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0527D318" w:rsidR="00597169" w:rsidRDefault="00597169">
          <w:pPr>
            <w:rPr>
              <w:color w:val="5B9BD5" w:themeColor="accent1"/>
            </w:rPr>
          </w:pPr>
          <w:r>
            <w:rPr>
              <w:color w:val="5B9BD5" w:themeColor="accent1"/>
            </w:rPr>
            <w:br w:type="page"/>
          </w:r>
        </w:p>
        <w:p w14:paraId="588B9A9D" w14:textId="5DA2C50C" w:rsidR="00A551D1" w:rsidRDefault="0035346A"/>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5C46357B" w:rsidR="00510DED" w:rsidRPr="00B430B4" w:rsidRDefault="00510DED" w:rsidP="00B430B4">
          <w:pPr>
            <w:pStyle w:val="TOCHeading"/>
            <w:jc w:val="center"/>
            <w:rPr>
              <w:rFonts w:asciiTheme="minorHAnsi" w:eastAsiaTheme="minorEastAsia" w:hAnsiTheme="minorHAnsi" w:cstheme="minorBidi"/>
              <w:b w:val="0"/>
              <w:sz w:val="28"/>
              <w:szCs w:val="28"/>
              <w:u w:val="none"/>
            </w:rPr>
          </w:pPr>
          <w:r w:rsidRPr="00B430B4">
            <w:rPr>
              <w:sz w:val="28"/>
              <w:szCs w:val="28"/>
            </w:rPr>
            <w:t>Table of Contents</w:t>
          </w:r>
        </w:p>
        <w:p w14:paraId="031B9718" w14:textId="4896E7BC" w:rsidR="00E34A74" w:rsidRDefault="00510DED">
          <w:pPr>
            <w:pStyle w:val="TOC1"/>
            <w:tabs>
              <w:tab w:val="right" w:leader="dot" w:pos="9350"/>
            </w:tabs>
            <w:rPr>
              <w:rFonts w:cstheme="minorBidi"/>
              <w:noProof/>
            </w:rPr>
          </w:pPr>
          <w:r>
            <w:fldChar w:fldCharType="begin"/>
          </w:r>
          <w:r>
            <w:instrText xml:space="preserve"> TOC \o "1-3" \h \z \u </w:instrText>
          </w:r>
          <w:r>
            <w:fldChar w:fldCharType="separate"/>
          </w:r>
          <w:hyperlink w:anchor="_Toc95731941" w:history="1">
            <w:r w:rsidR="00E34A74" w:rsidRPr="00735C91">
              <w:rPr>
                <w:rStyle w:val="Hyperlink"/>
                <w:noProof/>
              </w:rPr>
              <w:t>PC’S GUIDE TO COMPLIANCE WITH PASA</w:t>
            </w:r>
            <w:r w:rsidR="00E34A74">
              <w:rPr>
                <w:noProof/>
                <w:webHidden/>
              </w:rPr>
              <w:tab/>
            </w:r>
            <w:r w:rsidR="00E34A74">
              <w:rPr>
                <w:noProof/>
                <w:webHidden/>
              </w:rPr>
              <w:fldChar w:fldCharType="begin"/>
            </w:r>
            <w:r w:rsidR="00E34A74">
              <w:rPr>
                <w:noProof/>
                <w:webHidden/>
              </w:rPr>
              <w:instrText xml:space="preserve"> PAGEREF _Toc95731941 \h </w:instrText>
            </w:r>
            <w:r w:rsidR="00E34A74">
              <w:rPr>
                <w:noProof/>
                <w:webHidden/>
              </w:rPr>
            </w:r>
            <w:r w:rsidR="00E34A74">
              <w:rPr>
                <w:noProof/>
                <w:webHidden/>
              </w:rPr>
              <w:fldChar w:fldCharType="separate"/>
            </w:r>
            <w:r w:rsidR="00AE1168">
              <w:rPr>
                <w:noProof/>
                <w:webHidden/>
              </w:rPr>
              <w:t>4</w:t>
            </w:r>
            <w:r w:rsidR="00E34A74">
              <w:rPr>
                <w:noProof/>
                <w:webHidden/>
              </w:rPr>
              <w:fldChar w:fldCharType="end"/>
            </w:r>
          </w:hyperlink>
        </w:p>
        <w:p w14:paraId="54801E0D" w14:textId="656AC35F" w:rsidR="00E34A74" w:rsidRDefault="00E34A74">
          <w:pPr>
            <w:pStyle w:val="TOC1"/>
            <w:tabs>
              <w:tab w:val="right" w:leader="dot" w:pos="9350"/>
            </w:tabs>
            <w:rPr>
              <w:rFonts w:cstheme="minorBidi"/>
              <w:noProof/>
            </w:rPr>
          </w:pPr>
          <w:hyperlink w:anchor="_Toc95731942" w:history="1">
            <w:r w:rsidRPr="00735C91">
              <w:rPr>
                <w:rStyle w:val="Hyperlink"/>
                <w:caps/>
                <w:noProof/>
              </w:rPr>
              <w:t>ASHRAE Code of Ethics</w:t>
            </w:r>
            <w:r>
              <w:rPr>
                <w:noProof/>
                <w:webHidden/>
              </w:rPr>
              <w:tab/>
            </w:r>
            <w:r>
              <w:rPr>
                <w:noProof/>
                <w:webHidden/>
              </w:rPr>
              <w:fldChar w:fldCharType="begin"/>
            </w:r>
            <w:r>
              <w:rPr>
                <w:noProof/>
                <w:webHidden/>
              </w:rPr>
              <w:instrText xml:space="preserve"> PAGEREF _Toc95731942 \h </w:instrText>
            </w:r>
            <w:r>
              <w:rPr>
                <w:noProof/>
                <w:webHidden/>
              </w:rPr>
            </w:r>
            <w:r>
              <w:rPr>
                <w:noProof/>
                <w:webHidden/>
              </w:rPr>
              <w:fldChar w:fldCharType="separate"/>
            </w:r>
            <w:r w:rsidR="00AE1168">
              <w:rPr>
                <w:noProof/>
                <w:webHidden/>
              </w:rPr>
              <w:t>4</w:t>
            </w:r>
            <w:r>
              <w:rPr>
                <w:noProof/>
                <w:webHidden/>
              </w:rPr>
              <w:fldChar w:fldCharType="end"/>
            </w:r>
          </w:hyperlink>
        </w:p>
        <w:p w14:paraId="520DCA9D" w14:textId="69726231" w:rsidR="00E34A74" w:rsidRDefault="00E34A74">
          <w:pPr>
            <w:pStyle w:val="TOC1"/>
            <w:tabs>
              <w:tab w:val="right" w:leader="dot" w:pos="9350"/>
            </w:tabs>
            <w:rPr>
              <w:rFonts w:cstheme="minorBidi"/>
              <w:noProof/>
            </w:rPr>
          </w:pPr>
          <w:hyperlink w:anchor="_Toc95731943" w:history="1">
            <w:r w:rsidRPr="00735C91">
              <w:rPr>
                <w:rStyle w:val="Hyperlink"/>
                <w:noProof/>
              </w:rPr>
              <w:t>GUIDE TO DEVELOPMENT OF ASHRAE STANDARDS and GUIDELINES</w:t>
            </w:r>
            <w:r>
              <w:rPr>
                <w:noProof/>
                <w:webHidden/>
              </w:rPr>
              <w:tab/>
            </w:r>
            <w:r>
              <w:rPr>
                <w:noProof/>
                <w:webHidden/>
              </w:rPr>
              <w:fldChar w:fldCharType="begin"/>
            </w:r>
            <w:r>
              <w:rPr>
                <w:noProof/>
                <w:webHidden/>
              </w:rPr>
              <w:instrText xml:space="preserve"> PAGEREF _Toc95731943 \h </w:instrText>
            </w:r>
            <w:r>
              <w:rPr>
                <w:noProof/>
                <w:webHidden/>
              </w:rPr>
            </w:r>
            <w:r>
              <w:rPr>
                <w:noProof/>
                <w:webHidden/>
              </w:rPr>
              <w:fldChar w:fldCharType="separate"/>
            </w:r>
            <w:r w:rsidR="00AE1168">
              <w:rPr>
                <w:noProof/>
                <w:webHidden/>
              </w:rPr>
              <w:t>4</w:t>
            </w:r>
            <w:r>
              <w:rPr>
                <w:noProof/>
                <w:webHidden/>
              </w:rPr>
              <w:fldChar w:fldCharType="end"/>
            </w:r>
          </w:hyperlink>
        </w:p>
        <w:p w14:paraId="7622DD79" w14:textId="4FE3B678" w:rsidR="00E34A74" w:rsidRDefault="00E34A74">
          <w:pPr>
            <w:pStyle w:val="TOC1"/>
            <w:tabs>
              <w:tab w:val="right" w:leader="dot" w:pos="9350"/>
            </w:tabs>
            <w:rPr>
              <w:rFonts w:cstheme="minorBidi"/>
              <w:noProof/>
            </w:rPr>
          </w:pPr>
          <w:hyperlink w:anchor="_Toc95731944" w:history="1">
            <w:r w:rsidRPr="00735C91">
              <w:rPr>
                <w:rStyle w:val="Hyperlink"/>
                <w:noProof/>
              </w:rPr>
              <w:t>Overview of the Process of Publishing a Standard or Guideline</w:t>
            </w:r>
            <w:r>
              <w:rPr>
                <w:noProof/>
                <w:webHidden/>
              </w:rPr>
              <w:tab/>
            </w:r>
            <w:r>
              <w:rPr>
                <w:noProof/>
                <w:webHidden/>
              </w:rPr>
              <w:fldChar w:fldCharType="begin"/>
            </w:r>
            <w:r>
              <w:rPr>
                <w:noProof/>
                <w:webHidden/>
              </w:rPr>
              <w:instrText xml:space="preserve"> PAGEREF _Toc95731944 \h </w:instrText>
            </w:r>
            <w:r>
              <w:rPr>
                <w:noProof/>
                <w:webHidden/>
              </w:rPr>
            </w:r>
            <w:r>
              <w:rPr>
                <w:noProof/>
                <w:webHidden/>
              </w:rPr>
              <w:fldChar w:fldCharType="separate"/>
            </w:r>
            <w:r w:rsidR="00AE1168">
              <w:rPr>
                <w:noProof/>
                <w:webHidden/>
              </w:rPr>
              <w:t>4</w:t>
            </w:r>
            <w:r>
              <w:rPr>
                <w:noProof/>
                <w:webHidden/>
              </w:rPr>
              <w:fldChar w:fldCharType="end"/>
            </w:r>
          </w:hyperlink>
        </w:p>
        <w:p w14:paraId="32974F23" w14:textId="29DD3D96" w:rsidR="00E34A74" w:rsidRDefault="00E34A74">
          <w:pPr>
            <w:pStyle w:val="TOC1"/>
            <w:tabs>
              <w:tab w:val="right" w:leader="dot" w:pos="9350"/>
            </w:tabs>
            <w:rPr>
              <w:rFonts w:cstheme="minorBidi"/>
              <w:noProof/>
            </w:rPr>
          </w:pPr>
          <w:hyperlink w:anchor="_Toc95731945" w:history="1">
            <w:r w:rsidRPr="00735C91">
              <w:rPr>
                <w:rStyle w:val="Hyperlink"/>
                <w:caps/>
                <w:noProof/>
              </w:rPr>
              <w:t>Proposing the Development of a New Standard or Guideline – Title, Purpose and Scope</w:t>
            </w:r>
            <w:r>
              <w:rPr>
                <w:noProof/>
                <w:webHidden/>
              </w:rPr>
              <w:tab/>
            </w:r>
            <w:r>
              <w:rPr>
                <w:noProof/>
                <w:webHidden/>
              </w:rPr>
              <w:fldChar w:fldCharType="begin"/>
            </w:r>
            <w:r>
              <w:rPr>
                <w:noProof/>
                <w:webHidden/>
              </w:rPr>
              <w:instrText xml:space="preserve"> PAGEREF _Toc95731945 \h </w:instrText>
            </w:r>
            <w:r>
              <w:rPr>
                <w:noProof/>
                <w:webHidden/>
              </w:rPr>
            </w:r>
            <w:r>
              <w:rPr>
                <w:noProof/>
                <w:webHidden/>
              </w:rPr>
              <w:fldChar w:fldCharType="separate"/>
            </w:r>
            <w:r w:rsidR="00AE1168">
              <w:rPr>
                <w:noProof/>
                <w:webHidden/>
              </w:rPr>
              <w:t>5</w:t>
            </w:r>
            <w:r>
              <w:rPr>
                <w:noProof/>
                <w:webHidden/>
              </w:rPr>
              <w:fldChar w:fldCharType="end"/>
            </w:r>
          </w:hyperlink>
        </w:p>
        <w:p w14:paraId="71C3C602" w14:textId="68343074" w:rsidR="00E34A74" w:rsidRDefault="00E34A74">
          <w:pPr>
            <w:pStyle w:val="TOC1"/>
            <w:tabs>
              <w:tab w:val="right" w:leader="dot" w:pos="9350"/>
            </w:tabs>
            <w:rPr>
              <w:rFonts w:cstheme="minorBidi"/>
              <w:noProof/>
            </w:rPr>
          </w:pPr>
          <w:hyperlink w:anchor="_Toc95731946" w:history="1">
            <w:r w:rsidRPr="00735C91">
              <w:rPr>
                <w:rStyle w:val="Hyperlink"/>
                <w:noProof/>
              </w:rPr>
              <w:t>Standards Committee Documents</w:t>
            </w:r>
            <w:r>
              <w:rPr>
                <w:noProof/>
                <w:webHidden/>
              </w:rPr>
              <w:tab/>
            </w:r>
            <w:r>
              <w:rPr>
                <w:noProof/>
                <w:webHidden/>
              </w:rPr>
              <w:fldChar w:fldCharType="begin"/>
            </w:r>
            <w:r>
              <w:rPr>
                <w:noProof/>
                <w:webHidden/>
              </w:rPr>
              <w:instrText xml:space="preserve"> PAGEREF _Toc95731946 \h </w:instrText>
            </w:r>
            <w:r>
              <w:rPr>
                <w:noProof/>
                <w:webHidden/>
              </w:rPr>
            </w:r>
            <w:r>
              <w:rPr>
                <w:noProof/>
                <w:webHidden/>
              </w:rPr>
              <w:fldChar w:fldCharType="separate"/>
            </w:r>
            <w:r w:rsidR="00AE1168">
              <w:rPr>
                <w:noProof/>
                <w:webHidden/>
              </w:rPr>
              <w:t>5</w:t>
            </w:r>
            <w:r>
              <w:rPr>
                <w:noProof/>
                <w:webHidden/>
              </w:rPr>
              <w:fldChar w:fldCharType="end"/>
            </w:r>
          </w:hyperlink>
        </w:p>
        <w:p w14:paraId="7E9021D3" w14:textId="1BCF3D0C" w:rsidR="00E34A74" w:rsidRDefault="00E34A74">
          <w:pPr>
            <w:pStyle w:val="TOC1"/>
            <w:tabs>
              <w:tab w:val="right" w:leader="dot" w:pos="9350"/>
            </w:tabs>
            <w:rPr>
              <w:rFonts w:cstheme="minorBidi"/>
              <w:noProof/>
            </w:rPr>
          </w:pPr>
          <w:hyperlink w:anchor="_Toc95731947" w:history="1">
            <w:r w:rsidRPr="00735C91">
              <w:rPr>
                <w:rStyle w:val="Hyperlink"/>
                <w:noProof/>
              </w:rPr>
              <w:t>How Do I Write a TPS?</w:t>
            </w:r>
            <w:r>
              <w:rPr>
                <w:noProof/>
                <w:webHidden/>
              </w:rPr>
              <w:tab/>
            </w:r>
            <w:r>
              <w:rPr>
                <w:noProof/>
                <w:webHidden/>
              </w:rPr>
              <w:fldChar w:fldCharType="begin"/>
            </w:r>
            <w:r>
              <w:rPr>
                <w:noProof/>
                <w:webHidden/>
              </w:rPr>
              <w:instrText xml:space="preserve"> PAGEREF _Toc95731947 \h </w:instrText>
            </w:r>
            <w:r>
              <w:rPr>
                <w:noProof/>
                <w:webHidden/>
              </w:rPr>
            </w:r>
            <w:r>
              <w:rPr>
                <w:noProof/>
                <w:webHidden/>
              </w:rPr>
              <w:fldChar w:fldCharType="separate"/>
            </w:r>
            <w:r w:rsidR="00AE1168">
              <w:rPr>
                <w:noProof/>
                <w:webHidden/>
              </w:rPr>
              <w:t>5</w:t>
            </w:r>
            <w:r>
              <w:rPr>
                <w:noProof/>
                <w:webHidden/>
              </w:rPr>
              <w:fldChar w:fldCharType="end"/>
            </w:r>
          </w:hyperlink>
        </w:p>
        <w:p w14:paraId="7A6E9974" w14:textId="6F2D69DC" w:rsidR="00E34A74" w:rsidRDefault="00E34A74">
          <w:pPr>
            <w:pStyle w:val="TOC1"/>
            <w:tabs>
              <w:tab w:val="right" w:leader="dot" w:pos="9350"/>
            </w:tabs>
            <w:rPr>
              <w:rFonts w:cstheme="minorBidi"/>
              <w:noProof/>
            </w:rPr>
          </w:pPr>
          <w:hyperlink w:anchor="_Toc95731948" w:history="1">
            <w:r w:rsidRPr="00735C91">
              <w:rPr>
                <w:rStyle w:val="Hyperlink"/>
                <w:noProof/>
              </w:rPr>
              <w:t>Will My Proposal Be Approved and Should it be a Standard or Guideline?</w:t>
            </w:r>
            <w:r>
              <w:rPr>
                <w:noProof/>
                <w:webHidden/>
              </w:rPr>
              <w:tab/>
            </w:r>
            <w:r>
              <w:rPr>
                <w:noProof/>
                <w:webHidden/>
              </w:rPr>
              <w:fldChar w:fldCharType="begin"/>
            </w:r>
            <w:r>
              <w:rPr>
                <w:noProof/>
                <w:webHidden/>
              </w:rPr>
              <w:instrText xml:space="preserve"> PAGEREF _Toc95731948 \h </w:instrText>
            </w:r>
            <w:r>
              <w:rPr>
                <w:noProof/>
                <w:webHidden/>
              </w:rPr>
            </w:r>
            <w:r>
              <w:rPr>
                <w:noProof/>
                <w:webHidden/>
              </w:rPr>
              <w:fldChar w:fldCharType="separate"/>
            </w:r>
            <w:r w:rsidR="00AE1168">
              <w:rPr>
                <w:noProof/>
                <w:webHidden/>
              </w:rPr>
              <w:t>5</w:t>
            </w:r>
            <w:r>
              <w:rPr>
                <w:noProof/>
                <w:webHidden/>
              </w:rPr>
              <w:fldChar w:fldCharType="end"/>
            </w:r>
          </w:hyperlink>
        </w:p>
        <w:p w14:paraId="0001F673" w14:textId="740C3A07" w:rsidR="00E34A74" w:rsidRDefault="00E34A74">
          <w:pPr>
            <w:pStyle w:val="TOC1"/>
            <w:tabs>
              <w:tab w:val="right" w:leader="dot" w:pos="9350"/>
            </w:tabs>
            <w:rPr>
              <w:rFonts w:cstheme="minorBidi"/>
              <w:noProof/>
            </w:rPr>
          </w:pPr>
          <w:hyperlink w:anchor="_Toc95731949" w:history="1">
            <w:r w:rsidRPr="00735C91">
              <w:rPr>
                <w:rStyle w:val="Hyperlink"/>
                <w:noProof/>
              </w:rPr>
              <w:t>How are Requests for New TPSs evaluated?</w:t>
            </w:r>
            <w:r>
              <w:rPr>
                <w:noProof/>
                <w:webHidden/>
              </w:rPr>
              <w:tab/>
            </w:r>
            <w:r>
              <w:rPr>
                <w:noProof/>
                <w:webHidden/>
              </w:rPr>
              <w:fldChar w:fldCharType="begin"/>
            </w:r>
            <w:r>
              <w:rPr>
                <w:noProof/>
                <w:webHidden/>
              </w:rPr>
              <w:instrText xml:space="preserve"> PAGEREF _Toc95731949 \h </w:instrText>
            </w:r>
            <w:r>
              <w:rPr>
                <w:noProof/>
                <w:webHidden/>
              </w:rPr>
            </w:r>
            <w:r>
              <w:rPr>
                <w:noProof/>
                <w:webHidden/>
              </w:rPr>
              <w:fldChar w:fldCharType="separate"/>
            </w:r>
            <w:r w:rsidR="00AE1168">
              <w:rPr>
                <w:noProof/>
                <w:webHidden/>
              </w:rPr>
              <w:t>6</w:t>
            </w:r>
            <w:r>
              <w:rPr>
                <w:noProof/>
                <w:webHidden/>
              </w:rPr>
              <w:fldChar w:fldCharType="end"/>
            </w:r>
          </w:hyperlink>
        </w:p>
        <w:p w14:paraId="66583E44" w14:textId="6C949871" w:rsidR="00E34A74" w:rsidRDefault="00E34A74">
          <w:pPr>
            <w:pStyle w:val="TOC1"/>
            <w:tabs>
              <w:tab w:val="right" w:leader="dot" w:pos="9350"/>
            </w:tabs>
            <w:rPr>
              <w:rFonts w:cstheme="minorBidi"/>
              <w:noProof/>
            </w:rPr>
          </w:pPr>
          <w:hyperlink w:anchor="_Toc95731950" w:history="1">
            <w:r w:rsidRPr="00735C91">
              <w:rPr>
                <w:rStyle w:val="Hyperlink"/>
                <w:noProof/>
              </w:rPr>
              <w:t>IDENTIFYING PROJECT COMMITTEE MEMBERS AND CHAIR</w:t>
            </w:r>
            <w:r>
              <w:rPr>
                <w:noProof/>
                <w:webHidden/>
              </w:rPr>
              <w:tab/>
            </w:r>
            <w:r>
              <w:rPr>
                <w:noProof/>
                <w:webHidden/>
              </w:rPr>
              <w:fldChar w:fldCharType="begin"/>
            </w:r>
            <w:r>
              <w:rPr>
                <w:noProof/>
                <w:webHidden/>
              </w:rPr>
              <w:instrText xml:space="preserve"> PAGEREF _Toc95731950 \h </w:instrText>
            </w:r>
            <w:r>
              <w:rPr>
                <w:noProof/>
                <w:webHidden/>
              </w:rPr>
            </w:r>
            <w:r>
              <w:rPr>
                <w:noProof/>
                <w:webHidden/>
              </w:rPr>
              <w:fldChar w:fldCharType="separate"/>
            </w:r>
            <w:r w:rsidR="00AE1168">
              <w:rPr>
                <w:noProof/>
                <w:webHidden/>
              </w:rPr>
              <w:t>6</w:t>
            </w:r>
            <w:r>
              <w:rPr>
                <w:noProof/>
                <w:webHidden/>
              </w:rPr>
              <w:fldChar w:fldCharType="end"/>
            </w:r>
          </w:hyperlink>
        </w:p>
        <w:p w14:paraId="6259A226" w14:textId="43175D27" w:rsidR="00E34A74" w:rsidRDefault="00E34A74">
          <w:pPr>
            <w:pStyle w:val="TOC1"/>
            <w:tabs>
              <w:tab w:val="right" w:leader="dot" w:pos="9350"/>
            </w:tabs>
            <w:rPr>
              <w:rFonts w:cstheme="minorBidi"/>
              <w:noProof/>
            </w:rPr>
          </w:pPr>
          <w:hyperlink w:anchor="_Toc95731951" w:history="1">
            <w:r w:rsidRPr="00735C91">
              <w:rPr>
                <w:rStyle w:val="Hyperlink"/>
                <w:noProof/>
              </w:rPr>
              <w:t>The TPS and Request for A PC is Approved.  What’s Next?</w:t>
            </w:r>
            <w:r>
              <w:rPr>
                <w:noProof/>
                <w:webHidden/>
              </w:rPr>
              <w:tab/>
            </w:r>
            <w:r>
              <w:rPr>
                <w:noProof/>
                <w:webHidden/>
              </w:rPr>
              <w:fldChar w:fldCharType="begin"/>
            </w:r>
            <w:r>
              <w:rPr>
                <w:noProof/>
                <w:webHidden/>
              </w:rPr>
              <w:instrText xml:space="preserve"> PAGEREF _Toc95731951 \h </w:instrText>
            </w:r>
            <w:r>
              <w:rPr>
                <w:noProof/>
                <w:webHidden/>
              </w:rPr>
            </w:r>
            <w:r>
              <w:rPr>
                <w:noProof/>
                <w:webHidden/>
              </w:rPr>
              <w:fldChar w:fldCharType="separate"/>
            </w:r>
            <w:r w:rsidR="00AE1168">
              <w:rPr>
                <w:noProof/>
                <w:webHidden/>
              </w:rPr>
              <w:t>6</w:t>
            </w:r>
            <w:r>
              <w:rPr>
                <w:noProof/>
                <w:webHidden/>
              </w:rPr>
              <w:fldChar w:fldCharType="end"/>
            </w:r>
          </w:hyperlink>
        </w:p>
        <w:p w14:paraId="23AE85A4" w14:textId="05030766" w:rsidR="00E34A74" w:rsidRDefault="00E34A74">
          <w:pPr>
            <w:pStyle w:val="TOC1"/>
            <w:tabs>
              <w:tab w:val="right" w:leader="dot" w:pos="9350"/>
            </w:tabs>
            <w:rPr>
              <w:rFonts w:cstheme="minorBidi"/>
              <w:noProof/>
            </w:rPr>
          </w:pPr>
          <w:hyperlink w:anchor="_Toc95731952" w:history="1">
            <w:r w:rsidRPr="00735C91">
              <w:rPr>
                <w:rStyle w:val="Hyperlink"/>
                <w:noProof/>
              </w:rPr>
              <w:t>PROJECT COMMITTEE FORMATION AND MEMBERSHIP (See PASA 4.3)</w:t>
            </w:r>
            <w:r>
              <w:rPr>
                <w:noProof/>
                <w:webHidden/>
              </w:rPr>
              <w:tab/>
            </w:r>
            <w:r>
              <w:rPr>
                <w:noProof/>
                <w:webHidden/>
              </w:rPr>
              <w:fldChar w:fldCharType="begin"/>
            </w:r>
            <w:r>
              <w:rPr>
                <w:noProof/>
                <w:webHidden/>
              </w:rPr>
              <w:instrText xml:space="preserve"> PAGEREF _Toc95731952 \h </w:instrText>
            </w:r>
            <w:r>
              <w:rPr>
                <w:noProof/>
                <w:webHidden/>
              </w:rPr>
            </w:r>
            <w:r>
              <w:rPr>
                <w:noProof/>
                <w:webHidden/>
              </w:rPr>
              <w:fldChar w:fldCharType="separate"/>
            </w:r>
            <w:r w:rsidR="00AE1168">
              <w:rPr>
                <w:noProof/>
                <w:webHidden/>
              </w:rPr>
              <w:t>6</w:t>
            </w:r>
            <w:r>
              <w:rPr>
                <w:noProof/>
                <w:webHidden/>
              </w:rPr>
              <w:fldChar w:fldCharType="end"/>
            </w:r>
          </w:hyperlink>
        </w:p>
        <w:p w14:paraId="7949A563" w14:textId="7DD819C0" w:rsidR="00E34A74" w:rsidRDefault="00E34A74">
          <w:pPr>
            <w:pStyle w:val="TOC1"/>
            <w:tabs>
              <w:tab w:val="right" w:leader="dot" w:pos="9350"/>
            </w:tabs>
            <w:rPr>
              <w:rFonts w:cstheme="minorBidi"/>
              <w:noProof/>
            </w:rPr>
          </w:pPr>
          <w:hyperlink w:anchor="_Toc95731953" w:history="1">
            <w:r w:rsidRPr="00735C91">
              <w:rPr>
                <w:rStyle w:val="Hyperlink"/>
                <w:noProof/>
              </w:rPr>
              <w:t>Role of the Chair for Standard/Guideline PCs (SPC/GPC) and Standing Standard/Guideline PCs (SSPC/SGPC) (See PASA 4.3.5)</w:t>
            </w:r>
            <w:r>
              <w:rPr>
                <w:noProof/>
                <w:webHidden/>
              </w:rPr>
              <w:tab/>
            </w:r>
            <w:r>
              <w:rPr>
                <w:noProof/>
                <w:webHidden/>
              </w:rPr>
              <w:fldChar w:fldCharType="begin"/>
            </w:r>
            <w:r>
              <w:rPr>
                <w:noProof/>
                <w:webHidden/>
              </w:rPr>
              <w:instrText xml:space="preserve"> PAGEREF _Toc95731953 \h </w:instrText>
            </w:r>
            <w:r>
              <w:rPr>
                <w:noProof/>
                <w:webHidden/>
              </w:rPr>
            </w:r>
            <w:r>
              <w:rPr>
                <w:noProof/>
                <w:webHidden/>
              </w:rPr>
              <w:fldChar w:fldCharType="separate"/>
            </w:r>
            <w:r w:rsidR="00AE1168">
              <w:rPr>
                <w:noProof/>
                <w:webHidden/>
              </w:rPr>
              <w:t>6</w:t>
            </w:r>
            <w:r>
              <w:rPr>
                <w:noProof/>
                <w:webHidden/>
              </w:rPr>
              <w:fldChar w:fldCharType="end"/>
            </w:r>
          </w:hyperlink>
        </w:p>
        <w:p w14:paraId="195ACBBE" w14:textId="2C9A15F1" w:rsidR="00E34A74" w:rsidRDefault="00E34A74">
          <w:pPr>
            <w:pStyle w:val="TOC1"/>
            <w:tabs>
              <w:tab w:val="right" w:leader="dot" w:pos="9350"/>
            </w:tabs>
            <w:rPr>
              <w:rFonts w:cstheme="minorBidi"/>
              <w:noProof/>
            </w:rPr>
          </w:pPr>
          <w:hyperlink w:anchor="_Toc95731954" w:history="1">
            <w:r w:rsidRPr="00735C91">
              <w:rPr>
                <w:rStyle w:val="Hyperlink"/>
                <w:noProof/>
              </w:rPr>
              <w:t>Role of the Vice Chair (See PASA 4.3.5)</w:t>
            </w:r>
            <w:r>
              <w:rPr>
                <w:noProof/>
                <w:webHidden/>
              </w:rPr>
              <w:tab/>
            </w:r>
            <w:r>
              <w:rPr>
                <w:noProof/>
                <w:webHidden/>
              </w:rPr>
              <w:fldChar w:fldCharType="begin"/>
            </w:r>
            <w:r>
              <w:rPr>
                <w:noProof/>
                <w:webHidden/>
              </w:rPr>
              <w:instrText xml:space="preserve"> PAGEREF _Toc95731954 \h </w:instrText>
            </w:r>
            <w:r>
              <w:rPr>
                <w:noProof/>
                <w:webHidden/>
              </w:rPr>
            </w:r>
            <w:r>
              <w:rPr>
                <w:noProof/>
                <w:webHidden/>
              </w:rPr>
              <w:fldChar w:fldCharType="separate"/>
            </w:r>
            <w:r w:rsidR="00AE1168">
              <w:rPr>
                <w:noProof/>
                <w:webHidden/>
              </w:rPr>
              <w:t>7</w:t>
            </w:r>
            <w:r>
              <w:rPr>
                <w:noProof/>
                <w:webHidden/>
              </w:rPr>
              <w:fldChar w:fldCharType="end"/>
            </w:r>
          </w:hyperlink>
        </w:p>
        <w:p w14:paraId="4B46E667" w14:textId="2EEEC9D3" w:rsidR="00E34A74" w:rsidRDefault="00E34A74">
          <w:pPr>
            <w:pStyle w:val="TOC1"/>
            <w:tabs>
              <w:tab w:val="right" w:leader="dot" w:pos="9350"/>
            </w:tabs>
            <w:rPr>
              <w:rFonts w:cstheme="minorBidi"/>
              <w:noProof/>
            </w:rPr>
          </w:pPr>
          <w:hyperlink w:anchor="_Toc95731955" w:history="1">
            <w:r w:rsidRPr="00735C91">
              <w:rPr>
                <w:rStyle w:val="Hyperlink"/>
                <w:noProof/>
              </w:rPr>
              <w:t>PC Secretary (See PASA 4.3.5)</w:t>
            </w:r>
            <w:r>
              <w:rPr>
                <w:noProof/>
                <w:webHidden/>
              </w:rPr>
              <w:tab/>
            </w:r>
            <w:r>
              <w:rPr>
                <w:noProof/>
                <w:webHidden/>
              </w:rPr>
              <w:fldChar w:fldCharType="begin"/>
            </w:r>
            <w:r>
              <w:rPr>
                <w:noProof/>
                <w:webHidden/>
              </w:rPr>
              <w:instrText xml:space="preserve"> PAGEREF _Toc95731955 \h </w:instrText>
            </w:r>
            <w:r>
              <w:rPr>
                <w:noProof/>
                <w:webHidden/>
              </w:rPr>
            </w:r>
            <w:r>
              <w:rPr>
                <w:noProof/>
                <w:webHidden/>
              </w:rPr>
              <w:fldChar w:fldCharType="separate"/>
            </w:r>
            <w:r w:rsidR="00AE1168">
              <w:rPr>
                <w:noProof/>
                <w:webHidden/>
              </w:rPr>
              <w:t>7</w:t>
            </w:r>
            <w:r>
              <w:rPr>
                <w:noProof/>
                <w:webHidden/>
              </w:rPr>
              <w:fldChar w:fldCharType="end"/>
            </w:r>
          </w:hyperlink>
        </w:p>
        <w:p w14:paraId="7A01E7F6" w14:textId="2D7F8D63" w:rsidR="00E34A74" w:rsidRDefault="00E34A74">
          <w:pPr>
            <w:pStyle w:val="TOC1"/>
            <w:tabs>
              <w:tab w:val="right" w:leader="dot" w:pos="9350"/>
            </w:tabs>
            <w:rPr>
              <w:rFonts w:cstheme="minorBidi"/>
              <w:noProof/>
            </w:rPr>
          </w:pPr>
          <w:hyperlink w:anchor="_Toc95731956" w:history="1">
            <w:r w:rsidRPr="00735C91">
              <w:rPr>
                <w:rStyle w:val="Hyperlink"/>
                <w:noProof/>
              </w:rPr>
              <w:t>Members (See PASA 4.3.6)</w:t>
            </w:r>
            <w:r>
              <w:rPr>
                <w:noProof/>
                <w:webHidden/>
              </w:rPr>
              <w:tab/>
            </w:r>
            <w:r>
              <w:rPr>
                <w:noProof/>
                <w:webHidden/>
              </w:rPr>
              <w:fldChar w:fldCharType="begin"/>
            </w:r>
            <w:r>
              <w:rPr>
                <w:noProof/>
                <w:webHidden/>
              </w:rPr>
              <w:instrText xml:space="preserve"> PAGEREF _Toc95731956 \h </w:instrText>
            </w:r>
            <w:r>
              <w:rPr>
                <w:noProof/>
                <w:webHidden/>
              </w:rPr>
            </w:r>
            <w:r>
              <w:rPr>
                <w:noProof/>
                <w:webHidden/>
              </w:rPr>
              <w:fldChar w:fldCharType="separate"/>
            </w:r>
            <w:r w:rsidR="00AE1168">
              <w:rPr>
                <w:noProof/>
                <w:webHidden/>
              </w:rPr>
              <w:t>8</w:t>
            </w:r>
            <w:r>
              <w:rPr>
                <w:noProof/>
                <w:webHidden/>
              </w:rPr>
              <w:fldChar w:fldCharType="end"/>
            </w:r>
          </w:hyperlink>
        </w:p>
        <w:p w14:paraId="362CD3CF" w14:textId="27CC1480" w:rsidR="00E34A74" w:rsidRDefault="00E34A74">
          <w:pPr>
            <w:pStyle w:val="TOC1"/>
            <w:tabs>
              <w:tab w:val="right" w:leader="dot" w:pos="9350"/>
            </w:tabs>
            <w:rPr>
              <w:rFonts w:cstheme="minorBidi"/>
              <w:noProof/>
            </w:rPr>
          </w:pPr>
          <w:hyperlink w:anchor="_Toc95731957" w:history="1">
            <w:r w:rsidRPr="00735C91">
              <w:rPr>
                <w:rStyle w:val="Hyperlink"/>
                <w:noProof/>
              </w:rPr>
              <w:t>Member Qualifications and Finding Members (See PASA 4.3.1)</w:t>
            </w:r>
            <w:r>
              <w:rPr>
                <w:noProof/>
                <w:webHidden/>
              </w:rPr>
              <w:tab/>
            </w:r>
            <w:r>
              <w:rPr>
                <w:noProof/>
                <w:webHidden/>
              </w:rPr>
              <w:fldChar w:fldCharType="begin"/>
            </w:r>
            <w:r>
              <w:rPr>
                <w:noProof/>
                <w:webHidden/>
              </w:rPr>
              <w:instrText xml:space="preserve"> PAGEREF _Toc95731957 \h </w:instrText>
            </w:r>
            <w:r>
              <w:rPr>
                <w:noProof/>
                <w:webHidden/>
              </w:rPr>
            </w:r>
            <w:r>
              <w:rPr>
                <w:noProof/>
                <w:webHidden/>
              </w:rPr>
              <w:fldChar w:fldCharType="separate"/>
            </w:r>
            <w:r w:rsidR="00AE1168">
              <w:rPr>
                <w:noProof/>
                <w:webHidden/>
              </w:rPr>
              <w:t>8</w:t>
            </w:r>
            <w:r>
              <w:rPr>
                <w:noProof/>
                <w:webHidden/>
              </w:rPr>
              <w:fldChar w:fldCharType="end"/>
            </w:r>
          </w:hyperlink>
        </w:p>
        <w:p w14:paraId="70C68762" w14:textId="0AF56DEA" w:rsidR="00E34A74" w:rsidRDefault="00E34A74">
          <w:pPr>
            <w:pStyle w:val="TOC1"/>
            <w:tabs>
              <w:tab w:val="right" w:leader="dot" w:pos="9350"/>
            </w:tabs>
            <w:rPr>
              <w:rFonts w:cstheme="minorBidi"/>
              <w:noProof/>
            </w:rPr>
          </w:pPr>
          <w:hyperlink w:anchor="_Toc95731958" w:history="1">
            <w:r w:rsidRPr="00735C91">
              <w:rPr>
                <w:rStyle w:val="Hyperlink"/>
                <w:noProof/>
              </w:rPr>
              <w:t>Membership Applications and Forms (See PASA 4.3.2)</w:t>
            </w:r>
            <w:r>
              <w:rPr>
                <w:noProof/>
                <w:webHidden/>
              </w:rPr>
              <w:tab/>
            </w:r>
            <w:r>
              <w:rPr>
                <w:noProof/>
                <w:webHidden/>
              </w:rPr>
              <w:fldChar w:fldCharType="begin"/>
            </w:r>
            <w:r>
              <w:rPr>
                <w:noProof/>
                <w:webHidden/>
              </w:rPr>
              <w:instrText xml:space="preserve"> PAGEREF _Toc95731958 \h </w:instrText>
            </w:r>
            <w:r>
              <w:rPr>
                <w:noProof/>
                <w:webHidden/>
              </w:rPr>
            </w:r>
            <w:r>
              <w:rPr>
                <w:noProof/>
                <w:webHidden/>
              </w:rPr>
              <w:fldChar w:fldCharType="separate"/>
            </w:r>
            <w:r w:rsidR="00AE1168">
              <w:rPr>
                <w:noProof/>
                <w:webHidden/>
              </w:rPr>
              <w:t>8</w:t>
            </w:r>
            <w:r>
              <w:rPr>
                <w:noProof/>
                <w:webHidden/>
              </w:rPr>
              <w:fldChar w:fldCharType="end"/>
            </w:r>
          </w:hyperlink>
        </w:p>
        <w:p w14:paraId="0B44BCFB" w14:textId="3083DDD1" w:rsidR="00E34A74" w:rsidRDefault="00E34A74">
          <w:pPr>
            <w:pStyle w:val="TOC1"/>
            <w:tabs>
              <w:tab w:val="right" w:leader="dot" w:pos="9350"/>
            </w:tabs>
            <w:rPr>
              <w:rFonts w:cstheme="minorBidi"/>
              <w:noProof/>
            </w:rPr>
          </w:pPr>
          <w:hyperlink w:anchor="_Toc95731959" w:history="1">
            <w:r w:rsidRPr="00735C91">
              <w:rPr>
                <w:rStyle w:val="Hyperlink"/>
                <w:noProof/>
              </w:rPr>
              <w:t>Membership Types (See PASA 4.3 and PASA Annex A)</w:t>
            </w:r>
            <w:r>
              <w:rPr>
                <w:noProof/>
                <w:webHidden/>
              </w:rPr>
              <w:tab/>
            </w:r>
            <w:r>
              <w:rPr>
                <w:noProof/>
                <w:webHidden/>
              </w:rPr>
              <w:fldChar w:fldCharType="begin"/>
            </w:r>
            <w:r>
              <w:rPr>
                <w:noProof/>
                <w:webHidden/>
              </w:rPr>
              <w:instrText xml:space="preserve"> PAGEREF _Toc95731959 \h </w:instrText>
            </w:r>
            <w:r>
              <w:rPr>
                <w:noProof/>
                <w:webHidden/>
              </w:rPr>
            </w:r>
            <w:r>
              <w:rPr>
                <w:noProof/>
                <w:webHidden/>
              </w:rPr>
              <w:fldChar w:fldCharType="separate"/>
            </w:r>
            <w:r w:rsidR="00AE1168">
              <w:rPr>
                <w:noProof/>
                <w:webHidden/>
              </w:rPr>
              <w:t>8</w:t>
            </w:r>
            <w:r>
              <w:rPr>
                <w:noProof/>
                <w:webHidden/>
              </w:rPr>
              <w:fldChar w:fldCharType="end"/>
            </w:r>
          </w:hyperlink>
        </w:p>
        <w:p w14:paraId="67129EC1" w14:textId="5B8BC8EB" w:rsidR="00E34A74" w:rsidRDefault="00E34A74">
          <w:pPr>
            <w:pStyle w:val="TOC1"/>
            <w:tabs>
              <w:tab w:val="right" w:leader="dot" w:pos="9350"/>
            </w:tabs>
            <w:rPr>
              <w:rFonts w:cstheme="minorBidi"/>
              <w:noProof/>
            </w:rPr>
          </w:pPr>
          <w:hyperlink w:anchor="_Toc95731960" w:history="1">
            <w:r w:rsidRPr="00735C91">
              <w:rPr>
                <w:rStyle w:val="Hyperlink"/>
                <w:noProof/>
              </w:rPr>
              <w:t>Standing Committees</w:t>
            </w:r>
            <w:r>
              <w:rPr>
                <w:noProof/>
                <w:webHidden/>
              </w:rPr>
              <w:tab/>
            </w:r>
            <w:r>
              <w:rPr>
                <w:noProof/>
                <w:webHidden/>
              </w:rPr>
              <w:fldChar w:fldCharType="begin"/>
            </w:r>
            <w:r>
              <w:rPr>
                <w:noProof/>
                <w:webHidden/>
              </w:rPr>
              <w:instrText xml:space="preserve"> PAGEREF _Toc95731960 \h </w:instrText>
            </w:r>
            <w:r>
              <w:rPr>
                <w:noProof/>
                <w:webHidden/>
              </w:rPr>
            </w:r>
            <w:r>
              <w:rPr>
                <w:noProof/>
                <w:webHidden/>
              </w:rPr>
              <w:fldChar w:fldCharType="separate"/>
            </w:r>
            <w:r w:rsidR="00AE1168">
              <w:rPr>
                <w:noProof/>
                <w:webHidden/>
              </w:rPr>
              <w:t>9</w:t>
            </w:r>
            <w:r>
              <w:rPr>
                <w:noProof/>
                <w:webHidden/>
              </w:rPr>
              <w:fldChar w:fldCharType="end"/>
            </w:r>
          </w:hyperlink>
        </w:p>
        <w:p w14:paraId="50614D72" w14:textId="6D2513FF" w:rsidR="00E34A74" w:rsidRDefault="00E34A74">
          <w:pPr>
            <w:pStyle w:val="TOC1"/>
            <w:tabs>
              <w:tab w:val="right" w:leader="dot" w:pos="9350"/>
            </w:tabs>
            <w:rPr>
              <w:rFonts w:cstheme="minorBidi"/>
              <w:noProof/>
            </w:rPr>
          </w:pPr>
          <w:hyperlink w:anchor="_Toc95731961" w:history="1">
            <w:r w:rsidRPr="00735C91">
              <w:rPr>
                <w:rStyle w:val="Hyperlink"/>
                <w:noProof/>
              </w:rPr>
              <w:t>How to Determine if OMs Should Be Used (See PASA 4.3.10 and 4.3.11)</w:t>
            </w:r>
            <w:r>
              <w:rPr>
                <w:noProof/>
                <w:webHidden/>
              </w:rPr>
              <w:tab/>
            </w:r>
            <w:r>
              <w:rPr>
                <w:noProof/>
                <w:webHidden/>
              </w:rPr>
              <w:fldChar w:fldCharType="begin"/>
            </w:r>
            <w:r>
              <w:rPr>
                <w:noProof/>
                <w:webHidden/>
              </w:rPr>
              <w:instrText xml:space="preserve"> PAGEREF _Toc95731961 \h </w:instrText>
            </w:r>
            <w:r>
              <w:rPr>
                <w:noProof/>
                <w:webHidden/>
              </w:rPr>
            </w:r>
            <w:r>
              <w:rPr>
                <w:noProof/>
                <w:webHidden/>
              </w:rPr>
              <w:fldChar w:fldCharType="separate"/>
            </w:r>
            <w:r w:rsidR="00AE1168">
              <w:rPr>
                <w:noProof/>
                <w:webHidden/>
              </w:rPr>
              <w:t>9</w:t>
            </w:r>
            <w:r>
              <w:rPr>
                <w:noProof/>
                <w:webHidden/>
              </w:rPr>
              <w:fldChar w:fldCharType="end"/>
            </w:r>
          </w:hyperlink>
        </w:p>
        <w:p w14:paraId="3FE4E781" w14:textId="54227BF5" w:rsidR="00E34A74" w:rsidRDefault="00E34A74">
          <w:pPr>
            <w:pStyle w:val="TOC1"/>
            <w:tabs>
              <w:tab w:val="right" w:leader="dot" w:pos="9350"/>
            </w:tabs>
            <w:rPr>
              <w:rFonts w:cstheme="minorBidi"/>
              <w:noProof/>
            </w:rPr>
          </w:pPr>
          <w:hyperlink w:anchor="_Toc95731962" w:history="1">
            <w:r w:rsidRPr="00735C91">
              <w:rPr>
                <w:rStyle w:val="Hyperlink"/>
                <w:noProof/>
              </w:rPr>
              <w:t>OM Requirements and Applications</w:t>
            </w:r>
            <w:r>
              <w:rPr>
                <w:noProof/>
                <w:webHidden/>
              </w:rPr>
              <w:tab/>
            </w:r>
            <w:r>
              <w:rPr>
                <w:noProof/>
                <w:webHidden/>
              </w:rPr>
              <w:fldChar w:fldCharType="begin"/>
            </w:r>
            <w:r>
              <w:rPr>
                <w:noProof/>
                <w:webHidden/>
              </w:rPr>
              <w:instrText xml:space="preserve"> PAGEREF _Toc95731962 \h </w:instrText>
            </w:r>
            <w:r>
              <w:rPr>
                <w:noProof/>
                <w:webHidden/>
              </w:rPr>
            </w:r>
            <w:r>
              <w:rPr>
                <w:noProof/>
                <w:webHidden/>
              </w:rPr>
              <w:fldChar w:fldCharType="separate"/>
            </w:r>
            <w:r w:rsidR="00AE1168">
              <w:rPr>
                <w:noProof/>
                <w:webHidden/>
              </w:rPr>
              <w:t>10</w:t>
            </w:r>
            <w:r>
              <w:rPr>
                <w:noProof/>
                <w:webHidden/>
              </w:rPr>
              <w:fldChar w:fldCharType="end"/>
            </w:r>
          </w:hyperlink>
        </w:p>
        <w:p w14:paraId="4B921894" w14:textId="23F98A68" w:rsidR="00E34A74" w:rsidRDefault="00E34A74">
          <w:pPr>
            <w:pStyle w:val="TOC1"/>
            <w:tabs>
              <w:tab w:val="right" w:leader="dot" w:pos="9350"/>
            </w:tabs>
            <w:rPr>
              <w:rFonts w:cstheme="minorBidi"/>
              <w:noProof/>
            </w:rPr>
          </w:pPr>
          <w:hyperlink w:anchor="_Toc95731963" w:history="1">
            <w:r w:rsidRPr="00735C91">
              <w:rPr>
                <w:rStyle w:val="Hyperlink"/>
                <w:noProof/>
              </w:rPr>
              <w:t>Engaging International Participation (PASA Annex A)</w:t>
            </w:r>
            <w:r>
              <w:rPr>
                <w:noProof/>
                <w:webHidden/>
              </w:rPr>
              <w:tab/>
            </w:r>
            <w:r>
              <w:rPr>
                <w:noProof/>
                <w:webHidden/>
              </w:rPr>
              <w:fldChar w:fldCharType="begin"/>
            </w:r>
            <w:r>
              <w:rPr>
                <w:noProof/>
                <w:webHidden/>
              </w:rPr>
              <w:instrText xml:space="preserve"> PAGEREF _Toc95731963 \h </w:instrText>
            </w:r>
            <w:r>
              <w:rPr>
                <w:noProof/>
                <w:webHidden/>
              </w:rPr>
            </w:r>
            <w:r>
              <w:rPr>
                <w:noProof/>
                <w:webHidden/>
              </w:rPr>
              <w:fldChar w:fldCharType="separate"/>
            </w:r>
            <w:r w:rsidR="00AE1168">
              <w:rPr>
                <w:noProof/>
                <w:webHidden/>
              </w:rPr>
              <w:t>10</w:t>
            </w:r>
            <w:r>
              <w:rPr>
                <w:noProof/>
                <w:webHidden/>
              </w:rPr>
              <w:fldChar w:fldCharType="end"/>
            </w:r>
          </w:hyperlink>
        </w:p>
        <w:p w14:paraId="3EC5C201" w14:textId="17DFEAB1" w:rsidR="00E34A74" w:rsidRDefault="00E34A74">
          <w:pPr>
            <w:pStyle w:val="TOC1"/>
            <w:tabs>
              <w:tab w:val="right" w:leader="dot" w:pos="9350"/>
            </w:tabs>
            <w:rPr>
              <w:rFonts w:cstheme="minorBidi"/>
              <w:noProof/>
            </w:rPr>
          </w:pPr>
          <w:hyperlink w:anchor="_Toc95731964" w:history="1">
            <w:r w:rsidRPr="00735C91">
              <w:rPr>
                <w:rStyle w:val="Hyperlink"/>
                <w:noProof/>
              </w:rPr>
              <w:t>Project Committee Size (See PASA 4.3.12)</w:t>
            </w:r>
            <w:r>
              <w:rPr>
                <w:noProof/>
                <w:webHidden/>
              </w:rPr>
              <w:tab/>
            </w:r>
            <w:r>
              <w:rPr>
                <w:noProof/>
                <w:webHidden/>
              </w:rPr>
              <w:fldChar w:fldCharType="begin"/>
            </w:r>
            <w:r>
              <w:rPr>
                <w:noProof/>
                <w:webHidden/>
              </w:rPr>
              <w:instrText xml:space="preserve"> PAGEREF _Toc95731964 \h </w:instrText>
            </w:r>
            <w:r>
              <w:rPr>
                <w:noProof/>
                <w:webHidden/>
              </w:rPr>
            </w:r>
            <w:r>
              <w:rPr>
                <w:noProof/>
                <w:webHidden/>
              </w:rPr>
              <w:fldChar w:fldCharType="separate"/>
            </w:r>
            <w:r w:rsidR="00AE1168">
              <w:rPr>
                <w:noProof/>
                <w:webHidden/>
              </w:rPr>
              <w:t>11</w:t>
            </w:r>
            <w:r>
              <w:rPr>
                <w:noProof/>
                <w:webHidden/>
              </w:rPr>
              <w:fldChar w:fldCharType="end"/>
            </w:r>
          </w:hyperlink>
        </w:p>
        <w:p w14:paraId="43B06AD8" w14:textId="73900380" w:rsidR="00E34A74" w:rsidRDefault="00E34A74">
          <w:pPr>
            <w:pStyle w:val="TOC1"/>
            <w:tabs>
              <w:tab w:val="right" w:leader="dot" w:pos="9350"/>
            </w:tabs>
            <w:rPr>
              <w:rFonts w:cstheme="minorBidi"/>
              <w:noProof/>
            </w:rPr>
          </w:pPr>
          <w:hyperlink w:anchor="_Toc95731965" w:history="1">
            <w:r w:rsidRPr="00735C91">
              <w:rPr>
                <w:rStyle w:val="Hyperlink"/>
                <w:noProof/>
              </w:rPr>
              <w:t>Balance (See PASA 7.4.3)</w:t>
            </w:r>
            <w:r>
              <w:rPr>
                <w:noProof/>
                <w:webHidden/>
              </w:rPr>
              <w:tab/>
            </w:r>
            <w:r>
              <w:rPr>
                <w:noProof/>
                <w:webHidden/>
              </w:rPr>
              <w:fldChar w:fldCharType="begin"/>
            </w:r>
            <w:r>
              <w:rPr>
                <w:noProof/>
                <w:webHidden/>
              </w:rPr>
              <w:instrText xml:space="preserve"> PAGEREF _Toc95731965 \h </w:instrText>
            </w:r>
            <w:r>
              <w:rPr>
                <w:noProof/>
                <w:webHidden/>
              </w:rPr>
            </w:r>
            <w:r>
              <w:rPr>
                <w:noProof/>
                <w:webHidden/>
              </w:rPr>
              <w:fldChar w:fldCharType="separate"/>
            </w:r>
            <w:r w:rsidR="00AE1168">
              <w:rPr>
                <w:noProof/>
                <w:webHidden/>
              </w:rPr>
              <w:t>11</w:t>
            </w:r>
            <w:r>
              <w:rPr>
                <w:noProof/>
                <w:webHidden/>
              </w:rPr>
              <w:fldChar w:fldCharType="end"/>
            </w:r>
          </w:hyperlink>
        </w:p>
        <w:p w14:paraId="61FFA913" w14:textId="0574D8E8" w:rsidR="00E34A74" w:rsidRDefault="00E34A74">
          <w:pPr>
            <w:pStyle w:val="TOC1"/>
            <w:tabs>
              <w:tab w:val="right" w:leader="dot" w:pos="9350"/>
            </w:tabs>
            <w:rPr>
              <w:rFonts w:cstheme="minorBidi"/>
              <w:noProof/>
            </w:rPr>
          </w:pPr>
          <w:hyperlink w:anchor="_Toc95731966" w:history="1">
            <w:r w:rsidRPr="00735C91">
              <w:rPr>
                <w:rStyle w:val="Hyperlink"/>
                <w:noProof/>
              </w:rPr>
              <w:t>Interest Categories (See PASA 7.4.3 and PASA Appendix A)</w:t>
            </w:r>
            <w:r>
              <w:rPr>
                <w:noProof/>
                <w:webHidden/>
              </w:rPr>
              <w:tab/>
            </w:r>
            <w:r>
              <w:rPr>
                <w:noProof/>
                <w:webHidden/>
              </w:rPr>
              <w:fldChar w:fldCharType="begin"/>
            </w:r>
            <w:r>
              <w:rPr>
                <w:noProof/>
                <w:webHidden/>
              </w:rPr>
              <w:instrText xml:space="preserve"> PAGEREF _Toc95731966 \h </w:instrText>
            </w:r>
            <w:r>
              <w:rPr>
                <w:noProof/>
                <w:webHidden/>
              </w:rPr>
            </w:r>
            <w:r>
              <w:rPr>
                <w:noProof/>
                <w:webHidden/>
              </w:rPr>
              <w:fldChar w:fldCharType="separate"/>
            </w:r>
            <w:r w:rsidR="00AE1168">
              <w:rPr>
                <w:noProof/>
                <w:webHidden/>
              </w:rPr>
              <w:t>12</w:t>
            </w:r>
            <w:r>
              <w:rPr>
                <w:noProof/>
                <w:webHidden/>
              </w:rPr>
              <w:fldChar w:fldCharType="end"/>
            </w:r>
          </w:hyperlink>
        </w:p>
        <w:p w14:paraId="2806181E" w14:textId="3AF73AC5" w:rsidR="00E34A74" w:rsidRDefault="00E34A74">
          <w:pPr>
            <w:pStyle w:val="TOC1"/>
            <w:tabs>
              <w:tab w:val="right" w:leader="dot" w:pos="9350"/>
            </w:tabs>
            <w:rPr>
              <w:rFonts w:cstheme="minorBidi"/>
              <w:noProof/>
            </w:rPr>
          </w:pPr>
          <w:hyperlink w:anchor="_Toc95731967" w:history="1">
            <w:r w:rsidRPr="00735C91">
              <w:rPr>
                <w:rStyle w:val="Hyperlink"/>
                <w:noProof/>
              </w:rPr>
              <w:t>Tenure on Committees</w:t>
            </w:r>
            <w:r>
              <w:rPr>
                <w:noProof/>
                <w:webHidden/>
              </w:rPr>
              <w:tab/>
            </w:r>
            <w:r>
              <w:rPr>
                <w:noProof/>
                <w:webHidden/>
              </w:rPr>
              <w:fldChar w:fldCharType="begin"/>
            </w:r>
            <w:r>
              <w:rPr>
                <w:noProof/>
                <w:webHidden/>
              </w:rPr>
              <w:instrText xml:space="preserve"> PAGEREF _Toc95731967 \h </w:instrText>
            </w:r>
            <w:r>
              <w:rPr>
                <w:noProof/>
                <w:webHidden/>
              </w:rPr>
            </w:r>
            <w:r>
              <w:rPr>
                <w:noProof/>
                <w:webHidden/>
              </w:rPr>
              <w:fldChar w:fldCharType="separate"/>
            </w:r>
            <w:r w:rsidR="00AE1168">
              <w:rPr>
                <w:noProof/>
                <w:webHidden/>
              </w:rPr>
              <w:t>12</w:t>
            </w:r>
            <w:r>
              <w:rPr>
                <w:noProof/>
                <w:webHidden/>
              </w:rPr>
              <w:fldChar w:fldCharType="end"/>
            </w:r>
          </w:hyperlink>
        </w:p>
        <w:p w14:paraId="0CD8050D" w14:textId="5B897474" w:rsidR="00E34A74" w:rsidRDefault="00E34A74">
          <w:pPr>
            <w:pStyle w:val="TOC1"/>
            <w:tabs>
              <w:tab w:val="right" w:leader="dot" w:pos="9350"/>
            </w:tabs>
            <w:rPr>
              <w:rFonts w:cstheme="minorBidi"/>
              <w:noProof/>
            </w:rPr>
          </w:pPr>
          <w:hyperlink w:anchor="_Toc95731968" w:history="1">
            <w:r w:rsidRPr="00735C91">
              <w:rPr>
                <w:rStyle w:val="Hyperlink"/>
                <w:noProof/>
              </w:rPr>
              <w:t>Membership Forms</w:t>
            </w:r>
            <w:r>
              <w:rPr>
                <w:noProof/>
                <w:webHidden/>
              </w:rPr>
              <w:tab/>
            </w:r>
            <w:r>
              <w:rPr>
                <w:noProof/>
                <w:webHidden/>
              </w:rPr>
              <w:fldChar w:fldCharType="begin"/>
            </w:r>
            <w:r>
              <w:rPr>
                <w:noProof/>
                <w:webHidden/>
              </w:rPr>
              <w:instrText xml:space="preserve"> PAGEREF _Toc95731968 \h </w:instrText>
            </w:r>
            <w:r>
              <w:rPr>
                <w:noProof/>
                <w:webHidden/>
              </w:rPr>
            </w:r>
            <w:r>
              <w:rPr>
                <w:noProof/>
                <w:webHidden/>
              </w:rPr>
              <w:fldChar w:fldCharType="separate"/>
            </w:r>
            <w:r w:rsidR="00AE1168">
              <w:rPr>
                <w:noProof/>
                <w:webHidden/>
              </w:rPr>
              <w:t>13</w:t>
            </w:r>
            <w:r>
              <w:rPr>
                <w:noProof/>
                <w:webHidden/>
              </w:rPr>
              <w:fldChar w:fldCharType="end"/>
            </w:r>
          </w:hyperlink>
        </w:p>
        <w:p w14:paraId="56468881" w14:textId="576EB2A1" w:rsidR="00E34A74" w:rsidRDefault="00E34A74">
          <w:pPr>
            <w:pStyle w:val="TOC1"/>
            <w:tabs>
              <w:tab w:val="right" w:leader="dot" w:pos="9350"/>
            </w:tabs>
            <w:rPr>
              <w:rFonts w:cstheme="minorBidi"/>
              <w:noProof/>
            </w:rPr>
          </w:pPr>
          <w:hyperlink w:anchor="_Toc95731969" w:history="1">
            <w:r w:rsidRPr="00735C91">
              <w:rPr>
                <w:rStyle w:val="Hyperlink"/>
                <w:noProof/>
              </w:rPr>
              <w:t>Member Resignation</w:t>
            </w:r>
            <w:r>
              <w:rPr>
                <w:noProof/>
                <w:webHidden/>
              </w:rPr>
              <w:tab/>
            </w:r>
            <w:r>
              <w:rPr>
                <w:noProof/>
                <w:webHidden/>
              </w:rPr>
              <w:fldChar w:fldCharType="begin"/>
            </w:r>
            <w:r>
              <w:rPr>
                <w:noProof/>
                <w:webHidden/>
              </w:rPr>
              <w:instrText xml:space="preserve"> PAGEREF _Toc95731969 \h </w:instrText>
            </w:r>
            <w:r>
              <w:rPr>
                <w:noProof/>
                <w:webHidden/>
              </w:rPr>
            </w:r>
            <w:r>
              <w:rPr>
                <w:noProof/>
                <w:webHidden/>
              </w:rPr>
              <w:fldChar w:fldCharType="separate"/>
            </w:r>
            <w:r w:rsidR="00AE1168">
              <w:rPr>
                <w:noProof/>
                <w:webHidden/>
              </w:rPr>
              <w:t>13</w:t>
            </w:r>
            <w:r>
              <w:rPr>
                <w:noProof/>
                <w:webHidden/>
              </w:rPr>
              <w:fldChar w:fldCharType="end"/>
            </w:r>
          </w:hyperlink>
        </w:p>
        <w:p w14:paraId="6AEFB353" w14:textId="259B524A" w:rsidR="00E34A74" w:rsidRDefault="00E34A74">
          <w:pPr>
            <w:pStyle w:val="TOC1"/>
            <w:tabs>
              <w:tab w:val="right" w:leader="dot" w:pos="9350"/>
            </w:tabs>
            <w:rPr>
              <w:rFonts w:cstheme="minorBidi"/>
              <w:noProof/>
            </w:rPr>
          </w:pPr>
          <w:hyperlink w:anchor="_Toc95731970" w:history="1">
            <w:r w:rsidRPr="00735C91">
              <w:rPr>
                <w:rStyle w:val="Hyperlink"/>
                <w:noProof/>
              </w:rPr>
              <w:t>Removal for Cause (See PASA 4.3.8 and PASA 4.3.9)</w:t>
            </w:r>
            <w:r>
              <w:rPr>
                <w:noProof/>
                <w:webHidden/>
              </w:rPr>
              <w:tab/>
            </w:r>
            <w:r>
              <w:rPr>
                <w:noProof/>
                <w:webHidden/>
              </w:rPr>
              <w:fldChar w:fldCharType="begin"/>
            </w:r>
            <w:r>
              <w:rPr>
                <w:noProof/>
                <w:webHidden/>
              </w:rPr>
              <w:instrText xml:space="preserve"> PAGEREF _Toc95731970 \h </w:instrText>
            </w:r>
            <w:r>
              <w:rPr>
                <w:noProof/>
                <w:webHidden/>
              </w:rPr>
            </w:r>
            <w:r>
              <w:rPr>
                <w:noProof/>
                <w:webHidden/>
              </w:rPr>
              <w:fldChar w:fldCharType="separate"/>
            </w:r>
            <w:r w:rsidR="00AE1168">
              <w:rPr>
                <w:noProof/>
                <w:webHidden/>
              </w:rPr>
              <w:t>13</w:t>
            </w:r>
            <w:r>
              <w:rPr>
                <w:noProof/>
                <w:webHidden/>
              </w:rPr>
              <w:fldChar w:fldCharType="end"/>
            </w:r>
          </w:hyperlink>
        </w:p>
        <w:p w14:paraId="08BF57AA" w14:textId="5C4692F0" w:rsidR="00E34A74" w:rsidRDefault="00E34A74">
          <w:pPr>
            <w:pStyle w:val="TOC1"/>
            <w:tabs>
              <w:tab w:val="right" w:leader="dot" w:pos="9350"/>
            </w:tabs>
            <w:rPr>
              <w:rFonts w:cstheme="minorBidi"/>
              <w:noProof/>
            </w:rPr>
          </w:pPr>
          <w:hyperlink w:anchor="_Toc95731971" w:history="1">
            <w:r w:rsidRPr="00735C91">
              <w:rPr>
                <w:rStyle w:val="Hyperlink"/>
                <w:noProof/>
              </w:rPr>
              <w:t>PROJECT COMMITTEE IS APPROVED:  NEXT STEPS</w:t>
            </w:r>
            <w:r>
              <w:rPr>
                <w:noProof/>
                <w:webHidden/>
              </w:rPr>
              <w:tab/>
            </w:r>
            <w:r>
              <w:rPr>
                <w:noProof/>
                <w:webHidden/>
              </w:rPr>
              <w:fldChar w:fldCharType="begin"/>
            </w:r>
            <w:r>
              <w:rPr>
                <w:noProof/>
                <w:webHidden/>
              </w:rPr>
              <w:instrText xml:space="preserve"> PAGEREF _Toc95731971 \h </w:instrText>
            </w:r>
            <w:r>
              <w:rPr>
                <w:noProof/>
                <w:webHidden/>
              </w:rPr>
            </w:r>
            <w:r>
              <w:rPr>
                <w:noProof/>
                <w:webHidden/>
              </w:rPr>
              <w:fldChar w:fldCharType="separate"/>
            </w:r>
            <w:r w:rsidR="00AE1168">
              <w:rPr>
                <w:noProof/>
                <w:webHidden/>
              </w:rPr>
              <w:t>14</w:t>
            </w:r>
            <w:r>
              <w:rPr>
                <w:noProof/>
                <w:webHidden/>
              </w:rPr>
              <w:fldChar w:fldCharType="end"/>
            </w:r>
          </w:hyperlink>
        </w:p>
        <w:p w14:paraId="2F92C670" w14:textId="35617475" w:rsidR="00E34A74" w:rsidRDefault="00E34A74">
          <w:pPr>
            <w:pStyle w:val="TOC1"/>
            <w:tabs>
              <w:tab w:val="right" w:leader="dot" w:pos="9350"/>
            </w:tabs>
            <w:rPr>
              <w:rFonts w:cstheme="minorBidi"/>
              <w:noProof/>
            </w:rPr>
          </w:pPr>
          <w:hyperlink w:anchor="_Toc95731972" w:history="1">
            <w:r w:rsidRPr="00735C91">
              <w:rPr>
                <w:rStyle w:val="Hyperlink"/>
                <w:noProof/>
              </w:rPr>
              <w:t>Assistance/Guidance for PC</w:t>
            </w:r>
            <w:r>
              <w:rPr>
                <w:noProof/>
                <w:webHidden/>
              </w:rPr>
              <w:tab/>
            </w:r>
            <w:r>
              <w:rPr>
                <w:noProof/>
                <w:webHidden/>
              </w:rPr>
              <w:fldChar w:fldCharType="begin"/>
            </w:r>
            <w:r>
              <w:rPr>
                <w:noProof/>
                <w:webHidden/>
              </w:rPr>
              <w:instrText xml:space="preserve"> PAGEREF _Toc95731972 \h </w:instrText>
            </w:r>
            <w:r>
              <w:rPr>
                <w:noProof/>
                <w:webHidden/>
              </w:rPr>
            </w:r>
            <w:r>
              <w:rPr>
                <w:noProof/>
                <w:webHidden/>
              </w:rPr>
              <w:fldChar w:fldCharType="separate"/>
            </w:r>
            <w:r w:rsidR="00AE1168">
              <w:rPr>
                <w:noProof/>
                <w:webHidden/>
              </w:rPr>
              <w:t>14</w:t>
            </w:r>
            <w:r>
              <w:rPr>
                <w:noProof/>
                <w:webHidden/>
              </w:rPr>
              <w:fldChar w:fldCharType="end"/>
            </w:r>
          </w:hyperlink>
        </w:p>
        <w:p w14:paraId="2CD37A93" w14:textId="5FDD6F61" w:rsidR="00E34A74" w:rsidRDefault="00E34A74">
          <w:pPr>
            <w:pStyle w:val="TOC1"/>
            <w:tabs>
              <w:tab w:val="right" w:leader="dot" w:pos="9350"/>
            </w:tabs>
            <w:rPr>
              <w:rFonts w:cstheme="minorBidi"/>
              <w:noProof/>
            </w:rPr>
          </w:pPr>
          <w:hyperlink w:anchor="_Toc95731973" w:history="1">
            <w:r w:rsidRPr="00735C91">
              <w:rPr>
                <w:rStyle w:val="Hyperlink"/>
                <w:noProof/>
              </w:rPr>
              <w:t>Complimentary Copies of Standards</w:t>
            </w:r>
            <w:r>
              <w:rPr>
                <w:noProof/>
                <w:webHidden/>
              </w:rPr>
              <w:tab/>
            </w:r>
            <w:r>
              <w:rPr>
                <w:noProof/>
                <w:webHidden/>
              </w:rPr>
              <w:fldChar w:fldCharType="begin"/>
            </w:r>
            <w:r>
              <w:rPr>
                <w:noProof/>
                <w:webHidden/>
              </w:rPr>
              <w:instrText xml:space="preserve"> PAGEREF _Toc95731973 \h </w:instrText>
            </w:r>
            <w:r>
              <w:rPr>
                <w:noProof/>
                <w:webHidden/>
              </w:rPr>
            </w:r>
            <w:r>
              <w:rPr>
                <w:noProof/>
                <w:webHidden/>
              </w:rPr>
              <w:fldChar w:fldCharType="separate"/>
            </w:r>
            <w:r w:rsidR="00AE1168">
              <w:rPr>
                <w:noProof/>
                <w:webHidden/>
              </w:rPr>
              <w:t>14</w:t>
            </w:r>
            <w:r>
              <w:rPr>
                <w:noProof/>
                <w:webHidden/>
              </w:rPr>
              <w:fldChar w:fldCharType="end"/>
            </w:r>
          </w:hyperlink>
        </w:p>
        <w:p w14:paraId="4812229B" w14:textId="19F63BBA" w:rsidR="00E34A74" w:rsidRDefault="00E34A74">
          <w:pPr>
            <w:pStyle w:val="TOC1"/>
            <w:tabs>
              <w:tab w:val="right" w:leader="dot" w:pos="9350"/>
            </w:tabs>
            <w:rPr>
              <w:rFonts w:cstheme="minorBidi"/>
              <w:noProof/>
            </w:rPr>
          </w:pPr>
          <w:hyperlink w:anchor="_Toc95731974" w:history="1">
            <w:r w:rsidRPr="00735C91">
              <w:rPr>
                <w:rStyle w:val="Hyperlink"/>
                <w:noProof/>
              </w:rPr>
              <w:t>Request for Copy – ISO Standard</w:t>
            </w:r>
            <w:r>
              <w:rPr>
                <w:noProof/>
                <w:webHidden/>
              </w:rPr>
              <w:tab/>
            </w:r>
            <w:r>
              <w:rPr>
                <w:noProof/>
                <w:webHidden/>
              </w:rPr>
              <w:fldChar w:fldCharType="begin"/>
            </w:r>
            <w:r>
              <w:rPr>
                <w:noProof/>
                <w:webHidden/>
              </w:rPr>
              <w:instrText xml:space="preserve"> PAGEREF _Toc95731974 \h </w:instrText>
            </w:r>
            <w:r>
              <w:rPr>
                <w:noProof/>
                <w:webHidden/>
              </w:rPr>
            </w:r>
            <w:r>
              <w:rPr>
                <w:noProof/>
                <w:webHidden/>
              </w:rPr>
              <w:fldChar w:fldCharType="separate"/>
            </w:r>
            <w:r w:rsidR="00AE1168">
              <w:rPr>
                <w:noProof/>
                <w:webHidden/>
              </w:rPr>
              <w:t>14</w:t>
            </w:r>
            <w:r>
              <w:rPr>
                <w:noProof/>
                <w:webHidden/>
              </w:rPr>
              <w:fldChar w:fldCharType="end"/>
            </w:r>
          </w:hyperlink>
        </w:p>
        <w:p w14:paraId="7AC67FE7" w14:textId="32167A4A" w:rsidR="00E34A74" w:rsidRDefault="00E34A74">
          <w:pPr>
            <w:pStyle w:val="TOC1"/>
            <w:tabs>
              <w:tab w:val="right" w:leader="dot" w:pos="9350"/>
            </w:tabs>
            <w:rPr>
              <w:rFonts w:cstheme="minorBidi"/>
              <w:noProof/>
            </w:rPr>
          </w:pPr>
          <w:hyperlink w:anchor="_Toc95731975" w:history="1">
            <w:r w:rsidRPr="00735C91">
              <w:rPr>
                <w:rStyle w:val="Hyperlink"/>
                <w:noProof/>
              </w:rPr>
              <w:t>MEETINGS (See PASA 7.4.1)</w:t>
            </w:r>
            <w:r>
              <w:rPr>
                <w:noProof/>
                <w:webHidden/>
              </w:rPr>
              <w:tab/>
            </w:r>
            <w:r>
              <w:rPr>
                <w:noProof/>
                <w:webHidden/>
              </w:rPr>
              <w:fldChar w:fldCharType="begin"/>
            </w:r>
            <w:r>
              <w:rPr>
                <w:noProof/>
                <w:webHidden/>
              </w:rPr>
              <w:instrText xml:space="preserve"> PAGEREF _Toc95731975 \h </w:instrText>
            </w:r>
            <w:r>
              <w:rPr>
                <w:noProof/>
                <w:webHidden/>
              </w:rPr>
            </w:r>
            <w:r>
              <w:rPr>
                <w:noProof/>
                <w:webHidden/>
              </w:rPr>
              <w:fldChar w:fldCharType="separate"/>
            </w:r>
            <w:r w:rsidR="00AE1168">
              <w:rPr>
                <w:noProof/>
                <w:webHidden/>
              </w:rPr>
              <w:t>14</w:t>
            </w:r>
            <w:r>
              <w:rPr>
                <w:noProof/>
                <w:webHidden/>
              </w:rPr>
              <w:fldChar w:fldCharType="end"/>
            </w:r>
          </w:hyperlink>
        </w:p>
        <w:p w14:paraId="2C25BAD4" w14:textId="6E10B478" w:rsidR="00E34A74" w:rsidRDefault="00E34A74">
          <w:pPr>
            <w:pStyle w:val="TOC1"/>
            <w:tabs>
              <w:tab w:val="right" w:leader="dot" w:pos="9350"/>
            </w:tabs>
            <w:rPr>
              <w:rFonts w:cstheme="minorBidi"/>
              <w:noProof/>
            </w:rPr>
          </w:pPr>
          <w:hyperlink w:anchor="_Toc95731976" w:history="1">
            <w:r w:rsidRPr="00735C91">
              <w:rPr>
                <w:rStyle w:val="Hyperlink"/>
                <w:noProof/>
              </w:rPr>
              <w:t>MEETING REQUESTS</w:t>
            </w:r>
            <w:r>
              <w:rPr>
                <w:noProof/>
                <w:webHidden/>
              </w:rPr>
              <w:tab/>
            </w:r>
            <w:r>
              <w:rPr>
                <w:noProof/>
                <w:webHidden/>
              </w:rPr>
              <w:fldChar w:fldCharType="begin"/>
            </w:r>
            <w:r>
              <w:rPr>
                <w:noProof/>
                <w:webHidden/>
              </w:rPr>
              <w:instrText xml:space="preserve"> PAGEREF _Toc95731976 \h </w:instrText>
            </w:r>
            <w:r>
              <w:rPr>
                <w:noProof/>
                <w:webHidden/>
              </w:rPr>
            </w:r>
            <w:r>
              <w:rPr>
                <w:noProof/>
                <w:webHidden/>
              </w:rPr>
              <w:fldChar w:fldCharType="separate"/>
            </w:r>
            <w:r w:rsidR="00AE1168">
              <w:rPr>
                <w:noProof/>
                <w:webHidden/>
              </w:rPr>
              <w:t>15</w:t>
            </w:r>
            <w:r>
              <w:rPr>
                <w:noProof/>
                <w:webHidden/>
              </w:rPr>
              <w:fldChar w:fldCharType="end"/>
            </w:r>
          </w:hyperlink>
        </w:p>
        <w:p w14:paraId="3E7D1EDF" w14:textId="17ECC6AC" w:rsidR="00E34A74" w:rsidRDefault="00E34A74">
          <w:pPr>
            <w:pStyle w:val="TOC1"/>
            <w:tabs>
              <w:tab w:val="right" w:leader="dot" w:pos="9350"/>
            </w:tabs>
            <w:rPr>
              <w:rFonts w:cstheme="minorBidi"/>
              <w:noProof/>
            </w:rPr>
          </w:pPr>
          <w:hyperlink w:anchor="_Toc95731977" w:history="1">
            <w:r w:rsidRPr="00735C91">
              <w:rPr>
                <w:rStyle w:val="Hyperlink"/>
                <w:noProof/>
              </w:rPr>
              <w:t>Executive Session</w:t>
            </w:r>
            <w:r>
              <w:rPr>
                <w:noProof/>
                <w:webHidden/>
              </w:rPr>
              <w:tab/>
            </w:r>
            <w:r>
              <w:rPr>
                <w:noProof/>
                <w:webHidden/>
              </w:rPr>
              <w:fldChar w:fldCharType="begin"/>
            </w:r>
            <w:r>
              <w:rPr>
                <w:noProof/>
                <w:webHidden/>
              </w:rPr>
              <w:instrText xml:space="preserve"> PAGEREF _Toc95731977 \h </w:instrText>
            </w:r>
            <w:r>
              <w:rPr>
                <w:noProof/>
                <w:webHidden/>
              </w:rPr>
            </w:r>
            <w:r>
              <w:rPr>
                <w:noProof/>
                <w:webHidden/>
              </w:rPr>
              <w:fldChar w:fldCharType="separate"/>
            </w:r>
            <w:r w:rsidR="00AE1168">
              <w:rPr>
                <w:noProof/>
                <w:webHidden/>
              </w:rPr>
              <w:t>16</w:t>
            </w:r>
            <w:r>
              <w:rPr>
                <w:noProof/>
                <w:webHidden/>
              </w:rPr>
              <w:fldChar w:fldCharType="end"/>
            </w:r>
          </w:hyperlink>
        </w:p>
        <w:p w14:paraId="61163244" w14:textId="02A3D299" w:rsidR="00E34A74" w:rsidRDefault="00E34A74">
          <w:pPr>
            <w:pStyle w:val="TOC1"/>
            <w:tabs>
              <w:tab w:val="right" w:leader="dot" w:pos="9350"/>
            </w:tabs>
            <w:rPr>
              <w:rFonts w:cstheme="minorBidi"/>
              <w:noProof/>
            </w:rPr>
          </w:pPr>
          <w:hyperlink w:anchor="_Toc95731978" w:history="1">
            <w:r w:rsidRPr="00735C91">
              <w:rPr>
                <w:rStyle w:val="Hyperlink"/>
                <w:noProof/>
              </w:rPr>
              <w:t>Meeting Rules (See PASA 7.2.3)</w:t>
            </w:r>
            <w:r>
              <w:rPr>
                <w:noProof/>
                <w:webHidden/>
              </w:rPr>
              <w:tab/>
            </w:r>
            <w:r>
              <w:rPr>
                <w:noProof/>
                <w:webHidden/>
              </w:rPr>
              <w:fldChar w:fldCharType="begin"/>
            </w:r>
            <w:r>
              <w:rPr>
                <w:noProof/>
                <w:webHidden/>
              </w:rPr>
              <w:instrText xml:space="preserve"> PAGEREF _Toc95731978 \h </w:instrText>
            </w:r>
            <w:r>
              <w:rPr>
                <w:noProof/>
                <w:webHidden/>
              </w:rPr>
            </w:r>
            <w:r>
              <w:rPr>
                <w:noProof/>
                <w:webHidden/>
              </w:rPr>
              <w:fldChar w:fldCharType="separate"/>
            </w:r>
            <w:r w:rsidR="00AE1168">
              <w:rPr>
                <w:noProof/>
                <w:webHidden/>
              </w:rPr>
              <w:t>16</w:t>
            </w:r>
            <w:r>
              <w:rPr>
                <w:noProof/>
                <w:webHidden/>
              </w:rPr>
              <w:fldChar w:fldCharType="end"/>
            </w:r>
          </w:hyperlink>
        </w:p>
        <w:p w14:paraId="2B935211" w14:textId="74DDE11E" w:rsidR="00E34A74" w:rsidRDefault="00E34A74">
          <w:pPr>
            <w:pStyle w:val="TOC1"/>
            <w:tabs>
              <w:tab w:val="right" w:leader="dot" w:pos="9350"/>
            </w:tabs>
            <w:rPr>
              <w:rFonts w:cstheme="minorBidi"/>
              <w:noProof/>
            </w:rPr>
          </w:pPr>
          <w:hyperlink w:anchor="_Toc95731979" w:history="1">
            <w:r w:rsidRPr="00735C91">
              <w:rPr>
                <w:rStyle w:val="Hyperlink"/>
                <w:noProof/>
              </w:rPr>
              <w:t>Agendas</w:t>
            </w:r>
            <w:r>
              <w:rPr>
                <w:noProof/>
                <w:webHidden/>
              </w:rPr>
              <w:tab/>
            </w:r>
            <w:r>
              <w:rPr>
                <w:noProof/>
                <w:webHidden/>
              </w:rPr>
              <w:fldChar w:fldCharType="begin"/>
            </w:r>
            <w:r>
              <w:rPr>
                <w:noProof/>
                <w:webHidden/>
              </w:rPr>
              <w:instrText xml:space="preserve"> PAGEREF _Toc95731979 \h </w:instrText>
            </w:r>
            <w:r>
              <w:rPr>
                <w:noProof/>
                <w:webHidden/>
              </w:rPr>
            </w:r>
            <w:r>
              <w:rPr>
                <w:noProof/>
                <w:webHidden/>
              </w:rPr>
              <w:fldChar w:fldCharType="separate"/>
            </w:r>
            <w:r w:rsidR="00AE1168">
              <w:rPr>
                <w:noProof/>
                <w:webHidden/>
              </w:rPr>
              <w:t>16</w:t>
            </w:r>
            <w:r>
              <w:rPr>
                <w:noProof/>
                <w:webHidden/>
              </w:rPr>
              <w:fldChar w:fldCharType="end"/>
            </w:r>
          </w:hyperlink>
        </w:p>
        <w:p w14:paraId="4DC01737" w14:textId="7A535AB5" w:rsidR="00E34A74" w:rsidRDefault="00E34A74">
          <w:pPr>
            <w:pStyle w:val="TOC1"/>
            <w:tabs>
              <w:tab w:val="right" w:leader="dot" w:pos="9350"/>
            </w:tabs>
            <w:rPr>
              <w:rFonts w:cstheme="minorBidi"/>
              <w:noProof/>
            </w:rPr>
          </w:pPr>
          <w:hyperlink w:anchor="_Toc95731980" w:history="1">
            <w:r w:rsidRPr="00735C91">
              <w:rPr>
                <w:rStyle w:val="Hyperlink"/>
                <w:noProof/>
              </w:rPr>
              <w:t>Minutes</w:t>
            </w:r>
            <w:r>
              <w:rPr>
                <w:noProof/>
                <w:webHidden/>
              </w:rPr>
              <w:tab/>
            </w:r>
            <w:r>
              <w:rPr>
                <w:noProof/>
                <w:webHidden/>
              </w:rPr>
              <w:fldChar w:fldCharType="begin"/>
            </w:r>
            <w:r>
              <w:rPr>
                <w:noProof/>
                <w:webHidden/>
              </w:rPr>
              <w:instrText xml:space="preserve"> PAGEREF _Toc95731980 \h </w:instrText>
            </w:r>
            <w:r>
              <w:rPr>
                <w:noProof/>
                <w:webHidden/>
              </w:rPr>
            </w:r>
            <w:r>
              <w:rPr>
                <w:noProof/>
                <w:webHidden/>
              </w:rPr>
              <w:fldChar w:fldCharType="separate"/>
            </w:r>
            <w:r w:rsidR="00AE1168">
              <w:rPr>
                <w:noProof/>
                <w:webHidden/>
              </w:rPr>
              <w:t>16</w:t>
            </w:r>
            <w:r>
              <w:rPr>
                <w:noProof/>
                <w:webHidden/>
              </w:rPr>
              <w:fldChar w:fldCharType="end"/>
            </w:r>
          </w:hyperlink>
        </w:p>
        <w:p w14:paraId="5D4765EE" w14:textId="284DF53C" w:rsidR="00E34A74" w:rsidRDefault="00E34A74">
          <w:pPr>
            <w:pStyle w:val="TOC1"/>
            <w:tabs>
              <w:tab w:val="right" w:leader="dot" w:pos="9350"/>
            </w:tabs>
            <w:rPr>
              <w:rFonts w:cstheme="minorBidi"/>
              <w:noProof/>
            </w:rPr>
          </w:pPr>
          <w:hyperlink w:anchor="_Toc95731981" w:history="1">
            <w:r w:rsidRPr="00735C91">
              <w:rPr>
                <w:rStyle w:val="Hyperlink"/>
                <w:rFonts w:asciiTheme="majorHAnsi" w:eastAsiaTheme="majorEastAsia" w:hAnsiTheme="majorHAnsi" w:cstheme="majorBidi"/>
                <w:b/>
                <w:noProof/>
              </w:rPr>
              <w:t>Mandatory Language Waiver</w:t>
            </w:r>
            <w:r>
              <w:rPr>
                <w:noProof/>
                <w:webHidden/>
              </w:rPr>
              <w:tab/>
            </w:r>
            <w:r>
              <w:rPr>
                <w:noProof/>
                <w:webHidden/>
              </w:rPr>
              <w:fldChar w:fldCharType="begin"/>
            </w:r>
            <w:r>
              <w:rPr>
                <w:noProof/>
                <w:webHidden/>
              </w:rPr>
              <w:instrText xml:space="preserve"> PAGEREF _Toc95731981 \h </w:instrText>
            </w:r>
            <w:r>
              <w:rPr>
                <w:noProof/>
                <w:webHidden/>
              </w:rPr>
            </w:r>
            <w:r>
              <w:rPr>
                <w:noProof/>
                <w:webHidden/>
              </w:rPr>
              <w:fldChar w:fldCharType="separate"/>
            </w:r>
            <w:r w:rsidR="00AE1168">
              <w:rPr>
                <w:noProof/>
                <w:webHidden/>
              </w:rPr>
              <w:t>17</w:t>
            </w:r>
            <w:r>
              <w:rPr>
                <w:noProof/>
                <w:webHidden/>
              </w:rPr>
              <w:fldChar w:fldCharType="end"/>
            </w:r>
          </w:hyperlink>
        </w:p>
        <w:p w14:paraId="171E4A35" w14:textId="2C9947F6" w:rsidR="00E34A74" w:rsidRDefault="00E34A74">
          <w:pPr>
            <w:pStyle w:val="TOC1"/>
            <w:tabs>
              <w:tab w:val="right" w:leader="dot" w:pos="9350"/>
            </w:tabs>
            <w:rPr>
              <w:rFonts w:cstheme="minorBidi"/>
              <w:noProof/>
            </w:rPr>
          </w:pPr>
          <w:hyperlink w:anchor="_Toc95731982" w:history="1">
            <w:r w:rsidRPr="00735C91">
              <w:rPr>
                <w:rStyle w:val="Hyperlink"/>
                <w:noProof/>
              </w:rPr>
              <w:t>VOTING (See PASA 7.2.4, 7.5, 7.2.5, and 7.2.6)</w:t>
            </w:r>
            <w:r>
              <w:rPr>
                <w:noProof/>
                <w:webHidden/>
              </w:rPr>
              <w:tab/>
            </w:r>
            <w:r>
              <w:rPr>
                <w:noProof/>
                <w:webHidden/>
              </w:rPr>
              <w:fldChar w:fldCharType="begin"/>
            </w:r>
            <w:r>
              <w:rPr>
                <w:noProof/>
                <w:webHidden/>
              </w:rPr>
              <w:instrText xml:space="preserve"> PAGEREF _Toc95731982 \h </w:instrText>
            </w:r>
            <w:r>
              <w:rPr>
                <w:noProof/>
                <w:webHidden/>
              </w:rPr>
            </w:r>
            <w:r>
              <w:rPr>
                <w:noProof/>
                <w:webHidden/>
              </w:rPr>
              <w:fldChar w:fldCharType="separate"/>
            </w:r>
            <w:r w:rsidR="00AE1168">
              <w:rPr>
                <w:noProof/>
                <w:webHidden/>
              </w:rPr>
              <w:t>17</w:t>
            </w:r>
            <w:r>
              <w:rPr>
                <w:noProof/>
                <w:webHidden/>
              </w:rPr>
              <w:fldChar w:fldCharType="end"/>
            </w:r>
          </w:hyperlink>
        </w:p>
        <w:p w14:paraId="00119891" w14:textId="7F497404" w:rsidR="00E34A74" w:rsidRDefault="00E34A74">
          <w:pPr>
            <w:pStyle w:val="TOC1"/>
            <w:tabs>
              <w:tab w:val="right" w:leader="dot" w:pos="9350"/>
            </w:tabs>
            <w:rPr>
              <w:rFonts w:cstheme="minorBidi"/>
              <w:noProof/>
            </w:rPr>
          </w:pPr>
          <w:hyperlink w:anchor="_Toc95731983" w:history="1">
            <w:r w:rsidRPr="00735C91">
              <w:rPr>
                <w:rStyle w:val="Hyperlink"/>
                <w:noProof/>
              </w:rPr>
              <w:t>Letter Ballots (PASA 7.2.5, 7.2.6)</w:t>
            </w:r>
            <w:r>
              <w:rPr>
                <w:noProof/>
                <w:webHidden/>
              </w:rPr>
              <w:tab/>
            </w:r>
            <w:r>
              <w:rPr>
                <w:noProof/>
                <w:webHidden/>
              </w:rPr>
              <w:fldChar w:fldCharType="begin"/>
            </w:r>
            <w:r>
              <w:rPr>
                <w:noProof/>
                <w:webHidden/>
              </w:rPr>
              <w:instrText xml:space="preserve"> PAGEREF _Toc95731983 \h </w:instrText>
            </w:r>
            <w:r>
              <w:rPr>
                <w:noProof/>
                <w:webHidden/>
              </w:rPr>
            </w:r>
            <w:r>
              <w:rPr>
                <w:noProof/>
                <w:webHidden/>
              </w:rPr>
              <w:fldChar w:fldCharType="separate"/>
            </w:r>
            <w:r w:rsidR="00AE1168">
              <w:rPr>
                <w:noProof/>
                <w:webHidden/>
              </w:rPr>
              <w:t>18</w:t>
            </w:r>
            <w:r>
              <w:rPr>
                <w:noProof/>
                <w:webHidden/>
              </w:rPr>
              <w:fldChar w:fldCharType="end"/>
            </w:r>
          </w:hyperlink>
        </w:p>
        <w:p w14:paraId="3E16A6D4" w14:textId="29ACB855" w:rsidR="00E34A74" w:rsidRDefault="00E34A74">
          <w:pPr>
            <w:pStyle w:val="TOC1"/>
            <w:tabs>
              <w:tab w:val="right" w:leader="dot" w:pos="9350"/>
            </w:tabs>
            <w:rPr>
              <w:rFonts w:cstheme="minorBidi"/>
              <w:noProof/>
            </w:rPr>
          </w:pPr>
          <w:hyperlink w:anchor="_Toc95731984" w:history="1">
            <w:r w:rsidRPr="00735C91">
              <w:rPr>
                <w:rStyle w:val="Hyperlink"/>
                <w:noProof/>
              </w:rPr>
              <w:t>Voting Options at the Meeting (PASA 7.2.4)</w:t>
            </w:r>
            <w:r>
              <w:rPr>
                <w:noProof/>
                <w:webHidden/>
              </w:rPr>
              <w:tab/>
            </w:r>
            <w:r>
              <w:rPr>
                <w:noProof/>
                <w:webHidden/>
              </w:rPr>
              <w:fldChar w:fldCharType="begin"/>
            </w:r>
            <w:r>
              <w:rPr>
                <w:noProof/>
                <w:webHidden/>
              </w:rPr>
              <w:instrText xml:space="preserve"> PAGEREF _Toc95731984 \h </w:instrText>
            </w:r>
            <w:r>
              <w:rPr>
                <w:noProof/>
                <w:webHidden/>
              </w:rPr>
            </w:r>
            <w:r>
              <w:rPr>
                <w:noProof/>
                <w:webHidden/>
              </w:rPr>
              <w:fldChar w:fldCharType="separate"/>
            </w:r>
            <w:r w:rsidR="00AE1168">
              <w:rPr>
                <w:noProof/>
                <w:webHidden/>
              </w:rPr>
              <w:t>18</w:t>
            </w:r>
            <w:r>
              <w:rPr>
                <w:noProof/>
                <w:webHidden/>
              </w:rPr>
              <w:fldChar w:fldCharType="end"/>
            </w:r>
          </w:hyperlink>
        </w:p>
        <w:p w14:paraId="060AD6AE" w14:textId="43B67FD1" w:rsidR="00E34A74" w:rsidRDefault="00E34A74">
          <w:pPr>
            <w:pStyle w:val="TOC1"/>
            <w:tabs>
              <w:tab w:val="right" w:leader="dot" w:pos="9350"/>
            </w:tabs>
            <w:rPr>
              <w:rFonts w:cstheme="minorBidi"/>
              <w:noProof/>
            </w:rPr>
          </w:pPr>
          <w:hyperlink w:anchor="_Toc95731985" w:history="1">
            <w:r w:rsidRPr="00735C91">
              <w:rPr>
                <w:rStyle w:val="Hyperlink"/>
                <w:noProof/>
              </w:rPr>
              <w:t>Continuation Letter Ballots (PASA 7.2.4, 7.2.5, 7.2.6)</w:t>
            </w:r>
            <w:r>
              <w:rPr>
                <w:noProof/>
                <w:webHidden/>
              </w:rPr>
              <w:tab/>
            </w:r>
            <w:r>
              <w:rPr>
                <w:noProof/>
                <w:webHidden/>
              </w:rPr>
              <w:fldChar w:fldCharType="begin"/>
            </w:r>
            <w:r>
              <w:rPr>
                <w:noProof/>
                <w:webHidden/>
              </w:rPr>
              <w:instrText xml:space="preserve"> PAGEREF _Toc95731985 \h </w:instrText>
            </w:r>
            <w:r>
              <w:rPr>
                <w:noProof/>
                <w:webHidden/>
              </w:rPr>
            </w:r>
            <w:r>
              <w:rPr>
                <w:noProof/>
                <w:webHidden/>
              </w:rPr>
              <w:fldChar w:fldCharType="separate"/>
            </w:r>
            <w:r w:rsidR="00AE1168">
              <w:rPr>
                <w:noProof/>
                <w:webHidden/>
              </w:rPr>
              <w:t>19</w:t>
            </w:r>
            <w:r>
              <w:rPr>
                <w:noProof/>
                <w:webHidden/>
              </w:rPr>
              <w:fldChar w:fldCharType="end"/>
            </w:r>
          </w:hyperlink>
        </w:p>
        <w:p w14:paraId="68DA9325" w14:textId="31E64CE2" w:rsidR="00E34A74" w:rsidRDefault="00E34A74">
          <w:pPr>
            <w:pStyle w:val="TOC1"/>
            <w:tabs>
              <w:tab w:val="right" w:leader="dot" w:pos="9350"/>
            </w:tabs>
            <w:rPr>
              <w:rFonts w:cstheme="minorBidi"/>
              <w:noProof/>
            </w:rPr>
          </w:pPr>
          <w:hyperlink w:anchor="_Toc95731986" w:history="1">
            <w:r w:rsidRPr="00735C91">
              <w:rPr>
                <w:rStyle w:val="Hyperlink"/>
                <w:noProof/>
              </w:rPr>
              <w:t>Recirculation Ballot (PASA 7.2.6)</w:t>
            </w:r>
            <w:r>
              <w:rPr>
                <w:noProof/>
                <w:webHidden/>
              </w:rPr>
              <w:tab/>
            </w:r>
            <w:r>
              <w:rPr>
                <w:noProof/>
                <w:webHidden/>
              </w:rPr>
              <w:fldChar w:fldCharType="begin"/>
            </w:r>
            <w:r>
              <w:rPr>
                <w:noProof/>
                <w:webHidden/>
              </w:rPr>
              <w:instrText xml:space="preserve"> PAGEREF _Toc95731986 \h </w:instrText>
            </w:r>
            <w:r>
              <w:rPr>
                <w:noProof/>
                <w:webHidden/>
              </w:rPr>
            </w:r>
            <w:r>
              <w:rPr>
                <w:noProof/>
                <w:webHidden/>
              </w:rPr>
              <w:fldChar w:fldCharType="separate"/>
            </w:r>
            <w:r w:rsidR="00AE1168">
              <w:rPr>
                <w:noProof/>
                <w:webHidden/>
              </w:rPr>
              <w:t>19</w:t>
            </w:r>
            <w:r>
              <w:rPr>
                <w:noProof/>
                <w:webHidden/>
              </w:rPr>
              <w:fldChar w:fldCharType="end"/>
            </w:r>
          </w:hyperlink>
        </w:p>
        <w:p w14:paraId="244BECA7" w14:textId="4EC8DE2F" w:rsidR="00E34A74" w:rsidRDefault="00E34A74">
          <w:pPr>
            <w:pStyle w:val="TOC1"/>
            <w:tabs>
              <w:tab w:val="right" w:leader="dot" w:pos="9350"/>
            </w:tabs>
            <w:rPr>
              <w:rFonts w:cstheme="minorBidi"/>
              <w:noProof/>
            </w:rPr>
          </w:pPr>
          <w:hyperlink w:anchor="_Toc95731987" w:history="1">
            <w:r w:rsidRPr="00735C91">
              <w:rPr>
                <w:rStyle w:val="Hyperlink"/>
                <w:noProof/>
              </w:rPr>
              <w:t>Negative Votes on Standards Actions – Additional Actions Required (See PASA 7.2.6 and 7.4.6)</w:t>
            </w:r>
            <w:r>
              <w:rPr>
                <w:noProof/>
                <w:webHidden/>
              </w:rPr>
              <w:tab/>
            </w:r>
            <w:r>
              <w:rPr>
                <w:noProof/>
                <w:webHidden/>
              </w:rPr>
              <w:fldChar w:fldCharType="begin"/>
            </w:r>
            <w:r>
              <w:rPr>
                <w:noProof/>
                <w:webHidden/>
              </w:rPr>
              <w:instrText xml:space="preserve"> PAGEREF _Toc95731987 \h </w:instrText>
            </w:r>
            <w:r>
              <w:rPr>
                <w:noProof/>
                <w:webHidden/>
              </w:rPr>
            </w:r>
            <w:r>
              <w:rPr>
                <w:noProof/>
                <w:webHidden/>
              </w:rPr>
              <w:fldChar w:fldCharType="separate"/>
            </w:r>
            <w:r w:rsidR="00AE1168">
              <w:rPr>
                <w:noProof/>
                <w:webHidden/>
              </w:rPr>
              <w:t>20</w:t>
            </w:r>
            <w:r>
              <w:rPr>
                <w:noProof/>
                <w:webHidden/>
              </w:rPr>
              <w:fldChar w:fldCharType="end"/>
            </w:r>
          </w:hyperlink>
        </w:p>
        <w:p w14:paraId="0FC27FF6" w14:textId="2FEC3886" w:rsidR="00E34A74" w:rsidRDefault="00E34A74">
          <w:pPr>
            <w:pStyle w:val="TOC1"/>
            <w:tabs>
              <w:tab w:val="right" w:leader="dot" w:pos="9350"/>
            </w:tabs>
            <w:rPr>
              <w:rFonts w:cstheme="minorBidi"/>
              <w:noProof/>
            </w:rPr>
          </w:pPr>
          <w:hyperlink w:anchor="_Toc95731988" w:history="1">
            <w:r w:rsidRPr="00735C91">
              <w:rPr>
                <w:rStyle w:val="Hyperlink"/>
                <w:noProof/>
              </w:rPr>
              <w:t>Working Drafts and Public Review Drafts</w:t>
            </w:r>
            <w:r>
              <w:rPr>
                <w:noProof/>
                <w:webHidden/>
              </w:rPr>
              <w:tab/>
            </w:r>
            <w:r>
              <w:rPr>
                <w:noProof/>
                <w:webHidden/>
              </w:rPr>
              <w:fldChar w:fldCharType="begin"/>
            </w:r>
            <w:r>
              <w:rPr>
                <w:noProof/>
                <w:webHidden/>
              </w:rPr>
              <w:instrText xml:space="preserve"> PAGEREF _Toc95731988 \h </w:instrText>
            </w:r>
            <w:r>
              <w:rPr>
                <w:noProof/>
                <w:webHidden/>
              </w:rPr>
            </w:r>
            <w:r>
              <w:rPr>
                <w:noProof/>
                <w:webHidden/>
              </w:rPr>
              <w:fldChar w:fldCharType="separate"/>
            </w:r>
            <w:r w:rsidR="00AE1168">
              <w:rPr>
                <w:noProof/>
                <w:webHidden/>
              </w:rPr>
              <w:t>20</w:t>
            </w:r>
            <w:r>
              <w:rPr>
                <w:noProof/>
                <w:webHidden/>
              </w:rPr>
              <w:fldChar w:fldCharType="end"/>
            </w:r>
          </w:hyperlink>
        </w:p>
        <w:p w14:paraId="33B3CA2C" w14:textId="269A353B" w:rsidR="00E34A74" w:rsidRDefault="00E34A74">
          <w:pPr>
            <w:pStyle w:val="TOC1"/>
            <w:tabs>
              <w:tab w:val="right" w:leader="dot" w:pos="9350"/>
            </w:tabs>
            <w:rPr>
              <w:rFonts w:cstheme="minorBidi"/>
              <w:noProof/>
            </w:rPr>
          </w:pPr>
          <w:hyperlink w:anchor="_Toc95731989" w:history="1">
            <w:r w:rsidRPr="00735C91">
              <w:rPr>
                <w:rStyle w:val="Hyperlink"/>
                <w:noProof/>
              </w:rPr>
              <w:t>Revising the TPS</w:t>
            </w:r>
            <w:r>
              <w:rPr>
                <w:noProof/>
                <w:webHidden/>
              </w:rPr>
              <w:tab/>
            </w:r>
            <w:r>
              <w:rPr>
                <w:noProof/>
                <w:webHidden/>
              </w:rPr>
              <w:fldChar w:fldCharType="begin"/>
            </w:r>
            <w:r>
              <w:rPr>
                <w:noProof/>
                <w:webHidden/>
              </w:rPr>
              <w:instrText xml:space="preserve"> PAGEREF _Toc95731989 \h </w:instrText>
            </w:r>
            <w:r>
              <w:rPr>
                <w:noProof/>
                <w:webHidden/>
              </w:rPr>
            </w:r>
            <w:r>
              <w:rPr>
                <w:noProof/>
                <w:webHidden/>
              </w:rPr>
              <w:fldChar w:fldCharType="separate"/>
            </w:r>
            <w:r w:rsidR="00AE1168">
              <w:rPr>
                <w:noProof/>
                <w:webHidden/>
              </w:rPr>
              <w:t>20</w:t>
            </w:r>
            <w:r>
              <w:rPr>
                <w:noProof/>
                <w:webHidden/>
              </w:rPr>
              <w:fldChar w:fldCharType="end"/>
            </w:r>
          </w:hyperlink>
        </w:p>
        <w:p w14:paraId="135FD09B" w14:textId="5D78F8D7" w:rsidR="00E34A74" w:rsidRDefault="00E34A74">
          <w:pPr>
            <w:pStyle w:val="TOC1"/>
            <w:tabs>
              <w:tab w:val="right" w:leader="dot" w:pos="9350"/>
            </w:tabs>
            <w:rPr>
              <w:rFonts w:cstheme="minorBidi"/>
              <w:noProof/>
            </w:rPr>
          </w:pPr>
          <w:hyperlink w:anchor="_Toc95731990" w:history="1">
            <w:r w:rsidRPr="00735C91">
              <w:rPr>
                <w:rStyle w:val="Hyperlink"/>
                <w:caps/>
                <w:noProof/>
              </w:rPr>
              <w:t>Public Review Drafts</w:t>
            </w:r>
            <w:r w:rsidRPr="00735C91">
              <w:rPr>
                <w:rStyle w:val="Hyperlink"/>
                <w:noProof/>
              </w:rPr>
              <w:t xml:space="preserve"> (PASA 7.2.1.1, 7.2.1.2, 7.2.1.3)</w:t>
            </w:r>
            <w:r>
              <w:rPr>
                <w:noProof/>
                <w:webHidden/>
              </w:rPr>
              <w:tab/>
            </w:r>
            <w:r>
              <w:rPr>
                <w:noProof/>
                <w:webHidden/>
              </w:rPr>
              <w:fldChar w:fldCharType="begin"/>
            </w:r>
            <w:r>
              <w:rPr>
                <w:noProof/>
                <w:webHidden/>
              </w:rPr>
              <w:instrText xml:space="preserve"> PAGEREF _Toc95731990 \h </w:instrText>
            </w:r>
            <w:r>
              <w:rPr>
                <w:noProof/>
                <w:webHidden/>
              </w:rPr>
            </w:r>
            <w:r>
              <w:rPr>
                <w:noProof/>
                <w:webHidden/>
              </w:rPr>
              <w:fldChar w:fldCharType="separate"/>
            </w:r>
            <w:r w:rsidR="00AE1168">
              <w:rPr>
                <w:noProof/>
                <w:webHidden/>
              </w:rPr>
              <w:t>20</w:t>
            </w:r>
            <w:r>
              <w:rPr>
                <w:noProof/>
                <w:webHidden/>
              </w:rPr>
              <w:fldChar w:fldCharType="end"/>
            </w:r>
          </w:hyperlink>
        </w:p>
        <w:p w14:paraId="5DD27CE2" w14:textId="6A9B475F" w:rsidR="00E34A74" w:rsidRDefault="00E34A74">
          <w:pPr>
            <w:pStyle w:val="TOC1"/>
            <w:tabs>
              <w:tab w:val="right" w:leader="dot" w:pos="9350"/>
            </w:tabs>
            <w:rPr>
              <w:rFonts w:cstheme="minorBidi"/>
              <w:noProof/>
            </w:rPr>
          </w:pPr>
          <w:hyperlink w:anchor="_Toc95731991" w:history="1">
            <w:r w:rsidRPr="00735C91">
              <w:rPr>
                <w:rStyle w:val="Hyperlink"/>
                <w:noProof/>
              </w:rPr>
              <w:t>Publication Public Review Draft Submittal Form</w:t>
            </w:r>
            <w:r>
              <w:rPr>
                <w:noProof/>
                <w:webHidden/>
              </w:rPr>
              <w:tab/>
            </w:r>
            <w:r>
              <w:rPr>
                <w:noProof/>
                <w:webHidden/>
              </w:rPr>
              <w:fldChar w:fldCharType="begin"/>
            </w:r>
            <w:r>
              <w:rPr>
                <w:noProof/>
                <w:webHidden/>
              </w:rPr>
              <w:instrText xml:space="preserve"> PAGEREF _Toc95731991 \h </w:instrText>
            </w:r>
            <w:r>
              <w:rPr>
                <w:noProof/>
                <w:webHidden/>
              </w:rPr>
            </w:r>
            <w:r>
              <w:rPr>
                <w:noProof/>
                <w:webHidden/>
              </w:rPr>
              <w:fldChar w:fldCharType="separate"/>
            </w:r>
            <w:r w:rsidR="00AE1168">
              <w:rPr>
                <w:noProof/>
                <w:webHidden/>
              </w:rPr>
              <w:t>21</w:t>
            </w:r>
            <w:r>
              <w:rPr>
                <w:noProof/>
                <w:webHidden/>
              </w:rPr>
              <w:fldChar w:fldCharType="end"/>
            </w:r>
          </w:hyperlink>
        </w:p>
        <w:p w14:paraId="6F0DDB3E" w14:textId="4C202D9F" w:rsidR="00E34A74" w:rsidRDefault="00E34A74">
          <w:pPr>
            <w:pStyle w:val="TOC1"/>
            <w:tabs>
              <w:tab w:val="right" w:leader="dot" w:pos="9350"/>
            </w:tabs>
            <w:rPr>
              <w:rFonts w:cstheme="minorBidi"/>
              <w:noProof/>
            </w:rPr>
          </w:pPr>
          <w:hyperlink w:anchor="_Toc95731992" w:history="1">
            <w:r w:rsidRPr="00735C91">
              <w:rPr>
                <w:rStyle w:val="Hyperlink"/>
                <w:noProof/>
              </w:rPr>
              <w:t>Reviewing and Responding to Comments (See PASA 7.4.6)</w:t>
            </w:r>
            <w:r>
              <w:rPr>
                <w:noProof/>
                <w:webHidden/>
              </w:rPr>
              <w:tab/>
            </w:r>
            <w:r>
              <w:rPr>
                <w:noProof/>
                <w:webHidden/>
              </w:rPr>
              <w:fldChar w:fldCharType="begin"/>
            </w:r>
            <w:r>
              <w:rPr>
                <w:noProof/>
                <w:webHidden/>
              </w:rPr>
              <w:instrText xml:space="preserve"> PAGEREF _Toc95731992 \h </w:instrText>
            </w:r>
            <w:r>
              <w:rPr>
                <w:noProof/>
                <w:webHidden/>
              </w:rPr>
            </w:r>
            <w:r>
              <w:rPr>
                <w:noProof/>
                <w:webHidden/>
              </w:rPr>
              <w:fldChar w:fldCharType="separate"/>
            </w:r>
            <w:r w:rsidR="00AE1168">
              <w:rPr>
                <w:noProof/>
                <w:webHidden/>
              </w:rPr>
              <w:t>22</w:t>
            </w:r>
            <w:r>
              <w:rPr>
                <w:noProof/>
                <w:webHidden/>
              </w:rPr>
              <w:fldChar w:fldCharType="end"/>
            </w:r>
          </w:hyperlink>
        </w:p>
        <w:p w14:paraId="01A0BE02" w14:textId="043F0100" w:rsidR="00E34A74" w:rsidRDefault="00E34A74">
          <w:pPr>
            <w:pStyle w:val="TOC1"/>
            <w:tabs>
              <w:tab w:val="right" w:leader="dot" w:pos="9350"/>
            </w:tabs>
            <w:rPr>
              <w:rFonts w:cstheme="minorBidi"/>
              <w:noProof/>
            </w:rPr>
          </w:pPr>
          <w:hyperlink w:anchor="_Toc95731993" w:history="1">
            <w:r w:rsidRPr="00735C91">
              <w:rPr>
                <w:rStyle w:val="Hyperlink"/>
                <w:noProof/>
              </w:rPr>
              <w:t>Comment Responses Allowed</w:t>
            </w:r>
            <w:r>
              <w:rPr>
                <w:noProof/>
                <w:webHidden/>
              </w:rPr>
              <w:tab/>
            </w:r>
            <w:r>
              <w:rPr>
                <w:noProof/>
                <w:webHidden/>
              </w:rPr>
              <w:fldChar w:fldCharType="begin"/>
            </w:r>
            <w:r>
              <w:rPr>
                <w:noProof/>
                <w:webHidden/>
              </w:rPr>
              <w:instrText xml:space="preserve"> PAGEREF _Toc95731993 \h </w:instrText>
            </w:r>
            <w:r>
              <w:rPr>
                <w:noProof/>
                <w:webHidden/>
              </w:rPr>
            </w:r>
            <w:r>
              <w:rPr>
                <w:noProof/>
                <w:webHidden/>
              </w:rPr>
              <w:fldChar w:fldCharType="separate"/>
            </w:r>
            <w:r w:rsidR="00AE1168">
              <w:rPr>
                <w:noProof/>
                <w:webHidden/>
              </w:rPr>
              <w:t>22</w:t>
            </w:r>
            <w:r>
              <w:rPr>
                <w:noProof/>
                <w:webHidden/>
              </w:rPr>
              <w:fldChar w:fldCharType="end"/>
            </w:r>
          </w:hyperlink>
        </w:p>
        <w:p w14:paraId="0EA5F62C" w14:textId="66BFC9CE" w:rsidR="00E34A74" w:rsidRDefault="00E34A74">
          <w:pPr>
            <w:pStyle w:val="TOC1"/>
            <w:tabs>
              <w:tab w:val="right" w:leader="dot" w:pos="9350"/>
            </w:tabs>
            <w:rPr>
              <w:rFonts w:cstheme="minorBidi"/>
              <w:noProof/>
            </w:rPr>
          </w:pPr>
          <w:hyperlink w:anchor="_Toc95731994" w:history="1">
            <w:r w:rsidRPr="00735C91">
              <w:rPr>
                <w:rStyle w:val="Hyperlink"/>
                <w:noProof/>
              </w:rPr>
              <w:t>Attempts to Resolve Comments</w:t>
            </w:r>
            <w:r>
              <w:rPr>
                <w:noProof/>
                <w:webHidden/>
              </w:rPr>
              <w:tab/>
            </w:r>
            <w:r>
              <w:rPr>
                <w:noProof/>
                <w:webHidden/>
              </w:rPr>
              <w:fldChar w:fldCharType="begin"/>
            </w:r>
            <w:r>
              <w:rPr>
                <w:noProof/>
                <w:webHidden/>
              </w:rPr>
              <w:instrText xml:space="preserve"> PAGEREF _Toc95731994 \h </w:instrText>
            </w:r>
            <w:r>
              <w:rPr>
                <w:noProof/>
                <w:webHidden/>
              </w:rPr>
            </w:r>
            <w:r>
              <w:rPr>
                <w:noProof/>
                <w:webHidden/>
              </w:rPr>
              <w:fldChar w:fldCharType="separate"/>
            </w:r>
            <w:r w:rsidR="00AE1168">
              <w:rPr>
                <w:noProof/>
                <w:webHidden/>
              </w:rPr>
              <w:t>23</w:t>
            </w:r>
            <w:r>
              <w:rPr>
                <w:noProof/>
                <w:webHidden/>
              </w:rPr>
              <w:fldChar w:fldCharType="end"/>
            </w:r>
          </w:hyperlink>
        </w:p>
        <w:p w14:paraId="0FE1A63E" w14:textId="34B3D9BE" w:rsidR="00E34A74" w:rsidRDefault="00E34A74">
          <w:pPr>
            <w:pStyle w:val="TOC1"/>
            <w:tabs>
              <w:tab w:val="right" w:leader="dot" w:pos="9350"/>
            </w:tabs>
            <w:rPr>
              <w:rFonts w:cstheme="minorBidi"/>
              <w:noProof/>
            </w:rPr>
          </w:pPr>
          <w:hyperlink w:anchor="_Toc95731995" w:history="1">
            <w:r w:rsidRPr="00735C91">
              <w:rPr>
                <w:rStyle w:val="Hyperlink"/>
                <w:noProof/>
              </w:rPr>
              <w:t>Potential Actions Following Close of PPR and Review of Comments</w:t>
            </w:r>
            <w:r>
              <w:rPr>
                <w:noProof/>
                <w:webHidden/>
              </w:rPr>
              <w:tab/>
            </w:r>
            <w:r>
              <w:rPr>
                <w:noProof/>
                <w:webHidden/>
              </w:rPr>
              <w:fldChar w:fldCharType="begin"/>
            </w:r>
            <w:r>
              <w:rPr>
                <w:noProof/>
                <w:webHidden/>
              </w:rPr>
              <w:instrText xml:space="preserve"> PAGEREF _Toc95731995 \h </w:instrText>
            </w:r>
            <w:r>
              <w:rPr>
                <w:noProof/>
                <w:webHidden/>
              </w:rPr>
            </w:r>
            <w:r>
              <w:rPr>
                <w:noProof/>
                <w:webHidden/>
              </w:rPr>
              <w:fldChar w:fldCharType="separate"/>
            </w:r>
            <w:r w:rsidR="00AE1168">
              <w:rPr>
                <w:noProof/>
                <w:webHidden/>
              </w:rPr>
              <w:t>23</w:t>
            </w:r>
            <w:r>
              <w:rPr>
                <w:noProof/>
                <w:webHidden/>
              </w:rPr>
              <w:fldChar w:fldCharType="end"/>
            </w:r>
          </w:hyperlink>
        </w:p>
        <w:p w14:paraId="5EB3569A" w14:textId="2699CB11" w:rsidR="00E34A74" w:rsidRDefault="00E34A74">
          <w:pPr>
            <w:pStyle w:val="TOC1"/>
            <w:tabs>
              <w:tab w:val="right" w:leader="dot" w:pos="9350"/>
            </w:tabs>
            <w:rPr>
              <w:rFonts w:cstheme="minorBidi"/>
              <w:noProof/>
            </w:rPr>
          </w:pPr>
          <w:hyperlink w:anchor="_Toc95731996" w:history="1">
            <w:r w:rsidRPr="00735C91">
              <w:rPr>
                <w:rStyle w:val="Hyperlink"/>
                <w:caps/>
                <w:noProof/>
              </w:rPr>
              <w:t>Continuous Maintenance</w:t>
            </w:r>
            <w:r w:rsidRPr="00735C91">
              <w:rPr>
                <w:rStyle w:val="Hyperlink"/>
                <w:noProof/>
              </w:rPr>
              <w:t xml:space="preserve"> (CM) (PASA 7.3)</w:t>
            </w:r>
            <w:r>
              <w:rPr>
                <w:noProof/>
                <w:webHidden/>
              </w:rPr>
              <w:tab/>
            </w:r>
            <w:r>
              <w:rPr>
                <w:noProof/>
                <w:webHidden/>
              </w:rPr>
              <w:fldChar w:fldCharType="begin"/>
            </w:r>
            <w:r>
              <w:rPr>
                <w:noProof/>
                <w:webHidden/>
              </w:rPr>
              <w:instrText xml:space="preserve"> PAGEREF _Toc95731996 \h </w:instrText>
            </w:r>
            <w:r>
              <w:rPr>
                <w:noProof/>
                <w:webHidden/>
              </w:rPr>
            </w:r>
            <w:r>
              <w:rPr>
                <w:noProof/>
                <w:webHidden/>
              </w:rPr>
              <w:fldChar w:fldCharType="separate"/>
            </w:r>
            <w:r w:rsidR="00AE1168">
              <w:rPr>
                <w:noProof/>
                <w:webHidden/>
              </w:rPr>
              <w:t>23</w:t>
            </w:r>
            <w:r>
              <w:rPr>
                <w:noProof/>
                <w:webHidden/>
              </w:rPr>
              <w:fldChar w:fldCharType="end"/>
            </w:r>
          </w:hyperlink>
        </w:p>
        <w:p w14:paraId="210E2B60" w14:textId="0723DF3C" w:rsidR="00E34A74" w:rsidRDefault="00E34A74">
          <w:pPr>
            <w:pStyle w:val="TOC1"/>
            <w:tabs>
              <w:tab w:val="right" w:leader="dot" w:pos="9350"/>
            </w:tabs>
            <w:rPr>
              <w:rFonts w:cstheme="minorBidi"/>
              <w:noProof/>
            </w:rPr>
          </w:pPr>
          <w:hyperlink w:anchor="_Toc95731997" w:history="1">
            <w:r w:rsidRPr="00735C91">
              <w:rPr>
                <w:rStyle w:val="Hyperlink"/>
                <w:caps/>
                <w:noProof/>
              </w:rPr>
              <w:t>Interpretation Requests (PASA 7.11)</w:t>
            </w:r>
            <w:r>
              <w:rPr>
                <w:noProof/>
                <w:webHidden/>
              </w:rPr>
              <w:tab/>
            </w:r>
            <w:r>
              <w:rPr>
                <w:noProof/>
                <w:webHidden/>
              </w:rPr>
              <w:fldChar w:fldCharType="begin"/>
            </w:r>
            <w:r>
              <w:rPr>
                <w:noProof/>
                <w:webHidden/>
              </w:rPr>
              <w:instrText xml:space="preserve"> PAGEREF _Toc95731997 \h </w:instrText>
            </w:r>
            <w:r>
              <w:rPr>
                <w:noProof/>
                <w:webHidden/>
              </w:rPr>
            </w:r>
            <w:r>
              <w:rPr>
                <w:noProof/>
                <w:webHidden/>
              </w:rPr>
              <w:fldChar w:fldCharType="separate"/>
            </w:r>
            <w:r w:rsidR="00AE1168">
              <w:rPr>
                <w:noProof/>
                <w:webHidden/>
              </w:rPr>
              <w:t>24</w:t>
            </w:r>
            <w:r>
              <w:rPr>
                <w:noProof/>
                <w:webHidden/>
              </w:rPr>
              <w:fldChar w:fldCharType="end"/>
            </w:r>
          </w:hyperlink>
        </w:p>
        <w:p w14:paraId="37A2C05E" w14:textId="1F934F8E" w:rsidR="00E34A74" w:rsidRDefault="00E34A74">
          <w:pPr>
            <w:pStyle w:val="TOC1"/>
            <w:tabs>
              <w:tab w:val="right" w:leader="dot" w:pos="9350"/>
            </w:tabs>
            <w:rPr>
              <w:rFonts w:cstheme="minorBidi"/>
              <w:noProof/>
            </w:rPr>
          </w:pPr>
          <w:hyperlink w:anchor="_Toc95731998" w:history="1">
            <w:r w:rsidRPr="00735C91">
              <w:rPr>
                <w:rStyle w:val="Hyperlink"/>
                <w:caps/>
                <w:noProof/>
              </w:rPr>
              <w:t>Duplication and Harmonization (PASA 7.6.1)</w:t>
            </w:r>
            <w:r>
              <w:rPr>
                <w:noProof/>
                <w:webHidden/>
              </w:rPr>
              <w:tab/>
            </w:r>
            <w:r>
              <w:rPr>
                <w:noProof/>
                <w:webHidden/>
              </w:rPr>
              <w:fldChar w:fldCharType="begin"/>
            </w:r>
            <w:r>
              <w:rPr>
                <w:noProof/>
                <w:webHidden/>
              </w:rPr>
              <w:instrText xml:space="preserve"> PAGEREF _Toc95731998 \h </w:instrText>
            </w:r>
            <w:r>
              <w:rPr>
                <w:noProof/>
                <w:webHidden/>
              </w:rPr>
            </w:r>
            <w:r>
              <w:rPr>
                <w:noProof/>
                <w:webHidden/>
              </w:rPr>
              <w:fldChar w:fldCharType="separate"/>
            </w:r>
            <w:r w:rsidR="00AE1168">
              <w:rPr>
                <w:noProof/>
                <w:webHidden/>
              </w:rPr>
              <w:t>25</w:t>
            </w:r>
            <w:r>
              <w:rPr>
                <w:noProof/>
                <w:webHidden/>
              </w:rPr>
              <w:fldChar w:fldCharType="end"/>
            </w:r>
          </w:hyperlink>
        </w:p>
        <w:p w14:paraId="79BA9C5A" w14:textId="0237845D" w:rsidR="00E34A74" w:rsidRDefault="00E34A74">
          <w:pPr>
            <w:pStyle w:val="TOC1"/>
            <w:tabs>
              <w:tab w:val="right" w:leader="dot" w:pos="9350"/>
            </w:tabs>
            <w:rPr>
              <w:rFonts w:cstheme="minorBidi"/>
              <w:noProof/>
            </w:rPr>
          </w:pPr>
          <w:hyperlink w:anchor="_Toc95731999" w:history="1">
            <w:r w:rsidRPr="00735C91">
              <w:rPr>
                <w:rStyle w:val="Hyperlink"/>
                <w:noProof/>
              </w:rPr>
              <w:t>APPENDIX 1 – Procedures Index</w:t>
            </w:r>
            <w:r>
              <w:rPr>
                <w:noProof/>
                <w:webHidden/>
              </w:rPr>
              <w:tab/>
            </w:r>
            <w:r>
              <w:rPr>
                <w:noProof/>
                <w:webHidden/>
              </w:rPr>
              <w:fldChar w:fldCharType="begin"/>
            </w:r>
            <w:r>
              <w:rPr>
                <w:noProof/>
                <w:webHidden/>
              </w:rPr>
              <w:instrText xml:space="preserve"> PAGEREF _Toc95731999 \h </w:instrText>
            </w:r>
            <w:r>
              <w:rPr>
                <w:noProof/>
                <w:webHidden/>
              </w:rPr>
            </w:r>
            <w:r>
              <w:rPr>
                <w:noProof/>
                <w:webHidden/>
              </w:rPr>
              <w:fldChar w:fldCharType="separate"/>
            </w:r>
            <w:r w:rsidR="00AE1168">
              <w:rPr>
                <w:noProof/>
                <w:webHidden/>
              </w:rPr>
              <w:t>26</w:t>
            </w:r>
            <w:r>
              <w:rPr>
                <w:noProof/>
                <w:webHidden/>
              </w:rPr>
              <w:fldChar w:fldCharType="end"/>
            </w:r>
          </w:hyperlink>
        </w:p>
        <w:p w14:paraId="070D3078" w14:textId="1D03C266" w:rsidR="00E34A74" w:rsidRDefault="00E34A74">
          <w:pPr>
            <w:pStyle w:val="TOC2"/>
            <w:tabs>
              <w:tab w:val="left" w:pos="660"/>
              <w:tab w:val="right" w:leader="dot" w:pos="9350"/>
            </w:tabs>
            <w:rPr>
              <w:noProof/>
            </w:rPr>
          </w:pPr>
          <w:hyperlink w:anchor="_Toc95732000" w:history="1">
            <w:r w:rsidRPr="00735C91">
              <w:rPr>
                <w:rStyle w:val="Hyperlink"/>
                <w:rFonts w:eastAsia="Calibri" w:cs="Times New Roman"/>
                <w:noProof/>
              </w:rPr>
              <w:t>1.</w:t>
            </w:r>
            <w:r>
              <w:rPr>
                <w:noProof/>
              </w:rPr>
              <w:tab/>
            </w:r>
            <w:r w:rsidRPr="00735C91">
              <w:rPr>
                <w:rStyle w:val="Hyperlink"/>
                <w:rFonts w:eastAsia="Calibri" w:cs="Times New Roman"/>
                <w:noProof/>
              </w:rPr>
              <w:t>Procedures for Requesting a New Standard or Guideline</w:t>
            </w:r>
            <w:r>
              <w:rPr>
                <w:noProof/>
                <w:webHidden/>
              </w:rPr>
              <w:tab/>
            </w:r>
            <w:r>
              <w:rPr>
                <w:noProof/>
                <w:webHidden/>
              </w:rPr>
              <w:fldChar w:fldCharType="begin"/>
            </w:r>
            <w:r>
              <w:rPr>
                <w:noProof/>
                <w:webHidden/>
              </w:rPr>
              <w:instrText xml:space="preserve"> PAGEREF _Toc95732000 \h </w:instrText>
            </w:r>
            <w:r>
              <w:rPr>
                <w:noProof/>
                <w:webHidden/>
              </w:rPr>
            </w:r>
            <w:r>
              <w:rPr>
                <w:noProof/>
                <w:webHidden/>
              </w:rPr>
              <w:fldChar w:fldCharType="separate"/>
            </w:r>
            <w:r w:rsidR="00AE1168">
              <w:rPr>
                <w:noProof/>
                <w:webHidden/>
              </w:rPr>
              <w:t>26</w:t>
            </w:r>
            <w:r>
              <w:rPr>
                <w:noProof/>
                <w:webHidden/>
              </w:rPr>
              <w:fldChar w:fldCharType="end"/>
            </w:r>
          </w:hyperlink>
        </w:p>
        <w:p w14:paraId="2009242B" w14:textId="681D6E5C" w:rsidR="00E34A74" w:rsidRDefault="00E34A74">
          <w:pPr>
            <w:pStyle w:val="TOC2"/>
            <w:tabs>
              <w:tab w:val="left" w:pos="660"/>
              <w:tab w:val="right" w:leader="dot" w:pos="9350"/>
            </w:tabs>
            <w:rPr>
              <w:noProof/>
            </w:rPr>
          </w:pPr>
          <w:hyperlink w:anchor="_Toc95732001" w:history="1">
            <w:r w:rsidRPr="00735C91">
              <w:rPr>
                <w:rStyle w:val="Hyperlink"/>
                <w:rFonts w:eastAsia="Calibri" w:cs="Times New Roman"/>
                <w:noProof/>
              </w:rPr>
              <w:t>2.</w:t>
            </w:r>
            <w:r>
              <w:rPr>
                <w:noProof/>
              </w:rPr>
              <w:tab/>
            </w:r>
            <w:r w:rsidRPr="00735C91">
              <w:rPr>
                <w:rStyle w:val="Hyperlink"/>
                <w:rFonts w:eastAsia="Calibri" w:cs="Times New Roman"/>
                <w:noProof/>
              </w:rPr>
              <w:t>Form for Proposing a Standard or Guideline</w:t>
            </w:r>
            <w:r>
              <w:rPr>
                <w:noProof/>
                <w:webHidden/>
              </w:rPr>
              <w:tab/>
            </w:r>
            <w:r>
              <w:rPr>
                <w:noProof/>
                <w:webHidden/>
              </w:rPr>
              <w:fldChar w:fldCharType="begin"/>
            </w:r>
            <w:r>
              <w:rPr>
                <w:noProof/>
                <w:webHidden/>
              </w:rPr>
              <w:instrText xml:space="preserve"> PAGEREF _Toc95732001 \h </w:instrText>
            </w:r>
            <w:r>
              <w:rPr>
                <w:noProof/>
                <w:webHidden/>
              </w:rPr>
            </w:r>
            <w:r>
              <w:rPr>
                <w:noProof/>
                <w:webHidden/>
              </w:rPr>
              <w:fldChar w:fldCharType="separate"/>
            </w:r>
            <w:r w:rsidR="00AE1168">
              <w:rPr>
                <w:noProof/>
                <w:webHidden/>
              </w:rPr>
              <w:t>26</w:t>
            </w:r>
            <w:r>
              <w:rPr>
                <w:noProof/>
                <w:webHidden/>
              </w:rPr>
              <w:fldChar w:fldCharType="end"/>
            </w:r>
          </w:hyperlink>
        </w:p>
        <w:p w14:paraId="19BD3E6B" w14:textId="777D6083" w:rsidR="00E34A74" w:rsidRDefault="00E34A74">
          <w:pPr>
            <w:pStyle w:val="TOC2"/>
            <w:tabs>
              <w:tab w:val="left" w:pos="660"/>
              <w:tab w:val="right" w:leader="dot" w:pos="9350"/>
            </w:tabs>
            <w:rPr>
              <w:noProof/>
            </w:rPr>
          </w:pPr>
          <w:hyperlink w:anchor="_Toc95732002" w:history="1">
            <w:r w:rsidRPr="00735C91">
              <w:rPr>
                <w:rStyle w:val="Hyperlink"/>
                <w:rFonts w:eastAsia="Calibri" w:cs="Times New Roman"/>
                <w:noProof/>
              </w:rPr>
              <w:t>3.</w:t>
            </w:r>
            <w:r>
              <w:rPr>
                <w:noProof/>
              </w:rPr>
              <w:tab/>
            </w:r>
            <w:r w:rsidRPr="00735C91">
              <w:rPr>
                <w:rStyle w:val="Hyperlink"/>
                <w:rFonts w:eastAsia="Calibri" w:cs="Times New Roman"/>
                <w:noProof/>
              </w:rPr>
              <w:t>Title, Purpose and Scopes</w:t>
            </w:r>
            <w:r>
              <w:rPr>
                <w:noProof/>
                <w:webHidden/>
              </w:rPr>
              <w:tab/>
            </w:r>
            <w:r>
              <w:rPr>
                <w:noProof/>
                <w:webHidden/>
              </w:rPr>
              <w:fldChar w:fldCharType="begin"/>
            </w:r>
            <w:r>
              <w:rPr>
                <w:noProof/>
                <w:webHidden/>
              </w:rPr>
              <w:instrText xml:space="preserve"> PAGEREF _Toc95732002 \h </w:instrText>
            </w:r>
            <w:r>
              <w:rPr>
                <w:noProof/>
                <w:webHidden/>
              </w:rPr>
            </w:r>
            <w:r>
              <w:rPr>
                <w:noProof/>
                <w:webHidden/>
              </w:rPr>
              <w:fldChar w:fldCharType="separate"/>
            </w:r>
            <w:r w:rsidR="00AE1168">
              <w:rPr>
                <w:noProof/>
                <w:webHidden/>
              </w:rPr>
              <w:t>26</w:t>
            </w:r>
            <w:r>
              <w:rPr>
                <w:noProof/>
                <w:webHidden/>
              </w:rPr>
              <w:fldChar w:fldCharType="end"/>
            </w:r>
          </w:hyperlink>
        </w:p>
        <w:p w14:paraId="0C105C93" w14:textId="4D8A0DF2" w:rsidR="00E34A74" w:rsidRDefault="00E34A74">
          <w:pPr>
            <w:pStyle w:val="TOC2"/>
            <w:tabs>
              <w:tab w:val="left" w:pos="660"/>
              <w:tab w:val="right" w:leader="dot" w:pos="9350"/>
            </w:tabs>
            <w:rPr>
              <w:noProof/>
            </w:rPr>
          </w:pPr>
          <w:hyperlink w:anchor="_Toc95732003" w:history="1">
            <w:r w:rsidRPr="00735C91">
              <w:rPr>
                <w:rStyle w:val="Hyperlink"/>
                <w:rFonts w:eastAsia="Calibri" w:cs="Times New Roman"/>
                <w:noProof/>
              </w:rPr>
              <w:t>4.</w:t>
            </w:r>
            <w:r>
              <w:rPr>
                <w:noProof/>
              </w:rPr>
              <w:tab/>
            </w:r>
            <w:r w:rsidRPr="00735C91">
              <w:rPr>
                <w:rStyle w:val="Hyperlink"/>
                <w:rFonts w:eastAsia="Calibri" w:cs="Times New Roman"/>
                <w:noProof/>
              </w:rPr>
              <w:t>Requesting Development of New Standards and Guidelines and Reviewing Existing Standards</w:t>
            </w:r>
            <w:r>
              <w:rPr>
                <w:noProof/>
                <w:webHidden/>
              </w:rPr>
              <w:tab/>
            </w:r>
            <w:r>
              <w:rPr>
                <w:noProof/>
                <w:webHidden/>
              </w:rPr>
              <w:fldChar w:fldCharType="begin"/>
            </w:r>
            <w:r>
              <w:rPr>
                <w:noProof/>
                <w:webHidden/>
              </w:rPr>
              <w:instrText xml:space="preserve"> PAGEREF _Toc95732003 \h </w:instrText>
            </w:r>
            <w:r>
              <w:rPr>
                <w:noProof/>
                <w:webHidden/>
              </w:rPr>
            </w:r>
            <w:r>
              <w:rPr>
                <w:noProof/>
                <w:webHidden/>
              </w:rPr>
              <w:fldChar w:fldCharType="separate"/>
            </w:r>
            <w:r w:rsidR="00AE1168">
              <w:rPr>
                <w:noProof/>
                <w:webHidden/>
              </w:rPr>
              <w:t>26</w:t>
            </w:r>
            <w:r>
              <w:rPr>
                <w:noProof/>
                <w:webHidden/>
              </w:rPr>
              <w:fldChar w:fldCharType="end"/>
            </w:r>
          </w:hyperlink>
        </w:p>
        <w:p w14:paraId="6ABC34BD" w14:textId="47800DF2" w:rsidR="00E34A74" w:rsidRDefault="00E34A74">
          <w:pPr>
            <w:pStyle w:val="TOC2"/>
            <w:tabs>
              <w:tab w:val="left" w:pos="660"/>
              <w:tab w:val="right" w:leader="dot" w:pos="9350"/>
            </w:tabs>
            <w:rPr>
              <w:noProof/>
            </w:rPr>
          </w:pPr>
          <w:hyperlink w:anchor="_Toc95732004" w:history="1">
            <w:r w:rsidRPr="00735C91">
              <w:rPr>
                <w:rStyle w:val="Hyperlink"/>
                <w:noProof/>
              </w:rPr>
              <w:t>1.</w:t>
            </w:r>
            <w:r>
              <w:rPr>
                <w:noProof/>
              </w:rPr>
              <w:tab/>
            </w:r>
            <w:r w:rsidRPr="00735C91">
              <w:rPr>
                <w:rStyle w:val="Hyperlink"/>
                <w:noProof/>
              </w:rPr>
              <w:t>Proposed Changes to an Approved TPS form</w:t>
            </w:r>
            <w:r>
              <w:rPr>
                <w:noProof/>
                <w:webHidden/>
              </w:rPr>
              <w:tab/>
            </w:r>
            <w:r>
              <w:rPr>
                <w:noProof/>
                <w:webHidden/>
              </w:rPr>
              <w:fldChar w:fldCharType="begin"/>
            </w:r>
            <w:r>
              <w:rPr>
                <w:noProof/>
                <w:webHidden/>
              </w:rPr>
              <w:instrText xml:space="preserve"> PAGEREF _Toc95732004 \h </w:instrText>
            </w:r>
            <w:r>
              <w:rPr>
                <w:noProof/>
                <w:webHidden/>
              </w:rPr>
            </w:r>
            <w:r>
              <w:rPr>
                <w:noProof/>
                <w:webHidden/>
              </w:rPr>
              <w:fldChar w:fldCharType="separate"/>
            </w:r>
            <w:r w:rsidR="00AE1168">
              <w:rPr>
                <w:noProof/>
                <w:webHidden/>
              </w:rPr>
              <w:t>27</w:t>
            </w:r>
            <w:r>
              <w:rPr>
                <w:noProof/>
                <w:webHidden/>
              </w:rPr>
              <w:fldChar w:fldCharType="end"/>
            </w:r>
          </w:hyperlink>
        </w:p>
        <w:p w14:paraId="51401F7C" w14:textId="2949BB11" w:rsidR="00E34A74" w:rsidRDefault="00E34A74">
          <w:pPr>
            <w:pStyle w:val="TOC1"/>
            <w:tabs>
              <w:tab w:val="right" w:leader="dot" w:pos="9350"/>
            </w:tabs>
            <w:rPr>
              <w:rFonts w:cstheme="minorBidi"/>
              <w:noProof/>
            </w:rPr>
          </w:pPr>
          <w:hyperlink w:anchor="_Toc95732005" w:history="1">
            <w:r w:rsidRPr="00735C91">
              <w:rPr>
                <w:rStyle w:val="Hyperlink"/>
                <w:noProof/>
              </w:rPr>
              <w:t xml:space="preserve">APPENDIX 2 </w:t>
            </w:r>
            <w:r w:rsidRPr="00735C91">
              <w:rPr>
                <w:rStyle w:val="Hyperlink"/>
                <w:caps/>
                <w:noProof/>
              </w:rPr>
              <w:t>– Guidance for TPS Development</w:t>
            </w:r>
            <w:r>
              <w:rPr>
                <w:noProof/>
                <w:webHidden/>
              </w:rPr>
              <w:tab/>
            </w:r>
            <w:r>
              <w:rPr>
                <w:noProof/>
                <w:webHidden/>
              </w:rPr>
              <w:fldChar w:fldCharType="begin"/>
            </w:r>
            <w:r>
              <w:rPr>
                <w:noProof/>
                <w:webHidden/>
              </w:rPr>
              <w:instrText xml:space="preserve"> PAGEREF _Toc95732005 \h </w:instrText>
            </w:r>
            <w:r>
              <w:rPr>
                <w:noProof/>
                <w:webHidden/>
              </w:rPr>
            </w:r>
            <w:r>
              <w:rPr>
                <w:noProof/>
                <w:webHidden/>
              </w:rPr>
              <w:fldChar w:fldCharType="separate"/>
            </w:r>
            <w:r w:rsidR="00AE1168">
              <w:rPr>
                <w:noProof/>
                <w:webHidden/>
              </w:rPr>
              <w:t>31</w:t>
            </w:r>
            <w:r>
              <w:rPr>
                <w:noProof/>
                <w:webHidden/>
              </w:rPr>
              <w:fldChar w:fldCharType="end"/>
            </w:r>
          </w:hyperlink>
        </w:p>
        <w:p w14:paraId="2404B64F" w14:textId="16A578AC" w:rsidR="00E34A74" w:rsidRDefault="00E34A74">
          <w:pPr>
            <w:pStyle w:val="TOC1"/>
            <w:tabs>
              <w:tab w:val="right" w:leader="dot" w:pos="9350"/>
            </w:tabs>
            <w:rPr>
              <w:rFonts w:cstheme="minorBidi"/>
              <w:noProof/>
            </w:rPr>
          </w:pPr>
          <w:hyperlink w:anchor="_Toc95732006" w:history="1">
            <w:r w:rsidRPr="00735C91">
              <w:rPr>
                <w:rStyle w:val="Hyperlink"/>
                <w:noProof/>
              </w:rPr>
              <w:t xml:space="preserve">APPENDIX 3 – </w:t>
            </w:r>
            <w:r w:rsidRPr="00735C91">
              <w:rPr>
                <w:rStyle w:val="Hyperlink"/>
                <w:caps/>
                <w:noProof/>
              </w:rPr>
              <w:t>Interest Category Definitions</w:t>
            </w:r>
            <w:r>
              <w:rPr>
                <w:noProof/>
                <w:webHidden/>
              </w:rPr>
              <w:tab/>
            </w:r>
            <w:r>
              <w:rPr>
                <w:noProof/>
                <w:webHidden/>
              </w:rPr>
              <w:fldChar w:fldCharType="begin"/>
            </w:r>
            <w:r>
              <w:rPr>
                <w:noProof/>
                <w:webHidden/>
              </w:rPr>
              <w:instrText xml:space="preserve"> PAGEREF _Toc95732006 \h </w:instrText>
            </w:r>
            <w:r>
              <w:rPr>
                <w:noProof/>
                <w:webHidden/>
              </w:rPr>
            </w:r>
            <w:r>
              <w:rPr>
                <w:noProof/>
                <w:webHidden/>
              </w:rPr>
              <w:fldChar w:fldCharType="separate"/>
            </w:r>
            <w:r w:rsidR="00AE1168">
              <w:rPr>
                <w:noProof/>
                <w:webHidden/>
              </w:rPr>
              <w:t>32</w:t>
            </w:r>
            <w:r>
              <w:rPr>
                <w:noProof/>
                <w:webHidden/>
              </w:rPr>
              <w:fldChar w:fldCharType="end"/>
            </w:r>
          </w:hyperlink>
        </w:p>
        <w:p w14:paraId="63D2BB81" w14:textId="29FDA103" w:rsidR="00E34A74" w:rsidRDefault="00E34A74">
          <w:pPr>
            <w:pStyle w:val="TOC1"/>
            <w:tabs>
              <w:tab w:val="right" w:leader="dot" w:pos="9350"/>
            </w:tabs>
            <w:rPr>
              <w:rFonts w:cstheme="minorBidi"/>
              <w:noProof/>
            </w:rPr>
          </w:pPr>
          <w:hyperlink w:anchor="_Toc95732007" w:history="1">
            <w:r w:rsidRPr="00735C91">
              <w:rPr>
                <w:rStyle w:val="Hyperlink"/>
                <w:noProof/>
              </w:rPr>
              <w:t>APPENDIX 4 - SAMPLE LETTER BALLOTS FOR CONTINUATION LETTER BALLOTS</w:t>
            </w:r>
            <w:r>
              <w:rPr>
                <w:noProof/>
                <w:webHidden/>
              </w:rPr>
              <w:tab/>
            </w:r>
            <w:r>
              <w:rPr>
                <w:noProof/>
                <w:webHidden/>
              </w:rPr>
              <w:fldChar w:fldCharType="begin"/>
            </w:r>
            <w:r>
              <w:rPr>
                <w:noProof/>
                <w:webHidden/>
              </w:rPr>
              <w:instrText xml:space="preserve"> PAGEREF _Toc95732007 \h </w:instrText>
            </w:r>
            <w:r>
              <w:rPr>
                <w:noProof/>
                <w:webHidden/>
              </w:rPr>
            </w:r>
            <w:r>
              <w:rPr>
                <w:noProof/>
                <w:webHidden/>
              </w:rPr>
              <w:fldChar w:fldCharType="separate"/>
            </w:r>
            <w:r w:rsidR="00AE1168">
              <w:rPr>
                <w:noProof/>
                <w:webHidden/>
              </w:rPr>
              <w:t>36</w:t>
            </w:r>
            <w:r>
              <w:rPr>
                <w:noProof/>
                <w:webHidden/>
              </w:rPr>
              <w:fldChar w:fldCharType="end"/>
            </w:r>
          </w:hyperlink>
        </w:p>
        <w:p w14:paraId="267036A8" w14:textId="3CA43FC9" w:rsidR="00E34A74" w:rsidRDefault="00E34A74">
          <w:pPr>
            <w:pStyle w:val="TOC1"/>
            <w:tabs>
              <w:tab w:val="right" w:leader="dot" w:pos="9350"/>
            </w:tabs>
            <w:rPr>
              <w:rFonts w:cstheme="minorBidi"/>
              <w:noProof/>
            </w:rPr>
          </w:pPr>
          <w:hyperlink w:anchor="_Toc95732008" w:history="1">
            <w:r w:rsidRPr="00735C91">
              <w:rPr>
                <w:rStyle w:val="Hyperlink"/>
                <w:noProof/>
              </w:rPr>
              <w:t>AND RECIRCULATION LETTER BALLOTS</w:t>
            </w:r>
            <w:r>
              <w:rPr>
                <w:noProof/>
                <w:webHidden/>
              </w:rPr>
              <w:tab/>
            </w:r>
            <w:r>
              <w:rPr>
                <w:noProof/>
                <w:webHidden/>
              </w:rPr>
              <w:fldChar w:fldCharType="begin"/>
            </w:r>
            <w:r>
              <w:rPr>
                <w:noProof/>
                <w:webHidden/>
              </w:rPr>
              <w:instrText xml:space="preserve"> PAGEREF _Toc95732008 \h </w:instrText>
            </w:r>
            <w:r>
              <w:rPr>
                <w:noProof/>
                <w:webHidden/>
              </w:rPr>
            </w:r>
            <w:r>
              <w:rPr>
                <w:noProof/>
                <w:webHidden/>
              </w:rPr>
              <w:fldChar w:fldCharType="separate"/>
            </w:r>
            <w:r w:rsidR="00AE1168">
              <w:rPr>
                <w:noProof/>
                <w:webHidden/>
              </w:rPr>
              <w:t>36</w:t>
            </w:r>
            <w:r>
              <w:rPr>
                <w:noProof/>
                <w:webHidden/>
              </w:rPr>
              <w:fldChar w:fldCharType="end"/>
            </w:r>
          </w:hyperlink>
        </w:p>
        <w:p w14:paraId="39ED88FF" w14:textId="37E4F432" w:rsidR="00E34A74" w:rsidRDefault="00E34A74">
          <w:pPr>
            <w:pStyle w:val="TOC1"/>
            <w:tabs>
              <w:tab w:val="right" w:leader="dot" w:pos="9350"/>
            </w:tabs>
            <w:rPr>
              <w:rFonts w:cstheme="minorBidi"/>
              <w:noProof/>
            </w:rPr>
          </w:pPr>
          <w:hyperlink w:anchor="_Toc95732009" w:history="1">
            <w:r w:rsidRPr="00735C91">
              <w:rPr>
                <w:rStyle w:val="Hyperlink"/>
                <w:noProof/>
              </w:rPr>
              <w:t xml:space="preserve">APPENDIX 5 – </w:t>
            </w:r>
            <w:r w:rsidRPr="00735C91">
              <w:rPr>
                <w:rStyle w:val="Hyperlink"/>
                <w:caps/>
                <w:noProof/>
              </w:rPr>
              <w:t>Responding to Negative Votes With Reason on PPR Examples and Guidance</w:t>
            </w:r>
            <w:r>
              <w:rPr>
                <w:noProof/>
                <w:webHidden/>
              </w:rPr>
              <w:tab/>
            </w:r>
            <w:r>
              <w:rPr>
                <w:noProof/>
                <w:webHidden/>
              </w:rPr>
              <w:fldChar w:fldCharType="begin"/>
            </w:r>
            <w:r>
              <w:rPr>
                <w:noProof/>
                <w:webHidden/>
              </w:rPr>
              <w:instrText xml:space="preserve"> PAGEREF _Toc95732009 \h </w:instrText>
            </w:r>
            <w:r>
              <w:rPr>
                <w:noProof/>
                <w:webHidden/>
              </w:rPr>
            </w:r>
            <w:r>
              <w:rPr>
                <w:noProof/>
                <w:webHidden/>
              </w:rPr>
              <w:fldChar w:fldCharType="separate"/>
            </w:r>
            <w:r w:rsidR="00AE1168">
              <w:rPr>
                <w:noProof/>
                <w:webHidden/>
              </w:rPr>
              <w:t>40</w:t>
            </w:r>
            <w:r>
              <w:rPr>
                <w:noProof/>
                <w:webHidden/>
              </w:rPr>
              <w:fldChar w:fldCharType="end"/>
            </w:r>
          </w:hyperlink>
        </w:p>
        <w:p w14:paraId="68AD80CA" w14:textId="6E48B9F2" w:rsidR="00E34A74" w:rsidRDefault="00E34A74">
          <w:pPr>
            <w:pStyle w:val="TOC1"/>
            <w:tabs>
              <w:tab w:val="right" w:leader="dot" w:pos="9350"/>
            </w:tabs>
            <w:rPr>
              <w:rFonts w:cstheme="minorBidi"/>
              <w:noProof/>
            </w:rPr>
          </w:pPr>
          <w:hyperlink w:anchor="_Toc95732010" w:history="1">
            <w:r w:rsidRPr="00735C91">
              <w:rPr>
                <w:rStyle w:val="Hyperlink"/>
                <w:noProof/>
              </w:rPr>
              <w:t>APPENDIX 6 – WORKING DRAFT COPYRIGHT LANGUAGE</w:t>
            </w:r>
            <w:r>
              <w:rPr>
                <w:noProof/>
                <w:webHidden/>
              </w:rPr>
              <w:tab/>
            </w:r>
            <w:r>
              <w:rPr>
                <w:noProof/>
                <w:webHidden/>
              </w:rPr>
              <w:fldChar w:fldCharType="begin"/>
            </w:r>
            <w:r>
              <w:rPr>
                <w:noProof/>
                <w:webHidden/>
              </w:rPr>
              <w:instrText xml:space="preserve"> PAGEREF _Toc95732010 \h </w:instrText>
            </w:r>
            <w:r>
              <w:rPr>
                <w:noProof/>
                <w:webHidden/>
              </w:rPr>
            </w:r>
            <w:r>
              <w:rPr>
                <w:noProof/>
                <w:webHidden/>
              </w:rPr>
              <w:fldChar w:fldCharType="separate"/>
            </w:r>
            <w:r w:rsidR="00AE1168">
              <w:rPr>
                <w:noProof/>
                <w:webHidden/>
              </w:rPr>
              <w:t>43</w:t>
            </w:r>
            <w:r>
              <w:rPr>
                <w:noProof/>
                <w:webHidden/>
              </w:rPr>
              <w:fldChar w:fldCharType="end"/>
            </w:r>
          </w:hyperlink>
        </w:p>
        <w:p w14:paraId="6332C3A3" w14:textId="187E5F83" w:rsidR="00E34A74" w:rsidRDefault="00E34A74">
          <w:pPr>
            <w:pStyle w:val="TOC1"/>
            <w:tabs>
              <w:tab w:val="right" w:leader="dot" w:pos="9350"/>
            </w:tabs>
            <w:rPr>
              <w:rFonts w:cstheme="minorBidi"/>
              <w:noProof/>
            </w:rPr>
          </w:pPr>
          <w:hyperlink w:anchor="_Toc95732011" w:history="1">
            <w:r w:rsidRPr="00735C91">
              <w:rPr>
                <w:rStyle w:val="Hyperlink"/>
                <w:noProof/>
              </w:rPr>
              <w:t>APPENDIX 7–RESPONSES TO COMMENTS</w:t>
            </w:r>
            <w:r>
              <w:rPr>
                <w:noProof/>
                <w:webHidden/>
              </w:rPr>
              <w:tab/>
            </w:r>
            <w:r>
              <w:rPr>
                <w:noProof/>
                <w:webHidden/>
              </w:rPr>
              <w:fldChar w:fldCharType="begin"/>
            </w:r>
            <w:r>
              <w:rPr>
                <w:noProof/>
                <w:webHidden/>
              </w:rPr>
              <w:instrText xml:space="preserve"> PAGEREF _Toc95732011 \h </w:instrText>
            </w:r>
            <w:r>
              <w:rPr>
                <w:noProof/>
                <w:webHidden/>
              </w:rPr>
            </w:r>
            <w:r>
              <w:rPr>
                <w:noProof/>
                <w:webHidden/>
              </w:rPr>
              <w:fldChar w:fldCharType="separate"/>
            </w:r>
            <w:r w:rsidR="00AE1168">
              <w:rPr>
                <w:noProof/>
                <w:webHidden/>
              </w:rPr>
              <w:t>44</w:t>
            </w:r>
            <w:r>
              <w:rPr>
                <w:noProof/>
                <w:webHidden/>
              </w:rPr>
              <w:fldChar w:fldCharType="end"/>
            </w:r>
          </w:hyperlink>
        </w:p>
        <w:p w14:paraId="2D882087" w14:textId="2E8DAA65" w:rsidR="00E34A74" w:rsidRDefault="00E34A74">
          <w:pPr>
            <w:pStyle w:val="TOC1"/>
            <w:tabs>
              <w:tab w:val="right" w:leader="dot" w:pos="9350"/>
            </w:tabs>
            <w:rPr>
              <w:rFonts w:cstheme="minorBidi"/>
              <w:noProof/>
            </w:rPr>
          </w:pPr>
          <w:hyperlink w:anchor="_Toc95732012" w:history="1">
            <w:r w:rsidRPr="00735C91">
              <w:rPr>
                <w:rStyle w:val="Hyperlink"/>
                <w:noProof/>
              </w:rPr>
              <w:t>APPENDIX 8- INTERPRETATION REQUESTS</w:t>
            </w:r>
            <w:r>
              <w:rPr>
                <w:noProof/>
                <w:webHidden/>
              </w:rPr>
              <w:tab/>
            </w:r>
            <w:r>
              <w:rPr>
                <w:noProof/>
                <w:webHidden/>
              </w:rPr>
              <w:fldChar w:fldCharType="begin"/>
            </w:r>
            <w:r>
              <w:rPr>
                <w:noProof/>
                <w:webHidden/>
              </w:rPr>
              <w:instrText xml:space="preserve"> PAGEREF _Toc95732012 \h </w:instrText>
            </w:r>
            <w:r>
              <w:rPr>
                <w:noProof/>
                <w:webHidden/>
              </w:rPr>
            </w:r>
            <w:r>
              <w:rPr>
                <w:noProof/>
                <w:webHidden/>
              </w:rPr>
              <w:fldChar w:fldCharType="separate"/>
            </w:r>
            <w:r w:rsidR="00AE1168">
              <w:rPr>
                <w:noProof/>
                <w:webHidden/>
              </w:rPr>
              <w:t>46</w:t>
            </w:r>
            <w:r>
              <w:rPr>
                <w:noProof/>
                <w:webHidden/>
              </w:rPr>
              <w:fldChar w:fldCharType="end"/>
            </w:r>
          </w:hyperlink>
        </w:p>
        <w:p w14:paraId="5A54AC7D" w14:textId="14D50011" w:rsidR="00E34A74" w:rsidRDefault="00E34A74">
          <w:pPr>
            <w:pStyle w:val="TOC1"/>
            <w:tabs>
              <w:tab w:val="right" w:leader="dot" w:pos="9350"/>
            </w:tabs>
            <w:rPr>
              <w:rFonts w:cstheme="minorBidi"/>
              <w:noProof/>
            </w:rPr>
          </w:pPr>
          <w:hyperlink w:anchor="_Toc95732013" w:history="1">
            <w:r w:rsidRPr="00735C91">
              <w:rPr>
                <w:rStyle w:val="Hyperlink"/>
                <w:noProof/>
              </w:rPr>
              <w:t>Appendix 9 – APPROVAL SEQUENCE of STANDARDS RELATED ACTIONS</w:t>
            </w:r>
            <w:r>
              <w:rPr>
                <w:noProof/>
                <w:webHidden/>
              </w:rPr>
              <w:tab/>
            </w:r>
            <w:r>
              <w:rPr>
                <w:noProof/>
                <w:webHidden/>
              </w:rPr>
              <w:fldChar w:fldCharType="begin"/>
            </w:r>
            <w:r>
              <w:rPr>
                <w:noProof/>
                <w:webHidden/>
              </w:rPr>
              <w:instrText xml:space="preserve"> PAGEREF _Toc95732013 \h </w:instrText>
            </w:r>
            <w:r>
              <w:rPr>
                <w:noProof/>
                <w:webHidden/>
              </w:rPr>
            </w:r>
            <w:r>
              <w:rPr>
                <w:noProof/>
                <w:webHidden/>
              </w:rPr>
              <w:fldChar w:fldCharType="separate"/>
            </w:r>
            <w:r w:rsidR="00AE1168">
              <w:rPr>
                <w:noProof/>
                <w:webHidden/>
              </w:rPr>
              <w:t>47</w:t>
            </w:r>
            <w:r>
              <w:rPr>
                <w:noProof/>
                <w:webHidden/>
              </w:rPr>
              <w:fldChar w:fldCharType="end"/>
            </w:r>
          </w:hyperlink>
        </w:p>
        <w:p w14:paraId="7D6A2241" w14:textId="4E10494E" w:rsidR="00E34A74" w:rsidRDefault="00E34A74">
          <w:pPr>
            <w:pStyle w:val="TOC1"/>
            <w:tabs>
              <w:tab w:val="right" w:leader="dot" w:pos="9350"/>
            </w:tabs>
            <w:rPr>
              <w:rFonts w:cstheme="minorBidi"/>
              <w:noProof/>
            </w:rPr>
          </w:pPr>
          <w:hyperlink w:anchor="_Toc95732014" w:history="1">
            <w:r w:rsidRPr="00735C91">
              <w:rPr>
                <w:rStyle w:val="Hyperlink"/>
                <w:rFonts w:eastAsia="Times New Roman" w:cstheme="minorHAnsi"/>
                <w:b/>
                <w:caps/>
                <w:noProof/>
              </w:rPr>
              <w:t>APPENDIX Summary of PC Guide to PASA Changes</w:t>
            </w:r>
            <w:r>
              <w:rPr>
                <w:noProof/>
                <w:webHidden/>
              </w:rPr>
              <w:tab/>
            </w:r>
            <w:r>
              <w:rPr>
                <w:noProof/>
                <w:webHidden/>
              </w:rPr>
              <w:fldChar w:fldCharType="begin"/>
            </w:r>
            <w:r>
              <w:rPr>
                <w:noProof/>
                <w:webHidden/>
              </w:rPr>
              <w:instrText xml:space="preserve"> PAGEREF _Toc95732014 \h </w:instrText>
            </w:r>
            <w:r>
              <w:rPr>
                <w:noProof/>
                <w:webHidden/>
              </w:rPr>
            </w:r>
            <w:r>
              <w:rPr>
                <w:noProof/>
                <w:webHidden/>
              </w:rPr>
              <w:fldChar w:fldCharType="separate"/>
            </w:r>
            <w:r w:rsidR="00AE1168">
              <w:rPr>
                <w:noProof/>
                <w:webHidden/>
              </w:rPr>
              <w:t>51</w:t>
            </w:r>
            <w:r>
              <w:rPr>
                <w:noProof/>
                <w:webHidden/>
              </w:rPr>
              <w:fldChar w:fldCharType="end"/>
            </w:r>
          </w:hyperlink>
        </w:p>
        <w:p w14:paraId="7D461768" w14:textId="6BB11890"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63D9FD02" w:rsidR="002905FE" w:rsidRDefault="002905FE">
      <w:pPr>
        <w:rPr>
          <w:b/>
          <w:u w:val="single"/>
        </w:rPr>
      </w:pPr>
      <w:r>
        <w:rPr>
          <w:b/>
          <w:u w:val="single"/>
        </w:rPr>
        <w:br w:type="page"/>
      </w:r>
    </w:p>
    <w:p w14:paraId="41B3E200" w14:textId="77777777" w:rsidR="00692DB8" w:rsidRPr="004778CE" w:rsidRDefault="00967E6C" w:rsidP="004778CE">
      <w:pPr>
        <w:pStyle w:val="Heading1"/>
        <w:jc w:val="center"/>
      </w:pPr>
      <w:bookmarkStart w:id="0" w:name="_Toc95731941"/>
      <w:r w:rsidRPr="004778CE">
        <w:lastRenderedPageBreak/>
        <w:t xml:space="preserve">PC’S GUIDE TO </w:t>
      </w:r>
      <w:r w:rsidR="00E32130">
        <w:t>COMPLIANCE</w:t>
      </w:r>
      <w:r w:rsidRPr="004778CE">
        <w:t xml:space="preserve"> WITH PASA</w:t>
      </w:r>
      <w:bookmarkEnd w:id="0"/>
      <w:r w:rsidRPr="004778CE">
        <w:br/>
      </w:r>
    </w:p>
    <w:p w14:paraId="2CF1EA8D" w14:textId="2C22C813"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E32130" w:rsidRDefault="00C76389" w:rsidP="00510DED">
      <w:pPr>
        <w:pStyle w:val="Heading1"/>
        <w:rPr>
          <w:caps/>
          <w:szCs w:val="22"/>
        </w:rPr>
      </w:pPr>
      <w:bookmarkStart w:id="1" w:name="_Toc95731942"/>
      <w:r w:rsidRPr="00E3213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35346A"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77777777" w:rsidR="00C76389" w:rsidRPr="00790A15" w:rsidRDefault="0035346A" w:rsidP="00303713">
      <w:pPr>
        <w:numPr>
          <w:ilvl w:val="1"/>
          <w:numId w:val="11"/>
        </w:numPr>
        <w:spacing w:after="0" w:line="276" w:lineRule="auto"/>
        <w:rPr>
          <w:rFonts w:cs="Arial"/>
        </w:rPr>
      </w:pPr>
      <w:hyperlink r:id="rId13" w:history="1">
        <w:r w:rsidR="00C76389" w:rsidRPr="00790A15">
          <w:rPr>
            <w:rStyle w:val="Hyperlink"/>
            <w:rFonts w:cs="Arial"/>
          </w:rPr>
          <w:t xml:space="preserve">PC Chairs Training: Ethics, Bias and Conflict of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95731943"/>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95731944"/>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FA0C41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2D670D">
        <w:t xml:space="preserve"> </w:t>
      </w:r>
      <w:r w:rsidR="004933D6">
        <w:t xml:space="preserve">standards, </w:t>
      </w:r>
      <w:proofErr w:type="gramStart"/>
      <w:r w:rsidR="004933D6">
        <w:t>guidelines</w:t>
      </w:r>
      <w:proofErr w:type="gramEnd"/>
      <w:r w:rsidR="004933D6">
        <w:t xml:space="preserve"> or portion thereof</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w:t>
      </w:r>
      <w:r w:rsidR="002D670D">
        <w:t xml:space="preserve"> </w:t>
      </w:r>
      <w:r w:rsidR="004933D6">
        <w:t xml:space="preserve">standard, </w:t>
      </w:r>
      <w:proofErr w:type="gramStart"/>
      <w:r w:rsidR="004933D6">
        <w:t>guideline</w:t>
      </w:r>
      <w:proofErr w:type="gramEnd"/>
      <w:r w:rsidR="004933D6">
        <w:t xml:space="preserve"> or portion thereof</w:t>
      </w:r>
      <w:r w:rsidR="00E16AF7">
        <w:t xml:space="preserve">.  The steps to publication are highlighted below and will be discussed in detail </w:t>
      </w:r>
      <w:r w:rsidR="0097520B">
        <w:t xml:space="preserve">later </w:t>
      </w:r>
      <w:r w:rsidR="00E16AF7">
        <w:t>in the guide.</w:t>
      </w:r>
      <w:r w:rsidRPr="00E16AF7">
        <w:t xml:space="preserve">  </w:t>
      </w:r>
    </w:p>
    <w:p w14:paraId="02FE2D63" w14:textId="77777777" w:rsidR="002D670D" w:rsidRDefault="002D670D" w:rsidP="00967E6C">
      <w:pPr>
        <w:rPr>
          <w:b/>
          <w:u w:val="single"/>
        </w:rPr>
      </w:pPr>
    </w:p>
    <w:p w14:paraId="721E4641" w14:textId="558FA6C8" w:rsidR="00ED0A0A" w:rsidRPr="00E32130" w:rsidRDefault="00E32130" w:rsidP="00967E6C">
      <w:pPr>
        <w:rPr>
          <w:b/>
          <w:u w:val="single"/>
        </w:rPr>
      </w:pPr>
      <w:r>
        <w:rPr>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Pr="00E16AF7"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39F8C25A" w14:textId="77777777" w:rsidR="00ED0A0A" w:rsidRPr="00E16AF7" w:rsidRDefault="00ED0A0A" w:rsidP="00303713">
      <w:pPr>
        <w:pStyle w:val="ListParagraph"/>
        <w:numPr>
          <w:ilvl w:val="0"/>
          <w:numId w:val="19"/>
        </w:numPr>
      </w:pPr>
      <w:r w:rsidRPr="00E16AF7">
        <w:lastRenderedPageBreak/>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95731945"/>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Hlk38440259"/>
      <w:bookmarkStart w:id="6" w:name="_Toc95731946"/>
      <w:r w:rsidRPr="004778CE">
        <w:rPr>
          <w:rStyle w:val="Heading1Char"/>
        </w:rPr>
        <w:t>Standards Committee Documents</w:t>
      </w:r>
      <w:bookmarkEnd w:id="6"/>
    </w:p>
    <w:p w14:paraId="656A5E7D" w14:textId="1660B2A3"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bookmarkStart w:id="7" w:name="_Hlk38456365"/>
      <w:r w:rsidR="00264636">
        <w:fldChar w:fldCharType="begin"/>
      </w:r>
      <w:r w:rsidR="00264636">
        <w:instrText>HYPERLINK "https://www.ashrae.org/File%20Library/Technical%20Resources/Standards%20and%20Guidelines/Forms%20and%20Procedures/New-Std-Gdl-Proposal-Form-June-2015.doc"</w:instrText>
      </w:r>
      <w:r w:rsidR="00264636">
        <w:fldChar w:fldCharType="separate"/>
      </w:r>
      <w:r w:rsidRPr="00790A15">
        <w:rPr>
          <w:rStyle w:val="Hyperlink"/>
        </w:rPr>
        <w:t>Form for Pr</w:t>
      </w:r>
      <w:r w:rsidR="00E16AF7" w:rsidRPr="00790A15">
        <w:rPr>
          <w:rStyle w:val="Hyperlink"/>
        </w:rPr>
        <w:t>oposing a Standard or Guideline</w:t>
      </w:r>
      <w:r w:rsidR="00264636">
        <w:rPr>
          <w:rStyle w:val="Hyperlink"/>
        </w:rPr>
        <w:fldChar w:fldCharType="end"/>
      </w:r>
      <w:bookmarkEnd w:id="7"/>
      <w:r w:rsidR="00E16AF7" w:rsidRPr="00790A15">
        <w:t>.</w:t>
      </w:r>
      <w:r w:rsidR="00E16AF7">
        <w:t xml:space="preserve">  </w:t>
      </w:r>
      <w:bookmarkEnd w:id="5"/>
    </w:p>
    <w:p w14:paraId="3CB7BF39" w14:textId="77777777" w:rsidR="00CE2585" w:rsidRPr="00510DED" w:rsidRDefault="00E32130" w:rsidP="004778CE">
      <w:pPr>
        <w:pStyle w:val="Heading1"/>
      </w:pPr>
      <w:bookmarkStart w:id="8" w:name="_Toc95731947"/>
      <w:r>
        <w:t>How D</w:t>
      </w:r>
      <w:r w:rsidR="00CE2585" w:rsidRPr="00510DED">
        <w:t xml:space="preserve">o I </w:t>
      </w:r>
      <w:r>
        <w:t>W</w:t>
      </w:r>
      <w:r w:rsidR="00CE2585" w:rsidRPr="00510DED">
        <w:t>rite a TPS?</w:t>
      </w:r>
      <w:bookmarkEnd w:id="8"/>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w:t>
      </w:r>
      <w:proofErr w:type="gramStart"/>
      <w:r w:rsidRPr="00EC3DBA">
        <w:rPr>
          <w:color w:val="000000"/>
        </w:rPr>
        <w:t>purpose</w:t>
      </w:r>
      <w:proofErr w:type="gramEnd"/>
      <w:r w:rsidRPr="00EC3DBA">
        <w:rPr>
          <w:color w:val="000000"/>
        </w:rPr>
        <w:t xml:space="preserv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386F53D6"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4"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bookmarkStart w:id="9" w:name="_Hlk38456461"/>
      <w:r w:rsidR="00264636">
        <w:fldChar w:fldCharType="begin"/>
      </w:r>
      <w:r w:rsidR="00264636">
        <w:instrText>HYPERLINK "https://www.ashrae.org/File%20Library/Technical%20Resources/Standards%20and%20Guidelines/Forms%20and%20Procedures/Procedures-for-Requesting-a-New-Standard-or-Guideline--February-2017.doc"</w:instrText>
      </w:r>
      <w:r w:rsidR="00264636">
        <w:fldChar w:fldCharType="separate"/>
      </w:r>
      <w:r w:rsidR="00C46C95" w:rsidRPr="00790A15">
        <w:rPr>
          <w:rStyle w:val="Hyperlink"/>
        </w:rPr>
        <w:t>Procedures for Requesting a New Standard or Guideline</w:t>
      </w:r>
      <w:r w:rsidR="00264636">
        <w:rPr>
          <w:rStyle w:val="Hyperlink"/>
        </w:rPr>
        <w:fldChar w:fldCharType="end"/>
      </w:r>
      <w:bookmarkEnd w:id="9"/>
      <w:r w:rsidR="00C46C95" w:rsidRPr="00790A15">
        <w:rPr>
          <w:color w:val="000000"/>
        </w:rPr>
        <w:t xml:space="preserve"> and the </w:t>
      </w:r>
      <w:hyperlink r:id="rId15" w:history="1">
        <w:r w:rsidR="00264636" w:rsidRPr="00264636">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10" w:name="_Toc95731948"/>
      <w:r w:rsidRPr="00510DED">
        <w:t xml:space="preserve">Will My Proposal Be Approved and </w:t>
      </w:r>
      <w:r w:rsidR="00CE2585" w:rsidRPr="00510DED">
        <w:t>Should it be a Standard or Guideline?</w:t>
      </w:r>
      <w:bookmarkEnd w:id="10"/>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30DF354"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w:t>
      </w:r>
      <w:r w:rsidR="00591934">
        <w:rPr>
          <w:color w:val="000000"/>
        </w:rPr>
        <w:t xml:space="preserve">interested </w:t>
      </w:r>
      <w:r w:rsidRPr="00934FE0">
        <w:rPr>
          <w:color w:val="000000"/>
        </w:rPr>
        <w:t xml:space="preserve">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lastRenderedPageBreak/>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11" w:name="_Toc95731949"/>
      <w:r w:rsidRPr="00510DED">
        <w:t>How are Requests for New TPSs evaluated?</w:t>
      </w:r>
      <w:bookmarkEnd w:id="11"/>
    </w:p>
    <w:p w14:paraId="00352294" w14:textId="77777777" w:rsidR="00CE2585" w:rsidRDefault="00CE2585" w:rsidP="00967E6C">
      <w:r>
        <w:t xml:space="preserve">Proposals for new projects are first submitted to the Policy, </w:t>
      </w:r>
      <w:proofErr w:type="gramStart"/>
      <w:r>
        <w:t>Planning</w:t>
      </w:r>
      <w:proofErr w:type="gramEnd"/>
      <w:r>
        <w:t xml:space="preserve">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12" w:name="_Toc95731950"/>
      <w:r w:rsidRPr="00510DED">
        <w:t xml:space="preserve">IDENTIFYING </w:t>
      </w:r>
      <w:r w:rsidR="00FE0947" w:rsidRPr="00510DED">
        <w:t>PROJECT COMMITTEE MEMBERS AND CHAIR</w:t>
      </w:r>
      <w:bookmarkEnd w:id="12"/>
    </w:p>
    <w:p w14:paraId="59F7297A" w14:textId="77777777" w:rsidR="008A79CD" w:rsidRDefault="008A79CD" w:rsidP="004778CE">
      <w:pPr>
        <w:pStyle w:val="Heading1"/>
      </w:pPr>
      <w:bookmarkStart w:id="13" w:name="_Toc95731951"/>
      <w:r w:rsidRPr="004778CE">
        <w:t xml:space="preserve">The TPS and Request for A PC is Approved.  What’s </w:t>
      </w:r>
      <w:r w:rsidR="00E32130">
        <w:t>N</w:t>
      </w:r>
      <w:r w:rsidRPr="004778CE">
        <w:t>ext?</w:t>
      </w:r>
      <w:bookmarkEnd w:id="13"/>
    </w:p>
    <w:p w14:paraId="79FF0642" w14:textId="77777777"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F43F96">
        <w:t xml:space="preserve">Board of Director 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r w:rsidR="000E5F56">
        <w:t xml:space="preserve">  </w:t>
      </w:r>
    </w:p>
    <w:p w14:paraId="47A0031E" w14:textId="77777777" w:rsidR="00672655" w:rsidRDefault="00672655" w:rsidP="004778CE">
      <w:pPr>
        <w:pStyle w:val="Heading1"/>
        <w:jc w:val="center"/>
      </w:pPr>
      <w:bookmarkStart w:id="14" w:name="_Toc95731952"/>
      <w:r w:rsidRPr="00510DED">
        <w:t>PROJECT COMMITTEE FORMATION AND MEMBERSHIP</w:t>
      </w:r>
      <w:r w:rsidR="00D73EB4" w:rsidRPr="00510DED">
        <w:t xml:space="preserve"> (See PASA 4.3)</w:t>
      </w:r>
      <w:bookmarkEnd w:id="14"/>
    </w:p>
    <w:p w14:paraId="60A47A87" w14:textId="77777777" w:rsidR="000E5F56" w:rsidRDefault="000E5F56" w:rsidP="004778CE">
      <w:pPr>
        <w:pStyle w:val="Heading1"/>
      </w:pPr>
      <w:bookmarkStart w:id="15" w:name="_Toc95731953"/>
      <w:r w:rsidRPr="00510DED">
        <w:t>Role of the Chair</w:t>
      </w:r>
      <w:r w:rsidR="003E4EE0" w:rsidRPr="00510DED">
        <w:t xml:space="preserve"> for Standard/Guideline PCs (SPC/GPC) and Standing Standard/Guideline PCs (SSPC/SGPC)</w:t>
      </w:r>
      <w:r w:rsidR="00D73EB4" w:rsidRPr="00510DED">
        <w:t xml:space="preserve"> (See PASA 4.3.5)</w:t>
      </w:r>
      <w:bookmarkEnd w:id="15"/>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w:t>
      </w:r>
      <w:proofErr w:type="gramStart"/>
      <w:r w:rsidRPr="004C109E">
        <w:t>approval</w:t>
      </w:r>
      <w:r w:rsidR="002E503D">
        <w:t>;</w:t>
      </w:r>
      <w:proofErr w:type="gramEnd"/>
    </w:p>
    <w:p w14:paraId="7821B822" w14:textId="77777777" w:rsidR="004C109E" w:rsidRPr="004C109E" w:rsidRDefault="004C109E" w:rsidP="00303713">
      <w:pPr>
        <w:pStyle w:val="ListParagraph"/>
        <w:numPr>
          <w:ilvl w:val="1"/>
          <w:numId w:val="49"/>
        </w:numPr>
      </w:pPr>
      <w:r w:rsidRPr="004C109E">
        <w:t xml:space="preserve">prepare the work plan that sets out targets for </w:t>
      </w:r>
      <w:proofErr w:type="gramStart"/>
      <w:r w:rsidRPr="004C109E">
        <w:t>milestones;</w:t>
      </w:r>
      <w:proofErr w:type="gramEnd"/>
      <w:r w:rsidRPr="004C109E">
        <w:t xml:space="preserve"> </w:t>
      </w:r>
    </w:p>
    <w:p w14:paraId="40A1D582" w14:textId="77777777" w:rsidR="004C109E" w:rsidRDefault="004C109E" w:rsidP="00303713">
      <w:pPr>
        <w:pStyle w:val="ListParagraph"/>
        <w:numPr>
          <w:ilvl w:val="1"/>
          <w:numId w:val="49"/>
        </w:numPr>
      </w:pPr>
      <w:r>
        <w:t xml:space="preserve">appoint ad hoc working groups or subcommittees whenever necessary to carry out the committee </w:t>
      </w:r>
      <w:proofErr w:type="gramStart"/>
      <w:r>
        <w:t>work;</w:t>
      </w:r>
      <w:proofErr w:type="gramEnd"/>
    </w:p>
    <w:p w14:paraId="1B88A655" w14:textId="77777777" w:rsidR="004C109E" w:rsidRPr="004C109E" w:rsidRDefault="004C109E" w:rsidP="00303713">
      <w:pPr>
        <w:pStyle w:val="ListParagraph"/>
        <w:numPr>
          <w:ilvl w:val="1"/>
          <w:numId w:val="49"/>
        </w:numPr>
      </w:pPr>
      <w:r w:rsidRPr="004C109E">
        <w:lastRenderedPageBreak/>
        <w:t xml:space="preserve">prepare agendas for the </w:t>
      </w:r>
      <w:proofErr w:type="gramStart"/>
      <w:r w:rsidRPr="004C109E">
        <w:t>meetings;</w:t>
      </w:r>
      <w:proofErr w:type="gramEnd"/>
    </w:p>
    <w:p w14:paraId="6461D701" w14:textId="77777777" w:rsidR="004C109E" w:rsidRDefault="004C109E" w:rsidP="00303713">
      <w:pPr>
        <w:pStyle w:val="ListParagraph"/>
        <w:numPr>
          <w:ilvl w:val="1"/>
          <w:numId w:val="49"/>
        </w:numPr>
      </w:pPr>
      <w:r>
        <w:t xml:space="preserve">preside over all the meetings of the </w:t>
      </w:r>
      <w:proofErr w:type="gramStart"/>
      <w:r>
        <w:t>committee;</w:t>
      </w:r>
      <w:proofErr w:type="gramEnd"/>
    </w:p>
    <w:p w14:paraId="1882302F" w14:textId="77777777" w:rsidR="004C109E" w:rsidRDefault="004C109E" w:rsidP="00303713">
      <w:pPr>
        <w:pStyle w:val="ListParagraph"/>
        <w:numPr>
          <w:ilvl w:val="1"/>
          <w:numId w:val="49"/>
        </w:numPr>
      </w:pPr>
      <w:r>
        <w:t xml:space="preserve">make sure minutes are prepared and distributed to the committee, the SPLS Liaison, and ASHRAE </w:t>
      </w:r>
      <w:proofErr w:type="gramStart"/>
      <w:r>
        <w:t>Staff;</w:t>
      </w:r>
      <w:proofErr w:type="gramEnd"/>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 xml:space="preserve">committee so that it makes steady progress and meets the targets indicated in the work </w:t>
      </w:r>
      <w:proofErr w:type="gramStart"/>
      <w:r w:rsidRPr="004C109E">
        <w:t>plan;</w:t>
      </w:r>
      <w:proofErr w:type="gramEnd"/>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7777777" w:rsidR="004C109E" w:rsidRDefault="00C926C6" w:rsidP="00303713">
      <w:pPr>
        <w:pStyle w:val="ListParagraph"/>
        <w:numPr>
          <w:ilvl w:val="1"/>
          <w:numId w:val="49"/>
        </w:numPr>
      </w:pPr>
      <w:r w:rsidRPr="00C926C6">
        <w:t>submit paperwork for publication public review and final publication approval</w:t>
      </w:r>
      <w:r w:rsidR="002E503D">
        <w:t>.</w:t>
      </w:r>
    </w:p>
    <w:p w14:paraId="3BFCDA93" w14:textId="77777777"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Subcommittees (PASA 4.3.4)</w:t>
      </w:r>
    </w:p>
    <w:p w14:paraId="6E5A0766" w14:textId="77777777" w:rsidR="00714270" w:rsidRPr="00581CA1" w:rsidRDefault="00714270" w:rsidP="00714270">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23247A7A" w14:textId="77777777" w:rsidR="00714270" w:rsidRDefault="00714270" w:rsidP="00714270">
      <w:pPr>
        <w:tabs>
          <w:tab w:val="left" w:pos="0"/>
        </w:tabs>
        <w:spacing w:after="0" w:line="240" w:lineRule="auto"/>
        <w:rPr>
          <w:rFonts w:cstheme="minorHAnsi"/>
          <w:b/>
          <w:u w:val="single"/>
        </w:rPr>
      </w:pPr>
    </w:p>
    <w:p w14:paraId="7C8F13D3" w14:textId="0AD4DCBA"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Ad Hoc Groups</w:t>
      </w:r>
    </w:p>
    <w:p w14:paraId="17F88BC7" w14:textId="77777777" w:rsidR="00714270" w:rsidRPr="00581CA1" w:rsidRDefault="00714270" w:rsidP="00714270">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35170A2A" w14:textId="77777777" w:rsidR="00714270" w:rsidRPr="00581CA1" w:rsidRDefault="00714270" w:rsidP="00714270">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4FEDC1ED" w14:textId="77777777" w:rsidR="00714270" w:rsidRPr="00581CA1" w:rsidRDefault="00714270" w:rsidP="00714270">
      <w:pPr>
        <w:tabs>
          <w:tab w:val="left" w:pos="0"/>
        </w:tabs>
        <w:rPr>
          <w:rFonts w:cstheme="minorHAnsi"/>
          <w:bCs/>
        </w:rPr>
      </w:pPr>
      <w:r w:rsidRPr="00581CA1">
        <w:rPr>
          <w:rFonts w:cstheme="minorHAnsi"/>
          <w:bCs/>
        </w:rPr>
        <w:t xml:space="preserve">To form the Ad hoc group the PC Chair invites volunteers and typically appoints an individual from the PC membership to coordinate the Ad-Hoc Group activity.  For more </w:t>
      </w:r>
      <w:proofErr w:type="gramStart"/>
      <w:r w:rsidRPr="00581CA1">
        <w:rPr>
          <w:rFonts w:cstheme="minorHAnsi"/>
          <w:bCs/>
        </w:rPr>
        <w:t>information</w:t>
      </w:r>
      <w:proofErr w:type="gramEnd"/>
      <w:r w:rsidRPr="00581CA1">
        <w:rPr>
          <w:rFonts w:cstheme="minorHAnsi"/>
          <w:bCs/>
        </w:rPr>
        <w:t xml:space="preserve">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6F3584AD" w14:textId="77777777" w:rsidR="00714270" w:rsidRPr="00581CA1" w:rsidRDefault="00714270" w:rsidP="00714270">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77777777" w:rsidR="00707DA7" w:rsidRDefault="00707DA7" w:rsidP="00232A2D">
      <w:pPr>
        <w:pStyle w:val="Heading1"/>
      </w:pPr>
      <w:bookmarkStart w:id="16" w:name="_Toc95731954"/>
      <w:r w:rsidRPr="00510DED">
        <w:t>Role of the Vice Chair</w:t>
      </w:r>
      <w:r w:rsidR="00D73EB4" w:rsidRPr="00510DED">
        <w:t xml:space="preserve"> (See PASA 4.3.5)</w:t>
      </w:r>
      <w:bookmarkEnd w:id="16"/>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7" w:name="_Toc95731955"/>
      <w:r w:rsidRPr="00510DED">
        <w:t>PC Secretary</w:t>
      </w:r>
      <w:r w:rsidR="00D73EB4" w:rsidRPr="00510DED">
        <w:t xml:space="preserve"> (See PASA 4.3.5)</w:t>
      </w:r>
      <w:bookmarkEnd w:id="17"/>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xml:space="preserve">.  The Secretary can also be responsible for maintaining the latest version of the draft standard or guideline.  </w:t>
      </w:r>
      <w:r>
        <w:lastRenderedPageBreak/>
        <w:t>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8" w:name="_Toc95731956"/>
      <w:r w:rsidRPr="00510DED">
        <w:t>Members</w:t>
      </w:r>
      <w:r w:rsidR="00B15A7D" w:rsidRPr="00510DED">
        <w:t xml:space="preserve"> (See PASA 4.3.6)</w:t>
      </w:r>
      <w:bookmarkEnd w:id="18"/>
    </w:p>
    <w:p w14:paraId="5A2455F5" w14:textId="40B6D2E2" w:rsidR="00B15A7D" w:rsidRDefault="002757B0" w:rsidP="00707DA7">
      <w:r>
        <w:t xml:space="preserve">The Chair </w:t>
      </w:r>
      <w:r w:rsidR="00F20402">
        <w:t xml:space="preserve">makes recommendations to </w:t>
      </w:r>
      <w:r w:rsidR="00F21F82">
        <w:t xml:space="preserve">Standards Project Liaison Subcommittee </w:t>
      </w:r>
      <w:r w:rsidR="00F20402">
        <w:t xml:space="preserve">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19" w:name="_Toc95731957"/>
      <w:r w:rsidRPr="00510DED">
        <w:t>Member Qualifications and Finding Members</w:t>
      </w:r>
      <w:r w:rsidR="00D73EB4" w:rsidRPr="00510DED">
        <w:t xml:space="preserve"> (See PASA 4.3.1)</w:t>
      </w:r>
      <w:bookmarkEnd w:id="19"/>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6"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0" w:name="_Toc95731958"/>
      <w:r w:rsidRPr="00510DED">
        <w:t>Membership Applications and Forms</w:t>
      </w:r>
      <w:r w:rsidR="00D73EB4" w:rsidRPr="00510DED">
        <w:t xml:space="preserve"> (See PASA 4.3.2)</w:t>
      </w:r>
      <w:bookmarkEnd w:id="20"/>
    </w:p>
    <w:p w14:paraId="46325CC0" w14:textId="57B8C2B6" w:rsidR="00F21F82" w:rsidRDefault="00531AF5" w:rsidP="00F21F82">
      <w:pPr>
        <w:rPr>
          <w:rStyle w:val="Hyperlink"/>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4C7F1F">
        <w:t>an application</w:t>
      </w:r>
      <w:r>
        <w:t xml:space="preserve"> </w:t>
      </w:r>
      <w:r w:rsidRPr="00790A15">
        <w:t>on the AS</w:t>
      </w:r>
      <w:r w:rsidR="004D323C">
        <w:t>HRA</w:t>
      </w:r>
      <w:r w:rsidRPr="00790A15">
        <w:t>E website</w:t>
      </w:r>
      <w:r w:rsidR="004C7F1F">
        <w:t xml:space="preserve"> </w:t>
      </w:r>
      <w:hyperlink r:id="rId17" w:history="1">
        <w:r w:rsidR="004C7F1F" w:rsidRPr="004C7F1F">
          <w:rPr>
            <w:rStyle w:val="Hyperlink"/>
          </w:rPr>
          <w:t>here</w:t>
        </w:r>
      </w:hyperlink>
      <w:r w:rsidRPr="00790A15">
        <w:t>.  These forms should be reviewed every year and updated</w:t>
      </w:r>
      <w:r>
        <w:t xml:space="preserve"> with changes.  </w:t>
      </w:r>
      <w:r w:rsidR="00F21F82" w:rsidRPr="00790A15">
        <w:t>(</w:t>
      </w:r>
      <w:bookmarkStart w:id="21" w:name="_Hlk38520378"/>
      <w:r w:rsidR="00264636">
        <w:fldChar w:fldCharType="begin"/>
      </w:r>
      <w:r w:rsidR="00264636">
        <w:instrText xml:space="preserve"> HYPERLINK "https://www.ashrae.org/technical-resources/standards-and-guidelines/pcs-toolkit/standards-forms-procedures" </w:instrText>
      </w:r>
      <w:r w:rsidR="00264636">
        <w:fldChar w:fldCharType="separate"/>
      </w:r>
      <w:r w:rsidR="00F21F82" w:rsidRPr="00790A15">
        <w:rPr>
          <w:rStyle w:val="Hyperlink"/>
        </w:rPr>
        <w:t>PC Chairs Recommendation Form</w:t>
      </w:r>
      <w:r w:rsidR="00264636">
        <w:rPr>
          <w:rStyle w:val="Hyperlink"/>
        </w:rPr>
        <w:fldChar w:fldCharType="end"/>
      </w:r>
      <w:bookmarkEnd w:id="21"/>
      <w:r w:rsidR="00F21F82" w:rsidRPr="00790A15">
        <w:rPr>
          <w:rStyle w:val="Hyperlink"/>
        </w:rPr>
        <w:t>,</w:t>
      </w:r>
      <w:r w:rsidR="004C7F1F">
        <w:rPr>
          <w:rStyle w:val="Hyperlink"/>
        </w:rPr>
        <w:t xml:space="preserve"> </w:t>
      </w:r>
      <w:bookmarkStart w:id="22" w:name="_Hlk38520393"/>
      <w:r w:rsidR="00264636">
        <w:fldChar w:fldCharType="begin"/>
      </w:r>
      <w:r w:rsidR="00264636">
        <w:instrText xml:space="preserve"> HYPERLINK "https://www.ashrae.org/technical-resources/standards-and-guidelines/apply-to-a-project-committee" </w:instrText>
      </w:r>
      <w:r w:rsidR="00264636">
        <w:fldChar w:fldCharType="separate"/>
      </w:r>
      <w:r w:rsidR="004C7F1F" w:rsidRPr="004C7F1F">
        <w:rPr>
          <w:rStyle w:val="Hyperlink"/>
        </w:rPr>
        <w:t>application page for all members</w:t>
      </w:r>
      <w:r w:rsidR="00264636">
        <w:rPr>
          <w:rStyle w:val="Hyperlink"/>
        </w:rPr>
        <w:fldChar w:fldCharType="end"/>
      </w:r>
      <w:bookmarkEnd w:id="22"/>
      <w:r w:rsidR="00F21F82" w:rsidRPr="00B15A7D">
        <w:rPr>
          <w:rStyle w:val="Hyperlink"/>
        </w:rPr>
        <w:t>)</w:t>
      </w:r>
    </w:p>
    <w:p w14:paraId="573D9FD2" w14:textId="77777777" w:rsidR="00825CD2" w:rsidRPr="00825CD2" w:rsidRDefault="00825CD2" w:rsidP="00825CD2">
      <w:pPr>
        <w:rPr>
          <w:rFonts w:ascii="Calibri" w:hAnsi="Calibri" w:cs="Calibri"/>
          <w:bCs/>
        </w:rPr>
      </w:pPr>
      <w:r w:rsidRPr="00825CD2">
        <w:rPr>
          <w:rFonts w:ascii="Calibri" w:hAnsi="Calibri" w:cs="Calibri"/>
          <w:bCs/>
        </w:rPr>
        <w:t>It is the responsibility of project committee members to keep their bio information on the ASHRAE website up to date, including email, phone number, employer and report changes promptly to the PC chair. If the member has a change in employer or funding sources, a new membership submission form shall also be submitted, and the PC chair notified, even if the project committee member does not think their interest category has changed. The reasons for submitting an updated application should be explained in the “additional notes” section of the membership application. (i.e., change of employer, change in funding source, retirement)</w:t>
      </w:r>
    </w:p>
    <w:p w14:paraId="151D1256" w14:textId="77777777" w:rsidR="00531AF5" w:rsidRPr="00510DED" w:rsidRDefault="00531AF5" w:rsidP="004778CE">
      <w:pPr>
        <w:pStyle w:val="Heading1"/>
      </w:pPr>
      <w:bookmarkStart w:id="23" w:name="_Toc95731959"/>
      <w:r w:rsidRPr="00510DED">
        <w:t>Membership Types</w:t>
      </w:r>
      <w:r w:rsidR="00D73EB4" w:rsidRPr="00510DED">
        <w:t xml:space="preserve"> (See PASA 4.3</w:t>
      </w:r>
      <w:r w:rsidR="00450EEA">
        <w:t xml:space="preserve"> and PASA Annex A</w:t>
      </w:r>
      <w:r w:rsidR="00D73EB4" w:rsidRPr="00510DED">
        <w:t>)</w:t>
      </w:r>
      <w:bookmarkEnd w:id="23"/>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lastRenderedPageBreak/>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532C0780" w:rsidR="00A16BF7" w:rsidRPr="00A551D1" w:rsidRDefault="00531AF5" w:rsidP="00A16BF7">
      <w:bookmarkStart w:id="24" w:name="om"/>
      <w:bookmarkStart w:id="25" w:name="orgmbr"/>
      <w:bookmarkEnd w:id="24"/>
      <w:r w:rsidRPr="00B15A7D">
        <w:rPr>
          <w:b/>
        </w:rPr>
        <w:t>Organizational Members (OM):</w:t>
      </w:r>
      <w:r>
        <w:t xml:space="preserve">  </w:t>
      </w:r>
      <w:bookmarkEnd w:id="25"/>
      <w:r>
        <w:t xml:space="preserve">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organizational member</w:t>
        </w:r>
      </w:hyperlink>
      <w:r w:rsidR="00727987">
        <w:t>.</w:t>
      </w:r>
      <w:r w:rsidR="00A16BF7">
        <w:t xml:space="preserve"> See also Section on Determining Membership Types</w:t>
      </w:r>
      <w:r w:rsidR="00A16BF7" w:rsidRPr="00790A15">
        <w:t>.  (</w:t>
      </w:r>
      <w:hyperlink r:id="rId18" w:history="1">
        <w:r w:rsidR="00A16BF7" w:rsidRPr="00790A15">
          <w:rPr>
            <w:rStyle w:val="Hyperlink"/>
          </w:rPr>
          <w:t>Application for PC Organizational Representative Member</w:t>
        </w:r>
      </w:hyperlink>
      <w:r w:rsidR="00A16BF7" w:rsidRPr="00790A15">
        <w:rPr>
          <w:rStyle w:val="Hyperlink"/>
        </w:rPr>
        <w:t>)</w:t>
      </w:r>
      <w:r w:rsidR="007A5357">
        <w:rPr>
          <w:rStyle w:val="Hyperlink"/>
        </w:rPr>
        <w:t xml:space="preserve"> </w:t>
      </w:r>
    </w:p>
    <w:p w14:paraId="73D267E4" w14:textId="11874EA3" w:rsidR="00531AF5" w:rsidRDefault="00531AF5" w:rsidP="00707DA7">
      <w:r w:rsidRPr="003E53F0">
        <w:rPr>
          <w:b/>
        </w:rPr>
        <w:t>Consultants</w:t>
      </w:r>
      <w:r w:rsidR="002F4766" w:rsidRPr="003E53F0">
        <w:rPr>
          <w:b/>
        </w:rPr>
        <w:t xml:space="preserve">: </w:t>
      </w:r>
      <w:r w:rsidR="002F4766">
        <w:t xml:space="preserve"> </w:t>
      </w:r>
      <w:r>
        <w:t xml:space="preserve">From time to time the PC Chair may find a need to appoint consultants to help develop specific sections of a </w:t>
      </w:r>
      <w:r w:rsidR="00D25875">
        <w:t>standard</w:t>
      </w:r>
      <w:r w:rsidR="004933D6">
        <w:t>,</w:t>
      </w:r>
      <w:r w:rsidR="00D25875">
        <w:t xml:space="preserve"> </w:t>
      </w:r>
      <w:proofErr w:type="gramStart"/>
      <w:r w:rsidR="00D25875">
        <w:t>guideline</w:t>
      </w:r>
      <w:proofErr w:type="gramEnd"/>
      <w:r w:rsidR="004933D6">
        <w:t xml:space="preserve"> or portion thereof</w:t>
      </w:r>
      <w:r w:rsidR="00D25875">
        <w:t xml:space="preserve"> </w:t>
      </w:r>
      <w:r>
        <w:t>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5810299D"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w:t>
      </w:r>
      <w:r w:rsidR="004933D6">
        <w:t>standards, guidelines or portion thereof,</w:t>
      </w:r>
      <w:r w:rsidR="00D25875">
        <w:t xml:space="preserve"> </w:t>
      </w:r>
      <w:r w:rsidR="005F2FD2">
        <w:t xml:space="preserve">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19" w:history="1">
        <w:r w:rsidR="008A43CE" w:rsidRPr="00790A15">
          <w:rPr>
            <w:rFonts w:eastAsia="Times New Roman" w:cs="Arial"/>
            <w:color w:val="0000FF"/>
            <w:u w:val="single"/>
            <w:lang w:bidi="en-US"/>
          </w:rPr>
          <w:t>Invitation to become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6" w:name="_Toc95731960"/>
      <w:r w:rsidRPr="00510DED">
        <w:t>Standing</w:t>
      </w:r>
      <w:r w:rsidR="003E53F0" w:rsidRPr="00510DED">
        <w:t xml:space="preserve"> </w:t>
      </w:r>
      <w:r w:rsidRPr="00510DED">
        <w:t>Committees</w:t>
      </w:r>
      <w:bookmarkEnd w:id="26"/>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w:t>
      </w:r>
      <w:proofErr w:type="gramStart"/>
      <w:r w:rsidR="003E53F0">
        <w:t>is</w:t>
      </w:r>
      <w:proofErr w:type="gramEnd"/>
      <w:r w:rsidR="003E53F0">
        <w:t xml:space="preserve">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7" w:name="_Toc95731961"/>
      <w:r w:rsidRPr="00510DED">
        <w:t>How to Determine if OMs Should Be Used</w:t>
      </w:r>
      <w:r w:rsidR="00D73EB4" w:rsidRPr="00510DED">
        <w:t xml:space="preserve"> (See </w:t>
      </w:r>
      <w:r w:rsidR="003E53F0" w:rsidRPr="00510DED">
        <w:t xml:space="preserve">PASA </w:t>
      </w:r>
      <w:r w:rsidR="00D73EB4" w:rsidRPr="00510DED">
        <w:t>4.3.10 and 4.3.11)</w:t>
      </w:r>
      <w:bookmarkStart w:id="28" w:name="Organizationa"/>
      <w:bookmarkEnd w:id="28"/>
      <w:bookmarkEnd w:id="27"/>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93CC4C3" w:rsidR="006F5FB2" w:rsidRDefault="006F5FB2" w:rsidP="00303713">
      <w:pPr>
        <w:pStyle w:val="ListParagraph"/>
        <w:numPr>
          <w:ilvl w:val="0"/>
          <w:numId w:val="3"/>
        </w:numPr>
      </w:pPr>
      <w:r>
        <w:lastRenderedPageBreak/>
        <w:t xml:space="preserve">To what degree are the members of the organization </w:t>
      </w:r>
      <w:r w:rsidR="00591934">
        <w:t xml:space="preserve">directly and </w:t>
      </w:r>
      <w:r>
        <w:t xml:space="preserve">materially </w:t>
      </w:r>
      <w:r w:rsidR="00591934">
        <w:t xml:space="preserve">interested </w:t>
      </w:r>
      <w:r>
        <w:t>by the mandatory requirements of the standard? (</w:t>
      </w:r>
      <w:proofErr w:type="gramStart"/>
      <w:r>
        <w:t>I.e.</w:t>
      </w:r>
      <w:proofErr w:type="gramEnd"/>
      <w:r>
        <w:t xml:space="preserv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29" w:name="_Toc95731962"/>
      <w:r w:rsidRPr="00510DED">
        <w:t>OM Requirements and Applications</w:t>
      </w:r>
      <w:bookmarkEnd w:id="29"/>
    </w:p>
    <w:p w14:paraId="2868E702" w14:textId="60276F66"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w:anchor="orgmbr" w:history="1">
        <w:r w:rsidR="00B16374" w:rsidRPr="004C7F1F">
          <w:rPr>
            <w:rStyle w:val="Hyperlink"/>
          </w:rPr>
          <w:t>Procedures for Organizational Members</w:t>
        </w:r>
      </w:hyperlink>
      <w:r w:rsidR="00B16374" w:rsidRPr="00790A15">
        <w:rPr>
          <w:rStyle w:val="Hyperlink"/>
        </w:rPr>
        <w:t xml:space="preserve">, </w:t>
      </w:r>
      <w:bookmarkStart w:id="30" w:name="_Hlk38520697"/>
      <w:r w:rsidR="00264636">
        <w:fldChar w:fldCharType="begin"/>
      </w:r>
      <w:r w:rsidR="00264636">
        <w:instrText xml:space="preserve"> HYPERLINK "https://www.ashrae.org/technical-resources/standards-and-guidelines/apply-to-a-project-committee" </w:instrText>
      </w:r>
      <w:r w:rsidR="00264636">
        <w:fldChar w:fldCharType="separate"/>
      </w:r>
      <w:r w:rsidR="00B16374" w:rsidRPr="00790A15">
        <w:rPr>
          <w:rStyle w:val="Hyperlink"/>
        </w:rPr>
        <w:t>Application for PC Organizational Representative Member</w:t>
      </w:r>
      <w:r w:rsidR="00264636">
        <w:rPr>
          <w:rStyle w:val="Hyperlink"/>
        </w:rPr>
        <w:fldChar w:fldCharType="end"/>
      </w:r>
      <w:bookmarkEnd w:id="30"/>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w:t>
      </w:r>
      <w:proofErr w:type="gramStart"/>
      <w:r>
        <w:t>standard;</w:t>
      </w:r>
      <w:proofErr w:type="gramEnd"/>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w:t>
      </w:r>
      <w:proofErr w:type="gramStart"/>
      <w:r w:rsidR="0095516E">
        <w:t>serve;</w:t>
      </w:r>
      <w:proofErr w:type="gramEnd"/>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 xml:space="preserve">s to vote on all </w:t>
      </w:r>
      <w:proofErr w:type="gramStart"/>
      <w:r w:rsidR="0095516E">
        <w:t>motions;</w:t>
      </w:r>
      <w:proofErr w:type="gramEnd"/>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w:t>
      </w:r>
      <w:proofErr w:type="gramStart"/>
      <w:r w:rsidR="0095516E">
        <w:t>representative;</w:t>
      </w:r>
      <w:proofErr w:type="gramEnd"/>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31" w:name="_Toc95731963"/>
      <w:r w:rsidRPr="00510DED">
        <w:t>Engaging International Participation</w:t>
      </w:r>
      <w:r w:rsidR="00D73EB4" w:rsidRPr="00510DED">
        <w:t xml:space="preserve"> </w:t>
      </w:r>
      <w:r w:rsidR="005F7327">
        <w:t>(PASA Annex A)</w:t>
      </w:r>
      <w:bookmarkEnd w:id="31"/>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0"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 xml:space="preserve">The IOL does not have a vote at PC meetings and does not impact quorum </w:t>
      </w:r>
      <w:proofErr w:type="gramStart"/>
      <w:r>
        <w:t>but;</w:t>
      </w:r>
      <w:proofErr w:type="gramEnd"/>
    </w:p>
    <w:p w14:paraId="5C44EAFC" w14:textId="77777777" w:rsidR="00341504" w:rsidRDefault="00341504" w:rsidP="00303713">
      <w:pPr>
        <w:pStyle w:val="ListParagraph"/>
        <w:numPr>
          <w:ilvl w:val="0"/>
          <w:numId w:val="5"/>
        </w:numPr>
      </w:pPr>
      <w:r>
        <w:t xml:space="preserve">Is listed on the PC </w:t>
      </w:r>
      <w:proofErr w:type="gramStart"/>
      <w:r>
        <w:t>roster;</w:t>
      </w:r>
      <w:proofErr w:type="gramEnd"/>
    </w:p>
    <w:p w14:paraId="5AF7A0E2" w14:textId="77777777" w:rsidR="00341504" w:rsidRDefault="00341504" w:rsidP="00303713">
      <w:pPr>
        <w:pStyle w:val="ListParagraph"/>
        <w:numPr>
          <w:ilvl w:val="0"/>
          <w:numId w:val="5"/>
        </w:numPr>
      </w:pPr>
      <w:r>
        <w:lastRenderedPageBreak/>
        <w:t xml:space="preserve">Receives all documents and communications that are distributed to members of the </w:t>
      </w:r>
      <w:proofErr w:type="gramStart"/>
      <w:r>
        <w:t>PC;</w:t>
      </w:r>
      <w:proofErr w:type="gramEnd"/>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44CB820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1"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5D9B6E17" w:rsidR="00C56238" w:rsidRPr="00B47DE7" w:rsidRDefault="00C56238" w:rsidP="004778CE">
      <w:pPr>
        <w:pStyle w:val="Heading1"/>
      </w:pPr>
      <w:bookmarkStart w:id="32" w:name="_Toc95731964"/>
      <w:r w:rsidRPr="00B47DE7">
        <w:t>Project Committee Size</w:t>
      </w:r>
      <w:r w:rsidR="005F7327">
        <w:t xml:space="preserve"> (See PASA 4.</w:t>
      </w:r>
      <w:r w:rsidR="005B23E1">
        <w:t>3.12</w:t>
      </w:r>
      <w:r w:rsidR="00D73EB4" w:rsidRPr="00B47DE7">
        <w:t>)</w:t>
      </w:r>
      <w:bookmarkEnd w:id="32"/>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3" w:name="_Toc95731965"/>
      <w:r w:rsidRPr="00510DED">
        <w:t>Balance</w:t>
      </w:r>
      <w:r w:rsidR="00D73EB4" w:rsidRPr="00510DED">
        <w:t xml:space="preserve"> (See PASA 7.4.3</w:t>
      </w:r>
      <w:r w:rsidR="00B47DE7" w:rsidRPr="00510DED">
        <w:t>)</w:t>
      </w:r>
      <w:bookmarkEnd w:id="33"/>
    </w:p>
    <w:p w14:paraId="61EF89ED" w14:textId="2B5578BC" w:rsidR="00921AF1" w:rsidRDefault="00921AF1" w:rsidP="00707DA7">
      <w:r>
        <w:t xml:space="preserve">The reason for the requirement for a balanced committee is to help arrive at consensus by ensuring all viewpoints are considered when the PC deliberates.  The belief is that if all directly and materially </w:t>
      </w:r>
      <w:r w:rsidR="00591934">
        <w:t xml:space="preserve">interested parties </w:t>
      </w:r>
      <w:r>
        <w:t>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w:t>
      </w:r>
      <w:r w:rsidR="00FE34AF">
        <w:t xml:space="preserve"> </w:t>
      </w:r>
      <w:r w:rsidR="00D25875">
        <w:t>standard</w:t>
      </w:r>
      <w:r w:rsidR="00BB58F3">
        <w:t>,</w:t>
      </w:r>
      <w:r w:rsidR="00D25875">
        <w:t xml:space="preserve"> </w:t>
      </w:r>
      <w:proofErr w:type="gramStart"/>
      <w:r w:rsidR="00D25875">
        <w:t>guideline</w:t>
      </w:r>
      <w:proofErr w:type="gramEnd"/>
      <w:r w:rsidR="00BB58F3">
        <w:t xml:space="preserve"> or portion thereof</w:t>
      </w:r>
      <w:r w:rsidR="00B47DE7">
        <w:t>.  Participation by</w:t>
      </w:r>
      <w:r w:rsidR="00591934">
        <w:t xml:space="preserve"> directly and</w:t>
      </w:r>
      <w:r w:rsidR="00B47DE7">
        <w:t xml:space="preserve">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327A277" w:rsidR="00921AF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w:t>
      </w:r>
      <w:r w:rsidR="008F2A99">
        <w:t>project committee</w:t>
      </w:r>
      <w:r w:rsidR="00D523DE">
        <w:t xml:space="preserve"> dealing with safety, </w:t>
      </w:r>
      <w:r w:rsidR="002E6F43">
        <w:t xml:space="preserve">and </w:t>
      </w:r>
      <w:r w:rsidR="00D523DE">
        <w:t xml:space="preserve">b) no single interest category constitutes a majority of the membership of a </w:t>
      </w:r>
      <w:r w:rsidR="008F2A99">
        <w:t>project committee</w:t>
      </w:r>
      <w:r w:rsidR="00D523DE">
        <w:t xml:space="preserve"> dealing with all other standards.  </w:t>
      </w:r>
      <w:r w:rsidR="00691280" w:rsidRPr="00691280">
        <w:t>Although not required to, Subcommittees are encouraged to maintain balance.  Motions made to the PC by unbalanced Subcommittees may result in more deliberation.</w:t>
      </w:r>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4" w:name="_Toc95731966"/>
      <w:r w:rsidRPr="00510DED">
        <w:lastRenderedPageBreak/>
        <w:t>Interest Categories</w:t>
      </w:r>
      <w:r w:rsidR="00D73EB4" w:rsidRPr="00510DED">
        <w:t xml:space="preserve"> (See PASA 7.4.3 and PASA Appendix A)</w:t>
      </w:r>
      <w:bookmarkEnd w:id="34"/>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2"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5" w:name="_Toc95731967"/>
      <w:r w:rsidRPr="00510DED">
        <w:t>Tenure on Committees</w:t>
      </w:r>
      <w:bookmarkEnd w:id="35"/>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188F86C8" w14:textId="77777777" w:rsidR="00E075EC" w:rsidRDefault="00E075EC" w:rsidP="00303713">
      <w:pPr>
        <w:pStyle w:val="ListParagraph"/>
        <w:numPr>
          <w:ilvl w:val="1"/>
          <w:numId w:val="9"/>
        </w:numPr>
      </w:pPr>
      <w:r>
        <w:t>Policy-level SSPC/SGPC Chair</w:t>
      </w:r>
      <w:r w:rsidR="00AB1CB4">
        <w:t xml:space="preserve"> term</w:t>
      </w:r>
      <w:r>
        <w:t>s are normally two years (</w:t>
      </w:r>
      <w:r w:rsidR="00986CBF">
        <w:t>e</w:t>
      </w:r>
      <w:r>
        <w:t>nding on June 30</w:t>
      </w:r>
      <w:r w:rsidRPr="00E075EC">
        <w:rPr>
          <w:vertAlign w:val="superscript"/>
        </w:rPr>
        <w:t>th</w:t>
      </w:r>
      <w:r>
        <w:t xml:space="preserve"> of the second year).  </w:t>
      </w:r>
    </w:p>
    <w:p w14:paraId="553259AE" w14:textId="77777777" w:rsidR="00E075EC" w:rsidRPr="00CD2C31" w:rsidRDefault="00E075EC" w:rsidP="00303713">
      <w:pPr>
        <w:pStyle w:val="ListParagraph"/>
        <w:numPr>
          <w:ilvl w:val="1"/>
          <w:numId w:val="9"/>
        </w:numPr>
        <w:rPr>
          <w:u w:val="single"/>
        </w:rPr>
      </w:pPr>
      <w:r>
        <w:t>Non-policy level SSPC/SGPC Chair</w:t>
      </w:r>
      <w:r w:rsidR="00AB1CB4">
        <w:t xml:space="preserve"> term</w:t>
      </w:r>
      <w:r>
        <w:t>s are norma</w:t>
      </w:r>
      <w:r w:rsidR="006007E8">
        <w:t>lly four years (</w:t>
      </w:r>
      <w:r w:rsidR="00986CBF">
        <w:t>e</w:t>
      </w:r>
      <w:r w:rsidR="006007E8">
        <w:t>nding on June 3</w:t>
      </w:r>
      <w:r>
        <w:t>0</w:t>
      </w:r>
      <w:r w:rsidRPr="00E075EC">
        <w:rPr>
          <w:vertAlign w:val="superscript"/>
        </w:rPr>
        <w:t>th</w:t>
      </w:r>
      <w:r>
        <w:t xml:space="preserve"> of the fourth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r>
        <w:t>Generally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w:t>
      </w:r>
      <w:proofErr w:type="gramStart"/>
      <w:r>
        <w:t>members;</w:t>
      </w:r>
      <w:proofErr w:type="gramEnd"/>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6" w:name="_Toc95731968"/>
      <w:r w:rsidRPr="00510DED">
        <w:lastRenderedPageBreak/>
        <w:t>Membership Forms</w:t>
      </w:r>
      <w:bookmarkEnd w:id="36"/>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bookmarkStart w:id="37" w:name="_Hlk38521537"/>
    <w:p w14:paraId="38E7EE48" w14:textId="74E16B64" w:rsidR="00983ED4" w:rsidRPr="00790A15" w:rsidRDefault="00F2207A" w:rsidP="00303713">
      <w:pPr>
        <w:pStyle w:val="ListParagraph"/>
        <w:numPr>
          <w:ilvl w:val="0"/>
          <w:numId w:val="8"/>
        </w:numPr>
        <w:rPr>
          <w:rStyle w:val="Hyperlink"/>
        </w:rPr>
      </w:pPr>
      <w:r w:rsidRPr="00790A15">
        <w:fldChar w:fldCharType="begin"/>
      </w:r>
      <w:r w:rsidR="00AC7271">
        <w:instrText>HYPERLINK "http://files.ashrae.biz/pcchairstraining/2011-11-29_13-05-PC-Chairs-Training.wmv"</w:instrText>
      </w:r>
      <w:r w:rsidRPr="00790A15">
        <w:fldChar w:fldCharType="separate"/>
      </w:r>
      <w:bookmarkStart w:id="38" w:name="_Hlk38521522"/>
      <w:r w:rsidR="00983ED4" w:rsidRPr="00790A15">
        <w:rPr>
          <w:rStyle w:val="Hyperlink"/>
        </w:rPr>
        <w:t xml:space="preserve">PC Chairs Training:  an Overview of PC Membership and </w:t>
      </w:r>
      <w:r w:rsidR="004F469A" w:rsidRPr="00790A15">
        <w:rPr>
          <w:rStyle w:val="Hyperlink"/>
        </w:rPr>
        <w:t>Balance</w:t>
      </w:r>
    </w:p>
    <w:bookmarkEnd w:id="38"/>
    <w:p w14:paraId="34AD2011" w14:textId="52D75FDD" w:rsidR="00983ED4" w:rsidRPr="00790A15" w:rsidRDefault="00F2207A" w:rsidP="00303713">
      <w:pPr>
        <w:pStyle w:val="ListParagraph"/>
        <w:numPr>
          <w:ilvl w:val="0"/>
          <w:numId w:val="8"/>
        </w:numPr>
        <w:rPr>
          <w:rStyle w:val="Hyperlink"/>
        </w:rPr>
      </w:pPr>
      <w:r w:rsidRPr="00790A15">
        <w:fldChar w:fldCharType="end"/>
      </w:r>
      <w:bookmarkEnd w:id="37"/>
      <w:r w:rsidRPr="00790A15">
        <w:fldChar w:fldCharType="begin"/>
      </w:r>
      <w:r w:rsidR="00AC7271">
        <w:instrText>HYPERLINK "https://www.ashrae.org/File%20Library/Technical%20Resources/Standards%20and%20Guidelines/Forms%20and%20Procedures/PC-Membership-Process-7-2019.doc"</w:instrText>
      </w:r>
      <w:r w:rsidRPr="00790A15">
        <w:fldChar w:fldCharType="separate"/>
      </w:r>
      <w:r w:rsidR="00983ED4" w:rsidRPr="00790A15">
        <w:rPr>
          <w:rStyle w:val="Hyperlink"/>
        </w:rPr>
        <w:t>Project Committee Membership:  the Application Process</w:t>
      </w:r>
    </w:p>
    <w:p w14:paraId="70B3F2D5" w14:textId="1ECCD390"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515DA523"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704C4CFB"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636DF49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2A5FE978"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AC7271">
        <w:instrText>HYPERLINK "https://www.ashrae.org/File%20Library/Technical%20Resources/Standards%20and%20Guidelines/Forms%20and%20Procedures/Sample-Letter-of-Intent-Recommend-Removal-for-Cause.doc"</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39" w:name="_Toc95731969"/>
      <w:r w:rsidR="00CD2C31" w:rsidRPr="00510DED">
        <w:t>Member Resignation</w:t>
      </w:r>
      <w:bookmarkEnd w:id="39"/>
    </w:p>
    <w:p w14:paraId="60FDA101" w14:textId="23DFFBC5"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3" w:history="1">
        <w:r w:rsidR="00CD2C31" w:rsidRPr="00790A15">
          <w:rPr>
            <w:rStyle w:val="Hyperlink"/>
          </w:rPr>
          <w:t>MOS</w:t>
        </w:r>
      </w:hyperlink>
      <w:r w:rsidR="00CD2C31" w:rsidRPr="00790A15">
        <w:t xml:space="preserve"> or </w:t>
      </w:r>
      <w:hyperlink r:id="rId24"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40" w:name="_Toc95731970"/>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40"/>
    </w:p>
    <w:p w14:paraId="63F05880" w14:textId="72005A4D" w:rsidR="005344E8" w:rsidRPr="00790A15" w:rsidRDefault="005344E8" w:rsidP="005344E8">
      <w:r w:rsidRPr="00790A15">
        <w:t xml:space="preserve">A sample letter for removal for cause can be found here:  </w:t>
      </w:r>
      <w:bookmarkStart w:id="41" w:name="_Hlk38521827"/>
      <w:r w:rsidR="00264636">
        <w:fldChar w:fldCharType="begin"/>
      </w:r>
      <w:r w:rsidR="00AC7271">
        <w:instrText>HYPERLINK "https://www.ashrae.org/File%20Library/Technical%20Resources/Standards%20and%20Guidelines/Forms%20and%20Procedures/Sample-Letter-of-Intent-Recommend-Removal-for-Cause.doc"</w:instrText>
      </w:r>
      <w:r w:rsidR="00264636">
        <w:fldChar w:fldCharType="separate"/>
      </w:r>
      <w:r w:rsidRPr="00790A15">
        <w:rPr>
          <w:rStyle w:val="Hyperlink"/>
        </w:rPr>
        <w:t>Sample Letter of Intent to Recommend Removal for Cause</w:t>
      </w:r>
      <w:r w:rsidR="00264636">
        <w:rPr>
          <w:rStyle w:val="Hyperlink"/>
        </w:rPr>
        <w:fldChar w:fldCharType="end"/>
      </w:r>
      <w:r w:rsidRPr="00790A15">
        <w:t>.</w:t>
      </w:r>
    </w:p>
    <w:bookmarkEnd w:id="41"/>
    <w:p w14:paraId="168005BD" w14:textId="6A4B920F" w:rsidR="00CD2C31" w:rsidRPr="005C5510"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r w:rsidR="00EC13B6">
        <w:t xml:space="preserve">. </w:t>
      </w:r>
      <w:r w:rsidR="00EC13B6" w:rsidRPr="005C5510">
        <w:rPr>
          <w:rFonts w:eastAsia="Calibri"/>
        </w:rPr>
        <w:t>A PC Chair may recommend removal of a PC member from the roster for due cause and must explain their reasoning for SPLS consideration. The following are some examples of why a PC member can be removed:</w:t>
      </w:r>
    </w:p>
    <w:p w14:paraId="784BD44F" w14:textId="77777777" w:rsidR="00C76389" w:rsidRDefault="00C76389" w:rsidP="00303713">
      <w:pPr>
        <w:pStyle w:val="ListParagraph"/>
        <w:numPr>
          <w:ilvl w:val="1"/>
          <w:numId w:val="10"/>
        </w:numPr>
      </w:pPr>
      <w:r>
        <w:t>Member hasn’t attended 50% of scheduled PC meetings in 12 months</w:t>
      </w:r>
    </w:p>
    <w:p w14:paraId="6100FACF" w14:textId="38D5F6BE" w:rsidR="00C76389" w:rsidRDefault="00C76389" w:rsidP="00264636">
      <w:pPr>
        <w:pStyle w:val="ListParagraph"/>
        <w:numPr>
          <w:ilvl w:val="1"/>
          <w:numId w:val="10"/>
        </w:numPr>
      </w:pPr>
      <w:r>
        <w:t>Member hasn’t responded to 60% of the letter ballots in 12 months</w:t>
      </w:r>
    </w:p>
    <w:p w14:paraId="02E3F81E" w14:textId="77777777" w:rsidR="008615EA" w:rsidRDefault="008615EA" w:rsidP="00303713">
      <w:pPr>
        <w:pStyle w:val="ListParagraph"/>
        <w:numPr>
          <w:ilvl w:val="1"/>
          <w:numId w:val="10"/>
        </w:numPr>
      </w:pPr>
      <w:r>
        <w:t>Failure to disclose conflicts of interest; or</w:t>
      </w:r>
    </w:p>
    <w:p w14:paraId="7DA2CBDC" w14:textId="6D341A5B" w:rsidR="00C76389" w:rsidRDefault="00C76389" w:rsidP="00303713">
      <w:pPr>
        <w:pStyle w:val="ListParagraph"/>
        <w:numPr>
          <w:ilvl w:val="1"/>
          <w:numId w:val="10"/>
        </w:numPr>
      </w:pPr>
      <w:r>
        <w:t xml:space="preserve">Failure to </w:t>
      </w:r>
      <w:r w:rsidR="008615EA">
        <w:t xml:space="preserve">act with honesty, fairness, courtesy, competence, </w:t>
      </w:r>
      <w:proofErr w:type="gramStart"/>
      <w:r w:rsidR="008615EA">
        <w:t>inclusiveness</w:t>
      </w:r>
      <w:proofErr w:type="gramEnd"/>
      <w:r w:rsidR="008615EA">
        <w:t xml:space="preserve"> and respect for others as stipulated in the ASHRAE Code of Ethics</w:t>
      </w:r>
      <w:r>
        <w:t>; or</w:t>
      </w:r>
    </w:p>
    <w:p w14:paraId="2851CA25" w14:textId="49D45C62" w:rsidR="00EC13B6" w:rsidRDefault="00EC13B6" w:rsidP="00EC13B6">
      <w:pPr>
        <w:pStyle w:val="ListParagraph"/>
        <w:numPr>
          <w:ilvl w:val="1"/>
          <w:numId w:val="10"/>
        </w:numPr>
      </w:pPr>
      <w:r>
        <w:t>An organizational member wants to replace a representative on the PC</w:t>
      </w:r>
    </w:p>
    <w:p w14:paraId="10911E2D" w14:textId="77777777" w:rsidR="00EC13B6" w:rsidRPr="005C5510" w:rsidRDefault="00EC13B6" w:rsidP="00EC13B6">
      <w:pPr>
        <w:spacing w:line="252" w:lineRule="auto"/>
        <w:ind w:left="360"/>
        <w:rPr>
          <w:rFonts w:eastAsia="Calibri"/>
        </w:rPr>
      </w:pPr>
      <w:r w:rsidRPr="005C5510">
        <w:rPr>
          <w:rFonts w:eastAsia="Calibri"/>
        </w:rPr>
        <w:t>Prior to submitting a recommendation for removal to the SPLS Liaison and MOS, the PC Chair is expected to notify the PC member in writing of his/her intent to recommend removal for cause and the reasons why (see example letter of intent below).  An offer to the member to resign from the PC rather than be removed for cause is highly recommended. SPLS may or may not approve removal requests if the chair has not provided satisfactory documentation to support the removal.</w:t>
      </w:r>
    </w:p>
    <w:p w14:paraId="2A3F574D" w14:textId="77777777" w:rsidR="00EC13B6" w:rsidRPr="005C5510" w:rsidRDefault="00EC13B6" w:rsidP="00EC13B6">
      <w:pPr>
        <w:spacing w:line="252" w:lineRule="auto"/>
        <w:ind w:left="360"/>
        <w:rPr>
          <w:rFonts w:eastAsia="Calibri"/>
        </w:rPr>
      </w:pPr>
      <w:r w:rsidRPr="005C5510">
        <w:rPr>
          <w:rFonts w:eastAsia="Calibri"/>
        </w:rPr>
        <w:lastRenderedPageBreak/>
        <w:t xml:space="preserve">The recommendation for removal is submitted to the SPLS Liaison and MOS via the PC Chair’s Membership Recommendation Form. The PC Chair shall complete the Removal of Member section of the PC Chair’s Membership Recommendation </w:t>
      </w:r>
      <w:proofErr w:type="gramStart"/>
      <w:r w:rsidRPr="005C5510">
        <w:rPr>
          <w:rFonts w:eastAsia="Calibri"/>
        </w:rPr>
        <w:t>Form, and</w:t>
      </w:r>
      <w:proofErr w:type="gramEnd"/>
      <w:r w:rsidRPr="005C5510">
        <w:rPr>
          <w:rFonts w:eastAsia="Calibri"/>
        </w:rPr>
        <w:t xml:space="preserve"> include documentation of the PC Chair’s communication to the member, his/her response, and written justification for the recommendation (e.g., copy of meeting minutes noting absences, letter ballot vote counts noting unreturned ballots, etc.).  The recommendation will be acted on by SPLS.</w:t>
      </w:r>
    </w:p>
    <w:p w14:paraId="7EAC05C7" w14:textId="77777777" w:rsidR="00EC13B6" w:rsidRDefault="00EC13B6" w:rsidP="00376605">
      <w:pPr>
        <w:pStyle w:val="Heading1"/>
        <w:spacing w:before="0" w:after="0"/>
      </w:pPr>
    </w:p>
    <w:p w14:paraId="16340496" w14:textId="00BA1B0A" w:rsidR="00CE2585" w:rsidRDefault="00376605" w:rsidP="00376605">
      <w:pPr>
        <w:pStyle w:val="Heading1"/>
        <w:spacing w:before="0" w:after="0"/>
      </w:pPr>
      <w:bookmarkStart w:id="42" w:name="_Toc95731971"/>
      <w:r>
        <w:t xml:space="preserve">PROJECT </w:t>
      </w:r>
      <w:r w:rsidR="00672655" w:rsidRPr="00510DED">
        <w:t>COMMITTEE IS APPROVED:  NEXT STEPS</w:t>
      </w:r>
      <w:bookmarkEnd w:id="42"/>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43" w:name="_Toc95731972"/>
      <w:r w:rsidRPr="00510DED">
        <w:t>Assistance/Guidance for PC</w:t>
      </w:r>
      <w:bookmarkEnd w:id="43"/>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25" w:history="1">
        <w:r w:rsidR="00752889" w:rsidRPr="00790A15">
          <w:rPr>
            <w:rStyle w:val="Hyperlink"/>
          </w:rPr>
          <w:t>SPCs/GPCs</w:t>
        </w:r>
      </w:hyperlink>
      <w:r w:rsidR="00752889" w:rsidRPr="00790A15">
        <w:t xml:space="preserve"> and </w:t>
      </w:r>
      <w:hyperlink r:id="rId26"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4" w:name="_Hlk95731304"/>
      <w:bookmarkStart w:id="45" w:name="_Toc95731973"/>
      <w:r w:rsidRPr="00744C3F">
        <w:t>Complimentary Copies of Standards</w:t>
      </w:r>
      <w:bookmarkEnd w:id="45"/>
    </w:p>
    <w:p w14:paraId="206BA531" w14:textId="140C02B0" w:rsidR="00717442"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1E953BDB" w14:textId="77777777" w:rsidR="00697504" w:rsidRPr="00697504" w:rsidRDefault="00697504" w:rsidP="00E34A74">
      <w:pPr>
        <w:pStyle w:val="Heading1"/>
      </w:pPr>
      <w:bookmarkStart w:id="46" w:name="_Toc95731974"/>
      <w:r w:rsidRPr="00697504">
        <w:t>Request for Copy – ISO Standard</w:t>
      </w:r>
      <w:bookmarkEnd w:id="46"/>
    </w:p>
    <w:p w14:paraId="265F8C31" w14:textId="5E261108" w:rsidR="00697504" w:rsidRPr="00191905" w:rsidRDefault="00697504" w:rsidP="00697504">
      <w:pPr>
        <w:spacing w:after="0"/>
      </w:pPr>
      <w:r>
        <w:t>PC Chair will send a request for a copy of an ISO standard to the Manager of Standards – International, in the following or similar format: “SPC/GPC/SGPC/SSPC XXX would like to request a copy of ISO Standard XXX for use in consideration of adoption by reference and harmonization with the ISO standard.”</w:t>
      </w:r>
    </w:p>
    <w:p w14:paraId="5CAD0C62" w14:textId="77777777" w:rsidR="00921AF1" w:rsidRPr="00510DED" w:rsidRDefault="00921AF1" w:rsidP="004778CE">
      <w:pPr>
        <w:pStyle w:val="Heading1"/>
      </w:pPr>
      <w:bookmarkStart w:id="47" w:name="_Toc95731975"/>
      <w:bookmarkEnd w:id="44"/>
      <w:r w:rsidRPr="00510DED">
        <w:t>MEETINGS</w:t>
      </w:r>
      <w:r w:rsidR="00D73EB4" w:rsidRPr="00510DED">
        <w:t xml:space="preserve"> (See PASA 7.4.1)</w:t>
      </w:r>
      <w:bookmarkEnd w:id="47"/>
    </w:p>
    <w:p w14:paraId="75C105A8" w14:textId="3288B053"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 xml:space="preserve">This also </w:t>
      </w:r>
      <w:r w:rsidR="00452446">
        <w:lastRenderedPageBreak/>
        <w:t xml:space="preserve">includes subcommittee and working group meetings. </w:t>
      </w:r>
      <w:r w:rsidR="00691280" w:rsidRPr="00691280">
        <w:t xml:space="preserve">.  ASHRAE staff is responsible for publicly announcing meetings at the request of the PC Chair.  PC Chairs are also encouraged to announce meetings to the entire PC membership. </w:t>
      </w:r>
      <w:r w:rsidR="00452446">
        <w:t xml:space="preserve"> Participation in the meeting is by permission of the Chair</w:t>
      </w:r>
      <w:r w:rsidR="00CE1E50">
        <w:t>.  While all meetings are open the Chair may limit discussions to members of the PC</w:t>
      </w:r>
      <w:r w:rsidR="00AB7432">
        <w:t xml:space="preserve">, may limit the length of presentations, etc.  It is advisable to allow </w:t>
      </w:r>
      <w:r w:rsidR="00591934">
        <w:t xml:space="preserve">directly and </w:t>
      </w:r>
      <w:r w:rsidR="00AB7432">
        <w:t xml:space="preserve">materially interested parties attending the meetings </w:t>
      </w:r>
      <w:r w:rsidR="00376605">
        <w:t xml:space="preserve">to participate </w:t>
      </w:r>
      <w:r w:rsidR="00AB7432">
        <w:t xml:space="preserve">but there may be instances where this is not possible.  Participation by </w:t>
      </w:r>
      <w:r w:rsidR="00591934">
        <w:t xml:space="preserve">directly and </w:t>
      </w:r>
      <w:r w:rsidR="00AB7432">
        <w:t>materially interested parties can be met by submitting a public comment.</w:t>
      </w:r>
    </w:p>
    <w:p w14:paraId="0902FA1E" w14:textId="77777777" w:rsidR="00452446" w:rsidRPr="00510DED" w:rsidRDefault="00452446" w:rsidP="004778CE">
      <w:pPr>
        <w:pStyle w:val="Heading1"/>
      </w:pPr>
      <w:bookmarkStart w:id="48" w:name="_Toc95731976"/>
      <w:r w:rsidRPr="00510DED">
        <w:t>MEETING REQUESTS</w:t>
      </w:r>
      <w:bookmarkEnd w:id="48"/>
    </w:p>
    <w:p w14:paraId="5241FC95" w14:textId="77777777" w:rsidR="00452446" w:rsidRDefault="00F35BDE" w:rsidP="00452446">
      <w:r>
        <w:t xml:space="preserve">ASHRAE Standards Staff has mechanisms in place that allow for meetings outside the Society meetings these include but are not limited to </w:t>
      </w:r>
      <w:proofErr w:type="gramStart"/>
      <w:r>
        <w:t>face to face</w:t>
      </w:r>
      <w:proofErr w:type="gramEnd"/>
      <w:r>
        <w:t xml:space="preserv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374BFF86" w:rsidR="00452446" w:rsidRDefault="0035346A" w:rsidP="00303713">
      <w:pPr>
        <w:pStyle w:val="ListParagraph"/>
        <w:numPr>
          <w:ilvl w:val="0"/>
          <w:numId w:val="12"/>
        </w:numPr>
      </w:pPr>
      <w:hyperlink r:id="rId27"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7996774A" w14:textId="77777777" w:rsidR="00396B8A" w:rsidRDefault="00396B8A" w:rsidP="00396B8A">
      <w:pPr>
        <w:pStyle w:val="ListParagraph"/>
        <w:ind w:left="1080"/>
      </w:pPr>
    </w:p>
    <w:p w14:paraId="76D3C09A" w14:textId="77777777" w:rsidR="00714270" w:rsidRDefault="00714270" w:rsidP="00714270">
      <w:pPr>
        <w:pStyle w:val="ListParagraph"/>
        <w:numPr>
          <w:ilvl w:val="0"/>
          <w:numId w:val="12"/>
        </w:numPr>
      </w:pPr>
      <w:r>
        <w:t>Expediting Funds/Interim Meeting Request – Project Committees can always hold interim meetings between Society Conference meetings.  These meetings can be via conference call, web meeting, or face to face meetings.  Conference call requests need to be submitted to the MOS at least 14 days in advance of the call and face to face meeting requests need to be submitted at least 30 days in advance.</w:t>
      </w:r>
    </w:p>
    <w:p w14:paraId="3490C071" w14:textId="77777777" w:rsidR="00714270" w:rsidRDefault="00714270" w:rsidP="00714270">
      <w:pPr>
        <w:pStyle w:val="ListParagraph"/>
        <w:ind w:left="1080"/>
      </w:pPr>
    </w:p>
    <w:p w14:paraId="3033897E" w14:textId="6763D33E" w:rsidR="00714270" w:rsidRDefault="00714270" w:rsidP="00714270">
      <w:pPr>
        <w:pStyle w:val="ListParagraph"/>
        <w:ind w:left="1080"/>
      </w:pPr>
      <w:r>
        <w:t xml:space="preserve">Meetings that exceed  a cost to ASHRAE of $500, a meeting request </w:t>
      </w:r>
      <w:bookmarkStart w:id="49" w:name="_Hlk33515975"/>
      <w:r>
        <w:fldChar w:fldCharType="begin"/>
      </w:r>
      <w:r w:rsidR="00391844">
        <w:instrText>HYPERLINK "https://www.ashrae.org/file%20library/technical%20resources/standards%20and%20guidelines/forms%20and%20procedures/interimmeetingrequest_rev_5-4-16.doc"</w:instrText>
      </w:r>
      <w:r>
        <w:fldChar w:fldCharType="separate"/>
      </w:r>
      <w:r w:rsidRPr="00F24D40">
        <w:rPr>
          <w:rStyle w:val="Hyperlink"/>
        </w:rPr>
        <w:t>form</w:t>
      </w:r>
      <w:r>
        <w:rPr>
          <w:rStyle w:val="Hyperlink"/>
        </w:rPr>
        <w:fldChar w:fldCharType="end"/>
      </w:r>
      <w:bookmarkEnd w:id="49"/>
      <w:r>
        <w:t xml:space="preserve"> must be submitted to the MOS  to request approval of the meeting.  </w:t>
      </w:r>
      <w:r w:rsidR="00391844">
        <w:t>M</w:t>
      </w:r>
      <w:r>
        <w:t>eetings over $500 need justification for the meeting (</w:t>
      </w:r>
      <w:proofErr w:type="gramStart"/>
      <w:r>
        <w:t>i.e.</w:t>
      </w:r>
      <w:proofErr w:type="gramEnd"/>
      <w:r>
        <w:t xml:space="preserve"> accelerated schedule) and need to have additional approvals</w:t>
      </w:r>
      <w:r w:rsidR="00391844">
        <w:t>.</w:t>
      </w:r>
      <w:r>
        <w:t xml:space="preserve"> PC Chairs should submit the </w:t>
      </w:r>
      <w:hyperlink r:id="rId28" w:history="1">
        <w:r w:rsidRPr="00F24D40">
          <w:rPr>
            <w:rStyle w:val="Hyperlink"/>
          </w:rPr>
          <w:t>form</w:t>
        </w:r>
      </w:hyperlink>
      <w:r>
        <w:t xml:space="preserve"> well in advance to provide staff time to get approval for funding and announce the meetings to interested parties. Face to face meetings </w:t>
      </w:r>
      <w:proofErr w:type="gramStart"/>
      <w:r>
        <w:t>are</w:t>
      </w:r>
      <w:proofErr w:type="gramEnd"/>
      <w:r>
        <w:t xml:space="preserve"> normally held at ASHRAE Headquarters unless the cost at a different location is less than or equal to the cost of meetings at ASHRAE Headquarters. </w:t>
      </w:r>
    </w:p>
    <w:p w14:paraId="442E6377" w14:textId="77777777" w:rsidR="00714270" w:rsidRDefault="00714270" w:rsidP="00714270">
      <w:pPr>
        <w:pStyle w:val="ListParagraph"/>
        <w:ind w:left="1080"/>
      </w:pPr>
    </w:p>
    <w:p w14:paraId="42AAAB04" w14:textId="1F8809A5" w:rsidR="00714270" w:rsidRPr="00790A15" w:rsidRDefault="00714270" w:rsidP="00714270">
      <w:pPr>
        <w:pStyle w:val="ListParagraph"/>
        <w:ind w:left="1080"/>
      </w:pPr>
      <w:r>
        <w:t xml:space="preserve">To requests  funds for meetings costing ASHRAE under $500, an email must be submitted to </w:t>
      </w:r>
      <w:r w:rsidRPr="00790A15">
        <w:t xml:space="preserve">the </w:t>
      </w:r>
      <w:hyperlink r:id="rId29" w:history="1">
        <w:r w:rsidRPr="00790A15">
          <w:rPr>
            <w:rStyle w:val="Hyperlink"/>
          </w:rPr>
          <w:t>MOS</w:t>
        </w:r>
      </w:hyperlink>
      <w:r w:rsidRPr="00790A15">
        <w:t xml:space="preserve">. Conference call requests need to be submitted to the MOS at least 14 days in advance of the call and face to face meeting requests need be submitted at least 30 days in advance. This provides staff time to announce the meetings to interested parties.  </w:t>
      </w:r>
    </w:p>
    <w:p w14:paraId="4901BC63" w14:textId="77777777" w:rsidR="00AB7432" w:rsidRDefault="00AB7432" w:rsidP="006007E8">
      <w:pPr>
        <w:ind w:left="1080" w:hanging="360"/>
      </w:pPr>
      <w:r w:rsidRPr="00790A15">
        <w:rPr>
          <w:u w:val="single"/>
        </w:rPr>
        <w:t xml:space="preserve">C.   </w:t>
      </w:r>
      <w:hyperlink r:id="rId30" w:history="1">
        <w:r w:rsidR="00452446" w:rsidRPr="00790A15">
          <w:rPr>
            <w:rStyle w:val="Hyperlink"/>
          </w:rPr>
          <w:t>Concurrent Electronic and Physical Meetings at Society Conferences</w:t>
        </w:r>
      </w:hyperlink>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w:t>
      </w:r>
      <w:r w:rsidR="005155E8">
        <w:lastRenderedPageBreak/>
        <w:t xml:space="preserve">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50" w:name="_Toc95731977"/>
      <w:r w:rsidRPr="00510DED">
        <w:t>Executive Session</w:t>
      </w:r>
      <w:bookmarkEnd w:id="50"/>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w:t>
      </w:r>
      <w:proofErr w:type="gramStart"/>
      <w:r w:rsidR="00452446">
        <w:t>i.e.</w:t>
      </w:r>
      <w:proofErr w:type="gramEnd"/>
      <w:r w:rsidR="00452446">
        <w:t xml:space="preserv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51" w:name="_Toc95731978"/>
      <w:r w:rsidRPr="00510DED">
        <w:t>Meeting Rules</w:t>
      </w:r>
      <w:r w:rsidR="009B6898" w:rsidRPr="00510DED">
        <w:t xml:space="preserve"> (See PASA 7.2.3)</w:t>
      </w:r>
      <w:bookmarkEnd w:id="51"/>
    </w:p>
    <w:p w14:paraId="0A55E95B" w14:textId="3DB63587" w:rsidR="00510DED" w:rsidRDefault="005155E8" w:rsidP="00967E6C">
      <w:r>
        <w:t>The Chair or the Vice-Chair presides over meetings of the PC.  Normally</w:t>
      </w:r>
      <w:r w:rsidR="0034317D">
        <w:t>,</w:t>
      </w:r>
      <w:r>
        <w:t xml:space="preserve"> </w:t>
      </w:r>
      <w:r>
        <w:rPr>
          <w:i/>
        </w:rPr>
        <w:t xml:space="preserve">Robert’s Rules of Order Newly Revised </w:t>
      </w:r>
      <w:r>
        <w:t xml:space="preserve">(copies of the booklet, </w:t>
      </w:r>
      <w:r>
        <w:rPr>
          <w:i/>
        </w:rPr>
        <w:t>The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52" w:name="_Toc95731979"/>
      <w:r w:rsidRPr="00510DED">
        <w:t>A</w:t>
      </w:r>
      <w:r w:rsidR="00A36E1F">
        <w:t>gendas</w:t>
      </w:r>
      <w:bookmarkEnd w:id="52"/>
    </w:p>
    <w:p w14:paraId="400ED000" w14:textId="40E13E56"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 xml:space="preserve">30 days in advance of </w:t>
      </w:r>
      <w:proofErr w:type="gramStart"/>
      <w:r w:rsidR="005155E8">
        <w:t>face to face</w:t>
      </w:r>
      <w:proofErr w:type="gramEnd"/>
      <w:r w:rsidR="005155E8">
        <w:t xml:space="preserve"> meetings to provide directly and materially </w:t>
      </w:r>
      <w:r w:rsidR="00591934">
        <w:t xml:space="preserve">interested </w:t>
      </w:r>
      <w:r w:rsidR="005155E8">
        <w:t>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1" w:history="1">
        <w:r w:rsidR="005155E8" w:rsidRPr="009B6898">
          <w:rPr>
            <w:rStyle w:val="Hyperlink"/>
          </w:rPr>
          <w:t>MOS</w:t>
        </w:r>
      </w:hyperlink>
      <w:r w:rsidR="005155E8">
        <w:t xml:space="preserve">.  </w:t>
      </w:r>
      <w:r w:rsidR="00726B25" w:rsidRPr="00726B25">
        <w:t xml:space="preserve">Please contact the </w:t>
      </w:r>
      <w:hyperlink r:id="rId3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33"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34"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35" w:history="1">
        <w:r w:rsidR="00EF67F1" w:rsidRPr="00790A15">
          <w:rPr>
            <w:rStyle w:val="Hyperlink"/>
          </w:rPr>
          <w:t>SSPC/SGPC Agenda Template</w:t>
        </w:r>
      </w:hyperlink>
      <w:r w:rsidR="00156359" w:rsidRPr="00790A15">
        <w:t>.</w:t>
      </w:r>
    </w:p>
    <w:p w14:paraId="134E5DC7" w14:textId="211EEB46" w:rsidR="005155E8" w:rsidRPr="00510DED" w:rsidRDefault="005155E8" w:rsidP="004778CE">
      <w:pPr>
        <w:pStyle w:val="Heading1"/>
      </w:pPr>
      <w:bookmarkStart w:id="53" w:name="_Toc95731980"/>
      <w:r w:rsidRPr="00510DED">
        <w:t>M</w:t>
      </w:r>
      <w:r w:rsidR="00A36E1F">
        <w:t>inutes</w:t>
      </w:r>
      <w:bookmarkEnd w:id="53"/>
      <w:r w:rsidR="00A36E1F">
        <w:t xml:space="preserve"> </w:t>
      </w:r>
    </w:p>
    <w:p w14:paraId="40706399" w14:textId="5E170D95" w:rsidR="00806465" w:rsidRDefault="001E021F" w:rsidP="00806465">
      <w:r w:rsidRPr="001E021F">
        <w:t xml:space="preserve">Minutes must be kept of all meetings of the PC.  </w:t>
      </w:r>
      <w:r w:rsidR="009B6898">
        <w:t xml:space="preserve">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w:t>
      </w:r>
      <w:proofErr w:type="gramStart"/>
      <w:r w:rsidR="002A3A8D">
        <w:t>making a decision</w:t>
      </w:r>
      <w:proofErr w:type="gramEnd"/>
      <w:r w:rsidR="002A3A8D">
        <w:t xml:space="preserve">.  A sample meeting </w:t>
      </w:r>
      <w:r w:rsidR="00AC4085">
        <w:t xml:space="preserve">minutes </w:t>
      </w:r>
      <w:r w:rsidR="002A3A8D">
        <w:t xml:space="preserve">template can be </w:t>
      </w:r>
      <w:r w:rsidR="002A3A8D" w:rsidRPr="00790A15">
        <w:t xml:space="preserve">found </w:t>
      </w:r>
      <w:hyperlink r:id="rId36" w:history="1">
        <w:r w:rsidR="002A3A8D" w:rsidRPr="00790A15">
          <w:rPr>
            <w:rStyle w:val="Hyperlink"/>
          </w:rPr>
          <w:t>here</w:t>
        </w:r>
      </w:hyperlink>
      <w:r w:rsidR="002A3A8D" w:rsidRPr="00790A15">
        <w:t>.</w:t>
      </w:r>
      <w:r w:rsidR="00EF67F1"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w:t>
      </w:r>
      <w:r w:rsidRPr="00806465">
        <w:rPr>
          <w:bCs/>
        </w:rPr>
        <w:lastRenderedPageBreak/>
        <w:t>Following the actions on corrections, if any, the PC will then vote to approve the minutes. Approving minutes by letter ballot prevents open discussion by PC members.</w:t>
      </w:r>
    </w:p>
    <w:p w14:paraId="1326C5D2" w14:textId="66885F8F" w:rsidR="00806465" w:rsidRPr="00806465" w:rsidRDefault="00806465" w:rsidP="00806465">
      <w:r w:rsidRPr="00806465">
        <w:t xml:space="preserve">Failure to submit minutes to the </w:t>
      </w:r>
      <w:hyperlink r:id="rId37"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517FC11C" w14:textId="77777777" w:rsidR="00806465" w:rsidRDefault="00806465" w:rsidP="00806465">
      <w:pPr>
        <w:rPr>
          <w:u w:val="single"/>
        </w:rPr>
      </w:pPr>
    </w:p>
    <w:p w14:paraId="2D203560" w14:textId="1DC789C1" w:rsidR="00806465" w:rsidRDefault="00A36E1F" w:rsidP="00806465">
      <w:pPr>
        <w:rPr>
          <w:u w:val="single"/>
        </w:rPr>
      </w:pPr>
      <w:r w:rsidRPr="00806465">
        <w:rPr>
          <w:u w:val="single"/>
        </w:rPr>
        <w:t>Drafting the</w:t>
      </w:r>
      <w:r w:rsidR="00FB37E5" w:rsidRPr="00806465">
        <w:rPr>
          <w:u w:val="single"/>
        </w:rPr>
        <w:t xml:space="preserve"> </w:t>
      </w:r>
      <w:r w:rsidR="00BB58F3">
        <w:rPr>
          <w:u w:val="single"/>
        </w:rPr>
        <w:t>S</w:t>
      </w:r>
      <w:r w:rsidR="00FE6F7D">
        <w:rPr>
          <w:u w:val="single"/>
        </w:rPr>
        <w:t>tandard</w:t>
      </w:r>
      <w:r w:rsidR="00BB58F3">
        <w:rPr>
          <w:u w:val="single"/>
        </w:rPr>
        <w:t xml:space="preserve">, </w:t>
      </w:r>
      <w:proofErr w:type="gramStart"/>
      <w:r w:rsidR="00BB58F3">
        <w:rPr>
          <w:u w:val="single"/>
        </w:rPr>
        <w:t>G</w:t>
      </w:r>
      <w:r w:rsidR="00FE6F7D">
        <w:rPr>
          <w:u w:val="single"/>
        </w:rPr>
        <w:t>uideline</w:t>
      </w:r>
      <w:proofErr w:type="gramEnd"/>
      <w:r w:rsidR="00BB58F3">
        <w:rPr>
          <w:u w:val="single"/>
        </w:rPr>
        <w:t xml:space="preserve"> or portion thereof</w:t>
      </w:r>
      <w:r w:rsidRPr="00806465">
        <w:rPr>
          <w:u w:val="single"/>
        </w:rPr>
        <w:t xml:space="preserve"> (ROB 1.201.004.5)</w:t>
      </w:r>
    </w:p>
    <w:p w14:paraId="47AC746C" w14:textId="3FDB7152"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w:t>
      </w:r>
      <w:r w:rsidR="00A85A6A">
        <w:t xml:space="preserve"> </w:t>
      </w:r>
      <w:r w:rsidR="004933D6">
        <w:t xml:space="preserve">standards, </w:t>
      </w:r>
      <w:proofErr w:type="gramStart"/>
      <w:r w:rsidR="004933D6">
        <w:t>guidelines</w:t>
      </w:r>
      <w:proofErr w:type="gramEnd"/>
      <w:r w:rsidR="004933D6">
        <w:t xml:space="preserve"> or portion thereof</w:t>
      </w:r>
      <w:r>
        <w:t>, Standards has developed a list of tools and training webinars as listed below:</w:t>
      </w:r>
    </w:p>
    <w:bookmarkStart w:id="54" w:name="_Hlk38525201"/>
    <w:p w14:paraId="3DFB3730" w14:textId="40D8BC23" w:rsidR="00FB37E5" w:rsidRPr="00790A15" w:rsidRDefault="00445CF1" w:rsidP="00303713">
      <w:pPr>
        <w:numPr>
          <w:ilvl w:val="0"/>
          <w:numId w:val="43"/>
        </w:numPr>
        <w:spacing w:after="0" w:line="240" w:lineRule="auto"/>
        <w:ind w:left="720"/>
        <w:rPr>
          <w:rStyle w:val="Hyperlink"/>
        </w:rPr>
      </w:pPr>
      <w:r w:rsidRPr="00790A15">
        <w:fldChar w:fldCharType="begin"/>
      </w:r>
      <w:r w:rsidR="006A3A9C">
        <w:instrText>HYPERLINK "https://www.ashrae.org/file%20library/technical%20resources/standards%20and%20guidelines/forms%20and%20procedures/ashrae-std-gdl-wd-template-instructions-draft-5.13.15.docx"</w:instrText>
      </w:r>
      <w:r w:rsidRPr="00790A15">
        <w:fldChar w:fldCharType="separate"/>
      </w:r>
      <w:r w:rsidR="00FB37E5" w:rsidRPr="00790A15">
        <w:rPr>
          <w:rStyle w:val="Hyperlink"/>
        </w:rPr>
        <w:t>Template for Developing a New Standard or Guideline</w:t>
      </w:r>
    </w:p>
    <w:p w14:paraId="6981121D" w14:textId="74029F0B"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A3A9C">
        <w:instrText>HYPERLINK "https://www.ashrae.org/File%20Library/Technical%20Resources/Standards%20and%20Guidelines/PCs%20Toolkit/permissive-search-macro-2016-version.docm"</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38" w:history="1">
        <w:r w:rsidR="00FB37E5" w:rsidRPr="00790A15">
          <w:rPr>
            <w:rStyle w:val="Hyperlink"/>
          </w:rPr>
          <w:t>SI for HVAC&amp;R – a Guide to SI Units in HVAC&amp;R</w:t>
        </w:r>
      </w:hyperlink>
    </w:p>
    <w:p w14:paraId="0F334059" w14:textId="605E2FD2" w:rsidR="00FB37E5" w:rsidRPr="00790A15" w:rsidRDefault="00445CF1" w:rsidP="00303713">
      <w:pPr>
        <w:numPr>
          <w:ilvl w:val="0"/>
          <w:numId w:val="43"/>
        </w:numPr>
        <w:spacing w:after="0" w:line="240" w:lineRule="auto"/>
        <w:ind w:left="720"/>
        <w:rPr>
          <w:rStyle w:val="Hyperlink"/>
        </w:rPr>
      </w:pPr>
      <w:r w:rsidRPr="00790A15">
        <w:fldChar w:fldCharType="begin"/>
      </w:r>
      <w:r w:rsidR="006B195D">
        <w:instrText>HYPERLINK "https://www.ashrae.org/File%20Library/Technical%20Resources/Standards%20and%20Guidelines/PCs%20Toolkit/ASHRAE-Guide-to-Writing-Standards-in-Mandatory-Language-2015.docx"</w:instrText>
      </w:r>
      <w:r w:rsidRPr="00790A15">
        <w:fldChar w:fldCharType="separate"/>
      </w:r>
      <w:r w:rsidR="00FB37E5" w:rsidRPr="00790A15">
        <w:rPr>
          <w:rStyle w:val="Hyperlink"/>
        </w:rPr>
        <w:t>ASHRAE Guide to Writing Standards in Mandatory Language</w:t>
      </w:r>
    </w:p>
    <w:p w14:paraId="3C385306" w14:textId="1614E49A"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B195D">
        <w:instrText>HYPERLINK "https://www.ashrae.org/File%20Library/Technical%20Resources/Standards%20and%20Guidelines/PCs%20Toolkit/ASHRAE-Guide-to-Writing-Standards-in-Code-Intended-Language-2015.docx"</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bookmarkEnd w:id="54"/>
    </w:p>
    <w:p w14:paraId="44CA33F4" w14:textId="64E00EBF"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39"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0"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5" w:name="_Toc95731981"/>
      <w:r w:rsidRPr="0012174C">
        <w:rPr>
          <w:rFonts w:asciiTheme="majorHAnsi" w:eastAsiaTheme="majorEastAsia" w:hAnsiTheme="majorHAnsi" w:cstheme="majorBidi"/>
          <w:b/>
          <w:u w:val="single"/>
        </w:rPr>
        <w:t>Mandatory Language Waiver</w:t>
      </w:r>
      <w:bookmarkEnd w:id="55"/>
    </w:p>
    <w:p w14:paraId="28A25415" w14:textId="77777777" w:rsidR="0012174C" w:rsidRPr="0012174C" w:rsidRDefault="0012174C" w:rsidP="0012174C">
      <w:pPr>
        <w:rPr>
          <w:rFonts w:eastAsiaTheme="minorHAnsi"/>
        </w:rPr>
      </w:pPr>
      <w:r w:rsidRPr="0012174C">
        <w:rPr>
          <w:rFonts w:eastAsiaTheme="minorHAnsi"/>
        </w:rPr>
        <w:t xml:space="preserve">ROB 1.201.004.5 requires standards be written in mandatory </w:t>
      </w:r>
      <w:proofErr w:type="gramStart"/>
      <w:r w:rsidRPr="0012174C">
        <w:rPr>
          <w:rFonts w:eastAsiaTheme="minorHAnsi"/>
        </w:rPr>
        <w:t>language, unless</w:t>
      </w:r>
      <w:proofErr w:type="gramEnd"/>
      <w:r w:rsidRPr="0012174C">
        <w:rPr>
          <w:rFonts w:eastAsiaTheme="minorHAnsi"/>
        </w:rPr>
        <w:t xml:space="preserve">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6" w:name="_Toc95731982"/>
      <w:r w:rsidRPr="00790A15">
        <w:t>VOTING</w:t>
      </w:r>
      <w:r w:rsidR="00D73EB4" w:rsidRPr="00790A15">
        <w:t xml:space="preserve"> (See PASA 7.2.4, 7.5, 7.2.5, and 7.2.6)</w:t>
      </w:r>
      <w:bookmarkStart w:id="57" w:name="Voting"/>
      <w:bookmarkEnd w:id="57"/>
      <w:bookmarkEnd w:id="56"/>
    </w:p>
    <w:p w14:paraId="3A5140BE" w14:textId="3BEDF660"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1" w:history="1">
        <w:r w:rsidRPr="00790A15">
          <w:rPr>
            <w:rStyle w:val="Hyperlink"/>
          </w:rPr>
          <w:t xml:space="preserve">PC Chairs Training </w:t>
        </w:r>
        <w:r w:rsidR="006235C4" w:rsidRPr="00790A15">
          <w:rPr>
            <w:rStyle w:val="Hyperlink"/>
            <w:i/>
          </w:rPr>
          <w:t>Getting Started</w:t>
        </w:r>
        <w:r w:rsidRPr="00790A15">
          <w:rPr>
            <w:rStyle w:val="Hyperlink"/>
            <w:i/>
          </w:rPr>
          <w:t>- An Overview of Standards Writing</w:t>
        </w:r>
      </w:hyperlink>
      <w:r w:rsidRPr="00790A15">
        <w:t xml:space="preserve"> to assist PC Chairs in determining t</w:t>
      </w:r>
      <w:r>
        <w:t xml:space="preserve">he types of motions.  The motion types include the </w:t>
      </w:r>
      <w:proofErr w:type="gramStart"/>
      <w:r>
        <w:t>following;</w:t>
      </w:r>
      <w:proofErr w:type="gramEnd"/>
    </w:p>
    <w:p w14:paraId="5A2D8539" w14:textId="4108234B" w:rsidR="002A3A8D" w:rsidRDefault="002A3A8D" w:rsidP="00303713">
      <w:pPr>
        <w:pStyle w:val="ListParagraph"/>
        <w:numPr>
          <w:ilvl w:val="0"/>
          <w:numId w:val="13"/>
        </w:numPr>
      </w:pPr>
      <w:r>
        <w:lastRenderedPageBreak/>
        <w:t>Standards Actions – this includes votes</w:t>
      </w:r>
      <w:r w:rsidR="004638A1">
        <w:t xml:space="preserve"> for publication public review and </w:t>
      </w:r>
      <w:r>
        <w:t xml:space="preserve">publication with knowledge of unresolved objectors (commenters/negative PC voters). </w:t>
      </w:r>
      <w:r w:rsidR="00691280" w:rsidRPr="00691280">
        <w:t xml:space="preserve">Standards Action votes can only occur in meetings that have been properly announced.  </w:t>
      </w:r>
      <w:r>
        <w:t xml:space="preserve"> </w:t>
      </w:r>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(See </w:t>
      </w:r>
      <w:hyperlink w:anchor="Appendix_5" w:history="1">
        <w:r w:rsidR="00170E31" w:rsidRPr="00EA7D56">
          <w:rPr>
            <w:rStyle w:val="Hyperlink"/>
          </w:rPr>
          <w:t xml:space="preserve">Appendix </w:t>
        </w:r>
        <w:r w:rsidR="00EA7D56" w:rsidRPr="00EA7D56">
          <w:rPr>
            <w:rStyle w:val="Hyperlink"/>
          </w:rPr>
          <w:t>5</w:t>
        </w:r>
      </w:hyperlink>
      <w:r w:rsidR="00EA7D56">
        <w:t xml:space="preserve"> </w:t>
      </w:r>
      <w:r w:rsidR="00EF67F1">
        <w:t>for guidance on this topic)</w:t>
      </w:r>
      <w:r w:rsidR="00184D31">
        <w:t xml:space="preserve">  Chairs </w:t>
      </w:r>
      <w:r w:rsidR="000975BA">
        <w:t>need to</w:t>
      </w:r>
      <w:r w:rsidR="00EF67F1">
        <w:t xml:space="preserve"> return a ballot</w:t>
      </w:r>
      <w:r w:rsidR="000975BA">
        <w:t xml:space="preserve"> </w:t>
      </w:r>
      <w:r w:rsidR="00184D31">
        <w:t>indicat</w:t>
      </w:r>
      <w:r w:rsidR="00EF67F1">
        <w:t xml:space="preserve">ing whether or not their vote is </w:t>
      </w:r>
      <w:r w:rsidR="00184D31">
        <w:t xml:space="preserve">a yes, no or abstention vote or </w:t>
      </w:r>
      <w:r w:rsidR="00EF67F1">
        <w:t>the ballot</w:t>
      </w:r>
      <w:r w:rsidR="00184D31">
        <w:t xml:space="preserve"> will be recorded as not returned</w:t>
      </w:r>
      <w:r w:rsidR="00FE037E">
        <w:t>.</w:t>
      </w:r>
      <w:r w:rsidR="00EF67F1">
        <w:t xml:space="preserve">  Chair not voting is not an option for standards actions motions</w:t>
      </w:r>
      <w:r w:rsidR="00FE037E">
        <w:t>.</w:t>
      </w:r>
      <w:r w:rsidR="00184D31">
        <w:t xml:space="preserve"> </w:t>
      </w:r>
      <w:r w:rsidR="001C73BA">
        <w:t>Approval of t</w:t>
      </w:r>
      <w:r>
        <w:t xml:space="preserve">hese </w:t>
      </w:r>
      <w:r w:rsidR="00184D31">
        <w:t xml:space="preserve">motions </w:t>
      </w:r>
      <w:r>
        <w:t>require</w:t>
      </w:r>
      <w:r w:rsidR="001C73BA">
        <w:t>s</w:t>
      </w:r>
      <w:r>
        <w:t>:</w:t>
      </w:r>
    </w:p>
    <w:p w14:paraId="1F5CD17F" w14:textId="764F9BE6" w:rsidR="002A3A8D" w:rsidRDefault="002A3A8D" w:rsidP="00303713">
      <w:pPr>
        <w:pStyle w:val="ListParagraph"/>
        <w:numPr>
          <w:ilvl w:val="1"/>
          <w:numId w:val="13"/>
        </w:numPr>
      </w:pPr>
      <w:r>
        <w:t>A majo</w:t>
      </w:r>
      <w:r w:rsidR="00184D31">
        <w:t>rity of the voting membership</w:t>
      </w:r>
      <w:r w:rsidR="00851D06">
        <w:t xml:space="preserve">, </w:t>
      </w:r>
      <w:r w:rsidR="00184D31">
        <w:t>voting in the affirmative, and</w:t>
      </w:r>
    </w:p>
    <w:p w14:paraId="46DDBD4B" w14:textId="77777777" w:rsidR="00184D31" w:rsidRDefault="00184D31" w:rsidP="00303713">
      <w:pPr>
        <w:pStyle w:val="ListParagraph"/>
        <w:numPr>
          <w:ilvl w:val="1"/>
          <w:numId w:val="13"/>
        </w:numPr>
      </w:pPr>
      <w:r>
        <w:t>Two-thirds of those voting</w:t>
      </w:r>
      <w:r w:rsidR="00851D06">
        <w:t>, excluding abstentions, voting</w:t>
      </w:r>
      <w:r>
        <w:t xml:space="preserve"> in the affirmative.</w:t>
      </w:r>
    </w:p>
    <w:p w14:paraId="43B3BD03" w14:textId="77777777" w:rsidR="009B6898" w:rsidRPr="00C86A4D" w:rsidRDefault="009B6898" w:rsidP="009B6898">
      <w:pPr>
        <w:pStyle w:val="ListParagraph"/>
        <w:ind w:left="1440"/>
      </w:pPr>
    </w:p>
    <w:p w14:paraId="616702F7" w14:textId="155773BB" w:rsidR="00EF67F1" w:rsidRPr="00790A15" w:rsidRDefault="00EF67F1" w:rsidP="009B6898">
      <w:pPr>
        <w:pStyle w:val="ListParagraph"/>
        <w:rPr>
          <w:rStyle w:val="Hyperlink"/>
          <w:color w:val="auto"/>
          <w:u w:val="none"/>
        </w:rPr>
      </w:pPr>
      <w:r w:rsidRPr="00C86A4D">
        <w:t xml:space="preserve">See the </w:t>
      </w:r>
      <w:hyperlink r:id="rId42" w:history="1">
        <w:r w:rsidRPr="00790A15">
          <w:rPr>
            <w:rStyle w:val="Hyperlink"/>
          </w:rPr>
          <w:t>Voting Calculation Tool for Standards Actions</w:t>
        </w:r>
      </w:hyperlink>
      <w:r w:rsidRPr="00790A15">
        <w:rPr>
          <w:rStyle w:val="Hyperlink"/>
        </w:rPr>
        <w:t xml:space="preserve"> </w:t>
      </w:r>
      <w:r w:rsidR="00170E31" w:rsidRPr="00790A15">
        <w:rPr>
          <w:rStyle w:val="Hyperlink"/>
        </w:rPr>
        <w:t xml:space="preserve"> </w:t>
      </w:r>
      <w:r w:rsidRPr="00790A15">
        <w:rPr>
          <w:rStyle w:val="Hyperlink"/>
          <w:color w:val="auto"/>
          <w:u w:val="none"/>
        </w:rPr>
        <w:t>for guidance on tallying votes</w:t>
      </w:r>
      <w:r w:rsidR="00170E31" w:rsidRPr="00790A15">
        <w:rPr>
          <w:rStyle w:val="Hyperlink"/>
          <w:color w:val="auto"/>
          <w:u w:val="none"/>
        </w:rPr>
        <w:t>.</w:t>
      </w:r>
      <w:r w:rsidR="00851D06" w:rsidRPr="00790A15">
        <w:rPr>
          <w:rStyle w:val="Hyperlink"/>
          <w:color w:val="auto"/>
          <w:u w:val="none"/>
        </w:rPr>
        <w:t xml:space="preserve"> </w:t>
      </w:r>
    </w:p>
    <w:p w14:paraId="47E9A6A1" w14:textId="77777777" w:rsidR="009B6898" w:rsidRPr="00790A15" w:rsidRDefault="009B6898" w:rsidP="009B6898">
      <w:pPr>
        <w:pStyle w:val="ListParagraph"/>
      </w:pPr>
    </w:p>
    <w:p w14:paraId="69AA53B7" w14:textId="77777777" w:rsidR="00184D31" w:rsidRPr="00790A15" w:rsidRDefault="00184D31" w:rsidP="00303713">
      <w:pPr>
        <w:pStyle w:val="ListParagraph"/>
        <w:numPr>
          <w:ilvl w:val="0"/>
          <w:numId w:val="13"/>
        </w:numPr>
      </w:pPr>
      <w:r w:rsidRPr="00790A15">
        <w:t xml:space="preserve">Non- Standards Actions votes – this includes TPS changes not part of a public review draft, </w:t>
      </w:r>
      <w:r w:rsidR="003C176F" w:rsidRPr="00790A15">
        <w:t xml:space="preserve">approval of </w:t>
      </w:r>
      <w:r w:rsidRPr="00790A15">
        <w:t>work plans, straw</w:t>
      </w:r>
      <w:r w:rsidR="003C176F" w:rsidRPr="00790A15">
        <w:t>-</w:t>
      </w:r>
      <w:r w:rsidRPr="00790A15">
        <w:t>man</w:t>
      </w:r>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77777777"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The Voting Calculat</w:t>
      </w:r>
      <w:r w:rsidR="006007E8" w:rsidRPr="00790A15">
        <w:t xml:space="preserve">ion Tools for Standards Actions, </w:t>
      </w:r>
      <w:r w:rsidR="00170E31" w:rsidRPr="00790A15">
        <w:t xml:space="preserve">referenced </w:t>
      </w:r>
      <w:r w:rsidR="006007E8" w:rsidRPr="00790A15">
        <w:t xml:space="preserve">above, </w:t>
      </w:r>
      <w:r w:rsidR="005A4CB4" w:rsidRPr="00790A15">
        <w:t xml:space="preserve">is a valuable resource in </w:t>
      </w:r>
      <w:r w:rsidR="003C176F" w:rsidRPr="00790A15">
        <w:t xml:space="preserve">determining </w:t>
      </w:r>
      <w:r w:rsidR="005A4CB4" w:rsidRPr="00790A15">
        <w:t>numerically if the motion is approved.</w:t>
      </w:r>
    </w:p>
    <w:p w14:paraId="18683A36" w14:textId="77777777" w:rsidR="005A4CB4" w:rsidRPr="00790A15" w:rsidRDefault="005A4CB4" w:rsidP="004778CE">
      <w:pPr>
        <w:pStyle w:val="Heading1"/>
      </w:pPr>
      <w:bookmarkStart w:id="58" w:name="_Toc95731983"/>
      <w:r w:rsidRPr="00790A15">
        <w:t>Letter Ballots</w:t>
      </w:r>
      <w:r w:rsidR="0075391E" w:rsidRPr="00790A15">
        <w:t xml:space="preserve"> (PASA 7.2.5, 7.2.6)</w:t>
      </w:r>
      <w:bookmarkEnd w:id="58"/>
    </w:p>
    <w:p w14:paraId="718DE40F" w14:textId="77BCBCBE"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by email</w:t>
      </w:r>
      <w:r w:rsidR="008F36BB" w:rsidRPr="00790A15">
        <w:t>. R</w:t>
      </w:r>
      <w:r w:rsidRPr="00790A15">
        <w:t xml:space="preserve">ather than using “Reply to All”, </w:t>
      </w:r>
      <w:r w:rsidR="008F36BB" w:rsidRPr="00790A15">
        <w:t xml:space="preserve">voters </w:t>
      </w:r>
      <w:r w:rsidRPr="00790A15">
        <w:t xml:space="preserve">should reply only to sender of the email.  The </w:t>
      </w:r>
      <w:hyperlink r:id="rId43" w:history="1">
        <w:r w:rsidRPr="00790A15">
          <w:rPr>
            <w:rStyle w:val="Hyperlink"/>
          </w:rPr>
          <w:t>PC Chairs Guide for Preparing Public Review Letter Ballots</w:t>
        </w:r>
      </w:hyperlink>
      <w:r w:rsidRPr="00790A15">
        <w:t xml:space="preserve"> and the </w:t>
      </w:r>
      <w:hyperlink r:id="rId44" w:history="1">
        <w:r w:rsidRPr="00790A15">
          <w:rPr>
            <w:rStyle w:val="Hyperlink"/>
          </w:rPr>
          <w:t>Sample Letter Ballot</w:t>
        </w:r>
      </w:hyperlink>
      <w:r w:rsidRPr="00790A15">
        <w:t xml:space="preserve"> are resources </w:t>
      </w:r>
      <w:r w:rsidR="000F0E66" w:rsidRPr="00790A15">
        <w:t>for PCs to use in issuing letter ballots.</w:t>
      </w:r>
    </w:p>
    <w:p w14:paraId="6B73075C" w14:textId="77777777" w:rsidR="00376049" w:rsidRPr="00376049" w:rsidRDefault="00376049" w:rsidP="00207B00">
      <w:r w:rsidRPr="00376049">
        <w:t xml:space="preserve">Standards actions topics are to be discussed at a PC meeting before a letter ballot is issued. Historically, appeals have been upheld when contentious issues were forced through the process by letter ballot, which limited discussions by the PC. </w:t>
      </w:r>
    </w:p>
    <w:p w14:paraId="36EE54A0" w14:textId="77777777" w:rsidR="00EF67F1" w:rsidRPr="00510DED" w:rsidRDefault="00EF67F1" w:rsidP="004778CE">
      <w:pPr>
        <w:pStyle w:val="Heading1"/>
      </w:pPr>
      <w:bookmarkStart w:id="59" w:name="_Toc95731984"/>
      <w:r w:rsidRPr="00790A15">
        <w:t xml:space="preserve">Voting Options </w:t>
      </w:r>
      <w:r w:rsidR="005C54A3" w:rsidRPr="00790A15">
        <w:t>at the Meeting</w:t>
      </w:r>
      <w:r w:rsidR="0075391E" w:rsidRPr="00790A15">
        <w:t xml:space="preserve"> (PASA 7.2.4)</w:t>
      </w:r>
      <w:bookmarkEnd w:id="59"/>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13719B14"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w:t>
      </w:r>
      <w:proofErr w:type="gramStart"/>
      <w:r w:rsidR="005C54A3" w:rsidRPr="009B6898">
        <w:t>abstentions</w:t>
      </w:r>
      <w:proofErr w:type="gramEnd"/>
      <w:r w:rsidR="005C54A3" w:rsidRPr="009B6898">
        <w:t xml:space="preserve">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w:t>
      </w:r>
      <w:r w:rsidR="005C54A3" w:rsidRPr="009B6898">
        <w:lastRenderedPageBreak/>
        <w:t xml:space="preserve">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w:t>
      </w:r>
      <w:r w:rsidR="00D25875">
        <w:t>standard</w:t>
      </w:r>
      <w:r w:rsidR="00BB58F3">
        <w:t>,</w:t>
      </w:r>
      <w:r w:rsidR="00D25875">
        <w:t xml:space="preserve"> </w:t>
      </w:r>
      <w:proofErr w:type="gramStart"/>
      <w:r w:rsidR="00D25875">
        <w:t>guideline</w:t>
      </w:r>
      <w:proofErr w:type="gramEnd"/>
      <w:r w:rsidR="00BB58F3">
        <w:t xml:space="preserve"> or portion thereof</w:t>
      </w:r>
      <w:r w:rsidR="005C54A3" w:rsidRPr="009B6898">
        <w:t xml:space="preserve">.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60" w:name="_Toc95731985"/>
      <w:r>
        <w:t>C</w:t>
      </w:r>
      <w:r w:rsidR="005C54A3" w:rsidRPr="004778CE">
        <w:t>ontinuation Letter Ballots</w:t>
      </w:r>
      <w:r w:rsidR="0075391E">
        <w:t xml:space="preserve"> (PASA 7.2.4, 7.2.5, 7.2.6)</w:t>
      </w:r>
      <w:bookmarkEnd w:id="60"/>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77777777"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  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4C25ECC7" w14:textId="77777777" w:rsidR="005E3CBE" w:rsidRDefault="005E3CBE" w:rsidP="0075391E">
      <w:pPr>
        <w:spacing w:after="0" w:line="240" w:lineRule="auto"/>
        <w:rPr>
          <w:rStyle w:val="Hyperlink"/>
        </w:rPr>
      </w:pPr>
      <w:r w:rsidRPr="009B6898">
        <w:t>A Sample Continuation Letter Ball</w:t>
      </w:r>
      <w:r w:rsidR="00C86A4D">
        <w:t xml:space="preserve">ot can be found in </w:t>
      </w:r>
      <w:hyperlink w:anchor="Appendix_4" w:history="1">
        <w:r w:rsidR="00EA7D56" w:rsidRPr="002245A5">
          <w:rPr>
            <w:rStyle w:val="Hyperlink"/>
          </w:rPr>
          <w:t>Appendix 4</w:t>
        </w:r>
        <w:r w:rsidR="00170E31" w:rsidRPr="002245A5">
          <w:rPr>
            <w:rStyle w:val="Hyperlink"/>
          </w:rPr>
          <w:t>.</w:t>
        </w:r>
      </w:hyperlink>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61" w:name="_Toc95731986"/>
      <w:r w:rsidRPr="00510DED">
        <w:t>Recirculation Ballot</w:t>
      </w:r>
      <w:r w:rsidR="0075391E">
        <w:t xml:space="preserve"> (PASA 7.2.6)</w:t>
      </w:r>
      <w:bookmarkEnd w:id="61"/>
    </w:p>
    <w:p w14:paraId="28520262" w14:textId="0E4E4AED" w:rsidR="009E45BB" w:rsidRPr="00A85A6A" w:rsidRDefault="005E3CBE" w:rsidP="001B30D3">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lastRenderedPageBreak/>
        <w:t xml:space="preserve">the opportunity </w:t>
      </w:r>
      <w:r>
        <w:t xml:space="preserve">to </w:t>
      </w:r>
      <w:r w:rsidR="0075391E">
        <w:t xml:space="preserve">reaffirm or </w:t>
      </w:r>
      <w:r>
        <w:t>change their vote</w:t>
      </w:r>
      <w:r w:rsidR="0075391E">
        <w:t>, if desired</w:t>
      </w:r>
      <w:r>
        <w:t>. As part of the recirculation ballot the Chair may include a rebuttal statement for the negative vote with reasons</w:t>
      </w:r>
      <w:r w:rsidRPr="00A85A6A">
        <w:t xml:space="preserve">.  </w:t>
      </w:r>
      <w:r w:rsidR="009E45BB" w:rsidRPr="00A85A6A">
        <w:rPr>
          <w:rFonts w:cs="Calibri"/>
        </w:rPr>
        <w:t xml:space="preserve">It is suggested that the time for the recirculation ballot be not in excess of </w:t>
      </w:r>
      <w:r w:rsidR="006C5F89">
        <w:rPr>
          <w:rFonts w:cs="Calibri"/>
        </w:rPr>
        <w:t>7 calendar days</w:t>
      </w:r>
      <w:r w:rsidR="009E45BB" w:rsidRPr="00A85A6A">
        <w:rPr>
          <w:rFonts w:cs="Calibri"/>
        </w:rPr>
        <w:t xml:space="preserve"> when recirculation ballots are forwarded via electronic mail.</w:t>
      </w:r>
    </w:p>
    <w:p w14:paraId="7F41911A" w14:textId="6C166545" w:rsidR="005E3CBE" w:rsidRDefault="005E3CBE" w:rsidP="00184D31">
      <w:r>
        <w:t xml:space="preserve">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11688B62" w14:textId="77777777" w:rsidR="005E3CBE" w:rsidRDefault="005E3CBE" w:rsidP="00184D31">
      <w:r>
        <w:t>A Sample Recirculation Letter Bal</w:t>
      </w:r>
      <w:r w:rsidR="00170E31">
        <w:t xml:space="preserve">lot can be found in </w:t>
      </w:r>
      <w:hyperlink w:anchor="_APPENDIX_4_-" w:history="1">
        <w:r w:rsidR="00170E31" w:rsidRPr="002245A5">
          <w:rPr>
            <w:rStyle w:val="Hyperlink"/>
          </w:rPr>
          <w:t xml:space="preserve">Appendix </w:t>
        </w:r>
        <w:r w:rsidR="002245A5" w:rsidRPr="002245A5">
          <w:rPr>
            <w:rStyle w:val="Hyperlink"/>
          </w:rPr>
          <w:t>4</w:t>
        </w:r>
      </w:hyperlink>
      <w:r w:rsidR="00170E31">
        <w:t>.</w:t>
      </w:r>
    </w:p>
    <w:p w14:paraId="72B7E8AB" w14:textId="60AAE578" w:rsidR="000F0E66" w:rsidRPr="00510DED" w:rsidRDefault="000F0E66" w:rsidP="004778CE">
      <w:pPr>
        <w:pStyle w:val="Heading1"/>
      </w:pPr>
      <w:bookmarkStart w:id="62" w:name="_Toc95731987"/>
      <w:r w:rsidRPr="00510DED">
        <w:t>Negative Votes on Standards Actions</w:t>
      </w:r>
      <w:r w:rsidR="005E3CBE" w:rsidRPr="00510DED">
        <w:t xml:space="preserve"> – Additional Actions Required</w:t>
      </w:r>
      <w:r w:rsidR="004A59E9" w:rsidRPr="00510DED">
        <w:t xml:space="preserve"> (See PASA 7.2</w:t>
      </w:r>
      <w:r w:rsidR="005D041C">
        <w:t>.</w:t>
      </w:r>
      <w:r w:rsidR="004A59E9" w:rsidRPr="00510DED">
        <w:t>6 and 7.4.6)</w:t>
      </w:r>
      <w:bookmarkEnd w:id="62"/>
    </w:p>
    <w:p w14:paraId="1465DF8F" w14:textId="7777777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2245A5" w:rsidRPr="002245A5">
          <w:rPr>
            <w:rStyle w:val="Hyperlink"/>
          </w:rPr>
          <w:t>Appendix 5</w:t>
        </w:r>
      </w:hyperlink>
      <w:r w:rsidR="002245A5">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3" w:name="_Toc95731988"/>
      <w:r w:rsidRPr="00510DED">
        <w:t>Working Drafts</w:t>
      </w:r>
      <w:r w:rsidR="00C20E9A" w:rsidRPr="00510DED">
        <w:t xml:space="preserve"> and Public Review Drafts</w:t>
      </w:r>
      <w:bookmarkEnd w:id="63"/>
    </w:p>
    <w:p w14:paraId="25219794" w14:textId="280F861C"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4A59E9" w:rsidRPr="002245A5">
          <w:rPr>
            <w:rStyle w:val="Hyperlink"/>
          </w:rPr>
          <w:t xml:space="preserve">Appendix </w:t>
        </w:r>
        <w:r w:rsidR="002245A5" w:rsidRPr="002245A5">
          <w:rPr>
            <w:rStyle w:val="Hyperlink"/>
          </w:rPr>
          <w:t>6</w:t>
        </w:r>
      </w:hyperlink>
      <w:r w:rsidR="004A59E9">
        <w:t xml:space="preserve"> 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45"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P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42F691B1" w14:textId="77777777" w:rsidR="001D0ECA" w:rsidRPr="00510DED" w:rsidRDefault="001F66BD" w:rsidP="004778CE">
      <w:pPr>
        <w:pStyle w:val="Heading1"/>
      </w:pPr>
      <w:bookmarkStart w:id="64" w:name="_Toc95731989"/>
      <w:r w:rsidRPr="00510DED">
        <w:t>Revising the TPS</w:t>
      </w:r>
      <w:bookmarkEnd w:id="64"/>
    </w:p>
    <w:p w14:paraId="08401888" w14:textId="78693D5A"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46"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w:t>
      </w:r>
      <w:r w:rsidR="009C7280" w:rsidRPr="006B195D">
        <w:t xml:space="preserve"> </w:t>
      </w:r>
      <w:hyperlink r:id="rId47" w:history="1">
        <w:r w:rsidR="009C7280" w:rsidRPr="006B195D">
          <w:rPr>
            <w:rStyle w:val="Hyperlink"/>
          </w:rPr>
          <w:t>MOS</w:t>
        </w:r>
      </w:hyperlink>
      <w:r w:rsidR="009C7280">
        <w:t>.</w:t>
      </w:r>
      <w:r w:rsidR="004A59E9">
        <w:t xml:space="preserve">  The Chair will need to provide the following information on the form:</w:t>
      </w:r>
    </w:p>
    <w:p w14:paraId="1DF9DC18" w14:textId="2CE362F7" w:rsidR="004A59E9" w:rsidRDefault="004A59E9" w:rsidP="00B3199E">
      <w:pPr>
        <w:spacing w:after="0" w:line="240" w:lineRule="auto"/>
        <w:ind w:left="720" w:hanging="720"/>
      </w:pPr>
      <w:r>
        <w:tab/>
        <w:t xml:space="preserve">A. The current </w:t>
      </w:r>
      <w:r w:rsidR="0078369D">
        <w:t xml:space="preserve">approved </w:t>
      </w:r>
      <w:r>
        <w:t xml:space="preserve">version of the TPS </w:t>
      </w:r>
      <w:r w:rsidR="0078369D">
        <w:t xml:space="preserve"> with deletions noted </w:t>
      </w:r>
      <w:r w:rsidR="00FE34AF">
        <w:t xml:space="preserve">in hard strikethrough </w:t>
      </w:r>
      <w:r w:rsidR="0078369D">
        <w:t xml:space="preserve">and additions in underline </w:t>
      </w:r>
      <w:r>
        <w:t xml:space="preserve">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268A42F0" w:rsidR="004A59E9" w:rsidRDefault="004A59E9" w:rsidP="004A59E9">
      <w:pPr>
        <w:spacing w:after="0" w:line="240" w:lineRule="auto"/>
      </w:pPr>
      <w:r>
        <w:tab/>
        <w:t>C. The justification for the revisions including the PC votes</w:t>
      </w:r>
      <w:r w:rsidR="0078369D">
        <w:t xml:space="preserve"> and date the vote was taken</w:t>
      </w:r>
      <w:r>
        <w:t>.</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5" w:name="_Toc95731990"/>
      <w:r w:rsidRPr="0075391E">
        <w:rPr>
          <w:caps/>
        </w:rPr>
        <w:t>P</w:t>
      </w:r>
      <w:r w:rsidR="009C7280" w:rsidRPr="0075391E">
        <w:rPr>
          <w:caps/>
        </w:rPr>
        <w:t>ublic Review Drafts</w:t>
      </w:r>
      <w:r w:rsidR="004A59E9" w:rsidRPr="00510DED">
        <w:t xml:space="preserve"> (PASA 7.2.1.1</w:t>
      </w:r>
      <w:r w:rsidR="0075391E">
        <w:t>, 7.2.1.2, 7.2.1.3</w:t>
      </w:r>
      <w:r w:rsidR="004A59E9" w:rsidRPr="00510DED">
        <w:t>)</w:t>
      </w:r>
      <w:bookmarkEnd w:id="65"/>
    </w:p>
    <w:p w14:paraId="328E09AC" w14:textId="77777777" w:rsidR="009C7280" w:rsidRDefault="009C7280" w:rsidP="00967E6C">
      <w:r>
        <w:t xml:space="preserve">The PC can approve a draft for an advisory public review or publication public review.  </w:t>
      </w:r>
    </w:p>
    <w:p w14:paraId="0E15D957" w14:textId="5E55DAF5"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and SPLS Chair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w:t>
      </w:r>
      <w:r w:rsidR="00C958A2">
        <w:t xml:space="preserve">standards, </w:t>
      </w:r>
      <w:proofErr w:type="gramStart"/>
      <w:r w:rsidR="00C958A2">
        <w:t>guidelines</w:t>
      </w:r>
      <w:proofErr w:type="gramEnd"/>
      <w:r w:rsidR="00C958A2">
        <w:t xml:space="preserve"> or portion thereof,</w:t>
      </w:r>
      <w:r w:rsidR="00D25875">
        <w:t xml:space="preserve"> </w:t>
      </w:r>
      <w:r w:rsidR="00882040">
        <w:t xml:space="preserve">has portions that are controversial or if </w:t>
      </w:r>
      <w:r w:rsidR="00124710">
        <w:t xml:space="preserve">the PC needs guidance and feedback from the public on </w:t>
      </w:r>
      <w:r w:rsidR="00882040">
        <w:t>portions</w:t>
      </w:r>
      <w:r w:rsidR="00124710">
        <w:t xml:space="preserve"> of the </w:t>
      </w:r>
      <w:r w:rsidR="00C958A2">
        <w:t>standards, guidelines or portion thereof,</w:t>
      </w:r>
      <w:r w:rsidR="00D25875">
        <w:t xml:space="preserve"> </w:t>
      </w:r>
      <w:r w:rsidR="00882040">
        <w:t>in order to get to a complete</w:t>
      </w:r>
      <w:r w:rsidR="00124710">
        <w:t>d</w:t>
      </w:r>
      <w:r w:rsidR="00882040">
        <w:t xml:space="preserve"> draft.  The approval for issuing an APR is generally quick. </w:t>
      </w:r>
      <w:r>
        <w:t xml:space="preserve">The comments submitted </w:t>
      </w:r>
      <w:r w:rsidR="00882040">
        <w:t xml:space="preserve">on an APR </w:t>
      </w:r>
      <w:r w:rsidR="00882040">
        <w:lastRenderedPageBreak/>
        <w:t xml:space="preserve">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1722B71C"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w:t>
      </w:r>
      <w:bookmarkStart w:id="66" w:name="_Hlk38525556"/>
      <w:r w:rsidR="006B195D" w:rsidRPr="006B195D">
        <w:fldChar w:fldCharType="begin"/>
      </w:r>
      <w:r w:rsidR="006B195D">
        <w:instrText>HYPERLINK "mailto:cbarbaree@ashrae.org"</w:instrText>
      </w:r>
      <w:r w:rsidR="006B195D" w:rsidRPr="006B195D">
        <w:fldChar w:fldCharType="separate"/>
      </w:r>
      <w:r w:rsidR="006B195D" w:rsidRPr="006B195D">
        <w:rPr>
          <w:rStyle w:val="Hyperlink"/>
        </w:rPr>
        <w:t>MOS</w:t>
      </w:r>
      <w:r w:rsidR="006B195D" w:rsidRPr="006B195D">
        <w:fldChar w:fldCharType="end"/>
      </w:r>
      <w:bookmarkEnd w:id="66"/>
      <w:r w:rsidR="009C7280">
        <w:t xml:space="preserve"> along with </w:t>
      </w:r>
      <w:r w:rsidR="009C7280" w:rsidRPr="00790A15">
        <w:t xml:space="preserve">the </w:t>
      </w:r>
      <w:hyperlink r:id="rId48"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531F3373" w:rsidR="009C7280" w:rsidRPr="00DB114E" w:rsidRDefault="009C7280" w:rsidP="00303713">
      <w:pPr>
        <w:pStyle w:val="ListParagraph"/>
        <w:numPr>
          <w:ilvl w:val="1"/>
          <w:numId w:val="14"/>
        </w:numPr>
      </w:pPr>
      <w:r w:rsidRPr="00DB114E">
        <w:t>Fast Track (SPLS Liaison</w:t>
      </w:r>
      <w:r w:rsidR="00FC7B01" w:rsidRPr="00DB114E">
        <w:t xml:space="preserve">-only </w:t>
      </w:r>
      <w:r w:rsidRPr="00DB114E">
        <w:t>approval)</w:t>
      </w:r>
      <w:r w:rsidR="00112C66" w:rsidRPr="00DB114E">
        <w:t xml:space="preserve"> </w:t>
      </w:r>
      <w:r w:rsidR="00FC7B01" w:rsidRPr="00DB114E">
        <w:t xml:space="preserve">can be used </w:t>
      </w:r>
      <w:r w:rsidR="00112C66" w:rsidRPr="00DB114E">
        <w:t xml:space="preserve">when no negative votes </w:t>
      </w:r>
      <w:r w:rsidR="00FC7B01" w:rsidRPr="00DB114E">
        <w:t xml:space="preserve">have been cast </w:t>
      </w:r>
      <w:r w:rsidR="00112C66" w:rsidRPr="00DB114E">
        <w:t xml:space="preserve">within the PC, no credible threat of legal action (in </w:t>
      </w:r>
      <w:r w:rsidR="00EE7E27" w:rsidRPr="00DB114E">
        <w:t>writing</w:t>
      </w:r>
      <w:r w:rsidR="00112C66" w:rsidRPr="00DB114E">
        <w:t xml:space="preserve">) against ASHRAE has been made related to the proposed draft, and the </w:t>
      </w:r>
      <w:r w:rsidR="00FC7B01" w:rsidRPr="00DB114E">
        <w:t xml:space="preserve">MOS </w:t>
      </w:r>
      <w:r w:rsidR="00112C66" w:rsidRPr="00DB114E">
        <w:t xml:space="preserve">has not </w:t>
      </w:r>
      <w:r w:rsidR="00FC7B01" w:rsidRPr="00DB114E">
        <w:t xml:space="preserve">been </w:t>
      </w:r>
      <w:r w:rsidR="00112C66" w:rsidRPr="00DB114E">
        <w:t xml:space="preserve">notified </w:t>
      </w:r>
      <w:r w:rsidR="00FC7B01" w:rsidRPr="00DB114E">
        <w:t xml:space="preserve">by the SPLS Liaison </w:t>
      </w:r>
      <w:r w:rsidR="00112C66" w:rsidRPr="00DB114E">
        <w:t xml:space="preserve">within ten calendar days </w:t>
      </w:r>
      <w:r w:rsidR="00FC7B01" w:rsidRPr="00DB114E">
        <w:t xml:space="preserve">of </w:t>
      </w:r>
      <w:r w:rsidR="00112C66" w:rsidRPr="00DB114E">
        <w:t>receipt that the PC has violated rules</w:t>
      </w:r>
      <w:r w:rsidR="00FC7B01" w:rsidRPr="00DB114E">
        <w:t xml:space="preserve"> related to the development of the draft</w:t>
      </w:r>
      <w:r w:rsidR="00112C66" w:rsidRPr="00DB114E">
        <w:t>.</w:t>
      </w:r>
      <w:r w:rsidR="00D73EB4" w:rsidRPr="00DB114E">
        <w:t xml:space="preserve"> (See PASA 7.2.1.3)</w:t>
      </w:r>
      <w:r w:rsidR="00B341CC" w:rsidRPr="00DB114E">
        <w:t xml:space="preserve">.  If no comments are received during the public review the </w:t>
      </w:r>
      <w:r w:rsidR="00C958A2" w:rsidRPr="00DB114E">
        <w:t xml:space="preserve">standards, </w:t>
      </w:r>
      <w:proofErr w:type="gramStart"/>
      <w:r w:rsidR="00C958A2" w:rsidRPr="00DB114E">
        <w:t>guidelines</w:t>
      </w:r>
      <w:proofErr w:type="gramEnd"/>
      <w:r w:rsidR="00C958A2" w:rsidRPr="00DB114E">
        <w:t xml:space="preserve"> or portion thereof,</w:t>
      </w:r>
      <w:r w:rsidR="00D25875" w:rsidRPr="00DB114E">
        <w:t xml:space="preserve"> </w:t>
      </w:r>
      <w:r w:rsidR="00B341CC" w:rsidRPr="00DB114E">
        <w:t>can be processed by Staff for publication and no further approvals are required.</w:t>
      </w:r>
    </w:p>
    <w:p w14:paraId="0F7A6DDB" w14:textId="3CAECE12" w:rsidR="00112C66" w:rsidRPr="00DB114E" w:rsidRDefault="00112C66" w:rsidP="00303713">
      <w:pPr>
        <w:pStyle w:val="ListParagraph"/>
        <w:numPr>
          <w:ilvl w:val="1"/>
          <w:numId w:val="14"/>
        </w:numPr>
      </w:pPr>
      <w:r w:rsidRPr="00DB114E">
        <w:t xml:space="preserve">Normal Track (SPLS approval) – occurs when </w:t>
      </w:r>
      <w:r w:rsidR="0078369D">
        <w:t xml:space="preserve">there are negative PC votes with reason, unresolved objectors from a previous public review or </w:t>
      </w:r>
      <w:r w:rsidR="00C20E9A" w:rsidRPr="00DB114E">
        <w:t xml:space="preserve">any of the </w:t>
      </w:r>
      <w:proofErr w:type="gramStart"/>
      <w:r w:rsidR="00C20E9A" w:rsidRPr="00DB114E">
        <w:t>fast track</w:t>
      </w:r>
      <w:proofErr w:type="gramEnd"/>
      <w:r w:rsidR="00C20E9A" w:rsidRPr="00DB114E">
        <w:t xml:space="preserve"> </w:t>
      </w:r>
      <w:r w:rsidR="00FC7B01" w:rsidRPr="00DB114E">
        <w:t xml:space="preserve">requirements </w:t>
      </w:r>
      <w:r w:rsidR="00C20E9A" w:rsidRPr="00DB114E">
        <w:t>are not met.</w:t>
      </w:r>
      <w:r w:rsidR="004C4594" w:rsidRPr="00DB114E">
        <w:t xml:space="preserve"> This means that the draft</w:t>
      </w:r>
      <w:r w:rsidR="00FC7B01" w:rsidRPr="00DB114E">
        <w:t>,</w:t>
      </w:r>
      <w:r w:rsidR="004C4594" w:rsidRPr="00DB114E">
        <w:t xml:space="preserve"> along with all the supporting documentation that has been submitted</w:t>
      </w:r>
      <w:r w:rsidR="00FC7B01" w:rsidRPr="00DB114E">
        <w:t>,</w:t>
      </w:r>
      <w:r w:rsidR="004C4594" w:rsidRPr="00DB114E">
        <w:t xml:space="preserve"> will be provided to SPLS for review of </w:t>
      </w:r>
      <w:r w:rsidR="00FC7B01" w:rsidRPr="00DB114E">
        <w:t xml:space="preserve">the draft development </w:t>
      </w:r>
      <w:r w:rsidR="004C4594" w:rsidRPr="00DB114E">
        <w:t>process.  Process revi</w:t>
      </w:r>
      <w:r w:rsidR="00D66BB5" w:rsidRPr="00DB114E">
        <w:t xml:space="preserve">ew includes but is not limited </w:t>
      </w:r>
      <w:r w:rsidR="00D64073" w:rsidRPr="00DB114E">
        <w:t xml:space="preserve">to </w:t>
      </w:r>
      <w:r w:rsidR="00FC7B01" w:rsidRPr="00DB114E">
        <w:t>review of</w:t>
      </w:r>
      <w:r w:rsidR="004C4594" w:rsidRPr="00DB114E">
        <w:t xml:space="preserve"> the vote count, determining if all members were given an opportunity to vote,</w:t>
      </w:r>
      <w:r w:rsidR="00D66BB5" w:rsidRPr="00DB114E">
        <w:t xml:space="preserve"> </w:t>
      </w:r>
      <w:r w:rsidR="00FC7B01" w:rsidRPr="00DB114E">
        <w:t xml:space="preserve">review of </w:t>
      </w:r>
      <w:r w:rsidR="00D66BB5" w:rsidRPr="00DB114E">
        <w:t>PC balance, and</w:t>
      </w:r>
      <w:r w:rsidR="004C4594" w:rsidRPr="00DB114E">
        <w:t xml:space="preserve"> </w:t>
      </w:r>
      <w:r w:rsidR="00FC7B01" w:rsidRPr="00DB114E">
        <w:t>r</w:t>
      </w:r>
      <w:r w:rsidR="002F6319" w:rsidRPr="00DB114E">
        <w:t>eview of</w:t>
      </w:r>
      <w:r w:rsidR="004C4594" w:rsidRPr="00DB114E">
        <w:t xml:space="preserve"> resp</w:t>
      </w:r>
      <w:r w:rsidR="00D66BB5" w:rsidRPr="00DB114E">
        <w:t>onses to comments</w:t>
      </w:r>
      <w:r w:rsidR="002F6319" w:rsidRPr="00DB114E">
        <w:t>,</w:t>
      </w:r>
      <w:r w:rsidR="00D66BB5" w:rsidRPr="00DB114E">
        <w:t xml:space="preserve"> if applicable.</w:t>
      </w:r>
      <w:r w:rsidR="004C4594" w:rsidRPr="00DB114E">
        <w:t xml:space="preserve">  </w:t>
      </w:r>
      <w:r w:rsidR="00D66BB5" w:rsidRPr="00DB114E">
        <w:t>I</w:t>
      </w:r>
      <w:r w:rsidR="004C4594" w:rsidRPr="00DB114E">
        <w:t xml:space="preserve">f SPLS determines that </w:t>
      </w:r>
      <w:r w:rsidR="00352B6C" w:rsidRPr="00DB114E">
        <w:t xml:space="preserve">proper </w:t>
      </w:r>
      <w:r w:rsidR="004C4594" w:rsidRPr="00DB114E">
        <w:t xml:space="preserve">process has been followed the draft will be approved for </w:t>
      </w:r>
      <w:r w:rsidR="00D66BB5" w:rsidRPr="00DB114E">
        <w:t xml:space="preserve">publication </w:t>
      </w:r>
      <w:r w:rsidR="004C4594" w:rsidRPr="00DB114E">
        <w:t>public review.</w:t>
      </w:r>
      <w:r w:rsidR="00D73EB4" w:rsidRPr="00DB114E">
        <w:t xml:space="preserve">  (See PASA 7.2.1.3)</w:t>
      </w:r>
      <w:r w:rsidR="00D66BB5" w:rsidRPr="00DB114E">
        <w:t xml:space="preserve">.  If SPLS determines process has been violated the </w:t>
      </w:r>
      <w:r w:rsidR="00D25875" w:rsidRPr="00DB114E">
        <w:t>standard</w:t>
      </w:r>
      <w:r w:rsidR="00F91D84" w:rsidRPr="00DB114E">
        <w:t>,</w:t>
      </w:r>
      <w:r w:rsidR="00D25875" w:rsidRPr="00DB114E">
        <w:t xml:space="preserve"> </w:t>
      </w:r>
      <w:proofErr w:type="gramStart"/>
      <w:r w:rsidR="00D25875" w:rsidRPr="00DB114E">
        <w:t>guideline</w:t>
      </w:r>
      <w:proofErr w:type="gramEnd"/>
      <w:r w:rsidR="00F91D84" w:rsidRPr="00DB114E">
        <w:t xml:space="preserve"> or portion thereof,</w:t>
      </w:r>
      <w:r w:rsidR="00D25875" w:rsidRPr="00DB114E">
        <w:t xml:space="preserve"> </w:t>
      </w:r>
      <w:r w:rsidR="00D66BB5" w:rsidRPr="00DB114E">
        <w:t>will be returned to the PC with instructions for further actions.</w:t>
      </w:r>
      <w:r w:rsidR="00B341CC" w:rsidRPr="00DB114E">
        <w:t xml:space="preserve">  If no comments are received during public review or </w:t>
      </w:r>
      <w:r w:rsidR="002F6319" w:rsidRPr="00DB114E">
        <w:t xml:space="preserve">if </w:t>
      </w:r>
      <w:r w:rsidR="00B341CC" w:rsidRPr="00DB114E">
        <w:t xml:space="preserve">all comments are </w:t>
      </w:r>
      <w:r w:rsidR="004111EE" w:rsidRPr="00DB114E">
        <w:t>resolved</w:t>
      </w:r>
      <w:r w:rsidR="00712426" w:rsidRPr="00DB114E">
        <w:t xml:space="preserve">, </w:t>
      </w:r>
      <w:r w:rsidR="002F6319" w:rsidRPr="00DB114E">
        <w:t xml:space="preserve">the draft moves on to </w:t>
      </w:r>
      <w:r w:rsidR="00B341CC" w:rsidRPr="00DB114E">
        <w:t>Standards Committee and Tech Council</w:t>
      </w:r>
      <w:r w:rsidR="002F6319" w:rsidRPr="00DB114E">
        <w:t>, both of which must</w:t>
      </w:r>
      <w:r w:rsidR="00B341CC" w:rsidRPr="00DB114E">
        <w:t xml:space="preserve"> approve the </w:t>
      </w:r>
      <w:r w:rsidR="00D25875" w:rsidRPr="00DB114E">
        <w:t>standard</w:t>
      </w:r>
      <w:r w:rsidR="00F91D84" w:rsidRPr="00DB114E">
        <w:t xml:space="preserve">, </w:t>
      </w:r>
      <w:proofErr w:type="gramStart"/>
      <w:r w:rsidR="00D25875" w:rsidRPr="00DB114E">
        <w:t>guideline</w:t>
      </w:r>
      <w:proofErr w:type="gramEnd"/>
      <w:r w:rsidR="00F91D84" w:rsidRPr="00DB114E">
        <w:t xml:space="preserve"> or portion thereof,</w:t>
      </w:r>
      <w:r w:rsidR="00D25875" w:rsidRPr="00DB114E">
        <w:t xml:space="preserve"> </w:t>
      </w:r>
      <w:r w:rsidR="00B341CC" w:rsidRPr="00DB114E">
        <w:t xml:space="preserve">for publication.  If comments are received and </w:t>
      </w:r>
      <w:r w:rsidR="002F6319" w:rsidRPr="00DB114E">
        <w:t>responded</w:t>
      </w:r>
      <w:r w:rsidR="004111EE" w:rsidRPr="00DB114E">
        <w:t xml:space="preserve"> to,</w:t>
      </w:r>
      <w:r w:rsidR="002F6319" w:rsidRPr="00DB114E">
        <w:t xml:space="preserve"> but </w:t>
      </w:r>
      <w:r w:rsidR="004111EE" w:rsidRPr="00DB114E">
        <w:t>there are any</w:t>
      </w:r>
      <w:r w:rsidR="00712426" w:rsidRPr="00DB114E">
        <w:t xml:space="preserve"> </w:t>
      </w:r>
      <w:r w:rsidR="00B341CC" w:rsidRPr="00DB114E">
        <w:t xml:space="preserve">unresolved </w:t>
      </w:r>
      <w:r w:rsidR="004111EE" w:rsidRPr="00DB114E">
        <w:t>comment</w:t>
      </w:r>
      <w:r w:rsidR="00712426" w:rsidRPr="00DB114E">
        <w:t>ers</w:t>
      </w:r>
      <w:r w:rsidR="002F6319" w:rsidRPr="00DB114E">
        <w:t xml:space="preserve">, </w:t>
      </w:r>
      <w:r w:rsidR="00B341CC" w:rsidRPr="00DB114E">
        <w:t>then</w:t>
      </w:r>
      <w:r w:rsidR="002F6319" w:rsidRPr="00DB114E">
        <w:t xml:space="preserve"> the draft moves on to</w:t>
      </w:r>
      <w:r w:rsidR="00B341CC" w:rsidRPr="00DB114E">
        <w:t xml:space="preserve"> Standards Committee and the Board of Directors</w:t>
      </w:r>
      <w:r w:rsidR="00712426" w:rsidRPr="00DB114E">
        <w:t xml:space="preserve">, both of which must </w:t>
      </w:r>
      <w:r w:rsidR="00B341CC" w:rsidRPr="00DB114E">
        <w:t>approve the SCD for publication.</w:t>
      </w:r>
      <w:r w:rsidR="008F2AD9" w:rsidRPr="00DB114E">
        <w:t xml:space="preserve">  (See PASA 7.2.1.2)</w:t>
      </w:r>
    </w:p>
    <w:p w14:paraId="66D5314A" w14:textId="5C74D762" w:rsidR="00986730" w:rsidRDefault="003E3C2B" w:rsidP="008E5C4F">
      <w:pPr>
        <w:spacing w:after="0" w:line="240" w:lineRule="auto"/>
        <w:ind w:left="360"/>
        <w:rPr>
          <w:rStyle w:val="Hyperlink"/>
        </w:rPr>
      </w:pPr>
      <w:r>
        <w:t>C.</w:t>
      </w:r>
      <w:r>
        <w:tab/>
      </w:r>
      <w:r w:rsidR="00C20E9A">
        <w:t xml:space="preserve">Once </w:t>
      </w:r>
      <w:r w:rsidR="004111EE">
        <w:t>s</w:t>
      </w:r>
      <w:r w:rsidR="00D25875">
        <w:t>tandards</w:t>
      </w:r>
      <w:r w:rsidR="00F91D84">
        <w:t>,</w:t>
      </w:r>
      <w:r w:rsidR="00D25875">
        <w:t xml:space="preserve"> </w:t>
      </w:r>
      <w:proofErr w:type="gramStart"/>
      <w:r w:rsidR="00D25875">
        <w:t>guidelines</w:t>
      </w:r>
      <w:proofErr w:type="gramEnd"/>
      <w:r w:rsidR="00F91D84">
        <w:t xml:space="preserve"> or portion thereof,</w:t>
      </w:r>
      <w:r w:rsidR="00C20E9A">
        <w:t xml:space="preserve"> are approved </w:t>
      </w:r>
      <w:r w:rsidR="00712426">
        <w:t xml:space="preserve">for PPR, availability of each </w:t>
      </w:r>
      <w:r w:rsidR="00C20E9A">
        <w:t>draft</w:t>
      </w:r>
      <w:r w:rsidR="00712426">
        <w:t xml:space="preserve"> is</w:t>
      </w:r>
      <w:r w:rsidR="00C20E9A">
        <w:t xml:space="preserve"> announced in the ASHRAE Standards Action for periods of 30 to 45 days.  To receive notices please sign up for </w:t>
      </w:r>
      <w:r w:rsidR="00C20E9A" w:rsidRPr="00C83E99">
        <w:t>the</w:t>
      </w:r>
      <w:r w:rsidR="0078369D">
        <w:t xml:space="preserve"> ASHRAE </w:t>
      </w:r>
      <w:r w:rsidR="0078369D" w:rsidRPr="00B3199E">
        <w:rPr>
          <w:i/>
          <w:iCs/>
        </w:rPr>
        <w:t>Standards Action</w:t>
      </w:r>
      <w:r w:rsidR="00C20E9A" w:rsidRPr="00C83E99">
        <w:t xml:space="preserve"> </w:t>
      </w:r>
      <w:proofErr w:type="spellStart"/>
      <w:r w:rsidR="00C20E9A" w:rsidRPr="00C83E99">
        <w:t>listserv</w:t>
      </w:r>
      <w:r w:rsidR="00C83E99" w:rsidRPr="00C83E99">
        <w:t>e</w:t>
      </w:r>
      <w:proofErr w:type="spellEnd"/>
      <w:r w:rsidR="00C20E9A">
        <w:t xml:space="preserve"> at:</w:t>
      </w:r>
      <w:r w:rsidR="00986730" w:rsidRPr="00986730">
        <w:t xml:space="preserve"> </w:t>
      </w:r>
      <w:hyperlink r:id="rId49" w:history="1">
        <w:r w:rsidR="00986730" w:rsidRPr="00882040">
          <w:rPr>
            <w:rStyle w:val="Hyperlink"/>
          </w:rPr>
          <w:t>Standards Action List Serve</w:t>
        </w:r>
      </w:hyperlink>
      <w:r w:rsidR="004111EE">
        <w:rPr>
          <w:rStyle w:val="Hyperlink"/>
        </w:rPr>
        <w:t xml:space="preserve">.  </w:t>
      </w:r>
    </w:p>
    <w:p w14:paraId="1BD0CFB5" w14:textId="77777777" w:rsidR="008E5C4F" w:rsidRDefault="008E5C4F" w:rsidP="008E5C4F">
      <w:pPr>
        <w:pStyle w:val="Heading1"/>
        <w:spacing w:before="0" w:after="0"/>
      </w:pPr>
    </w:p>
    <w:p w14:paraId="34BD14D7" w14:textId="77777777" w:rsidR="00C20E9A" w:rsidRPr="004778CE" w:rsidRDefault="0035346A" w:rsidP="008E5C4F">
      <w:pPr>
        <w:pStyle w:val="Heading1"/>
        <w:spacing w:before="0" w:after="0"/>
      </w:pPr>
      <w:hyperlink r:id="rId50" w:history="1">
        <w:bookmarkStart w:id="67" w:name="_Toc95731991"/>
        <w:r w:rsidR="00C20E9A" w:rsidRPr="004778CE">
          <w:rPr>
            <w:rStyle w:val="Hyperlink"/>
            <w:color w:val="auto"/>
          </w:rPr>
          <w:t>Publication Public Review Draft Submittal Form</w:t>
        </w:r>
        <w:bookmarkEnd w:id="67"/>
      </w:hyperlink>
    </w:p>
    <w:p w14:paraId="54D55DE3" w14:textId="5A37E750" w:rsidR="00C20E9A" w:rsidRDefault="00D66BB5" w:rsidP="00C20E9A">
      <w:r>
        <w:t>The following needs to</w:t>
      </w:r>
      <w:r w:rsidR="00C20E9A">
        <w:t xml:space="preserve"> be sent in</w:t>
      </w:r>
      <w:r w:rsidR="00986730">
        <w:t xml:space="preserve"> to </w:t>
      </w:r>
      <w:r w:rsidR="00986730" w:rsidRPr="00790A15">
        <w:t xml:space="preserve">the </w:t>
      </w:r>
      <w:hyperlink r:id="rId51" w:history="1">
        <w:r w:rsidR="006B195D" w:rsidRPr="006B195D">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t>
      </w:r>
      <w:proofErr w:type="gramStart"/>
      <w:r>
        <w:t>Word;</w:t>
      </w:r>
      <w:proofErr w:type="gramEnd"/>
      <w:r>
        <w:t xml:space="preserve">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w:t>
      </w:r>
      <w:proofErr w:type="gramStart"/>
      <w:r w:rsidR="00A54E45">
        <w:t>publication</w:t>
      </w:r>
      <w:r>
        <w:t>;</w:t>
      </w:r>
      <w:proofErr w:type="gramEnd"/>
    </w:p>
    <w:p w14:paraId="358C2ED2" w14:textId="77777777" w:rsidR="00C20E9A" w:rsidRDefault="005F6360" w:rsidP="00303713">
      <w:pPr>
        <w:pStyle w:val="ListParagraph"/>
        <w:numPr>
          <w:ilvl w:val="0"/>
          <w:numId w:val="15"/>
        </w:numPr>
      </w:pPr>
      <w:r>
        <w:t xml:space="preserve">All documentation of communications between project committee members and commenters from the last full public review and any subsequent ISC reviews that are outside of the messages exchanged through the </w:t>
      </w:r>
      <w:proofErr w:type="gramStart"/>
      <w:r>
        <w:t>OCD</w:t>
      </w:r>
      <w:r w:rsidR="00C20E9A">
        <w:t>;</w:t>
      </w:r>
      <w:proofErr w:type="gramEnd"/>
    </w:p>
    <w:p w14:paraId="5DED0488" w14:textId="77777777" w:rsidR="00C20E9A" w:rsidRDefault="00C20E9A" w:rsidP="00303713">
      <w:pPr>
        <w:pStyle w:val="ListParagraph"/>
        <w:numPr>
          <w:ilvl w:val="0"/>
          <w:numId w:val="15"/>
        </w:numPr>
      </w:pPr>
      <w:r>
        <w:t xml:space="preserve">Artwork in </w:t>
      </w:r>
      <w:r w:rsidR="00D542FC">
        <w:t>JPEG</w:t>
      </w:r>
      <w:r>
        <w:t xml:space="preserve">, TIFF, 600 dpi or better and native file </w:t>
      </w:r>
      <w:proofErr w:type="gramStart"/>
      <w:r>
        <w:t>format;</w:t>
      </w:r>
      <w:proofErr w:type="gramEnd"/>
      <w:r>
        <w:t xml:space="preserve">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lastRenderedPageBreak/>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68" w:name="_Toc95731992"/>
      <w:r w:rsidRPr="00510DED">
        <w:t>Reviewing and Responding to Comments</w:t>
      </w:r>
      <w:r w:rsidR="00D73EB4" w:rsidRPr="00510DED">
        <w:t xml:space="preserve"> (See PASA 7.4.6)</w:t>
      </w:r>
      <w:bookmarkEnd w:id="68"/>
    </w:p>
    <w:p w14:paraId="38062C1F" w14:textId="0CE11BAD"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w:t>
      </w:r>
      <w:r w:rsidR="00F91D84">
        <w:t xml:space="preserve">standard, </w:t>
      </w:r>
      <w:proofErr w:type="gramStart"/>
      <w:r w:rsidR="00F91D84">
        <w:t>guideline</w:t>
      </w:r>
      <w:proofErr w:type="gramEnd"/>
      <w:r w:rsidR="00F91D84">
        <w:t xml:space="preserve"> or portion thereof</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52"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53" w:history="1">
        <w:r w:rsidR="00EE7E27" w:rsidRPr="00790A15">
          <w:rPr>
            <w:rStyle w:val="Hyperlink"/>
          </w:rPr>
          <w:t>Instructions for Commenters,</w:t>
        </w:r>
      </w:hyperlink>
      <w:r w:rsidR="00EE7E27" w:rsidRPr="00790A15">
        <w:t xml:space="preserve"> </w:t>
      </w:r>
      <w:hyperlink r:id="rId54" w:history="1">
        <w:r w:rsidR="00EE7E27" w:rsidRPr="00790A15">
          <w:rPr>
            <w:rStyle w:val="Hyperlink"/>
          </w:rPr>
          <w:t>Instructions for Project Committee Members</w:t>
        </w:r>
      </w:hyperlink>
      <w:r w:rsidR="00EE7E27" w:rsidRPr="00790A15">
        <w:t xml:space="preserve">, and </w:t>
      </w:r>
      <w:hyperlink r:id="rId55"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C8406C" w:rsidRDefault="00CA47ED" w:rsidP="00CA47ED">
      <w:pPr>
        <w:spacing w:after="0"/>
        <w:rPr>
          <w:u w:val="single"/>
        </w:rPr>
      </w:pPr>
      <w:r>
        <w:rPr>
          <w:u w:val="single"/>
        </w:rPr>
        <w:t>Revised Draft with</w:t>
      </w:r>
      <w:r w:rsidR="00337954" w:rsidRPr="00C8406C">
        <w:rPr>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69" w:name="_Toc95731993"/>
      <w:r w:rsidRPr="00510DED">
        <w:t>Comment Responses Allowed</w:t>
      </w:r>
      <w:bookmarkEnd w:id="69"/>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 xml:space="preserve">Accept comment as </w:t>
      </w:r>
      <w:proofErr w:type="gramStart"/>
      <w:r>
        <w:t>submitted;</w:t>
      </w:r>
      <w:proofErr w:type="gramEnd"/>
    </w:p>
    <w:p w14:paraId="12834993" w14:textId="77777777" w:rsidR="007B0465" w:rsidRDefault="007B0465" w:rsidP="00303713">
      <w:pPr>
        <w:pStyle w:val="ListParagraph"/>
        <w:numPr>
          <w:ilvl w:val="0"/>
          <w:numId w:val="16"/>
        </w:numPr>
      </w:pPr>
      <w:r>
        <w:t>Accepted, with minor changes (same approach to the issue</w:t>
      </w:r>
      <w:proofErr w:type="gramStart"/>
      <w:r>
        <w:t>);</w:t>
      </w:r>
      <w:proofErr w:type="gramEnd"/>
    </w:p>
    <w:p w14:paraId="51AA419A" w14:textId="77777777" w:rsidR="007B0465" w:rsidRDefault="007B0465" w:rsidP="00303713">
      <w:pPr>
        <w:pStyle w:val="ListParagraph"/>
        <w:numPr>
          <w:ilvl w:val="0"/>
          <w:numId w:val="16"/>
        </w:numPr>
      </w:pPr>
      <w:r>
        <w:t>Accepted, in principal (a different response to the issue is proposed</w:t>
      </w:r>
      <w:proofErr w:type="gramStart"/>
      <w:r>
        <w:t>);</w:t>
      </w:r>
      <w:proofErr w:type="gramEnd"/>
    </w:p>
    <w:p w14:paraId="0BA38970" w14:textId="77777777" w:rsidR="007B0465" w:rsidRDefault="007B0465" w:rsidP="00303713">
      <w:pPr>
        <w:pStyle w:val="ListParagraph"/>
        <w:numPr>
          <w:ilvl w:val="0"/>
          <w:numId w:val="16"/>
        </w:numPr>
      </w:pPr>
      <w:r>
        <w:t>Rejected, except as noted (majority of comment is not accepted</w:t>
      </w:r>
      <w:proofErr w:type="gramStart"/>
      <w:r>
        <w:t>);</w:t>
      </w:r>
      <w:proofErr w:type="gramEnd"/>
    </w:p>
    <w:p w14:paraId="1BDC5506" w14:textId="77777777" w:rsidR="007B0465" w:rsidRDefault="007B0465" w:rsidP="00303713">
      <w:pPr>
        <w:pStyle w:val="ListParagraph"/>
        <w:numPr>
          <w:ilvl w:val="0"/>
          <w:numId w:val="16"/>
        </w:numPr>
      </w:pPr>
      <w:proofErr w:type="gramStart"/>
      <w:r>
        <w:t>Rejected;</w:t>
      </w:r>
      <w:proofErr w:type="gramEnd"/>
    </w:p>
    <w:p w14:paraId="6EB677A8" w14:textId="77777777" w:rsidR="007B0465" w:rsidRDefault="007B0465" w:rsidP="00303713">
      <w:pPr>
        <w:pStyle w:val="ListParagraph"/>
        <w:numPr>
          <w:ilvl w:val="0"/>
          <w:numId w:val="16"/>
        </w:numPr>
      </w:pPr>
      <w:r>
        <w:t xml:space="preserve">More information is </w:t>
      </w:r>
      <w:proofErr w:type="gramStart"/>
      <w:r>
        <w:t>needed;</w:t>
      </w:r>
      <w:proofErr w:type="gramEnd"/>
      <w:r>
        <w:t xml:space="preserve">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77777777" w:rsidR="007B0465" w:rsidRDefault="007B0465" w:rsidP="008E5C4F">
      <w:pPr>
        <w:spacing w:after="0" w:line="240" w:lineRule="auto"/>
      </w:pPr>
      <w:r>
        <w:t xml:space="preserve">With the exception of </w:t>
      </w:r>
      <w:proofErr w:type="gramStart"/>
      <w:r>
        <w:t>item</w:t>
      </w:r>
      <w:proofErr w:type="gramEnd"/>
      <w:r>
        <w:t xml:space="preserve"> A, detailed reasons for the response shown should be provided in the online comment database. See </w:t>
      </w:r>
      <w:hyperlink w:anchor="Appendix_7" w:history="1">
        <w:r w:rsidR="00170E31" w:rsidRPr="008F2AD9">
          <w:rPr>
            <w:rStyle w:val="Hyperlink"/>
          </w:rPr>
          <w:t xml:space="preserve">Appendix </w:t>
        </w:r>
        <w:r w:rsidR="008F2AD9" w:rsidRPr="008F2AD9">
          <w:rPr>
            <w:rStyle w:val="Hyperlink"/>
          </w:rPr>
          <w:t>7</w:t>
        </w:r>
      </w:hyperlink>
      <w:r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lastRenderedPageBreak/>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70" w:name="_Toc95731994"/>
      <w:r w:rsidRPr="00510DED">
        <w:t>Attempts to Resolve Comments</w:t>
      </w:r>
      <w:bookmarkEnd w:id="70"/>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71" w:name="_Toc95731995"/>
      <w:r w:rsidRPr="00510DED">
        <w:t>Potential Actions Following Close of PPR and Review of Comments</w:t>
      </w:r>
      <w:bookmarkEnd w:id="71"/>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The PC finds only editorial changes need to be made (</w:t>
      </w:r>
      <w:proofErr w:type="gramStart"/>
      <w:r>
        <w:t>i.e.</w:t>
      </w:r>
      <w:proofErr w:type="gramEnd"/>
      <w:r>
        <w:t xml:space="preserv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72" w:name="_Toc95731996"/>
      <w:r w:rsidRPr="008E5C4F">
        <w:rPr>
          <w:caps/>
        </w:rPr>
        <w:t>Continuous Maintenance</w:t>
      </w:r>
      <w:r w:rsidR="00D65A08" w:rsidRPr="00510DED">
        <w:t xml:space="preserve"> (CM)</w:t>
      </w:r>
      <w:r w:rsidR="00A5635B" w:rsidRPr="00510DED">
        <w:t xml:space="preserve"> (PASA 7.3)</w:t>
      </w:r>
      <w:bookmarkEnd w:id="72"/>
    </w:p>
    <w:p w14:paraId="2E2E2CA6" w14:textId="0C72A6AF" w:rsidR="00A5635B" w:rsidRDefault="00A5635B" w:rsidP="006E4951">
      <w:r>
        <w:t>In some instances</w:t>
      </w:r>
      <w:r w:rsidR="001D1179">
        <w:t>,</w:t>
      </w:r>
      <w:r>
        <w:t xml:space="preserve"> a PC determines that updates to the </w:t>
      </w:r>
      <w:r w:rsidR="00F91D84">
        <w:t xml:space="preserve">standard, </w:t>
      </w:r>
      <w:proofErr w:type="gramStart"/>
      <w:r w:rsidR="00F91D84">
        <w:t>guideline</w:t>
      </w:r>
      <w:proofErr w:type="gramEnd"/>
      <w:r w:rsidR="00F91D84">
        <w:t xml:space="preserve"> or portion thereof,</w:t>
      </w:r>
      <w:r w:rsidR="00D25875">
        <w:t xml:space="preserve"> </w:t>
      </w:r>
      <w:r>
        <w:t xml:space="preserve">will be needed more </w:t>
      </w:r>
      <w:r w:rsidR="00D65A08">
        <w:t xml:space="preserve">frequently than every five years.  This could be because the industry changes very quickly, there may be multiple documents the PC is responsible for, the </w:t>
      </w:r>
      <w:r w:rsidR="00F91D84">
        <w:t xml:space="preserve">standard, </w:t>
      </w:r>
      <w:proofErr w:type="gramStart"/>
      <w:r w:rsidR="00F91D84">
        <w:t>guideline</w:t>
      </w:r>
      <w:proofErr w:type="gramEnd"/>
      <w:r w:rsidR="00F91D84">
        <w:t xml:space="preserve"> or portion thereof,</w:t>
      </w:r>
      <w:r w:rsidR="00D25875">
        <w:t xml:space="preserve"> </w:t>
      </w:r>
      <w:r w:rsidR="00D65A08">
        <w:t xml:space="preserve">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F91D84">
        <w:t xml:space="preserve">standard, </w:t>
      </w:r>
      <w:proofErr w:type="gramStart"/>
      <w:r w:rsidR="00F91D84">
        <w:t>guideline</w:t>
      </w:r>
      <w:proofErr w:type="gramEnd"/>
      <w:r w:rsidR="00F91D84">
        <w:t xml:space="preserve"> or portion thereof,</w:t>
      </w:r>
      <w:r w:rsidR="00D25875">
        <w:t xml:space="preserve"> </w:t>
      </w:r>
      <w:r w:rsidR="00276F0F">
        <w:t>is ready to publish</w:t>
      </w:r>
      <w:r w:rsidR="00D65A08">
        <w:t xml:space="preserve">.  </w:t>
      </w:r>
    </w:p>
    <w:p w14:paraId="3C73AC1B" w14:textId="77777777" w:rsidR="00D65A08" w:rsidRDefault="00D65A08" w:rsidP="006E4951">
      <w:r>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w:t>
      </w:r>
      <w:r w:rsidR="006926CC">
        <w:lastRenderedPageBreak/>
        <w:t xml:space="preserve">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6A59AB68" w:rsidR="00D65A08" w:rsidRDefault="00D65A08" w:rsidP="006E4951">
      <w:r>
        <w:t xml:space="preserve">The task of the SSPC or SGPC is to create </w:t>
      </w:r>
      <w:r w:rsidR="00276F0F">
        <w:t xml:space="preserve">changes via </w:t>
      </w:r>
      <w:r>
        <w:t xml:space="preserve">addenda, </w:t>
      </w:r>
      <w:r w:rsidR="00276F0F">
        <w:t xml:space="preserve">issued </w:t>
      </w:r>
      <w:r>
        <w:t xml:space="preserve">at least once every four years, to the </w:t>
      </w:r>
      <w:r w:rsidR="00F91D84">
        <w:t xml:space="preserve">standard, </w:t>
      </w:r>
      <w:proofErr w:type="gramStart"/>
      <w:r w:rsidR="00F91D84">
        <w:t>guideline</w:t>
      </w:r>
      <w:proofErr w:type="gramEnd"/>
      <w:r w:rsidR="00F91D84">
        <w:t xml:space="preserve"> or portion thereof</w:t>
      </w:r>
      <w:r>
        <w:t>.  These changes can be generated internally by members of the PC or from</w:t>
      </w:r>
      <w:r w:rsidR="00591934">
        <w:t xml:space="preserve"> directly and</w:t>
      </w:r>
      <w:r>
        <w:t xml:space="preserve"> materially interested parties through a continuous maintenance change proposal</w:t>
      </w:r>
      <w:r w:rsidR="00A56AE0">
        <w:t xml:space="preserve"> form</w:t>
      </w:r>
      <w:r w:rsidR="006926CC">
        <w:t>. (</w:t>
      </w:r>
      <w:bookmarkStart w:id="73" w:name="_Hlk38526875"/>
      <w:r w:rsidR="00264636">
        <w:fldChar w:fldCharType="begin"/>
      </w:r>
      <w:r w:rsidR="00132600">
        <w:instrText>HYPERLINK "https://www.ashrae.org/technical-resources/standards-and-guidelines/continuous-maintenance"</w:instrText>
      </w:r>
      <w:r w:rsidR="00264636">
        <w:fldChar w:fldCharType="separate"/>
      </w:r>
      <w:r w:rsidR="00EE7E27" w:rsidRPr="00EE7E27">
        <w:rPr>
          <w:rStyle w:val="Hyperlink"/>
        </w:rPr>
        <w:t>CMP Form</w:t>
      </w:r>
      <w:r w:rsidR="00264636">
        <w:rPr>
          <w:rStyle w:val="Hyperlink"/>
        </w:rPr>
        <w:fldChar w:fldCharType="end"/>
      </w:r>
      <w:bookmarkEnd w:id="73"/>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 xml:space="preserve">proposed change accepted for public review without </w:t>
      </w:r>
      <w:proofErr w:type="gramStart"/>
      <w:r w:rsidRPr="008E5C4F">
        <w:t>modification;</w:t>
      </w:r>
      <w:proofErr w:type="gramEnd"/>
    </w:p>
    <w:p w14:paraId="477A4D29" w14:textId="77777777" w:rsidR="006926CC" w:rsidRPr="008E5C4F" w:rsidRDefault="006926CC" w:rsidP="00303713">
      <w:pPr>
        <w:numPr>
          <w:ilvl w:val="0"/>
          <w:numId w:val="48"/>
        </w:numPr>
        <w:spacing w:after="0" w:line="240" w:lineRule="auto"/>
      </w:pPr>
      <w:r w:rsidRPr="008E5C4F">
        <w:t xml:space="preserve">proposed change accepted for public review with </w:t>
      </w:r>
      <w:proofErr w:type="gramStart"/>
      <w:r w:rsidRPr="008E5C4F">
        <w:t>modification;</w:t>
      </w:r>
      <w:proofErr w:type="gramEnd"/>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74" w:name="_Toc95731997"/>
      <w:r w:rsidRPr="008E5C4F">
        <w:rPr>
          <w:caps/>
        </w:rPr>
        <w:t>Interpretation Requests</w:t>
      </w:r>
      <w:r w:rsidR="008E5C4F">
        <w:rPr>
          <w:caps/>
        </w:rPr>
        <w:t xml:space="preserve"> (PASA 7.11)</w:t>
      </w:r>
      <w:bookmarkEnd w:id="74"/>
    </w:p>
    <w:p w14:paraId="6A46567C" w14:textId="5B0256C1" w:rsidR="00B46ED6" w:rsidRDefault="006921FE" w:rsidP="006E4951">
      <w:r w:rsidRPr="006921FE">
        <w:t xml:space="preserve">Sometimes after publication of a </w:t>
      </w:r>
      <w:r w:rsidR="00F91D84">
        <w:t xml:space="preserve">standard, </w:t>
      </w:r>
      <w:proofErr w:type="gramStart"/>
      <w:r w:rsidR="00F91D84">
        <w:t>guideline</w:t>
      </w:r>
      <w:proofErr w:type="gramEnd"/>
      <w:r w:rsidR="00F91D84">
        <w:t xml:space="preserve"> or portion thereof,</w:t>
      </w:r>
      <w:r w:rsidRPr="006921FE">
        <w:t xml:space="preserv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bookmarkStart w:id="75" w:name="_Hlk38525573"/>
      <w:r w:rsidR="00132600" w:rsidRPr="00132600">
        <w:fldChar w:fldCharType="begin"/>
      </w:r>
      <w:r w:rsidR="00132600" w:rsidRPr="00132600">
        <w:instrText>HYPERLINK "mailto:cbarbaree@ashrae.org"</w:instrText>
      </w:r>
      <w:r w:rsidR="00132600" w:rsidRPr="00132600">
        <w:fldChar w:fldCharType="separate"/>
      </w:r>
      <w:r w:rsidR="00132600" w:rsidRPr="00132600">
        <w:rPr>
          <w:rStyle w:val="Hyperlink"/>
        </w:rPr>
        <w:t>MOS</w:t>
      </w:r>
      <w:r w:rsidR="00132600" w:rsidRPr="00132600">
        <w:fldChar w:fldCharType="end"/>
      </w:r>
      <w:bookmarkEnd w:id="75"/>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77777777"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memberships of the approving body and of at least two-thirds of those voting and the official interpretation</w:t>
      </w:r>
      <w:r w:rsidRPr="006921FE">
        <w:rPr>
          <w:rFonts w:cstheme="minorHAnsi"/>
          <w:u w:val="single"/>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t xml:space="preserve">Directions for requesting an interpretation can be found here:  </w:t>
      </w:r>
      <w:hyperlink r:id="rId56" w:anchor="interpretationrequest" w:history="1">
        <w:r w:rsidR="00DA6637" w:rsidRPr="00790A15">
          <w:rPr>
            <w:rStyle w:val="Hyperlink"/>
          </w:rPr>
          <w:t>How To Request An Interpretation</w:t>
        </w:r>
      </w:hyperlink>
    </w:p>
    <w:p w14:paraId="12F05F19" w14:textId="13A3DBCF" w:rsidR="00717442" w:rsidRPr="00066E40" w:rsidRDefault="00717442" w:rsidP="00066E40">
      <w:pPr>
        <w:pStyle w:val="Heading1"/>
        <w:spacing w:before="0" w:after="0"/>
        <w:rPr>
          <w:caps/>
        </w:rPr>
      </w:pPr>
      <w:bookmarkStart w:id="76" w:name="Duplication"/>
      <w:bookmarkStart w:id="77" w:name="_Toc95731998"/>
      <w:bookmarkEnd w:id="76"/>
      <w:r w:rsidRPr="00066E40">
        <w:rPr>
          <w:caps/>
        </w:rPr>
        <w:lastRenderedPageBreak/>
        <w:t>Duplication and Harmonization (PASA 7.6</w:t>
      </w:r>
      <w:r w:rsidR="00635C6A">
        <w:rPr>
          <w:caps/>
        </w:rPr>
        <w:t>.1</w:t>
      </w:r>
      <w:r w:rsidRPr="00066E40">
        <w:rPr>
          <w:caps/>
        </w:rPr>
        <w:t>)</w:t>
      </w:r>
      <w:bookmarkEnd w:id="77"/>
    </w:p>
    <w:p w14:paraId="63EB012E" w14:textId="3E7AEA6C" w:rsidR="00714270" w:rsidRPr="00714270" w:rsidRDefault="00714270" w:rsidP="00714270">
      <w:pPr>
        <w:rPr>
          <w:rFonts w:cstheme="minorHAnsi"/>
          <w:bCs/>
        </w:rPr>
      </w:pPr>
      <w:r w:rsidRPr="00714270">
        <w:rPr>
          <w:rFonts w:cstheme="minorHAnsi"/>
          <w:bCs/>
        </w:rPr>
        <w:t>SPLS or Standards Committee may not approve a standard</w:t>
      </w:r>
      <w:r>
        <w:rPr>
          <w:rFonts w:cstheme="minorHAnsi"/>
          <w:bCs/>
        </w:rPr>
        <w:t>,</w:t>
      </w:r>
      <w:r w:rsidRPr="00714270">
        <w:rPr>
          <w:rFonts w:cstheme="minorHAnsi"/>
          <w:bCs/>
        </w:rPr>
        <w:t xml:space="preserve"> </w:t>
      </w:r>
      <w:proofErr w:type="gramStart"/>
      <w:r w:rsidRPr="00714270">
        <w:rPr>
          <w:rFonts w:cstheme="minorHAnsi"/>
          <w:bCs/>
        </w:rPr>
        <w:t>guideline</w:t>
      </w:r>
      <w:proofErr w:type="gramEnd"/>
      <w:r>
        <w:rPr>
          <w:rFonts w:cstheme="minorHAnsi"/>
          <w:bCs/>
        </w:rPr>
        <w:t xml:space="preserve"> or portion thereof</w:t>
      </w:r>
      <w:r w:rsidRPr="00714270">
        <w:rPr>
          <w:rFonts w:cstheme="minorHAnsi"/>
          <w:bCs/>
        </w:rPr>
        <w:t xml:space="preserve"> document for public review or publication if the requirements of Section 5.4, </w:t>
      </w:r>
      <w:r w:rsidRPr="00714270">
        <w:rPr>
          <w:rFonts w:cstheme="minorHAnsi"/>
          <w:bCs/>
          <w:i/>
        </w:rPr>
        <w:t>Requirements</w:t>
      </w:r>
      <w:r w:rsidRPr="00714270">
        <w:rPr>
          <w:rFonts w:cstheme="minorHAnsi"/>
          <w:bCs/>
        </w:rPr>
        <w:t xml:space="preserve"> of the ANSI Essential Requirements or Section 7.6, </w:t>
      </w:r>
      <w:r w:rsidRPr="00714270">
        <w:rPr>
          <w:rFonts w:cstheme="minorHAnsi"/>
          <w:bCs/>
          <w:i/>
        </w:rPr>
        <w:t>Criteria for Approval</w:t>
      </w:r>
      <w:r w:rsidRPr="00714270">
        <w:rPr>
          <w:rFonts w:cstheme="minorHAnsi"/>
          <w:bCs/>
        </w:rPr>
        <w:t xml:space="preserve"> of PASA, specifically, items 7.6</w:t>
      </w:r>
      <w:r w:rsidR="00635C6A">
        <w:rPr>
          <w:rFonts w:cstheme="minorHAnsi"/>
          <w:bCs/>
        </w:rPr>
        <w:t>.1</w:t>
      </w:r>
      <w:r w:rsidRPr="00714270">
        <w:rPr>
          <w:rFonts w:cstheme="minorHAnsi"/>
          <w:bCs/>
        </w:rPr>
        <w:t>d, (conflict) and 7.6</w:t>
      </w:r>
      <w:r w:rsidR="00635C6A">
        <w:rPr>
          <w:rFonts w:cstheme="minorHAnsi"/>
          <w:bCs/>
        </w:rPr>
        <w:t>.1</w:t>
      </w:r>
      <w:r w:rsidRPr="00714270">
        <w:rPr>
          <w:rFonts w:cstheme="minorHAnsi"/>
          <w:bCs/>
        </w:rPr>
        <w:t xml:space="preserve">e (duplication), are not met.  As part of the development process, </w:t>
      </w:r>
      <w:r w:rsidRPr="00714270">
        <w:rPr>
          <w:rFonts w:cstheme="minorHAnsi"/>
          <w:bCs/>
          <w:lang w:val="x-none"/>
        </w:rPr>
        <w:t xml:space="preserve">PCs </w:t>
      </w:r>
      <w:r w:rsidRPr="00714270">
        <w:rPr>
          <w:rFonts w:cstheme="minorHAnsi"/>
          <w:bCs/>
        </w:rPr>
        <w:t xml:space="preserve">should avoid conflict with other ASHRAE or American National Standards.  </w:t>
      </w:r>
    </w:p>
    <w:p w14:paraId="499934E0" w14:textId="77777777" w:rsidR="00714270" w:rsidRPr="00714270" w:rsidRDefault="00714270" w:rsidP="00714270">
      <w:pPr>
        <w:rPr>
          <w:rFonts w:cstheme="minorHAnsi"/>
          <w:bCs/>
        </w:rPr>
      </w:pPr>
      <w:r w:rsidRPr="00714270">
        <w:rPr>
          <w:rFonts w:cstheme="minorHAnsi"/>
          <w:bCs/>
        </w:rPr>
        <w:t xml:space="preserve">Refer to PASA Annex A1, </w:t>
      </w:r>
      <w:r w:rsidRPr="00714270">
        <w:rPr>
          <w:rFonts w:cstheme="minorHAnsi"/>
          <w:bCs/>
          <w:i/>
        </w:rPr>
        <w:t>Definitions</w:t>
      </w:r>
      <w:r w:rsidRPr="00714270">
        <w:rPr>
          <w:rFonts w:cstheme="minorHAnsi"/>
          <w:bCs/>
        </w:rPr>
        <w:t xml:space="preserve"> for the formal definition of a conflict between standards, but in general a conflict exists when a practitioner cannot comply with both standards.  </w:t>
      </w:r>
    </w:p>
    <w:p w14:paraId="158E562F" w14:textId="77777777" w:rsidR="00714270" w:rsidRPr="00714270" w:rsidRDefault="00714270" w:rsidP="00714270">
      <w:pPr>
        <w:numPr>
          <w:ilvl w:val="0"/>
          <w:numId w:val="57"/>
        </w:numPr>
        <w:rPr>
          <w:rFonts w:cstheme="minorHAnsi"/>
          <w:bCs/>
        </w:rPr>
      </w:pPr>
      <w:r w:rsidRPr="00714270">
        <w:rPr>
          <w:rFonts w:cstheme="minorHAnsi"/>
          <w:bCs/>
        </w:rPr>
        <w:t xml:space="preserve">For example, if the maximum flow specified in one standard is less than the minimum flow specified in the related standard, there is a conflict.  </w:t>
      </w:r>
    </w:p>
    <w:p w14:paraId="108D16A1" w14:textId="77777777" w:rsidR="00714270" w:rsidRPr="00714270" w:rsidRDefault="00714270" w:rsidP="00714270">
      <w:pPr>
        <w:numPr>
          <w:ilvl w:val="0"/>
          <w:numId w:val="57"/>
        </w:numPr>
        <w:rPr>
          <w:rFonts w:cstheme="minorHAnsi"/>
          <w:bCs/>
        </w:rPr>
      </w:pPr>
      <w:r w:rsidRPr="00714270">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0FA9D1E4" w14:textId="77777777" w:rsidR="00714270" w:rsidRPr="00714270" w:rsidRDefault="00714270" w:rsidP="00714270">
      <w:pPr>
        <w:rPr>
          <w:rFonts w:cstheme="minorHAnsi"/>
          <w:b/>
          <w:bCs/>
        </w:rPr>
      </w:pPr>
      <w:r w:rsidRPr="00714270">
        <w:rPr>
          <w:rFonts w:cstheme="minorHAnsi"/>
          <w:bCs/>
        </w:rPr>
        <w:t>To address policy requirements pertaining to harmonization and duplication during the standards development process, PC’s are expected to:</w:t>
      </w:r>
    </w:p>
    <w:p w14:paraId="00E5E289" w14:textId="26E52D32" w:rsidR="00714270" w:rsidRPr="00714270" w:rsidRDefault="00714270" w:rsidP="00714270">
      <w:pPr>
        <w:numPr>
          <w:ilvl w:val="0"/>
          <w:numId w:val="57"/>
        </w:numPr>
        <w:rPr>
          <w:rFonts w:cstheme="minorHAnsi"/>
          <w:b/>
          <w:bCs/>
        </w:rPr>
      </w:pPr>
      <w:r w:rsidRPr="00714270">
        <w:rPr>
          <w:rFonts w:cstheme="minorHAnsi"/>
          <w:bCs/>
        </w:rPr>
        <w:t>examine other known standards for conflicts and keep records of evaluations (PASA 7.6</w:t>
      </w:r>
      <w:r w:rsidR="00635C6A">
        <w:rPr>
          <w:rFonts w:cstheme="minorHAnsi"/>
          <w:bCs/>
        </w:rPr>
        <w:t>.1</w:t>
      </w:r>
      <w:r w:rsidRPr="00714270">
        <w:rPr>
          <w:rFonts w:cstheme="minorHAnsi"/>
          <w:bCs/>
        </w:rPr>
        <w:t>e, ANSI ER 5.4e)</w:t>
      </w:r>
    </w:p>
    <w:p w14:paraId="0E3058EC" w14:textId="77777777" w:rsidR="00714270" w:rsidRPr="00714270" w:rsidRDefault="00714270" w:rsidP="00714270">
      <w:pPr>
        <w:numPr>
          <w:ilvl w:val="0"/>
          <w:numId w:val="57"/>
        </w:numPr>
        <w:rPr>
          <w:rFonts w:cstheme="minorHAnsi"/>
          <w:bCs/>
        </w:rPr>
      </w:pPr>
      <w:r w:rsidRPr="00714270">
        <w:rPr>
          <w:rFonts w:cstheme="minorHAnsi"/>
          <w:bCs/>
        </w:rPr>
        <w:t>pursue findings and/or allegations of duplication or lack of harmonization</w:t>
      </w:r>
    </w:p>
    <w:p w14:paraId="6FCFFD38" w14:textId="77777777" w:rsidR="00714270" w:rsidRPr="00714270" w:rsidRDefault="00714270" w:rsidP="00714270">
      <w:pPr>
        <w:numPr>
          <w:ilvl w:val="0"/>
          <w:numId w:val="57"/>
        </w:numPr>
        <w:rPr>
          <w:rFonts w:cstheme="minorHAnsi"/>
          <w:bCs/>
        </w:rPr>
      </w:pPr>
      <w:r w:rsidRPr="00714270">
        <w:rPr>
          <w:rFonts w:cstheme="minorHAnsi"/>
          <w:bCs/>
        </w:rPr>
        <w:t xml:space="preserve">notify the SPLS liaison and Staff if allegations related to duplication and harmonization are made, </w:t>
      </w:r>
    </w:p>
    <w:p w14:paraId="19324E7C" w14:textId="77777777" w:rsidR="00714270" w:rsidRPr="00714270" w:rsidRDefault="00714270" w:rsidP="00714270">
      <w:pPr>
        <w:numPr>
          <w:ilvl w:val="0"/>
          <w:numId w:val="57"/>
        </w:numPr>
        <w:rPr>
          <w:rFonts w:cstheme="minorHAnsi"/>
          <w:bCs/>
        </w:rPr>
      </w:pPr>
      <w:r w:rsidRPr="00714270">
        <w:rPr>
          <w:rFonts w:cstheme="minorHAnsi"/>
          <w:bCs/>
        </w:rPr>
        <w:t>exercise and document good faith efforts to resolve allegations and findings (</w:t>
      </w:r>
      <w:proofErr w:type="gramStart"/>
      <w:r w:rsidRPr="00714270">
        <w:rPr>
          <w:rFonts w:cstheme="minorHAnsi"/>
          <w:bCs/>
        </w:rPr>
        <w:t>e.g.</w:t>
      </w:r>
      <w:proofErr w:type="gramEnd"/>
      <w:r w:rsidRPr="00714270">
        <w:rPr>
          <w:rFonts w:cstheme="minorHAnsi"/>
          <w:bCs/>
        </w:rPr>
        <w:t xml:space="preserve"> ad hoc committees, working groups, meetings with objectors, etc.) (ANSI ER 2.4)</w:t>
      </w:r>
    </w:p>
    <w:p w14:paraId="39F9B3F4" w14:textId="45A4854B" w:rsidR="00714270" w:rsidRPr="00714270" w:rsidRDefault="00714270" w:rsidP="00714270">
      <w:pPr>
        <w:numPr>
          <w:ilvl w:val="0"/>
          <w:numId w:val="57"/>
        </w:numPr>
        <w:rPr>
          <w:rFonts w:cstheme="minorHAnsi"/>
          <w:bCs/>
        </w:rPr>
      </w:pPr>
      <w:r w:rsidRPr="00714270">
        <w:rPr>
          <w:rFonts w:cstheme="minorHAnsi"/>
          <w:bCs/>
        </w:rPr>
        <w:t>where duplication is deemed necessary, formally document the compelling need for the standard (PASA 7.6</w:t>
      </w:r>
      <w:r w:rsidR="00635C6A">
        <w:rPr>
          <w:rFonts w:cstheme="minorHAnsi"/>
          <w:bCs/>
        </w:rPr>
        <w:t>.1</w:t>
      </w:r>
      <w:r w:rsidRPr="00714270">
        <w:rPr>
          <w:rFonts w:cstheme="minorHAnsi"/>
          <w:bCs/>
        </w:rPr>
        <w:t>)</w:t>
      </w:r>
    </w:p>
    <w:p w14:paraId="3B79675D" w14:textId="77777777" w:rsidR="00714270" w:rsidRPr="00714270" w:rsidRDefault="00714270" w:rsidP="00714270">
      <w:pPr>
        <w:numPr>
          <w:ilvl w:val="0"/>
          <w:numId w:val="57"/>
        </w:numPr>
        <w:rPr>
          <w:rFonts w:cstheme="minorHAnsi"/>
          <w:bCs/>
        </w:rPr>
      </w:pPr>
      <w:r w:rsidRPr="00714270">
        <w:rPr>
          <w:rFonts w:cstheme="minorHAnsi"/>
          <w:bCs/>
        </w:rPr>
        <w:t>provide above documentation to SPLS and Standards Committee along with requests for standards or guideline approvals</w:t>
      </w:r>
    </w:p>
    <w:p w14:paraId="3B7F3ED1" w14:textId="036B43C0" w:rsidR="00714270" w:rsidRPr="00714270" w:rsidRDefault="00714270" w:rsidP="00714270">
      <w:pPr>
        <w:rPr>
          <w:rFonts w:cstheme="minorHAnsi"/>
          <w:bCs/>
        </w:rPr>
      </w:pPr>
      <w:r w:rsidRPr="00714270">
        <w:rPr>
          <w:rFonts w:cstheme="minorHAnsi"/>
          <w:bCs/>
        </w:rPr>
        <w:t>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w:t>
      </w:r>
      <w:r>
        <w:rPr>
          <w:rFonts w:cstheme="minorHAnsi"/>
          <w:bCs/>
        </w:rPr>
        <w:t>,</w:t>
      </w:r>
      <w:r w:rsidRPr="00714270">
        <w:rPr>
          <w:rFonts w:cstheme="minorHAnsi"/>
          <w:bCs/>
        </w:rPr>
        <w:t xml:space="preserve"> guideline</w:t>
      </w:r>
      <w:r>
        <w:rPr>
          <w:rFonts w:cstheme="minorHAnsi"/>
          <w:bCs/>
        </w:rPr>
        <w:t>, or portion thereof</w:t>
      </w:r>
      <w:r w:rsidRPr="00714270">
        <w:rPr>
          <w:rFonts w:cstheme="minorHAnsi"/>
          <w:bCs/>
        </w:rPr>
        <w:t xml:space="preserve"> for publication, Standards Committee will also report objections and the provided compelling need to the ASHRAE Board of Directors for their consideration as well.</w:t>
      </w:r>
    </w:p>
    <w:p w14:paraId="254BFC71" w14:textId="3344728B" w:rsidR="00717442" w:rsidRPr="005F2721" w:rsidRDefault="00717442" w:rsidP="00717442">
      <w:pPr>
        <w:rPr>
          <w:rFonts w:cstheme="minorHAnsi"/>
          <w:iCs/>
        </w:rPr>
      </w:pPr>
    </w:p>
    <w:p w14:paraId="6F20429B" w14:textId="77777777" w:rsidR="00FD2C12" w:rsidRPr="00B341CC" w:rsidRDefault="00FD2C12" w:rsidP="006E4951"/>
    <w:p w14:paraId="3D138835" w14:textId="77777777" w:rsidR="00A85A6A" w:rsidRDefault="00A85A6A">
      <w:pPr>
        <w:rPr>
          <w:rFonts w:asciiTheme="majorHAnsi" w:eastAsiaTheme="majorEastAsia" w:hAnsiTheme="majorHAnsi" w:cstheme="majorBidi"/>
          <w:b/>
          <w:szCs w:val="36"/>
          <w:u w:val="single"/>
        </w:rPr>
      </w:pPr>
      <w:bookmarkStart w:id="78" w:name="Appendix_1"/>
      <w:bookmarkEnd w:id="78"/>
      <w:r>
        <w:br w:type="page"/>
      </w:r>
    </w:p>
    <w:p w14:paraId="55A0E695" w14:textId="36DC50C6" w:rsidR="00F35BDE" w:rsidRPr="00DA6637" w:rsidRDefault="006007E8" w:rsidP="004778CE">
      <w:pPr>
        <w:pStyle w:val="Heading1"/>
        <w:jc w:val="center"/>
      </w:pPr>
      <w:bookmarkStart w:id="79" w:name="_Toc95731999"/>
      <w:r w:rsidRPr="00DA6637">
        <w:lastRenderedPageBreak/>
        <w:t>A</w:t>
      </w:r>
      <w:r w:rsidR="00F35BDE" w:rsidRPr="00DA6637">
        <w:t>PPENDIX 1</w:t>
      </w:r>
      <w:r w:rsidR="000F0E66" w:rsidRPr="00DA6637">
        <w:t xml:space="preserve"> –</w:t>
      </w:r>
      <w:r w:rsidR="003A32B8" w:rsidRPr="00DA6637">
        <w:t xml:space="preserve"> Procedures Index</w:t>
      </w:r>
      <w:bookmarkEnd w:id="79"/>
    </w:p>
    <w:p w14:paraId="18BAD752" w14:textId="335421E3"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57"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1065" w:type="dxa"/>
        <w:jc w:val="center"/>
        <w:tblLayout w:type="fixed"/>
        <w:tblLook w:val="04A0" w:firstRow="1" w:lastRow="0" w:firstColumn="1" w:lastColumn="0" w:noHBand="0" w:noVBand="1"/>
      </w:tblPr>
      <w:tblGrid>
        <w:gridCol w:w="1454"/>
        <w:gridCol w:w="1511"/>
        <w:gridCol w:w="2520"/>
        <w:gridCol w:w="1440"/>
        <w:gridCol w:w="4140"/>
      </w:tblGrid>
      <w:tr w:rsidR="003A32B8" w:rsidRPr="00790A15" w14:paraId="0180259B" w14:textId="77777777" w:rsidTr="00BC1904">
        <w:trPr>
          <w:cantSplit/>
          <w:tblHeader/>
          <w:jc w:val="center"/>
        </w:trPr>
        <w:tc>
          <w:tcPr>
            <w:tcW w:w="1454"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511"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520"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440"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4140"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BC1904">
        <w:trPr>
          <w:cantSplit/>
          <w:jc w:val="center"/>
        </w:trPr>
        <w:tc>
          <w:tcPr>
            <w:tcW w:w="1454" w:type="dxa"/>
          </w:tcPr>
          <w:p w14:paraId="2C2F67C7" w14:textId="4551E843" w:rsidR="003A32B8" w:rsidRPr="00790A15" w:rsidRDefault="003A32B8" w:rsidP="00975CFB">
            <w:pPr>
              <w:rPr>
                <w:b/>
                <w:sz w:val="20"/>
                <w:szCs w:val="20"/>
              </w:rPr>
            </w:pPr>
            <w:bookmarkStart w:id="80" w:name="_Toc447202231"/>
            <w:r w:rsidRPr="00790A15">
              <w:rPr>
                <w:rFonts w:eastAsia="Calibri" w:cs="Times New Roman"/>
                <w:b/>
                <w:sz w:val="20"/>
                <w:szCs w:val="20"/>
              </w:rPr>
              <w:t>Understand-</w:t>
            </w:r>
            <w:proofErr w:type="spellStart"/>
            <w:r w:rsidRPr="00790A15">
              <w:rPr>
                <w:rFonts w:eastAsia="Calibri" w:cs="Times New Roman"/>
                <w:b/>
                <w:sz w:val="20"/>
                <w:szCs w:val="20"/>
              </w:rPr>
              <w:t>ing</w:t>
            </w:r>
            <w:proofErr w:type="spellEnd"/>
            <w:r w:rsidRPr="00790A15">
              <w:rPr>
                <w:rFonts w:eastAsia="Calibri" w:cs="Times New Roman"/>
                <w:b/>
                <w:sz w:val="20"/>
                <w:szCs w:val="20"/>
              </w:rPr>
              <w:t xml:space="preserve"> the ANSI/ASHRAE Standards Development Process</w:t>
            </w:r>
            <w:bookmarkEnd w:id="80"/>
          </w:p>
        </w:tc>
        <w:tc>
          <w:tcPr>
            <w:tcW w:w="1511" w:type="dxa"/>
          </w:tcPr>
          <w:p w14:paraId="31AD072D" w14:textId="77777777" w:rsidR="003A32B8" w:rsidRPr="00790A15" w:rsidRDefault="003A32B8" w:rsidP="00975CFB">
            <w:pPr>
              <w:rPr>
                <w:sz w:val="20"/>
                <w:szCs w:val="20"/>
              </w:rPr>
            </w:pPr>
            <w:r w:rsidRPr="00790A15">
              <w:rPr>
                <w:sz w:val="20"/>
                <w:szCs w:val="20"/>
              </w:rPr>
              <w:t>PASA 6</w:t>
            </w:r>
          </w:p>
        </w:tc>
        <w:tc>
          <w:tcPr>
            <w:tcW w:w="2520"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440" w:type="dxa"/>
          </w:tcPr>
          <w:p w14:paraId="4E50F201" w14:textId="77777777" w:rsidR="003A32B8" w:rsidRPr="00790A15" w:rsidRDefault="00EE7E27" w:rsidP="00975CFB">
            <w:pPr>
              <w:rPr>
                <w:sz w:val="20"/>
                <w:szCs w:val="20"/>
              </w:rPr>
            </w:pPr>
            <w:r w:rsidRPr="00790A15">
              <w:rPr>
                <w:sz w:val="20"/>
                <w:szCs w:val="20"/>
              </w:rPr>
              <w:t>N/A</w:t>
            </w:r>
          </w:p>
        </w:tc>
        <w:bookmarkStart w:id="81" w:name="_Toc447202232"/>
        <w:tc>
          <w:tcPr>
            <w:tcW w:w="4140" w:type="dxa"/>
            <w:shd w:val="clear" w:color="auto" w:fill="auto"/>
          </w:tcPr>
          <w:p w14:paraId="12610242" w14:textId="2D332D89" w:rsidR="003A32B8" w:rsidRPr="00BC1904" w:rsidRDefault="00EB54ED" w:rsidP="00303713">
            <w:pPr>
              <w:pStyle w:val="ListParagraph"/>
              <w:numPr>
                <w:ilvl w:val="0"/>
                <w:numId w:val="23"/>
              </w:numPr>
              <w:rPr>
                <w:rStyle w:val="Hyperlink"/>
                <w:sz w:val="20"/>
                <w:szCs w:val="20"/>
              </w:rPr>
            </w:pPr>
            <w:r w:rsidRPr="00BC1904">
              <w:rPr>
                <w:rFonts w:eastAsia="Calibri" w:cs="Times New Roman"/>
                <w:color w:val="0000FF"/>
                <w:sz w:val="20"/>
                <w:szCs w:val="20"/>
                <w:u w:val="single"/>
              </w:rPr>
              <w:fldChar w:fldCharType="begin"/>
            </w:r>
            <w:r w:rsidRPr="00BC1904">
              <w:rPr>
                <w:rFonts w:eastAsia="Calibri" w:cs="Times New Roman"/>
                <w:color w:val="0000FF"/>
                <w:sz w:val="20"/>
                <w:szCs w:val="20"/>
                <w:u w:val="single"/>
              </w:rPr>
              <w:instrText xml:space="preserve"> HYPERLINK "https://www.ashrae.org/file%20library/technical%20resources/standards%20and%20guidelines/forms%20and%20procedures/2020_ansi_essential_requirements.pdf" </w:instrText>
            </w:r>
            <w:r w:rsidRPr="00BC1904">
              <w:rPr>
                <w:rFonts w:eastAsia="Calibri" w:cs="Times New Roman"/>
                <w:color w:val="0000FF"/>
                <w:sz w:val="20"/>
                <w:szCs w:val="20"/>
                <w:u w:val="single"/>
              </w:rPr>
              <w:fldChar w:fldCharType="separate"/>
            </w:r>
            <w:r w:rsidR="003A32B8" w:rsidRPr="00BC1904">
              <w:rPr>
                <w:rStyle w:val="Hyperlink"/>
                <w:rFonts w:eastAsia="Calibri" w:cs="Times New Roman"/>
                <w:sz w:val="20"/>
                <w:szCs w:val="20"/>
              </w:rPr>
              <w:t>ANSI Essential Requirements: Due Process Requirements for American National Standards</w:t>
            </w:r>
            <w:bookmarkEnd w:id="81"/>
          </w:p>
          <w:bookmarkStart w:id="82" w:name="_Toc447202233"/>
          <w:p w14:paraId="2EA0550D" w14:textId="6894B25D" w:rsidR="003A32B8" w:rsidRPr="00BC1904" w:rsidRDefault="00EB54ED" w:rsidP="00303713">
            <w:pPr>
              <w:pStyle w:val="ListParagraph"/>
              <w:numPr>
                <w:ilvl w:val="0"/>
                <w:numId w:val="23"/>
              </w:numPr>
              <w:rPr>
                <w:sz w:val="20"/>
                <w:szCs w:val="20"/>
              </w:rPr>
            </w:pPr>
            <w:r w:rsidRPr="00BC1904">
              <w:rPr>
                <w:rFonts w:eastAsia="Calibri" w:cs="Times New Roman"/>
                <w:color w:val="0000FF"/>
                <w:sz w:val="20"/>
                <w:szCs w:val="20"/>
                <w:u w:val="single"/>
              </w:rPr>
              <w:fldChar w:fldCharType="end"/>
            </w:r>
            <w:hyperlink r:id="rId58" w:history="1">
              <w:r w:rsidR="003A32B8" w:rsidRPr="00BC1904">
                <w:rPr>
                  <w:rStyle w:val="Hyperlink"/>
                  <w:rFonts w:eastAsia="Calibri" w:cs="Times New Roman"/>
                  <w:sz w:val="20"/>
                  <w:szCs w:val="20"/>
                </w:rPr>
                <w:t>PASA</w:t>
              </w:r>
            </w:hyperlink>
            <w:r w:rsidR="003A32B8" w:rsidRPr="00BC1904">
              <w:rPr>
                <w:rFonts w:eastAsia="Calibri" w:cs="Times New Roman"/>
                <w:sz w:val="20"/>
                <w:szCs w:val="20"/>
              </w:rPr>
              <w:t xml:space="preserve"> </w:t>
            </w:r>
            <w:bookmarkEnd w:id="82"/>
          </w:p>
          <w:p w14:paraId="57EB9A9B" w14:textId="77777777" w:rsidR="003A32B8" w:rsidRPr="00BC1904" w:rsidRDefault="0035346A" w:rsidP="00303713">
            <w:pPr>
              <w:pStyle w:val="ListParagraph"/>
              <w:numPr>
                <w:ilvl w:val="0"/>
                <w:numId w:val="23"/>
              </w:numPr>
              <w:rPr>
                <w:sz w:val="20"/>
                <w:szCs w:val="20"/>
              </w:rPr>
            </w:pPr>
            <w:hyperlink r:id="rId59" w:history="1">
              <w:bookmarkStart w:id="83" w:name="_Toc447202234"/>
              <w:r w:rsidR="003A32B8" w:rsidRPr="00BC1904">
                <w:rPr>
                  <w:rFonts w:eastAsia="Calibri" w:cs="Times New Roman"/>
                  <w:color w:val="0000FF"/>
                  <w:sz w:val="20"/>
                  <w:szCs w:val="20"/>
                  <w:u w:val="single"/>
                </w:rPr>
                <w:t>ASHRAE Code of Ethics</w:t>
              </w:r>
              <w:bookmarkEnd w:id="83"/>
            </w:hyperlink>
          </w:p>
          <w:p w14:paraId="0496FFB5" w14:textId="77777777" w:rsidR="003A32B8" w:rsidRPr="00790A15" w:rsidRDefault="0035346A" w:rsidP="00303713">
            <w:pPr>
              <w:pStyle w:val="ListParagraph"/>
              <w:numPr>
                <w:ilvl w:val="0"/>
                <w:numId w:val="23"/>
              </w:numPr>
              <w:rPr>
                <w:sz w:val="20"/>
                <w:szCs w:val="20"/>
              </w:rPr>
            </w:pPr>
            <w:hyperlink r:id="rId60"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BC1904">
        <w:trPr>
          <w:cantSplit/>
          <w:jc w:val="center"/>
        </w:trPr>
        <w:tc>
          <w:tcPr>
            <w:tcW w:w="1454" w:type="dxa"/>
          </w:tcPr>
          <w:p w14:paraId="38A4DC1D" w14:textId="77777777" w:rsidR="003A32B8" w:rsidRPr="00790A15" w:rsidRDefault="003A32B8" w:rsidP="00975CFB">
            <w:pPr>
              <w:rPr>
                <w:b/>
                <w:sz w:val="20"/>
                <w:szCs w:val="20"/>
              </w:rPr>
            </w:pPr>
            <w:r w:rsidRPr="00790A15">
              <w:rPr>
                <w:b/>
                <w:sz w:val="20"/>
                <w:szCs w:val="20"/>
              </w:rPr>
              <w:t>Due Process</w:t>
            </w:r>
          </w:p>
        </w:tc>
        <w:tc>
          <w:tcPr>
            <w:tcW w:w="1511" w:type="dxa"/>
          </w:tcPr>
          <w:p w14:paraId="279D18E8" w14:textId="77777777" w:rsidR="003A32B8" w:rsidRPr="00790A15" w:rsidRDefault="003A32B8" w:rsidP="00975CFB">
            <w:pPr>
              <w:rPr>
                <w:sz w:val="20"/>
                <w:szCs w:val="20"/>
              </w:rPr>
            </w:pPr>
            <w:r w:rsidRPr="00790A15">
              <w:rPr>
                <w:sz w:val="20"/>
                <w:szCs w:val="20"/>
              </w:rPr>
              <w:t>PASA 7.4</w:t>
            </w:r>
          </w:p>
        </w:tc>
        <w:tc>
          <w:tcPr>
            <w:tcW w:w="2520"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440" w:type="dxa"/>
          </w:tcPr>
          <w:p w14:paraId="072A143C" w14:textId="77777777" w:rsidR="003A32B8" w:rsidRPr="00790A15" w:rsidRDefault="00EE7E27" w:rsidP="00975CFB">
            <w:pPr>
              <w:rPr>
                <w:sz w:val="20"/>
                <w:szCs w:val="20"/>
              </w:rPr>
            </w:pPr>
            <w:r w:rsidRPr="00790A15">
              <w:rPr>
                <w:sz w:val="20"/>
                <w:szCs w:val="20"/>
              </w:rPr>
              <w:t>N/A</w:t>
            </w:r>
          </w:p>
        </w:tc>
        <w:tc>
          <w:tcPr>
            <w:tcW w:w="4140"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BC1904">
        <w:trPr>
          <w:cantSplit/>
          <w:jc w:val="center"/>
        </w:trPr>
        <w:tc>
          <w:tcPr>
            <w:tcW w:w="1454" w:type="dxa"/>
          </w:tcPr>
          <w:p w14:paraId="61D3F416" w14:textId="77777777" w:rsidR="003A32B8" w:rsidRPr="00790A15" w:rsidRDefault="003A32B8" w:rsidP="00975CFB">
            <w:pPr>
              <w:rPr>
                <w:sz w:val="20"/>
                <w:szCs w:val="20"/>
              </w:rPr>
            </w:pPr>
            <w:r w:rsidRPr="00790A15">
              <w:rPr>
                <w:sz w:val="20"/>
                <w:szCs w:val="20"/>
              </w:rPr>
              <w:t xml:space="preserve">Openness </w:t>
            </w:r>
          </w:p>
        </w:tc>
        <w:tc>
          <w:tcPr>
            <w:tcW w:w="1511" w:type="dxa"/>
          </w:tcPr>
          <w:p w14:paraId="1B47CFAE" w14:textId="77777777" w:rsidR="003A32B8" w:rsidRPr="00790A15" w:rsidRDefault="003A32B8" w:rsidP="00975CFB">
            <w:pPr>
              <w:rPr>
                <w:sz w:val="20"/>
                <w:szCs w:val="20"/>
              </w:rPr>
            </w:pPr>
            <w:r w:rsidRPr="00790A15">
              <w:rPr>
                <w:sz w:val="20"/>
                <w:szCs w:val="20"/>
              </w:rPr>
              <w:t>PASA 7.4.1</w:t>
            </w:r>
          </w:p>
        </w:tc>
        <w:tc>
          <w:tcPr>
            <w:tcW w:w="2520"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440" w:type="dxa"/>
          </w:tcPr>
          <w:p w14:paraId="19938996" w14:textId="77777777" w:rsidR="003A32B8" w:rsidRPr="00790A15" w:rsidRDefault="00EE7E27" w:rsidP="00975CFB">
            <w:pPr>
              <w:rPr>
                <w:sz w:val="20"/>
                <w:szCs w:val="20"/>
              </w:rPr>
            </w:pPr>
            <w:r w:rsidRPr="00790A15">
              <w:rPr>
                <w:sz w:val="20"/>
                <w:szCs w:val="20"/>
              </w:rPr>
              <w:t>N/A</w:t>
            </w:r>
          </w:p>
        </w:tc>
        <w:tc>
          <w:tcPr>
            <w:tcW w:w="4140"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BC1904">
        <w:trPr>
          <w:cantSplit/>
          <w:jc w:val="center"/>
        </w:trPr>
        <w:tc>
          <w:tcPr>
            <w:tcW w:w="1454" w:type="dxa"/>
          </w:tcPr>
          <w:p w14:paraId="29F89DE6" w14:textId="77777777" w:rsidR="003A32B8" w:rsidRPr="00790A15" w:rsidRDefault="003A32B8" w:rsidP="00975CFB">
            <w:pPr>
              <w:rPr>
                <w:sz w:val="20"/>
                <w:szCs w:val="20"/>
              </w:rPr>
            </w:pPr>
            <w:r w:rsidRPr="00790A15">
              <w:rPr>
                <w:sz w:val="20"/>
                <w:szCs w:val="20"/>
              </w:rPr>
              <w:t xml:space="preserve">Access </w:t>
            </w:r>
          </w:p>
        </w:tc>
        <w:tc>
          <w:tcPr>
            <w:tcW w:w="1511" w:type="dxa"/>
          </w:tcPr>
          <w:p w14:paraId="41CE5A18" w14:textId="77777777" w:rsidR="003A32B8" w:rsidRPr="00790A15" w:rsidRDefault="003A32B8" w:rsidP="00975CFB">
            <w:pPr>
              <w:rPr>
                <w:sz w:val="20"/>
                <w:szCs w:val="20"/>
              </w:rPr>
            </w:pPr>
            <w:r w:rsidRPr="00790A15">
              <w:rPr>
                <w:sz w:val="20"/>
                <w:szCs w:val="20"/>
              </w:rPr>
              <w:t>PASA 7.4.1.1</w:t>
            </w:r>
          </w:p>
        </w:tc>
        <w:tc>
          <w:tcPr>
            <w:tcW w:w="2520"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440" w:type="dxa"/>
          </w:tcPr>
          <w:p w14:paraId="0AD76F9E" w14:textId="77777777" w:rsidR="003A32B8" w:rsidRPr="00790A15" w:rsidRDefault="00EE7E27" w:rsidP="00975CFB">
            <w:pPr>
              <w:rPr>
                <w:sz w:val="20"/>
                <w:szCs w:val="20"/>
              </w:rPr>
            </w:pPr>
            <w:r w:rsidRPr="00790A15">
              <w:rPr>
                <w:sz w:val="20"/>
                <w:szCs w:val="20"/>
              </w:rPr>
              <w:t>N/A</w:t>
            </w:r>
          </w:p>
        </w:tc>
        <w:tc>
          <w:tcPr>
            <w:tcW w:w="4140"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BC1904">
        <w:trPr>
          <w:cantSplit/>
          <w:jc w:val="center"/>
        </w:trPr>
        <w:tc>
          <w:tcPr>
            <w:tcW w:w="1454" w:type="dxa"/>
          </w:tcPr>
          <w:p w14:paraId="47D4C4E2" w14:textId="77777777" w:rsidR="003A32B8" w:rsidRPr="00790A15" w:rsidRDefault="003A32B8" w:rsidP="00975CFB">
            <w:pPr>
              <w:rPr>
                <w:sz w:val="20"/>
                <w:szCs w:val="20"/>
              </w:rPr>
            </w:pPr>
            <w:r w:rsidRPr="00790A15">
              <w:rPr>
                <w:sz w:val="20"/>
                <w:szCs w:val="20"/>
              </w:rPr>
              <w:t>Barriers</w:t>
            </w:r>
          </w:p>
        </w:tc>
        <w:tc>
          <w:tcPr>
            <w:tcW w:w="1511" w:type="dxa"/>
          </w:tcPr>
          <w:p w14:paraId="4891EB7E" w14:textId="77777777" w:rsidR="003A32B8" w:rsidRPr="00790A15" w:rsidRDefault="003A32B8" w:rsidP="00975CFB">
            <w:pPr>
              <w:rPr>
                <w:sz w:val="20"/>
                <w:szCs w:val="20"/>
              </w:rPr>
            </w:pPr>
            <w:r w:rsidRPr="00790A15">
              <w:rPr>
                <w:sz w:val="20"/>
                <w:szCs w:val="20"/>
              </w:rPr>
              <w:t>PASA 7.4.1.2</w:t>
            </w:r>
          </w:p>
        </w:tc>
        <w:tc>
          <w:tcPr>
            <w:tcW w:w="2520"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440" w:type="dxa"/>
          </w:tcPr>
          <w:p w14:paraId="33C03EC1" w14:textId="77777777" w:rsidR="003A32B8" w:rsidRPr="00790A15" w:rsidRDefault="00EE7E27" w:rsidP="00975CFB">
            <w:pPr>
              <w:rPr>
                <w:sz w:val="20"/>
                <w:szCs w:val="20"/>
              </w:rPr>
            </w:pPr>
            <w:r w:rsidRPr="00790A15">
              <w:rPr>
                <w:sz w:val="20"/>
                <w:szCs w:val="20"/>
              </w:rPr>
              <w:t>N/A</w:t>
            </w:r>
          </w:p>
        </w:tc>
        <w:tc>
          <w:tcPr>
            <w:tcW w:w="4140"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BC1904">
        <w:trPr>
          <w:cantSplit/>
          <w:jc w:val="center"/>
        </w:trPr>
        <w:tc>
          <w:tcPr>
            <w:tcW w:w="1454" w:type="dxa"/>
          </w:tcPr>
          <w:p w14:paraId="1220CDC2" w14:textId="77777777" w:rsidR="003A32B8" w:rsidRPr="00790A15" w:rsidRDefault="003A32B8" w:rsidP="00975CFB">
            <w:pPr>
              <w:rPr>
                <w:sz w:val="20"/>
                <w:szCs w:val="20"/>
              </w:rPr>
            </w:pPr>
            <w:r w:rsidRPr="00790A15">
              <w:rPr>
                <w:sz w:val="20"/>
                <w:szCs w:val="20"/>
              </w:rPr>
              <w:t xml:space="preserve">Notice </w:t>
            </w:r>
          </w:p>
        </w:tc>
        <w:tc>
          <w:tcPr>
            <w:tcW w:w="1511" w:type="dxa"/>
          </w:tcPr>
          <w:p w14:paraId="0F8241CE" w14:textId="77777777" w:rsidR="003A32B8" w:rsidRPr="00790A15" w:rsidRDefault="003A32B8" w:rsidP="00975CFB">
            <w:pPr>
              <w:rPr>
                <w:sz w:val="20"/>
                <w:szCs w:val="20"/>
              </w:rPr>
            </w:pPr>
            <w:r w:rsidRPr="00790A15">
              <w:rPr>
                <w:sz w:val="20"/>
                <w:szCs w:val="20"/>
              </w:rPr>
              <w:t>PASA 7.4.1.3</w:t>
            </w:r>
          </w:p>
        </w:tc>
        <w:tc>
          <w:tcPr>
            <w:tcW w:w="2520" w:type="dxa"/>
          </w:tcPr>
          <w:p w14:paraId="13232367" w14:textId="77777777" w:rsidR="003A32B8" w:rsidRPr="00790A15" w:rsidRDefault="003A32B8" w:rsidP="00975CFB">
            <w:pPr>
              <w:rPr>
                <w:sz w:val="20"/>
                <w:szCs w:val="20"/>
              </w:rPr>
            </w:pPr>
            <w:r w:rsidRPr="00790A15">
              <w:rPr>
                <w:sz w:val="20"/>
                <w:szCs w:val="20"/>
              </w:rPr>
              <w:t xml:space="preserve">PC meeting announcements, </w:t>
            </w:r>
            <w:proofErr w:type="gramStart"/>
            <w:r w:rsidRPr="00790A15">
              <w:rPr>
                <w:sz w:val="20"/>
                <w:szCs w:val="20"/>
              </w:rPr>
              <w:t>requirements</w:t>
            </w:r>
            <w:proofErr w:type="gramEnd"/>
            <w:r w:rsidRPr="00790A15">
              <w:rPr>
                <w:sz w:val="20"/>
                <w:szCs w:val="20"/>
              </w:rPr>
              <w:t xml:space="preserve"> and documentation </w:t>
            </w:r>
          </w:p>
        </w:tc>
        <w:tc>
          <w:tcPr>
            <w:tcW w:w="1440" w:type="dxa"/>
          </w:tcPr>
          <w:p w14:paraId="4611D64C" w14:textId="77777777" w:rsidR="003A32B8" w:rsidRPr="00790A15" w:rsidRDefault="00EE7E27" w:rsidP="00975CFB">
            <w:pPr>
              <w:rPr>
                <w:sz w:val="20"/>
                <w:szCs w:val="20"/>
              </w:rPr>
            </w:pPr>
            <w:r w:rsidRPr="00790A15">
              <w:rPr>
                <w:sz w:val="20"/>
                <w:szCs w:val="20"/>
              </w:rPr>
              <w:t xml:space="preserve">Approval for meetings over $500 is by the SPLS Liaison, </w:t>
            </w:r>
            <w:proofErr w:type="spellStart"/>
            <w:r w:rsidRPr="00790A15">
              <w:rPr>
                <w:sz w:val="20"/>
                <w:szCs w:val="20"/>
              </w:rPr>
              <w:t>StdC</w:t>
            </w:r>
            <w:proofErr w:type="spellEnd"/>
            <w:r w:rsidRPr="00790A15">
              <w:rPr>
                <w:sz w:val="20"/>
                <w:szCs w:val="20"/>
              </w:rPr>
              <w:t xml:space="preserve"> Chair, and </w:t>
            </w:r>
            <w:proofErr w:type="spellStart"/>
            <w:r w:rsidRPr="00790A15">
              <w:rPr>
                <w:sz w:val="20"/>
                <w:szCs w:val="20"/>
              </w:rPr>
              <w:t>TechC</w:t>
            </w:r>
            <w:proofErr w:type="spellEnd"/>
            <w:r w:rsidRPr="00790A15">
              <w:rPr>
                <w:sz w:val="20"/>
                <w:szCs w:val="20"/>
              </w:rPr>
              <w:t xml:space="preserve"> Chair.</w:t>
            </w:r>
          </w:p>
        </w:tc>
        <w:tc>
          <w:tcPr>
            <w:tcW w:w="4140"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61" w:history="1">
              <w:r w:rsidR="003A32B8" w:rsidRPr="00790A15">
                <w:rPr>
                  <w:rFonts w:eastAsia="Calibri" w:cs="Times New Roman"/>
                  <w:color w:val="0000FF"/>
                  <w:sz w:val="20"/>
                  <w:szCs w:val="20"/>
                  <w:u w:val="single"/>
                  <w:lang w:bidi="en-US"/>
                </w:rPr>
                <w:t>Standards Actions</w:t>
              </w:r>
            </w:hyperlink>
          </w:p>
          <w:p w14:paraId="5C315B57" w14:textId="77777777" w:rsidR="003A32B8" w:rsidRPr="00790A15" w:rsidRDefault="0035346A" w:rsidP="00303713">
            <w:pPr>
              <w:pStyle w:val="ListParagraph"/>
              <w:numPr>
                <w:ilvl w:val="0"/>
                <w:numId w:val="24"/>
              </w:numPr>
              <w:ind w:left="360"/>
              <w:rPr>
                <w:sz w:val="20"/>
                <w:szCs w:val="20"/>
              </w:rPr>
            </w:pPr>
            <w:hyperlink r:id="rId62"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BC1904">
        <w:trPr>
          <w:cantSplit/>
          <w:jc w:val="center"/>
        </w:trPr>
        <w:tc>
          <w:tcPr>
            <w:tcW w:w="1454" w:type="dxa"/>
          </w:tcPr>
          <w:p w14:paraId="03604E81" w14:textId="77777777" w:rsidR="003A32B8" w:rsidRPr="0028530D" w:rsidRDefault="003A32B8" w:rsidP="00975CFB">
            <w:pPr>
              <w:rPr>
                <w:sz w:val="20"/>
                <w:szCs w:val="20"/>
              </w:rPr>
            </w:pPr>
            <w:r w:rsidRPr="0028530D">
              <w:rPr>
                <w:sz w:val="20"/>
                <w:szCs w:val="20"/>
              </w:rPr>
              <w:t>Lack of Dominance</w:t>
            </w:r>
          </w:p>
        </w:tc>
        <w:tc>
          <w:tcPr>
            <w:tcW w:w="1511" w:type="dxa"/>
          </w:tcPr>
          <w:p w14:paraId="20B05859" w14:textId="77777777" w:rsidR="003A32B8" w:rsidRPr="0028530D" w:rsidRDefault="003A32B8" w:rsidP="00975CFB">
            <w:pPr>
              <w:rPr>
                <w:sz w:val="20"/>
                <w:szCs w:val="20"/>
              </w:rPr>
            </w:pPr>
            <w:r w:rsidRPr="0028530D">
              <w:rPr>
                <w:sz w:val="20"/>
                <w:szCs w:val="20"/>
              </w:rPr>
              <w:t>PASA 7.4.2</w:t>
            </w:r>
          </w:p>
        </w:tc>
        <w:tc>
          <w:tcPr>
            <w:tcW w:w="2520"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440" w:type="dxa"/>
          </w:tcPr>
          <w:p w14:paraId="55DCC2EE" w14:textId="77777777" w:rsidR="003A32B8" w:rsidRPr="0028530D" w:rsidRDefault="00EE7E27" w:rsidP="00975CFB">
            <w:pPr>
              <w:rPr>
                <w:sz w:val="20"/>
                <w:szCs w:val="20"/>
              </w:rPr>
            </w:pPr>
            <w:r>
              <w:rPr>
                <w:sz w:val="20"/>
                <w:szCs w:val="20"/>
              </w:rPr>
              <w:t>N/A</w:t>
            </w:r>
          </w:p>
        </w:tc>
        <w:tc>
          <w:tcPr>
            <w:tcW w:w="4140"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BC1904">
        <w:trPr>
          <w:cantSplit/>
          <w:jc w:val="center"/>
        </w:trPr>
        <w:tc>
          <w:tcPr>
            <w:tcW w:w="1454" w:type="dxa"/>
          </w:tcPr>
          <w:p w14:paraId="3C184708" w14:textId="77777777" w:rsidR="003A32B8" w:rsidRPr="0028530D" w:rsidRDefault="003A32B8" w:rsidP="00975CFB">
            <w:pPr>
              <w:rPr>
                <w:sz w:val="20"/>
                <w:szCs w:val="20"/>
              </w:rPr>
            </w:pPr>
            <w:r w:rsidRPr="0028530D">
              <w:rPr>
                <w:sz w:val="20"/>
                <w:szCs w:val="20"/>
              </w:rPr>
              <w:t xml:space="preserve">Balance and interest categories </w:t>
            </w:r>
          </w:p>
        </w:tc>
        <w:tc>
          <w:tcPr>
            <w:tcW w:w="1511" w:type="dxa"/>
          </w:tcPr>
          <w:p w14:paraId="0A69E264" w14:textId="77777777" w:rsidR="003A32B8" w:rsidRPr="0028530D" w:rsidRDefault="003A32B8" w:rsidP="00975CFB">
            <w:pPr>
              <w:rPr>
                <w:sz w:val="20"/>
                <w:szCs w:val="20"/>
              </w:rPr>
            </w:pPr>
            <w:r w:rsidRPr="0028530D">
              <w:rPr>
                <w:sz w:val="20"/>
                <w:szCs w:val="20"/>
              </w:rPr>
              <w:t>PASA 7.4.3 Appendix A</w:t>
            </w:r>
          </w:p>
        </w:tc>
        <w:tc>
          <w:tcPr>
            <w:tcW w:w="2520"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440"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w:t>
            </w:r>
            <w:proofErr w:type="spellStart"/>
            <w:r w:rsidR="00445F64" w:rsidRPr="00790A15">
              <w:rPr>
                <w:sz w:val="20"/>
                <w:szCs w:val="20"/>
              </w:rPr>
              <w:t>StdC</w:t>
            </w:r>
            <w:proofErr w:type="spellEnd"/>
            <w:r w:rsidR="00445F64" w:rsidRPr="00790A15">
              <w:rPr>
                <w:sz w:val="20"/>
                <w:szCs w:val="20"/>
              </w:rPr>
              <w:t xml:space="preserve">.  All other </w:t>
            </w:r>
            <w:r>
              <w:rPr>
                <w:sz w:val="20"/>
                <w:szCs w:val="20"/>
              </w:rPr>
              <w:t xml:space="preserve">PC members are approved </w:t>
            </w:r>
            <w:r w:rsidR="00445F64" w:rsidRPr="00790A15">
              <w:rPr>
                <w:sz w:val="20"/>
                <w:szCs w:val="20"/>
              </w:rPr>
              <w:t>by SPLS.</w:t>
            </w:r>
          </w:p>
        </w:tc>
        <w:tc>
          <w:tcPr>
            <w:tcW w:w="4140"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77777777" w:rsidR="003A32B8" w:rsidRPr="00790A15" w:rsidRDefault="00DA0A1D" w:rsidP="00303713">
            <w:pPr>
              <w:pStyle w:val="ListParagraph"/>
              <w:numPr>
                <w:ilvl w:val="0"/>
                <w:numId w:val="40"/>
              </w:numPr>
              <w:rPr>
                <w:sz w:val="20"/>
                <w:szCs w:val="20"/>
              </w:rPr>
            </w:pPr>
            <w:r w:rsidRPr="00790A15">
              <w:rPr>
                <w:sz w:val="20"/>
                <w:szCs w:val="20"/>
              </w:rPr>
              <w:fldChar w:fldCharType="end"/>
            </w:r>
            <w:hyperlink r:id="rId63" w:history="1">
              <w:r w:rsidR="003A32B8" w:rsidRPr="00790A1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BC1904">
        <w:trPr>
          <w:cantSplit/>
          <w:jc w:val="center"/>
        </w:trPr>
        <w:tc>
          <w:tcPr>
            <w:tcW w:w="1454" w:type="dxa"/>
          </w:tcPr>
          <w:p w14:paraId="3F31DFD5" w14:textId="2312A26B" w:rsidR="003A32B8" w:rsidRPr="0028530D" w:rsidRDefault="003A32B8" w:rsidP="00975CFB">
            <w:pPr>
              <w:rPr>
                <w:b/>
                <w:sz w:val="20"/>
                <w:szCs w:val="20"/>
              </w:rPr>
            </w:pPr>
            <w:bookmarkStart w:id="84" w:name="_Toc447202235"/>
            <w:r w:rsidRPr="0028530D">
              <w:rPr>
                <w:b/>
                <w:sz w:val="20"/>
                <w:szCs w:val="20"/>
              </w:rPr>
              <w:t xml:space="preserve">Development of a new </w:t>
            </w:r>
            <w:bookmarkEnd w:id="84"/>
            <w:r w:rsidR="00F91D84">
              <w:rPr>
                <w:b/>
                <w:sz w:val="20"/>
                <w:szCs w:val="20"/>
              </w:rPr>
              <w:t>Standard</w:t>
            </w:r>
            <w:r w:rsidR="00DB79CC">
              <w:rPr>
                <w:b/>
                <w:sz w:val="20"/>
                <w:szCs w:val="20"/>
              </w:rPr>
              <w:t xml:space="preserve"> or</w:t>
            </w:r>
            <w:r w:rsidR="00F91D84">
              <w:rPr>
                <w:b/>
                <w:sz w:val="20"/>
                <w:szCs w:val="20"/>
              </w:rPr>
              <w:t xml:space="preserve"> Guideline </w:t>
            </w:r>
          </w:p>
        </w:tc>
        <w:tc>
          <w:tcPr>
            <w:tcW w:w="1511" w:type="dxa"/>
          </w:tcPr>
          <w:p w14:paraId="7764BC27" w14:textId="77777777" w:rsidR="003A32B8" w:rsidRPr="0028530D" w:rsidRDefault="003A32B8" w:rsidP="00975CFB">
            <w:pPr>
              <w:rPr>
                <w:sz w:val="20"/>
                <w:szCs w:val="20"/>
              </w:rPr>
            </w:pPr>
          </w:p>
        </w:tc>
        <w:tc>
          <w:tcPr>
            <w:tcW w:w="2520" w:type="dxa"/>
          </w:tcPr>
          <w:p w14:paraId="6E9312D6" w14:textId="625B53FB" w:rsidR="003A32B8" w:rsidRPr="0028530D" w:rsidRDefault="003A32B8" w:rsidP="00975CFB">
            <w:pPr>
              <w:rPr>
                <w:sz w:val="20"/>
                <w:szCs w:val="20"/>
              </w:rPr>
            </w:pPr>
            <w:r w:rsidRPr="0028530D">
              <w:rPr>
                <w:sz w:val="20"/>
                <w:szCs w:val="20"/>
              </w:rPr>
              <w:t>References to procedures an</w:t>
            </w:r>
            <w:r w:rsidR="00B945E1">
              <w:rPr>
                <w:sz w:val="20"/>
                <w:szCs w:val="20"/>
              </w:rPr>
              <w:t xml:space="preserve">d forms for proposing a new </w:t>
            </w:r>
            <w:r w:rsidR="00F91D84">
              <w:rPr>
                <w:sz w:val="20"/>
                <w:szCs w:val="20"/>
              </w:rPr>
              <w:t>standard or guideline</w:t>
            </w:r>
            <w:r w:rsidR="00B945E1">
              <w:rPr>
                <w:sz w:val="20"/>
                <w:szCs w:val="20"/>
              </w:rPr>
              <w:t>.  And a link to the existing TPSs for review. This also includes the link to the training webinar.</w:t>
            </w:r>
          </w:p>
        </w:tc>
        <w:tc>
          <w:tcPr>
            <w:tcW w:w="1440" w:type="dxa"/>
          </w:tcPr>
          <w:p w14:paraId="1B468086" w14:textId="77777777" w:rsidR="003A32B8" w:rsidRPr="0028530D" w:rsidRDefault="00445F64" w:rsidP="004B3D11">
            <w:pPr>
              <w:rPr>
                <w:sz w:val="20"/>
                <w:szCs w:val="20"/>
              </w:rPr>
            </w:pPr>
            <w:r>
              <w:rPr>
                <w:sz w:val="20"/>
                <w:szCs w:val="20"/>
              </w:rPr>
              <w:t xml:space="preserve">New TPS approved by PPIS, </w:t>
            </w:r>
            <w:proofErr w:type="spellStart"/>
            <w:r>
              <w:rPr>
                <w:sz w:val="20"/>
                <w:szCs w:val="20"/>
              </w:rPr>
              <w:t>StdC</w:t>
            </w:r>
            <w:proofErr w:type="spellEnd"/>
            <w:r>
              <w:rPr>
                <w:sz w:val="20"/>
                <w:szCs w:val="20"/>
              </w:rPr>
              <w:t xml:space="preserve">, and BOD.  </w:t>
            </w:r>
          </w:p>
        </w:tc>
        <w:tc>
          <w:tcPr>
            <w:tcW w:w="4140" w:type="dxa"/>
          </w:tcPr>
          <w:p w14:paraId="7ABD53FE" w14:textId="64B1AA9C" w:rsidR="003A32B8" w:rsidRPr="0097181A" w:rsidRDefault="0035346A" w:rsidP="00303713">
            <w:pPr>
              <w:pStyle w:val="ListParagraph"/>
              <w:numPr>
                <w:ilvl w:val="0"/>
                <w:numId w:val="41"/>
              </w:numPr>
              <w:outlineLvl w:val="1"/>
              <w:rPr>
                <w:rFonts w:eastAsia="Calibri" w:cs="Times New Roman"/>
                <w:sz w:val="20"/>
                <w:szCs w:val="20"/>
              </w:rPr>
            </w:pPr>
            <w:hyperlink r:id="rId64" w:history="1">
              <w:bookmarkStart w:id="85" w:name="_Toc470017683"/>
              <w:bookmarkStart w:id="86" w:name="_Toc470016599"/>
              <w:bookmarkStart w:id="87" w:name="_Toc447202236"/>
              <w:bookmarkStart w:id="88" w:name="_Toc95732000"/>
              <w:r w:rsidR="003A32B8" w:rsidRPr="0097181A">
                <w:rPr>
                  <w:rFonts w:eastAsia="Calibri" w:cs="Times New Roman"/>
                  <w:color w:val="0000FF"/>
                  <w:sz w:val="20"/>
                  <w:szCs w:val="20"/>
                  <w:u w:val="single"/>
                </w:rPr>
                <w:t xml:space="preserve">Procedures for Requesting a New </w:t>
              </w:r>
              <w:bookmarkEnd w:id="85"/>
              <w:bookmarkEnd w:id="86"/>
              <w:bookmarkEnd w:id="87"/>
              <w:r w:rsidR="00F91D84">
                <w:rPr>
                  <w:rFonts w:eastAsia="Calibri" w:cs="Times New Roman"/>
                  <w:color w:val="0000FF"/>
                  <w:sz w:val="20"/>
                  <w:szCs w:val="20"/>
                  <w:u w:val="single"/>
                </w:rPr>
                <w:t>Standard or Guideline</w:t>
              </w:r>
              <w:bookmarkEnd w:id="88"/>
            </w:hyperlink>
            <w:r w:rsidR="003A32B8" w:rsidRPr="0097181A">
              <w:rPr>
                <w:rFonts w:eastAsia="Calibri" w:cs="Times New Roman"/>
                <w:sz w:val="20"/>
                <w:szCs w:val="20"/>
              </w:rPr>
              <w:t xml:space="preserve"> </w:t>
            </w:r>
          </w:p>
          <w:bookmarkStart w:id="89" w:name="_Toc447202237"/>
          <w:bookmarkStart w:id="90" w:name="_Toc470016600"/>
          <w:bookmarkStart w:id="91" w:name="_Toc470017684"/>
          <w:p w14:paraId="4C4C23C5" w14:textId="0EEB0821" w:rsidR="003A32B8"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HYPERLINK "http://www.ashrae.org/standards-forms-procedures"</w:instrText>
            </w:r>
            <w:r>
              <w:rPr>
                <w:rFonts w:eastAsia="Calibri" w:cs="Times New Roman"/>
                <w:color w:val="0000FF"/>
                <w:sz w:val="20"/>
                <w:szCs w:val="20"/>
                <w:u w:val="single"/>
              </w:rPr>
              <w:fldChar w:fldCharType="separate"/>
            </w:r>
            <w:bookmarkStart w:id="92" w:name="_Toc95732001"/>
            <w:r w:rsidR="003A32B8" w:rsidRPr="00DA0A1D">
              <w:rPr>
                <w:rStyle w:val="Hyperlink"/>
                <w:rFonts w:eastAsia="Calibri" w:cs="Times New Roman"/>
                <w:sz w:val="20"/>
                <w:szCs w:val="20"/>
              </w:rPr>
              <w:t xml:space="preserve">Form for Proposing a </w:t>
            </w:r>
            <w:bookmarkEnd w:id="89"/>
            <w:bookmarkEnd w:id="90"/>
            <w:bookmarkEnd w:id="91"/>
            <w:r w:rsidR="00F91D84">
              <w:rPr>
                <w:rStyle w:val="Hyperlink"/>
                <w:rFonts w:eastAsia="Calibri" w:cs="Times New Roman"/>
                <w:sz w:val="20"/>
                <w:szCs w:val="20"/>
              </w:rPr>
              <w:t>Standard or Guideline</w:t>
            </w:r>
            <w:bookmarkEnd w:id="92"/>
            <w:r w:rsidR="00F91D84">
              <w:rPr>
                <w:rStyle w:val="Hyperlink"/>
                <w:rFonts w:eastAsia="Calibri" w:cs="Times New Roman"/>
                <w:sz w:val="20"/>
                <w:szCs w:val="20"/>
              </w:rPr>
              <w:t xml:space="preserve"> </w:t>
            </w:r>
          </w:p>
          <w:p w14:paraId="20051702"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end"/>
            </w: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fldChar w:fldCharType="separate"/>
            </w:r>
            <w:bookmarkStart w:id="93" w:name="_Toc95732002"/>
            <w:r w:rsidR="00B945E1" w:rsidRPr="00DA0A1D">
              <w:rPr>
                <w:rStyle w:val="Hyperlink"/>
                <w:rFonts w:eastAsia="Calibri" w:cs="Times New Roman"/>
                <w:sz w:val="20"/>
                <w:szCs w:val="20"/>
              </w:rPr>
              <w:t>Title, Purpose and Scopes</w:t>
            </w:r>
            <w:bookmarkEnd w:id="93"/>
          </w:p>
          <w:p w14:paraId="7E50646A"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Pr>
                <w:rFonts w:eastAsia="Calibri" w:cs="Times New Roman"/>
                <w:sz w:val="20"/>
                <w:szCs w:val="20"/>
              </w:rPr>
              <w:fldChar w:fldCharType="begin"/>
            </w:r>
            <w:r>
              <w:rPr>
                <w:rFonts w:eastAsia="Calibri" w:cs="Times New Roman"/>
                <w:sz w:val="20"/>
                <w:szCs w:val="20"/>
              </w:rPr>
              <w:instrText xml:space="preserve"> HYPERLINK "https://www.ashrae.org/technical-resources/standards-and-guidelines/pcs-toolkit" </w:instrText>
            </w:r>
            <w:r>
              <w:rPr>
                <w:rFonts w:eastAsia="Calibri" w:cs="Times New Roman"/>
                <w:sz w:val="20"/>
                <w:szCs w:val="20"/>
              </w:rPr>
              <w:fldChar w:fldCharType="separate"/>
            </w:r>
            <w:bookmarkStart w:id="94" w:name="_Toc95732003"/>
            <w:r w:rsidR="00B945E1" w:rsidRPr="00DA0A1D">
              <w:rPr>
                <w:rStyle w:val="Hyperlink"/>
                <w:rFonts w:eastAsia="Calibri" w:cs="Times New Roman"/>
                <w:sz w:val="20"/>
                <w:szCs w:val="20"/>
              </w:rPr>
              <w:t>Requesting Development of New Standards and Guidelines and Reviewing Existing Standards</w:t>
            </w:r>
            <w:bookmarkEnd w:id="94"/>
          </w:p>
          <w:p w14:paraId="6D293BA7" w14:textId="77777777" w:rsidR="00B945E1" w:rsidRPr="00B945E1" w:rsidRDefault="00DA0A1D" w:rsidP="00B945E1">
            <w:pPr>
              <w:pStyle w:val="ListParagraph"/>
              <w:ind w:left="360"/>
              <w:outlineLvl w:val="1"/>
              <w:rPr>
                <w:rFonts w:eastAsia="Calibri" w:cs="Times New Roman"/>
                <w:sz w:val="20"/>
                <w:szCs w:val="20"/>
              </w:rPr>
            </w:pPr>
            <w:r>
              <w:rPr>
                <w:rFonts w:eastAsia="Calibri" w:cs="Times New Roman"/>
                <w:sz w:val="20"/>
                <w:szCs w:val="20"/>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BC1904">
        <w:trPr>
          <w:cantSplit/>
          <w:jc w:val="center"/>
        </w:trPr>
        <w:tc>
          <w:tcPr>
            <w:tcW w:w="1454" w:type="dxa"/>
          </w:tcPr>
          <w:p w14:paraId="12B1744D" w14:textId="77777777" w:rsidR="004B3D11" w:rsidRDefault="004B3D11" w:rsidP="00975CFB">
            <w:pPr>
              <w:rPr>
                <w:b/>
                <w:sz w:val="20"/>
                <w:szCs w:val="20"/>
              </w:rPr>
            </w:pPr>
            <w:r>
              <w:rPr>
                <w:b/>
                <w:sz w:val="20"/>
                <w:szCs w:val="20"/>
              </w:rPr>
              <w:lastRenderedPageBreak/>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511" w:type="dxa"/>
          </w:tcPr>
          <w:p w14:paraId="4AAFAAE5" w14:textId="77777777" w:rsidR="000913E3" w:rsidRPr="0028530D" w:rsidRDefault="000913E3" w:rsidP="00975CFB">
            <w:pPr>
              <w:rPr>
                <w:sz w:val="20"/>
                <w:szCs w:val="20"/>
              </w:rPr>
            </w:pPr>
          </w:p>
        </w:tc>
        <w:tc>
          <w:tcPr>
            <w:tcW w:w="2520"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440" w:type="dxa"/>
          </w:tcPr>
          <w:p w14:paraId="24B96C53" w14:textId="77777777" w:rsidR="000913E3" w:rsidRDefault="004B3D11" w:rsidP="00975CFB">
            <w:pPr>
              <w:rPr>
                <w:sz w:val="20"/>
                <w:szCs w:val="20"/>
              </w:rPr>
            </w:pPr>
            <w:r>
              <w:rPr>
                <w:sz w:val="20"/>
                <w:szCs w:val="20"/>
              </w:rPr>
              <w:t xml:space="preserve">Revised policy level TPS approved by SPLS, </w:t>
            </w:r>
            <w:proofErr w:type="spellStart"/>
            <w:r>
              <w:rPr>
                <w:sz w:val="20"/>
                <w:szCs w:val="20"/>
              </w:rPr>
              <w:t>StdC</w:t>
            </w:r>
            <w:proofErr w:type="spellEnd"/>
            <w:r>
              <w:rPr>
                <w:sz w:val="20"/>
                <w:szCs w:val="20"/>
              </w:rPr>
              <w:t xml:space="preserve"> and </w:t>
            </w:r>
            <w:proofErr w:type="spellStart"/>
            <w:r>
              <w:rPr>
                <w:sz w:val="20"/>
                <w:szCs w:val="20"/>
              </w:rPr>
              <w:t>TechC</w:t>
            </w:r>
            <w:proofErr w:type="spellEnd"/>
            <w:r>
              <w:rPr>
                <w:sz w:val="20"/>
                <w:szCs w:val="20"/>
              </w:rPr>
              <w:t xml:space="preserve">.  Revised non-policy TPS approved by SPLS and </w:t>
            </w:r>
            <w:proofErr w:type="spellStart"/>
            <w:r>
              <w:rPr>
                <w:sz w:val="20"/>
                <w:szCs w:val="20"/>
              </w:rPr>
              <w:t>StdC</w:t>
            </w:r>
            <w:proofErr w:type="spellEnd"/>
            <w:r>
              <w:rPr>
                <w:sz w:val="20"/>
                <w:szCs w:val="20"/>
              </w:rPr>
              <w:t>.</w:t>
            </w:r>
          </w:p>
        </w:tc>
        <w:tc>
          <w:tcPr>
            <w:tcW w:w="4140" w:type="dxa"/>
          </w:tcPr>
          <w:p w14:paraId="787D689E" w14:textId="77777777" w:rsidR="000913E3" w:rsidRDefault="0035346A" w:rsidP="00303713">
            <w:pPr>
              <w:pStyle w:val="ListParagraph"/>
              <w:numPr>
                <w:ilvl w:val="6"/>
                <w:numId w:val="49"/>
              </w:numPr>
              <w:ind w:left="388"/>
              <w:outlineLvl w:val="1"/>
            </w:pPr>
            <w:hyperlink r:id="rId65" w:history="1">
              <w:bookmarkStart w:id="95" w:name="_Toc95732004"/>
              <w:r w:rsidR="004B3D11" w:rsidRPr="00790A15">
                <w:rPr>
                  <w:rStyle w:val="Hyperlink"/>
                </w:rPr>
                <w:t>Proposed Changes to an Approved TPS form</w:t>
              </w:r>
              <w:bookmarkEnd w:id="95"/>
            </w:hyperlink>
          </w:p>
        </w:tc>
      </w:tr>
      <w:tr w:rsidR="003A32B8" w:rsidRPr="0028530D" w14:paraId="4D022091" w14:textId="77777777" w:rsidTr="00BC1904">
        <w:trPr>
          <w:cantSplit/>
          <w:jc w:val="center"/>
        </w:trPr>
        <w:tc>
          <w:tcPr>
            <w:tcW w:w="1454" w:type="dxa"/>
          </w:tcPr>
          <w:p w14:paraId="2EFF2251" w14:textId="77777777" w:rsidR="003A32B8" w:rsidRPr="0028530D" w:rsidRDefault="003A32B8" w:rsidP="00975CFB">
            <w:pPr>
              <w:rPr>
                <w:b/>
                <w:sz w:val="20"/>
                <w:szCs w:val="20"/>
              </w:rPr>
            </w:pPr>
            <w:r w:rsidRPr="0028530D">
              <w:rPr>
                <w:b/>
                <w:sz w:val="20"/>
                <w:szCs w:val="20"/>
              </w:rPr>
              <w:t>Getting Started</w:t>
            </w:r>
          </w:p>
        </w:tc>
        <w:tc>
          <w:tcPr>
            <w:tcW w:w="1511" w:type="dxa"/>
          </w:tcPr>
          <w:p w14:paraId="0CD439E5" w14:textId="77777777" w:rsidR="003A32B8" w:rsidRPr="0028530D" w:rsidRDefault="003A32B8" w:rsidP="00975CFB">
            <w:pPr>
              <w:rPr>
                <w:sz w:val="20"/>
                <w:szCs w:val="20"/>
              </w:rPr>
            </w:pPr>
            <w:r w:rsidRPr="0028530D">
              <w:rPr>
                <w:sz w:val="20"/>
                <w:szCs w:val="20"/>
              </w:rPr>
              <w:t>N/A</w:t>
            </w:r>
          </w:p>
        </w:tc>
        <w:tc>
          <w:tcPr>
            <w:tcW w:w="2520"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440" w:type="dxa"/>
          </w:tcPr>
          <w:p w14:paraId="40E42020" w14:textId="77777777" w:rsidR="003A32B8" w:rsidRPr="0028530D" w:rsidRDefault="003A32B8" w:rsidP="00975CFB">
            <w:pPr>
              <w:rPr>
                <w:sz w:val="20"/>
                <w:szCs w:val="20"/>
              </w:rPr>
            </w:pPr>
            <w:r w:rsidRPr="0028530D">
              <w:rPr>
                <w:sz w:val="20"/>
                <w:szCs w:val="20"/>
              </w:rPr>
              <w:t>N/A</w:t>
            </w:r>
          </w:p>
        </w:tc>
        <w:tc>
          <w:tcPr>
            <w:tcW w:w="4140" w:type="dxa"/>
            <w:shd w:val="clear" w:color="auto" w:fill="auto"/>
          </w:tcPr>
          <w:p w14:paraId="0AB14073" w14:textId="77777777" w:rsidR="003A32B8" w:rsidRPr="00790A15" w:rsidRDefault="0035346A" w:rsidP="00303713">
            <w:pPr>
              <w:pStyle w:val="ListParagraph"/>
              <w:numPr>
                <w:ilvl w:val="0"/>
                <w:numId w:val="42"/>
              </w:numPr>
              <w:rPr>
                <w:sz w:val="20"/>
                <w:szCs w:val="20"/>
              </w:rPr>
            </w:pPr>
            <w:hyperlink r:id="rId66"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BC1904">
        <w:trPr>
          <w:cantSplit/>
          <w:jc w:val="center"/>
        </w:trPr>
        <w:tc>
          <w:tcPr>
            <w:tcW w:w="1454"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Establishment Of Project Committees</w:t>
            </w:r>
          </w:p>
        </w:tc>
        <w:tc>
          <w:tcPr>
            <w:tcW w:w="1511" w:type="dxa"/>
          </w:tcPr>
          <w:p w14:paraId="04488822" w14:textId="77777777" w:rsidR="003A32B8" w:rsidRPr="0028530D" w:rsidRDefault="003A32B8" w:rsidP="00975CFB">
            <w:pPr>
              <w:rPr>
                <w:sz w:val="20"/>
                <w:szCs w:val="20"/>
              </w:rPr>
            </w:pPr>
            <w:r w:rsidRPr="0028530D">
              <w:rPr>
                <w:sz w:val="20"/>
                <w:szCs w:val="20"/>
              </w:rPr>
              <w:t>PASA 4.3</w:t>
            </w:r>
          </w:p>
        </w:tc>
        <w:tc>
          <w:tcPr>
            <w:tcW w:w="2520"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440" w:type="dxa"/>
          </w:tcPr>
          <w:p w14:paraId="73F84D82" w14:textId="77777777" w:rsidR="003A32B8" w:rsidRPr="0028530D" w:rsidRDefault="00445F64" w:rsidP="00975CFB">
            <w:pPr>
              <w:rPr>
                <w:sz w:val="20"/>
                <w:szCs w:val="20"/>
              </w:rPr>
            </w:pPr>
            <w:r>
              <w:rPr>
                <w:sz w:val="20"/>
                <w:szCs w:val="20"/>
              </w:rPr>
              <w:t>N/A</w:t>
            </w:r>
          </w:p>
        </w:tc>
        <w:tc>
          <w:tcPr>
            <w:tcW w:w="4140" w:type="dxa"/>
            <w:shd w:val="clear" w:color="auto" w:fill="auto"/>
          </w:tcPr>
          <w:p w14:paraId="17C273AF" w14:textId="77777777" w:rsidR="003A32B8" w:rsidRPr="00790A15" w:rsidRDefault="0035346A" w:rsidP="00303713">
            <w:pPr>
              <w:pStyle w:val="ListParagraph"/>
              <w:numPr>
                <w:ilvl w:val="0"/>
                <w:numId w:val="32"/>
              </w:numPr>
              <w:rPr>
                <w:sz w:val="20"/>
                <w:szCs w:val="20"/>
              </w:rPr>
            </w:pPr>
            <w:hyperlink r:id="rId67" w:history="1">
              <w:r w:rsidR="003A32B8" w:rsidRPr="00790A15">
                <w:rPr>
                  <w:rFonts w:eastAsia="Calibri" w:cs="Times New Roman"/>
                  <w:color w:val="0000FF"/>
                  <w:sz w:val="20"/>
                  <w:szCs w:val="20"/>
                  <w:u w:val="single"/>
                </w:rPr>
                <w:t xml:space="preserve">PC Chairs Training: an Overview of PC Membership and Balance </w:t>
              </w:r>
            </w:hyperlink>
          </w:p>
        </w:tc>
      </w:tr>
      <w:tr w:rsidR="003A32B8" w:rsidRPr="0028530D" w14:paraId="3049AB5B" w14:textId="77777777" w:rsidTr="00BC1904">
        <w:trPr>
          <w:cantSplit/>
          <w:jc w:val="center"/>
        </w:trPr>
        <w:tc>
          <w:tcPr>
            <w:tcW w:w="1454" w:type="dxa"/>
          </w:tcPr>
          <w:p w14:paraId="42CBEA35" w14:textId="77777777" w:rsidR="003A32B8" w:rsidRPr="0028530D" w:rsidRDefault="003A32B8" w:rsidP="00975CFB">
            <w:pPr>
              <w:rPr>
                <w:sz w:val="20"/>
                <w:szCs w:val="20"/>
              </w:rPr>
            </w:pPr>
            <w:r w:rsidRPr="0028530D">
              <w:rPr>
                <w:sz w:val="20"/>
                <w:szCs w:val="20"/>
              </w:rPr>
              <w:t xml:space="preserve">PC composition </w:t>
            </w:r>
          </w:p>
        </w:tc>
        <w:tc>
          <w:tcPr>
            <w:tcW w:w="1511" w:type="dxa"/>
          </w:tcPr>
          <w:p w14:paraId="23E4B99D" w14:textId="51313C6F" w:rsidR="003A32B8" w:rsidRPr="0028530D" w:rsidRDefault="003A32B8" w:rsidP="00975CFB">
            <w:pPr>
              <w:rPr>
                <w:sz w:val="20"/>
                <w:szCs w:val="20"/>
              </w:rPr>
            </w:pPr>
            <w:r w:rsidRPr="0028530D">
              <w:rPr>
                <w:sz w:val="20"/>
                <w:szCs w:val="20"/>
              </w:rPr>
              <w:t>PASA 4.</w:t>
            </w:r>
            <w:r w:rsidR="00BC1904">
              <w:rPr>
                <w:sz w:val="20"/>
                <w:szCs w:val="20"/>
              </w:rPr>
              <w:t>3.12</w:t>
            </w:r>
          </w:p>
        </w:tc>
        <w:tc>
          <w:tcPr>
            <w:tcW w:w="2520"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440" w:type="dxa"/>
          </w:tcPr>
          <w:p w14:paraId="6D48C125" w14:textId="77777777" w:rsidR="003A32B8" w:rsidRPr="0028530D" w:rsidRDefault="00445F64" w:rsidP="00975CFB">
            <w:pPr>
              <w:rPr>
                <w:sz w:val="20"/>
                <w:szCs w:val="20"/>
              </w:rPr>
            </w:pPr>
            <w:r>
              <w:rPr>
                <w:sz w:val="20"/>
                <w:szCs w:val="20"/>
              </w:rPr>
              <w:t>N/A</w:t>
            </w:r>
          </w:p>
        </w:tc>
        <w:tc>
          <w:tcPr>
            <w:tcW w:w="4140"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BC1904">
        <w:trPr>
          <w:cantSplit/>
          <w:jc w:val="center"/>
        </w:trPr>
        <w:tc>
          <w:tcPr>
            <w:tcW w:w="1454" w:type="dxa"/>
          </w:tcPr>
          <w:p w14:paraId="153F808D" w14:textId="77777777" w:rsidR="003A32B8" w:rsidRPr="0028530D" w:rsidRDefault="003A32B8" w:rsidP="00975CFB">
            <w:pPr>
              <w:rPr>
                <w:sz w:val="20"/>
                <w:szCs w:val="20"/>
              </w:rPr>
            </w:pPr>
            <w:r w:rsidRPr="0028530D">
              <w:rPr>
                <w:sz w:val="20"/>
                <w:szCs w:val="20"/>
              </w:rPr>
              <w:t>Recruiting</w:t>
            </w:r>
          </w:p>
        </w:tc>
        <w:tc>
          <w:tcPr>
            <w:tcW w:w="1511" w:type="dxa"/>
          </w:tcPr>
          <w:p w14:paraId="4033676E" w14:textId="77777777" w:rsidR="003A32B8" w:rsidRPr="0028530D" w:rsidRDefault="003A32B8" w:rsidP="00975CFB">
            <w:pPr>
              <w:rPr>
                <w:sz w:val="20"/>
                <w:szCs w:val="20"/>
              </w:rPr>
            </w:pPr>
            <w:r w:rsidRPr="0028530D">
              <w:rPr>
                <w:sz w:val="20"/>
                <w:szCs w:val="20"/>
              </w:rPr>
              <w:t>PASA 4.3.1</w:t>
            </w:r>
          </w:p>
        </w:tc>
        <w:tc>
          <w:tcPr>
            <w:tcW w:w="2520"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440" w:type="dxa"/>
          </w:tcPr>
          <w:p w14:paraId="04FA9D16" w14:textId="77777777" w:rsidR="003A32B8" w:rsidRPr="0028530D" w:rsidRDefault="00445F64" w:rsidP="00975CFB">
            <w:pPr>
              <w:rPr>
                <w:sz w:val="20"/>
                <w:szCs w:val="20"/>
              </w:rPr>
            </w:pPr>
            <w:r>
              <w:rPr>
                <w:sz w:val="20"/>
                <w:szCs w:val="20"/>
              </w:rPr>
              <w:t>N/A</w:t>
            </w:r>
          </w:p>
        </w:tc>
        <w:tc>
          <w:tcPr>
            <w:tcW w:w="4140"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fldChar w:fldCharType="separate"/>
            </w:r>
            <w:r w:rsidR="00582CBF" w:rsidRPr="00582CBF">
              <w:rPr>
                <w:rStyle w:val="Hyperlink"/>
              </w:rPr>
              <w:t xml:space="preserve"> </w:t>
            </w:r>
            <w:r w:rsidR="00582CBF" w:rsidRPr="00582CBF">
              <w:rPr>
                <w:rStyle w:val="Hyperlink"/>
                <w:sz w:val="20"/>
                <w:szCs w:val="20"/>
              </w:rPr>
              <w:t>PC Chairs Training: an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BC1904">
        <w:trPr>
          <w:cantSplit/>
          <w:jc w:val="center"/>
        </w:trPr>
        <w:tc>
          <w:tcPr>
            <w:tcW w:w="1454" w:type="dxa"/>
          </w:tcPr>
          <w:p w14:paraId="47183BDD" w14:textId="77777777" w:rsidR="003A32B8" w:rsidRPr="0028530D" w:rsidRDefault="003A32B8" w:rsidP="00975CFB">
            <w:pPr>
              <w:rPr>
                <w:sz w:val="20"/>
                <w:szCs w:val="20"/>
              </w:rPr>
            </w:pPr>
            <w:r w:rsidRPr="0028530D">
              <w:rPr>
                <w:sz w:val="20"/>
                <w:szCs w:val="20"/>
              </w:rPr>
              <w:t>Voting Status</w:t>
            </w:r>
          </w:p>
        </w:tc>
        <w:tc>
          <w:tcPr>
            <w:tcW w:w="1511" w:type="dxa"/>
          </w:tcPr>
          <w:p w14:paraId="07BD7A9C" w14:textId="77777777" w:rsidR="003A32B8" w:rsidRPr="0028530D" w:rsidRDefault="003A32B8" w:rsidP="00975CFB">
            <w:pPr>
              <w:rPr>
                <w:sz w:val="20"/>
                <w:szCs w:val="20"/>
              </w:rPr>
            </w:pPr>
            <w:r w:rsidRPr="0028530D">
              <w:rPr>
                <w:sz w:val="20"/>
                <w:szCs w:val="20"/>
              </w:rPr>
              <w:t>PASA 4.3.2</w:t>
            </w:r>
          </w:p>
        </w:tc>
        <w:tc>
          <w:tcPr>
            <w:tcW w:w="2520" w:type="dxa"/>
          </w:tcPr>
          <w:p w14:paraId="0B1566AD" w14:textId="77777777" w:rsidR="003A32B8" w:rsidRPr="0028530D" w:rsidRDefault="003A32B8" w:rsidP="00975CFB">
            <w:pPr>
              <w:ind w:firstLine="720"/>
              <w:rPr>
                <w:sz w:val="20"/>
                <w:szCs w:val="20"/>
              </w:rPr>
            </w:pPr>
          </w:p>
        </w:tc>
        <w:tc>
          <w:tcPr>
            <w:tcW w:w="1440" w:type="dxa"/>
          </w:tcPr>
          <w:p w14:paraId="4F10B092" w14:textId="77777777" w:rsidR="003A32B8" w:rsidRPr="0028530D" w:rsidRDefault="00445F64" w:rsidP="00975CFB">
            <w:pPr>
              <w:rPr>
                <w:sz w:val="20"/>
                <w:szCs w:val="20"/>
              </w:rPr>
            </w:pPr>
            <w:r>
              <w:rPr>
                <w:sz w:val="20"/>
                <w:szCs w:val="20"/>
              </w:rPr>
              <w:t>N/A</w:t>
            </w:r>
          </w:p>
        </w:tc>
        <w:tc>
          <w:tcPr>
            <w:tcW w:w="4140" w:type="dxa"/>
            <w:shd w:val="clear" w:color="auto" w:fill="auto"/>
          </w:tcPr>
          <w:p w14:paraId="4E52B3F2" w14:textId="77777777" w:rsidR="003A32B8" w:rsidRPr="00C45750" w:rsidRDefault="00EE49E9" w:rsidP="00303713">
            <w:pPr>
              <w:pStyle w:val="ListParagraph"/>
              <w:numPr>
                <w:ilvl w:val="0"/>
                <w:numId w:val="20"/>
              </w:numPr>
              <w:rPr>
                <w:rStyle w:val="Hyperlink"/>
                <w:sz w:val="20"/>
                <w:szCs w:val="20"/>
              </w:rPr>
            </w:pPr>
            <w:r w:rsidRPr="00C45750">
              <w:rPr>
                <w:sz w:val="20"/>
                <w:szCs w:val="20"/>
              </w:rPr>
              <w:fldChar w:fldCharType="begin"/>
            </w:r>
            <w:r w:rsidRPr="00C45750">
              <w:rPr>
                <w:sz w:val="20"/>
                <w:szCs w:val="20"/>
              </w:rPr>
              <w:instrText xml:space="preserve"> HYPERLINK "https://www.ashrae.org/technical-resources/standards-and-guidelines/pcs-toolkit" </w:instrText>
            </w:r>
            <w:r w:rsidRPr="00C45750">
              <w:rPr>
                <w:sz w:val="20"/>
                <w:szCs w:val="20"/>
              </w:rPr>
              <w:fldChar w:fldCharType="separate"/>
            </w:r>
            <w:r w:rsidR="003A32B8" w:rsidRPr="00C45750">
              <w:rPr>
                <w:rStyle w:val="Hyperlink"/>
                <w:sz w:val="20"/>
                <w:szCs w:val="20"/>
              </w:rPr>
              <w:t>PC Chairs Recommendation Form</w:t>
            </w:r>
          </w:p>
          <w:p w14:paraId="55CE1BC3" w14:textId="6A6736D2" w:rsidR="003A32B8" w:rsidRPr="00790A15" w:rsidRDefault="00EE49E9" w:rsidP="00303713">
            <w:pPr>
              <w:pStyle w:val="ListParagraph"/>
              <w:numPr>
                <w:ilvl w:val="0"/>
                <w:numId w:val="20"/>
              </w:numPr>
              <w:rPr>
                <w:sz w:val="20"/>
                <w:szCs w:val="20"/>
              </w:rPr>
            </w:pPr>
            <w:r w:rsidRPr="00C45750">
              <w:rPr>
                <w:sz w:val="20"/>
                <w:szCs w:val="20"/>
              </w:rPr>
              <w:fldChar w:fldCharType="end"/>
            </w:r>
            <w:hyperlink r:id="rId68" w:history="1">
              <w:r w:rsidR="003A32B8" w:rsidRPr="00790A15">
                <w:rPr>
                  <w:rStyle w:val="Hyperlink"/>
                  <w:sz w:val="20"/>
                  <w:szCs w:val="20"/>
                </w:rPr>
                <w:t>Application for Membership</w:t>
              </w:r>
            </w:hyperlink>
          </w:p>
        </w:tc>
      </w:tr>
      <w:tr w:rsidR="003A32B8" w:rsidRPr="0028530D" w14:paraId="489C05DD" w14:textId="77777777" w:rsidTr="00BC1904">
        <w:trPr>
          <w:cantSplit/>
          <w:jc w:val="center"/>
        </w:trPr>
        <w:tc>
          <w:tcPr>
            <w:tcW w:w="1454" w:type="dxa"/>
          </w:tcPr>
          <w:p w14:paraId="65CF4287" w14:textId="77777777" w:rsidR="003A32B8" w:rsidRPr="0028530D" w:rsidRDefault="003A32B8" w:rsidP="00975CFB">
            <w:pPr>
              <w:rPr>
                <w:sz w:val="20"/>
                <w:szCs w:val="20"/>
              </w:rPr>
            </w:pPr>
            <w:r w:rsidRPr="0028530D">
              <w:rPr>
                <w:sz w:val="20"/>
                <w:szCs w:val="20"/>
              </w:rPr>
              <w:t>Organizational Members</w:t>
            </w:r>
          </w:p>
        </w:tc>
        <w:tc>
          <w:tcPr>
            <w:tcW w:w="1511" w:type="dxa"/>
          </w:tcPr>
          <w:p w14:paraId="5B382309" w14:textId="77777777" w:rsidR="003A32B8" w:rsidRPr="0028530D" w:rsidRDefault="003A32B8" w:rsidP="00975CFB">
            <w:pPr>
              <w:rPr>
                <w:sz w:val="20"/>
                <w:szCs w:val="20"/>
              </w:rPr>
            </w:pPr>
            <w:r w:rsidRPr="0028530D">
              <w:rPr>
                <w:sz w:val="20"/>
                <w:szCs w:val="20"/>
              </w:rPr>
              <w:t>PASA 4.3.10, 4.3.11</w:t>
            </w:r>
          </w:p>
        </w:tc>
        <w:tc>
          <w:tcPr>
            <w:tcW w:w="2520" w:type="dxa"/>
          </w:tcPr>
          <w:p w14:paraId="13A502FD" w14:textId="77777777" w:rsidR="003A32B8" w:rsidRPr="0028530D" w:rsidRDefault="003A32B8" w:rsidP="00975CFB">
            <w:pPr>
              <w:rPr>
                <w:sz w:val="20"/>
                <w:szCs w:val="20"/>
              </w:rPr>
            </w:pPr>
            <w:r w:rsidRPr="0028530D">
              <w:rPr>
                <w:sz w:val="20"/>
                <w:szCs w:val="20"/>
              </w:rPr>
              <w:t xml:space="preserve">Criteria for </w:t>
            </w:r>
            <w:proofErr w:type="gramStart"/>
            <w:r w:rsidRPr="0028530D">
              <w:rPr>
                <w:sz w:val="20"/>
                <w:szCs w:val="20"/>
              </w:rPr>
              <w:t>considering,</w:t>
            </w:r>
            <w:proofErr w:type="gramEnd"/>
            <w:r w:rsidRPr="0028530D">
              <w:rPr>
                <w:sz w:val="20"/>
                <w:szCs w:val="20"/>
              </w:rPr>
              <w:t xml:space="preserve"> limitations</w:t>
            </w:r>
          </w:p>
        </w:tc>
        <w:tc>
          <w:tcPr>
            <w:tcW w:w="1440" w:type="dxa"/>
          </w:tcPr>
          <w:p w14:paraId="3C705AE8" w14:textId="77777777" w:rsidR="003A32B8" w:rsidRPr="0028530D" w:rsidRDefault="003A32B8" w:rsidP="00975CFB">
            <w:pPr>
              <w:rPr>
                <w:sz w:val="20"/>
                <w:szCs w:val="20"/>
              </w:rPr>
            </w:pPr>
            <w:r>
              <w:rPr>
                <w:sz w:val="20"/>
                <w:szCs w:val="20"/>
              </w:rPr>
              <w:t xml:space="preserve">SPLS </w:t>
            </w:r>
          </w:p>
        </w:tc>
        <w:tc>
          <w:tcPr>
            <w:tcW w:w="4140" w:type="dxa"/>
            <w:shd w:val="clear" w:color="auto" w:fill="auto"/>
          </w:tcPr>
          <w:p w14:paraId="3D5C5C8F" w14:textId="77777777" w:rsidR="003A32B8" w:rsidRPr="00B3199E" w:rsidRDefault="00EE49E9" w:rsidP="00303713">
            <w:pPr>
              <w:pStyle w:val="ListParagraph"/>
              <w:numPr>
                <w:ilvl w:val="0"/>
                <w:numId w:val="21"/>
              </w:numPr>
              <w:rPr>
                <w:rStyle w:val="Hyperlink"/>
                <w:sz w:val="20"/>
                <w:szCs w:val="20"/>
              </w:rPr>
            </w:pPr>
            <w:r w:rsidRPr="00B3199E">
              <w:rPr>
                <w:sz w:val="20"/>
                <w:szCs w:val="20"/>
              </w:rPr>
              <w:fldChar w:fldCharType="begin"/>
            </w:r>
            <w:r w:rsidR="004166C1" w:rsidRPr="00B3199E">
              <w:rPr>
                <w:sz w:val="20"/>
                <w:szCs w:val="20"/>
              </w:rPr>
              <w:instrText>HYPERLINK "https://www.ashrae.org/File%20Library/Technical%20Resources/Standards%20and%20Guidelines/Forms%20and%20Procedures/Procedures-for-Organizational-Members_February-2017.doc"</w:instrText>
            </w:r>
            <w:r w:rsidRPr="00B3199E">
              <w:rPr>
                <w:sz w:val="20"/>
                <w:szCs w:val="20"/>
              </w:rPr>
              <w:fldChar w:fldCharType="separate"/>
            </w:r>
            <w:r w:rsidR="003A32B8" w:rsidRPr="00B3199E">
              <w:rPr>
                <w:rStyle w:val="Hyperlink"/>
                <w:sz w:val="20"/>
                <w:szCs w:val="20"/>
              </w:rPr>
              <w:t>Procedures for Organizational Members</w:t>
            </w:r>
          </w:p>
          <w:p w14:paraId="1B57B178" w14:textId="6108E5E2" w:rsidR="00B945E1" w:rsidRPr="00B3199E" w:rsidRDefault="00EE49E9" w:rsidP="00303713">
            <w:pPr>
              <w:pStyle w:val="ListParagraph"/>
              <w:numPr>
                <w:ilvl w:val="0"/>
                <w:numId w:val="21"/>
              </w:numPr>
              <w:rPr>
                <w:rStyle w:val="Hyperlink"/>
                <w:sz w:val="20"/>
                <w:szCs w:val="20"/>
              </w:rPr>
            </w:pPr>
            <w:r w:rsidRPr="00B3199E">
              <w:rPr>
                <w:sz w:val="20"/>
                <w:szCs w:val="20"/>
              </w:rPr>
              <w:fldChar w:fldCharType="end"/>
            </w:r>
            <w:r w:rsidR="004166C1" w:rsidRPr="00B3199E">
              <w:rPr>
                <w:sz w:val="20"/>
                <w:szCs w:val="20"/>
              </w:rPr>
              <w:fldChar w:fldCharType="begin"/>
            </w:r>
            <w:r w:rsidR="00EB54ED" w:rsidRPr="00B3199E">
              <w:rPr>
                <w:sz w:val="20"/>
                <w:szCs w:val="20"/>
              </w:rPr>
              <w:instrText>HYPERLINK "https://www.ashrae.org/technical-resources/standards-and-guidelines/apply-to-a-project-committee"</w:instrText>
            </w:r>
            <w:r w:rsidR="004166C1" w:rsidRPr="00B3199E">
              <w:rPr>
                <w:sz w:val="20"/>
                <w:szCs w:val="20"/>
              </w:rPr>
              <w:fldChar w:fldCharType="separate"/>
            </w:r>
            <w:r w:rsidR="00B945E1" w:rsidRPr="00B3199E">
              <w:rPr>
                <w:rStyle w:val="Hyperlink"/>
                <w:sz w:val="20"/>
                <w:szCs w:val="20"/>
              </w:rPr>
              <w:t>Application for PC Organizational Membership Part 1</w:t>
            </w:r>
          </w:p>
          <w:p w14:paraId="0E400211" w14:textId="3E7E8563" w:rsidR="003A32B8" w:rsidRPr="00B3199E" w:rsidRDefault="004166C1" w:rsidP="00303713">
            <w:pPr>
              <w:pStyle w:val="ListParagraph"/>
              <w:numPr>
                <w:ilvl w:val="0"/>
                <w:numId w:val="21"/>
              </w:numPr>
              <w:rPr>
                <w:sz w:val="20"/>
                <w:szCs w:val="20"/>
              </w:rPr>
            </w:pPr>
            <w:r w:rsidRPr="00B3199E">
              <w:rPr>
                <w:sz w:val="20"/>
                <w:szCs w:val="20"/>
              </w:rPr>
              <w:fldChar w:fldCharType="end"/>
            </w:r>
            <w:hyperlink r:id="rId69" w:history="1">
              <w:r w:rsidR="003A32B8" w:rsidRPr="00B3199E">
                <w:rPr>
                  <w:rStyle w:val="Hyperlink"/>
                  <w:sz w:val="20"/>
                  <w:szCs w:val="20"/>
                </w:rPr>
                <w:t>Application for PC Organizational Representative Member</w:t>
              </w:r>
            </w:hyperlink>
          </w:p>
        </w:tc>
      </w:tr>
      <w:tr w:rsidR="003A32B8" w:rsidRPr="0028530D" w14:paraId="23DF72BC" w14:textId="77777777" w:rsidTr="00BC1904">
        <w:trPr>
          <w:cantSplit/>
          <w:jc w:val="center"/>
        </w:trPr>
        <w:tc>
          <w:tcPr>
            <w:tcW w:w="1454" w:type="dxa"/>
          </w:tcPr>
          <w:p w14:paraId="2499D843" w14:textId="77777777" w:rsidR="003A32B8" w:rsidRPr="0028530D" w:rsidRDefault="003A32B8" w:rsidP="00975CFB">
            <w:pPr>
              <w:rPr>
                <w:sz w:val="20"/>
                <w:szCs w:val="20"/>
              </w:rPr>
            </w:pPr>
            <w:r w:rsidRPr="0028530D">
              <w:rPr>
                <w:sz w:val="20"/>
                <w:szCs w:val="20"/>
              </w:rPr>
              <w:t>International Organizational Liaison</w:t>
            </w:r>
          </w:p>
        </w:tc>
        <w:tc>
          <w:tcPr>
            <w:tcW w:w="1511"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520"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440" w:type="dxa"/>
          </w:tcPr>
          <w:p w14:paraId="11E67230" w14:textId="77777777" w:rsidR="003A32B8" w:rsidRPr="0028530D" w:rsidRDefault="003A32B8" w:rsidP="00975CFB">
            <w:pPr>
              <w:rPr>
                <w:sz w:val="20"/>
                <w:szCs w:val="20"/>
              </w:rPr>
            </w:pPr>
            <w:r>
              <w:rPr>
                <w:sz w:val="20"/>
                <w:szCs w:val="20"/>
              </w:rPr>
              <w:t xml:space="preserve">PC Chair </w:t>
            </w:r>
          </w:p>
        </w:tc>
        <w:tc>
          <w:tcPr>
            <w:tcW w:w="4140" w:type="dxa"/>
            <w:shd w:val="clear" w:color="auto" w:fill="auto"/>
          </w:tcPr>
          <w:p w14:paraId="50B7525C" w14:textId="77777777" w:rsidR="003A32B8" w:rsidRPr="00790A15" w:rsidRDefault="0035346A" w:rsidP="00303713">
            <w:pPr>
              <w:pStyle w:val="ListParagraph"/>
              <w:numPr>
                <w:ilvl w:val="0"/>
                <w:numId w:val="34"/>
              </w:numPr>
              <w:rPr>
                <w:sz w:val="20"/>
                <w:szCs w:val="20"/>
              </w:rPr>
            </w:pPr>
            <w:hyperlink r:id="rId70" w:history="1">
              <w:r w:rsidR="003A32B8" w:rsidRPr="00790A15">
                <w:rPr>
                  <w:rFonts w:eastAsia="Times New Roman" w:cs="Arial"/>
                  <w:color w:val="0000FF"/>
                  <w:sz w:val="20"/>
                  <w:szCs w:val="20"/>
                  <w:u w:val="single"/>
                  <w:lang w:bidi="en-US"/>
                </w:rPr>
                <w:t>Invitation to become an Official International Organizational Liaison</w:t>
              </w:r>
            </w:hyperlink>
          </w:p>
        </w:tc>
      </w:tr>
      <w:tr w:rsidR="003A32B8" w:rsidRPr="0028530D" w14:paraId="7624EF10" w14:textId="77777777" w:rsidTr="00BC1904">
        <w:trPr>
          <w:cantSplit/>
          <w:jc w:val="center"/>
        </w:trPr>
        <w:tc>
          <w:tcPr>
            <w:tcW w:w="1454" w:type="dxa"/>
          </w:tcPr>
          <w:p w14:paraId="4E414B92" w14:textId="77777777" w:rsidR="003A32B8" w:rsidRPr="0028530D" w:rsidRDefault="003A32B8" w:rsidP="00975CFB">
            <w:pPr>
              <w:rPr>
                <w:b/>
                <w:sz w:val="20"/>
                <w:szCs w:val="20"/>
              </w:rPr>
            </w:pPr>
            <w:r w:rsidRPr="0028530D">
              <w:rPr>
                <w:b/>
                <w:sz w:val="20"/>
                <w:szCs w:val="20"/>
              </w:rPr>
              <w:t>PC Officers</w:t>
            </w:r>
          </w:p>
        </w:tc>
        <w:tc>
          <w:tcPr>
            <w:tcW w:w="1511" w:type="dxa"/>
          </w:tcPr>
          <w:p w14:paraId="39FCFF80" w14:textId="77777777" w:rsidR="003A32B8" w:rsidRPr="0028530D" w:rsidRDefault="003A32B8" w:rsidP="00975CFB">
            <w:pPr>
              <w:rPr>
                <w:sz w:val="20"/>
                <w:szCs w:val="20"/>
              </w:rPr>
            </w:pPr>
            <w:r w:rsidRPr="0028530D">
              <w:rPr>
                <w:sz w:val="20"/>
                <w:szCs w:val="20"/>
              </w:rPr>
              <w:t>PASA 4.3.5</w:t>
            </w:r>
          </w:p>
        </w:tc>
        <w:tc>
          <w:tcPr>
            <w:tcW w:w="2520" w:type="dxa"/>
          </w:tcPr>
          <w:p w14:paraId="39E294B6" w14:textId="77777777" w:rsidR="003A32B8" w:rsidRPr="0028530D" w:rsidRDefault="003A32B8" w:rsidP="00975CFB">
            <w:pPr>
              <w:rPr>
                <w:sz w:val="20"/>
                <w:szCs w:val="20"/>
              </w:rPr>
            </w:pPr>
            <w:r w:rsidRPr="0028530D">
              <w:rPr>
                <w:sz w:val="20"/>
                <w:szCs w:val="20"/>
              </w:rPr>
              <w:t xml:space="preserve">Responsibilities, </w:t>
            </w:r>
            <w:proofErr w:type="gramStart"/>
            <w:r w:rsidRPr="0028530D">
              <w:rPr>
                <w:sz w:val="20"/>
                <w:szCs w:val="20"/>
              </w:rPr>
              <w:t>requirements</w:t>
            </w:r>
            <w:proofErr w:type="gramEnd"/>
            <w:r w:rsidRPr="0028530D">
              <w:rPr>
                <w:sz w:val="20"/>
                <w:szCs w:val="20"/>
              </w:rPr>
              <w:t xml:space="preserve"> and approval of PC officers </w:t>
            </w:r>
          </w:p>
        </w:tc>
        <w:tc>
          <w:tcPr>
            <w:tcW w:w="1440" w:type="dxa"/>
          </w:tcPr>
          <w:p w14:paraId="446FE155" w14:textId="77777777" w:rsidR="003A32B8" w:rsidRPr="0028530D" w:rsidRDefault="003A32B8" w:rsidP="00975CFB">
            <w:pPr>
              <w:rPr>
                <w:sz w:val="20"/>
                <w:szCs w:val="20"/>
              </w:rPr>
            </w:pPr>
            <w:r w:rsidRPr="0028530D">
              <w:rPr>
                <w:sz w:val="20"/>
                <w:szCs w:val="20"/>
              </w:rPr>
              <w:t xml:space="preserve">SPLS and </w:t>
            </w:r>
            <w:proofErr w:type="spellStart"/>
            <w:r w:rsidRPr="0028530D">
              <w:rPr>
                <w:sz w:val="20"/>
                <w:szCs w:val="20"/>
              </w:rPr>
              <w:t>StdC</w:t>
            </w:r>
            <w:proofErr w:type="spellEnd"/>
            <w:r w:rsidRPr="0028530D">
              <w:rPr>
                <w:sz w:val="20"/>
                <w:szCs w:val="20"/>
              </w:rPr>
              <w:t xml:space="preserve"> for policy level Chair</w:t>
            </w:r>
          </w:p>
        </w:tc>
        <w:tc>
          <w:tcPr>
            <w:tcW w:w="4140"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BC1904">
        <w:trPr>
          <w:cantSplit/>
          <w:jc w:val="center"/>
        </w:trPr>
        <w:tc>
          <w:tcPr>
            <w:tcW w:w="1454" w:type="dxa"/>
          </w:tcPr>
          <w:p w14:paraId="01F4204B" w14:textId="77777777" w:rsidR="003A32B8" w:rsidRPr="0028530D" w:rsidRDefault="003A32B8" w:rsidP="00975CFB">
            <w:pPr>
              <w:rPr>
                <w:sz w:val="20"/>
                <w:szCs w:val="20"/>
              </w:rPr>
            </w:pPr>
            <w:r w:rsidRPr="0028530D">
              <w:rPr>
                <w:sz w:val="20"/>
                <w:szCs w:val="20"/>
              </w:rPr>
              <w:t>Subcommittees</w:t>
            </w:r>
          </w:p>
        </w:tc>
        <w:tc>
          <w:tcPr>
            <w:tcW w:w="1511" w:type="dxa"/>
          </w:tcPr>
          <w:p w14:paraId="0D878AE1" w14:textId="77777777" w:rsidR="003A32B8" w:rsidRPr="0028530D" w:rsidRDefault="003A32B8" w:rsidP="00975CFB">
            <w:pPr>
              <w:rPr>
                <w:sz w:val="20"/>
                <w:szCs w:val="20"/>
              </w:rPr>
            </w:pPr>
            <w:r w:rsidRPr="0028530D">
              <w:rPr>
                <w:sz w:val="20"/>
                <w:szCs w:val="20"/>
              </w:rPr>
              <w:t>PASA 4.3.4</w:t>
            </w:r>
          </w:p>
        </w:tc>
        <w:tc>
          <w:tcPr>
            <w:tcW w:w="2520"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440"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4140" w:type="dxa"/>
            <w:shd w:val="clear" w:color="auto" w:fill="auto"/>
          </w:tcPr>
          <w:p w14:paraId="79909FB1" w14:textId="4E7D2BEF" w:rsidR="003A32B8" w:rsidRPr="00790A15" w:rsidRDefault="0035346A" w:rsidP="00303713">
            <w:pPr>
              <w:pStyle w:val="ListParagraph"/>
              <w:numPr>
                <w:ilvl w:val="0"/>
                <w:numId w:val="25"/>
              </w:numPr>
              <w:rPr>
                <w:sz w:val="20"/>
                <w:szCs w:val="20"/>
              </w:rPr>
            </w:pPr>
            <w:hyperlink r:id="rId71" w:history="1">
              <w:r w:rsidR="003A32B8" w:rsidRPr="00790A15">
                <w:rPr>
                  <w:rStyle w:val="Hyperlink"/>
                  <w:sz w:val="20"/>
                  <w:szCs w:val="20"/>
                </w:rPr>
                <w:t>SSPC/SGPC Chairs Recommendation Form</w:t>
              </w:r>
            </w:hyperlink>
          </w:p>
        </w:tc>
      </w:tr>
      <w:tr w:rsidR="003A32B8" w:rsidRPr="0028530D" w14:paraId="167AD84C" w14:textId="77777777" w:rsidTr="00BC1904">
        <w:trPr>
          <w:cantSplit/>
          <w:jc w:val="center"/>
        </w:trPr>
        <w:tc>
          <w:tcPr>
            <w:tcW w:w="1454"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511" w:type="dxa"/>
          </w:tcPr>
          <w:p w14:paraId="3253348C" w14:textId="77777777" w:rsidR="003A32B8" w:rsidRPr="0028530D" w:rsidRDefault="00B945E1" w:rsidP="00975CFB">
            <w:pPr>
              <w:rPr>
                <w:sz w:val="20"/>
                <w:szCs w:val="20"/>
              </w:rPr>
            </w:pPr>
            <w:r>
              <w:rPr>
                <w:sz w:val="20"/>
                <w:szCs w:val="20"/>
              </w:rPr>
              <w:t>N/A</w:t>
            </w:r>
          </w:p>
        </w:tc>
        <w:tc>
          <w:tcPr>
            <w:tcW w:w="2520" w:type="dxa"/>
          </w:tcPr>
          <w:p w14:paraId="3D13AFDB" w14:textId="77777777" w:rsidR="003A32B8" w:rsidRPr="0028530D" w:rsidRDefault="003A32B8" w:rsidP="00975CFB">
            <w:pPr>
              <w:rPr>
                <w:sz w:val="20"/>
                <w:szCs w:val="20"/>
              </w:rPr>
            </w:pPr>
            <w:r>
              <w:rPr>
                <w:sz w:val="20"/>
                <w:szCs w:val="20"/>
              </w:rPr>
              <w:t>Overview of membership process</w:t>
            </w:r>
          </w:p>
        </w:tc>
        <w:tc>
          <w:tcPr>
            <w:tcW w:w="1440" w:type="dxa"/>
          </w:tcPr>
          <w:p w14:paraId="374E4BF6" w14:textId="77777777" w:rsidR="003A32B8" w:rsidRPr="0028530D" w:rsidRDefault="00445F64" w:rsidP="00975CFB">
            <w:pPr>
              <w:rPr>
                <w:sz w:val="20"/>
                <w:szCs w:val="20"/>
              </w:rPr>
            </w:pPr>
            <w:r>
              <w:rPr>
                <w:sz w:val="20"/>
                <w:szCs w:val="20"/>
              </w:rPr>
              <w:t>N/A</w:t>
            </w:r>
          </w:p>
        </w:tc>
        <w:tc>
          <w:tcPr>
            <w:tcW w:w="4140" w:type="dxa"/>
          </w:tcPr>
          <w:p w14:paraId="468E5320" w14:textId="77777777" w:rsidR="002F448E" w:rsidRPr="002F448E" w:rsidRDefault="00EE49E9" w:rsidP="002F448E">
            <w:pPr>
              <w:pStyle w:val="ListParagraph"/>
              <w:numPr>
                <w:ilvl w:val="0"/>
                <w:numId w:val="26"/>
              </w:numPr>
              <w:rPr>
                <w:rStyle w:val="Hyperlink"/>
                <w:rFonts w:eastAsia="Times New Roman" w:cs="Arial"/>
                <w:sz w:val="20"/>
                <w:szCs w:val="20"/>
                <w:lang w:bidi="en-US"/>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fldChar w:fldCharType="separate"/>
            </w:r>
            <w:r w:rsidR="002F448E" w:rsidRPr="002F448E">
              <w:rPr>
                <w:rFonts w:eastAsia="Times New Roman" w:cs="Arial"/>
                <w:color w:val="0563C1" w:themeColor="hyperlink"/>
                <w:sz w:val="20"/>
                <w:szCs w:val="20"/>
                <w:u w:val="single"/>
                <w:lang w:bidi="en-US"/>
              </w:rPr>
              <w:fldChar w:fldCharType="begin"/>
            </w:r>
            <w:r w:rsidR="002F448E" w:rsidRPr="002F448E">
              <w:rPr>
                <w:rFonts w:eastAsia="Times New Roman" w:cs="Arial"/>
                <w:color w:val="0563C1" w:themeColor="hyperlink"/>
                <w:sz w:val="20"/>
                <w:szCs w:val="20"/>
                <w:u w:val="single"/>
                <w:lang w:bidi="en-US"/>
              </w:rPr>
              <w:instrText>HYPERLINK "http://files.ashrae.biz/pcchairstraining/2011-11-29_13-05-PC-Chairs-Training.wmv"</w:instrText>
            </w:r>
            <w:r w:rsidR="002F448E" w:rsidRPr="002F448E">
              <w:rPr>
                <w:rFonts w:eastAsia="Times New Roman" w:cs="Arial"/>
                <w:color w:val="0563C1" w:themeColor="hyperlink"/>
                <w:sz w:val="20"/>
                <w:szCs w:val="20"/>
                <w:u w:val="single"/>
                <w:lang w:bidi="en-US"/>
              </w:rPr>
              <w:fldChar w:fldCharType="separate"/>
            </w:r>
            <w:r w:rsidR="002F448E" w:rsidRPr="002F448E">
              <w:rPr>
                <w:rStyle w:val="Hyperlink"/>
                <w:rFonts w:eastAsia="Times New Roman" w:cs="Arial"/>
                <w:sz w:val="20"/>
                <w:szCs w:val="20"/>
                <w:lang w:bidi="en-US"/>
              </w:rPr>
              <w:t>PC Chairs Training:  an Overview of PC Membership and Balance</w:t>
            </w:r>
          </w:p>
          <w:p w14:paraId="0A37B72C" w14:textId="5761F147" w:rsidR="003A32B8" w:rsidRPr="00790A15" w:rsidRDefault="002F448E" w:rsidP="002F448E">
            <w:pPr>
              <w:pStyle w:val="ListParagraph"/>
              <w:numPr>
                <w:ilvl w:val="0"/>
                <w:numId w:val="26"/>
              </w:numPr>
              <w:rPr>
                <w:sz w:val="20"/>
                <w:szCs w:val="20"/>
              </w:rPr>
            </w:pPr>
            <w:r w:rsidRPr="002F448E">
              <w:rPr>
                <w:rFonts w:eastAsia="Times New Roman" w:cs="Arial"/>
                <w:color w:val="0563C1" w:themeColor="hyperlink"/>
                <w:sz w:val="20"/>
                <w:szCs w:val="20"/>
                <w:u w:val="single"/>
                <w:lang w:bidi="en-US"/>
              </w:rPr>
              <w:fldChar w:fldCharType="end"/>
            </w:r>
            <w:r w:rsidR="00EE49E9" w:rsidRPr="00790A15">
              <w:rPr>
                <w:rFonts w:eastAsia="Times New Roman" w:cs="Arial"/>
                <w:color w:val="0000FF"/>
                <w:sz w:val="20"/>
                <w:szCs w:val="20"/>
                <w:u w:val="single"/>
                <w:lang w:bidi="en-US"/>
              </w:rPr>
              <w:fldChar w:fldCharType="end"/>
            </w:r>
            <w:hyperlink r:id="rId72" w:history="1">
              <w:r w:rsidR="003A32B8" w:rsidRPr="00C45750">
                <w:rPr>
                  <w:rFonts w:cs="Arial"/>
                  <w:color w:val="0563C1"/>
                  <w:sz w:val="20"/>
                  <w:szCs w:val="20"/>
                  <w:u w:val="single"/>
                </w:rPr>
                <w:t>Project Committee Membership: the Application Process</w:t>
              </w:r>
            </w:hyperlink>
          </w:p>
        </w:tc>
      </w:tr>
      <w:tr w:rsidR="003A32B8" w:rsidRPr="0028530D" w14:paraId="4870F5C0" w14:textId="77777777" w:rsidTr="00BC1904">
        <w:trPr>
          <w:cantSplit/>
          <w:jc w:val="center"/>
        </w:trPr>
        <w:tc>
          <w:tcPr>
            <w:tcW w:w="1454" w:type="dxa"/>
          </w:tcPr>
          <w:p w14:paraId="01C88FC3" w14:textId="77777777" w:rsidR="003A32B8" w:rsidRPr="0028530D" w:rsidRDefault="003A32B8" w:rsidP="00975CFB">
            <w:pPr>
              <w:rPr>
                <w:sz w:val="20"/>
                <w:szCs w:val="20"/>
              </w:rPr>
            </w:pPr>
            <w:r>
              <w:rPr>
                <w:sz w:val="20"/>
                <w:szCs w:val="20"/>
              </w:rPr>
              <w:lastRenderedPageBreak/>
              <w:t>Membership forms</w:t>
            </w:r>
          </w:p>
        </w:tc>
        <w:tc>
          <w:tcPr>
            <w:tcW w:w="1511" w:type="dxa"/>
          </w:tcPr>
          <w:p w14:paraId="063FEF81" w14:textId="77777777" w:rsidR="003A32B8" w:rsidRPr="0028530D" w:rsidRDefault="00B945E1" w:rsidP="00B945E1">
            <w:pPr>
              <w:jc w:val="center"/>
              <w:rPr>
                <w:sz w:val="20"/>
                <w:szCs w:val="20"/>
              </w:rPr>
            </w:pPr>
            <w:r>
              <w:rPr>
                <w:sz w:val="20"/>
                <w:szCs w:val="20"/>
              </w:rPr>
              <w:t>N/A</w:t>
            </w:r>
          </w:p>
        </w:tc>
        <w:tc>
          <w:tcPr>
            <w:tcW w:w="2520"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440" w:type="dxa"/>
          </w:tcPr>
          <w:p w14:paraId="23B21FDA" w14:textId="77777777" w:rsidR="003A32B8" w:rsidRPr="0028530D" w:rsidRDefault="003A32B8" w:rsidP="00975CFB">
            <w:pPr>
              <w:rPr>
                <w:sz w:val="20"/>
                <w:szCs w:val="20"/>
              </w:rPr>
            </w:pPr>
            <w:r>
              <w:rPr>
                <w:sz w:val="20"/>
                <w:szCs w:val="20"/>
              </w:rPr>
              <w:t xml:space="preserve">SPLS </w:t>
            </w:r>
          </w:p>
        </w:tc>
        <w:tc>
          <w:tcPr>
            <w:tcW w:w="4140" w:type="dxa"/>
          </w:tcPr>
          <w:p w14:paraId="037CA845" w14:textId="6C543DC5" w:rsidR="003A32B8" w:rsidRPr="00EB54ED" w:rsidRDefault="00EB54ED" w:rsidP="00303713">
            <w:pPr>
              <w:pStyle w:val="ListParagraph"/>
              <w:numPr>
                <w:ilvl w:val="0"/>
                <w:numId w:val="33"/>
              </w:numPr>
              <w:rPr>
                <w:rStyle w:val="Hyperlink"/>
                <w:sz w:val="20"/>
                <w:szCs w:val="20"/>
              </w:rPr>
            </w:pPr>
            <w:r>
              <w:rPr>
                <w:sz w:val="20"/>
                <w:szCs w:val="20"/>
              </w:rPr>
              <w:fldChar w:fldCharType="begin"/>
            </w:r>
            <w:r w:rsidR="002F448E">
              <w:rPr>
                <w:sz w:val="20"/>
                <w:szCs w:val="20"/>
              </w:rPr>
              <w:instrText>HYPERLINK "https://www.ashrae.org/technical-resources/standards-and-guidelines/pcs-toolkit"</w:instrText>
            </w:r>
            <w:r>
              <w:rPr>
                <w:sz w:val="20"/>
                <w:szCs w:val="20"/>
              </w:rPr>
              <w:fldChar w:fldCharType="separate"/>
            </w:r>
            <w:r w:rsidR="003A32B8" w:rsidRPr="00EB54ED">
              <w:rPr>
                <w:rStyle w:val="Hyperlink"/>
                <w:sz w:val="20"/>
                <w:szCs w:val="20"/>
              </w:rPr>
              <w:t xml:space="preserve">PC membership Application form </w:t>
            </w:r>
          </w:p>
          <w:p w14:paraId="605009C6" w14:textId="402EDD39" w:rsidR="003A32B8" w:rsidRPr="00B3199E" w:rsidRDefault="00EB54ED"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sidR="00B3199E">
              <w:rPr>
                <w:sz w:val="20"/>
                <w:szCs w:val="20"/>
              </w:rPr>
              <w:instrText>HYPERLINK "https://www.ashrae.org/technical-resources/standards-and-guidelines/pcs-toolkit"</w:instrText>
            </w:r>
            <w:r w:rsidR="004166C1">
              <w:rPr>
                <w:sz w:val="20"/>
                <w:szCs w:val="20"/>
              </w:rPr>
              <w:fldChar w:fldCharType="separate"/>
            </w:r>
            <w:r w:rsidR="003A32B8" w:rsidRPr="00B3199E">
              <w:rPr>
                <w:rStyle w:val="Hyperlink"/>
                <w:sz w:val="20"/>
                <w:szCs w:val="20"/>
              </w:rPr>
              <w:t xml:space="preserve">Potential Sources of Bias/Conflict of Interest </w:t>
            </w:r>
          </w:p>
          <w:p w14:paraId="7993DF4C" w14:textId="63E7E74F"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w:t>
            </w:r>
            <w:hyperlink r:id="rId73" w:history="1">
              <w:r w:rsidR="003A32B8" w:rsidRPr="00EB54ED">
                <w:rPr>
                  <w:rStyle w:val="Hyperlink"/>
                  <w:sz w:val="20"/>
                  <w:szCs w:val="20"/>
                </w:rPr>
                <w:t>– How to Update or File a Current Biographical Record Form</w:t>
              </w:r>
            </w:hyperlink>
          </w:p>
          <w:p w14:paraId="38EA55CE" w14:textId="4E9E9C74" w:rsidR="003A32B8" w:rsidRPr="00B3199E" w:rsidRDefault="00EB54ED" w:rsidP="00303713">
            <w:pPr>
              <w:pStyle w:val="ListParagraph"/>
              <w:numPr>
                <w:ilvl w:val="0"/>
                <w:numId w:val="33"/>
              </w:numPr>
              <w:rPr>
                <w:rStyle w:val="Hyperlink"/>
                <w:sz w:val="20"/>
                <w:szCs w:val="20"/>
              </w:rPr>
            </w:pPr>
            <w:r>
              <w:rPr>
                <w:sz w:val="20"/>
                <w:szCs w:val="20"/>
              </w:rPr>
              <w:fldChar w:fldCharType="begin"/>
            </w:r>
            <w:r w:rsidR="00B3199E">
              <w:rPr>
                <w:sz w:val="20"/>
                <w:szCs w:val="20"/>
              </w:rPr>
              <w:instrText>HYPERLINK "https://www.ashrae.org/technical-resources/standards-and-guidelines/pcs-toolkit"</w:instrText>
            </w:r>
            <w:r>
              <w:rPr>
                <w:sz w:val="20"/>
                <w:szCs w:val="20"/>
              </w:rPr>
              <w:fldChar w:fldCharType="separate"/>
            </w:r>
            <w:r w:rsidR="003A32B8" w:rsidRPr="00B3199E">
              <w:rPr>
                <w:rStyle w:val="Hyperlink"/>
                <w:sz w:val="20"/>
                <w:szCs w:val="20"/>
              </w:rPr>
              <w:t>Procedures for Organizational Members</w:t>
            </w:r>
          </w:p>
          <w:p w14:paraId="10EA8898" w14:textId="467A41EA" w:rsidR="003A32B8" w:rsidRPr="00EB54ED" w:rsidRDefault="00EB54ED" w:rsidP="00303713">
            <w:pPr>
              <w:pStyle w:val="ListParagraph"/>
              <w:numPr>
                <w:ilvl w:val="0"/>
                <w:numId w:val="33"/>
              </w:numPr>
              <w:rPr>
                <w:rStyle w:val="Hyperlink"/>
                <w:sz w:val="20"/>
                <w:szCs w:val="20"/>
              </w:rPr>
            </w:pPr>
            <w:r>
              <w:rPr>
                <w:sz w:val="20"/>
                <w:szCs w:val="20"/>
              </w:rPr>
              <w:fldChar w:fldCharType="end"/>
            </w:r>
            <w:r>
              <w:rPr>
                <w:sz w:val="20"/>
                <w:szCs w:val="20"/>
              </w:rPr>
              <w:fldChar w:fldCharType="begin"/>
            </w:r>
            <w:r>
              <w:rPr>
                <w:sz w:val="20"/>
                <w:szCs w:val="20"/>
              </w:rPr>
              <w:instrText xml:space="preserve"> HYPERLINK "https://www.ashrae.org/technical-resources/standards-and-guidelines/apply-to-a-project-committee" </w:instrText>
            </w:r>
            <w:r>
              <w:rPr>
                <w:sz w:val="20"/>
                <w:szCs w:val="20"/>
              </w:rPr>
              <w:fldChar w:fldCharType="separate"/>
            </w:r>
            <w:r w:rsidR="003A32B8" w:rsidRPr="00EB54ED">
              <w:rPr>
                <w:rStyle w:val="Hyperlink"/>
                <w:sz w:val="20"/>
                <w:szCs w:val="20"/>
              </w:rPr>
              <w:t>Application for PC Organizational Representative Member</w:t>
            </w:r>
          </w:p>
          <w:p w14:paraId="1086F102" w14:textId="2150712F" w:rsidR="003A32B8" w:rsidRPr="00790A15" w:rsidRDefault="00EB54ED" w:rsidP="00303713">
            <w:pPr>
              <w:pStyle w:val="ListParagraph"/>
              <w:numPr>
                <w:ilvl w:val="0"/>
                <w:numId w:val="33"/>
              </w:numPr>
              <w:rPr>
                <w:rStyle w:val="Hyperlink"/>
                <w:sz w:val="20"/>
                <w:szCs w:val="20"/>
              </w:rPr>
            </w:pPr>
            <w:r>
              <w:rPr>
                <w:sz w:val="20"/>
                <w:szCs w:val="20"/>
              </w:rPr>
              <w:fldChar w:fldCharType="end"/>
            </w:r>
            <w:r w:rsidR="00EE49E9" w:rsidRPr="00790A15">
              <w:rPr>
                <w:sz w:val="20"/>
                <w:szCs w:val="20"/>
              </w:rPr>
              <w:fldChar w:fldCharType="begin"/>
            </w:r>
            <w:r w:rsidR="007F6DEC">
              <w:rPr>
                <w:sz w:val="20"/>
                <w:szCs w:val="20"/>
              </w:rPr>
              <w:instrText>HYPERLINK "https://www.ashrae.org/File%20Library/Technical%20Resources/Standards%20and%20Guidelines/Forms%20and%20Procedures/Invitation-for-International-Organizational-Liaisons-3_2017.doc"</w:instrText>
            </w:r>
            <w:r w:rsidR="00EE49E9"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54A09266" w:rsidR="003A32B8" w:rsidRPr="00790A15" w:rsidRDefault="00EE49E9" w:rsidP="00303713">
            <w:pPr>
              <w:pStyle w:val="ListParagraph"/>
              <w:numPr>
                <w:ilvl w:val="0"/>
                <w:numId w:val="33"/>
              </w:numPr>
              <w:rPr>
                <w:sz w:val="20"/>
                <w:szCs w:val="20"/>
              </w:rPr>
            </w:pPr>
            <w:r w:rsidRPr="00790A15">
              <w:rPr>
                <w:sz w:val="20"/>
                <w:szCs w:val="20"/>
              </w:rPr>
              <w:fldChar w:fldCharType="end"/>
            </w:r>
            <w:hyperlink r:id="rId74" w:anchor="Deadlines" w:history="1">
              <w:r w:rsidR="003A32B8" w:rsidRPr="00790A15">
                <w:rPr>
                  <w:rStyle w:val="Hyperlink"/>
                  <w:sz w:val="20"/>
                  <w:szCs w:val="20"/>
                </w:rPr>
                <w:t>PC Chairs Deadlines</w:t>
              </w:r>
            </w:hyperlink>
          </w:p>
        </w:tc>
      </w:tr>
      <w:tr w:rsidR="003A32B8" w:rsidRPr="0028530D" w14:paraId="7CB84464" w14:textId="77777777" w:rsidTr="00BC1904">
        <w:trPr>
          <w:cantSplit/>
          <w:jc w:val="center"/>
        </w:trPr>
        <w:tc>
          <w:tcPr>
            <w:tcW w:w="1454" w:type="dxa"/>
          </w:tcPr>
          <w:p w14:paraId="30908FCE" w14:textId="77777777" w:rsidR="003A32B8" w:rsidRPr="0028530D" w:rsidRDefault="003A32B8" w:rsidP="00975CFB">
            <w:pPr>
              <w:rPr>
                <w:sz w:val="20"/>
                <w:szCs w:val="20"/>
              </w:rPr>
            </w:pPr>
            <w:r>
              <w:rPr>
                <w:sz w:val="20"/>
                <w:szCs w:val="20"/>
              </w:rPr>
              <w:t>PC Chair recommendation</w:t>
            </w:r>
          </w:p>
        </w:tc>
        <w:tc>
          <w:tcPr>
            <w:tcW w:w="1511" w:type="dxa"/>
          </w:tcPr>
          <w:p w14:paraId="34E9AF7F" w14:textId="77777777" w:rsidR="003A32B8" w:rsidRPr="0028530D" w:rsidRDefault="00B945E1" w:rsidP="00975CFB">
            <w:pPr>
              <w:rPr>
                <w:sz w:val="20"/>
                <w:szCs w:val="20"/>
              </w:rPr>
            </w:pPr>
            <w:r>
              <w:rPr>
                <w:sz w:val="20"/>
                <w:szCs w:val="20"/>
              </w:rPr>
              <w:t>N/A</w:t>
            </w:r>
          </w:p>
        </w:tc>
        <w:tc>
          <w:tcPr>
            <w:tcW w:w="2520" w:type="dxa"/>
          </w:tcPr>
          <w:p w14:paraId="03FE76EE" w14:textId="77777777" w:rsidR="003A32B8" w:rsidRPr="0028530D" w:rsidRDefault="003A32B8" w:rsidP="00975CFB">
            <w:pPr>
              <w:rPr>
                <w:sz w:val="20"/>
                <w:szCs w:val="20"/>
              </w:rPr>
            </w:pPr>
            <w:r>
              <w:rPr>
                <w:sz w:val="20"/>
                <w:szCs w:val="20"/>
              </w:rPr>
              <w:t>PC Chair nomination forms</w:t>
            </w:r>
          </w:p>
        </w:tc>
        <w:tc>
          <w:tcPr>
            <w:tcW w:w="1440" w:type="dxa"/>
          </w:tcPr>
          <w:p w14:paraId="54252921" w14:textId="77777777" w:rsidR="003A32B8" w:rsidRPr="0028530D" w:rsidRDefault="003A32B8" w:rsidP="00975CFB">
            <w:pPr>
              <w:rPr>
                <w:sz w:val="20"/>
                <w:szCs w:val="20"/>
              </w:rPr>
            </w:pPr>
            <w:r>
              <w:rPr>
                <w:sz w:val="20"/>
                <w:szCs w:val="20"/>
              </w:rPr>
              <w:t xml:space="preserve">SPLS </w:t>
            </w:r>
          </w:p>
        </w:tc>
        <w:tc>
          <w:tcPr>
            <w:tcW w:w="4140" w:type="dxa"/>
          </w:tcPr>
          <w:p w14:paraId="30A7B852" w14:textId="6AEF8CA3"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"https://www.ashrae.org/File%20Library/Technical%20Resources/Standards%20and%20Guidelines/Forms%20and%20Procedures/SPC-GPC-Chair-s-Membership-Recommemdation-Form-1_2019.doc"</w:instrText>
            </w:r>
            <w:r w:rsidRPr="00790A15">
              <w:rPr>
                <w:sz w:val="20"/>
                <w:szCs w:val="20"/>
              </w:rPr>
              <w:fldChar w:fldCharType="separate"/>
            </w:r>
            <w:r w:rsidR="003A32B8" w:rsidRPr="00790A15">
              <w:rPr>
                <w:rStyle w:val="Hyperlink"/>
                <w:sz w:val="20"/>
                <w:szCs w:val="20"/>
              </w:rPr>
              <w:t>SPC/GPC Chairs Recommendation Form</w:t>
            </w:r>
          </w:p>
          <w:p w14:paraId="2D56F9C2" w14:textId="75F3C312" w:rsidR="003A32B8" w:rsidRPr="00790A15" w:rsidRDefault="00EE49E9" w:rsidP="00303713">
            <w:pPr>
              <w:pStyle w:val="ListParagraph"/>
              <w:numPr>
                <w:ilvl w:val="0"/>
                <w:numId w:val="35"/>
              </w:numPr>
              <w:rPr>
                <w:sz w:val="20"/>
                <w:szCs w:val="20"/>
              </w:rPr>
            </w:pPr>
            <w:r w:rsidRPr="00790A15">
              <w:rPr>
                <w:sz w:val="20"/>
                <w:szCs w:val="20"/>
              </w:rPr>
              <w:fldChar w:fldCharType="end"/>
            </w:r>
            <w:hyperlink r:id="rId75" w:history="1">
              <w:r w:rsidR="003A32B8" w:rsidRPr="00790A15">
                <w:rPr>
                  <w:rStyle w:val="Hyperlink"/>
                  <w:sz w:val="20"/>
                  <w:szCs w:val="20"/>
                </w:rPr>
                <w:t>SSPC/SGPC Chairs Recommendation Form</w:t>
              </w:r>
            </w:hyperlink>
          </w:p>
        </w:tc>
      </w:tr>
      <w:tr w:rsidR="003A32B8" w:rsidRPr="0028530D" w14:paraId="5832D267" w14:textId="77777777" w:rsidTr="00BC1904">
        <w:trPr>
          <w:cantSplit/>
          <w:jc w:val="center"/>
        </w:trPr>
        <w:tc>
          <w:tcPr>
            <w:tcW w:w="1454" w:type="dxa"/>
          </w:tcPr>
          <w:p w14:paraId="4424A404" w14:textId="77777777" w:rsidR="003A32B8" w:rsidRDefault="003A32B8" w:rsidP="00975CFB">
            <w:pPr>
              <w:rPr>
                <w:sz w:val="20"/>
                <w:szCs w:val="20"/>
              </w:rPr>
            </w:pPr>
            <w:r w:rsidRPr="0028530D">
              <w:rPr>
                <w:sz w:val="20"/>
                <w:szCs w:val="20"/>
              </w:rPr>
              <w:t>Removal for Cause</w:t>
            </w:r>
          </w:p>
          <w:p w14:paraId="4CB518AD" w14:textId="77777777" w:rsidR="003A32B8" w:rsidRPr="0028530D" w:rsidRDefault="003A32B8" w:rsidP="00975CFB">
            <w:pPr>
              <w:jc w:val="center"/>
              <w:rPr>
                <w:sz w:val="20"/>
                <w:szCs w:val="20"/>
              </w:rPr>
            </w:pPr>
          </w:p>
        </w:tc>
        <w:tc>
          <w:tcPr>
            <w:tcW w:w="1511" w:type="dxa"/>
          </w:tcPr>
          <w:p w14:paraId="5A807BEA" w14:textId="77777777" w:rsidR="003A32B8" w:rsidRPr="0028530D" w:rsidRDefault="003A32B8" w:rsidP="00975CFB">
            <w:pPr>
              <w:rPr>
                <w:sz w:val="20"/>
                <w:szCs w:val="20"/>
              </w:rPr>
            </w:pPr>
            <w:r w:rsidRPr="0028530D">
              <w:rPr>
                <w:sz w:val="20"/>
                <w:szCs w:val="20"/>
              </w:rPr>
              <w:t>PASA  4.3.7, 4.3.8, 4.3.9</w:t>
            </w:r>
          </w:p>
        </w:tc>
        <w:tc>
          <w:tcPr>
            <w:tcW w:w="2520"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440"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4140" w:type="dxa"/>
          </w:tcPr>
          <w:p w14:paraId="2EB19D89" w14:textId="25C9B36A"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"https://www.ashrae.org/File%20Library/Technical%20Resources/Standards%20and%20Guidelines/Forms%20and%20Procedures/Sample-Letter-of-Intent-Recommend-Removal-for-Cause.doc"</w:instrText>
            </w:r>
            <w:r w:rsidRPr="00790A15">
              <w:rPr>
                <w:sz w:val="20"/>
                <w:szCs w:val="20"/>
              </w:rPr>
              <w:fldChar w:fldCharType="separate"/>
            </w:r>
            <w:r w:rsidR="003A32B8" w:rsidRPr="00790A15">
              <w:rPr>
                <w:rStyle w:val="Hyperlink"/>
                <w:sz w:val="20"/>
                <w:szCs w:val="20"/>
              </w:rPr>
              <w:t>Sample Letter of Intent to Recommend Removal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BC1904">
        <w:trPr>
          <w:cantSplit/>
          <w:jc w:val="center"/>
        </w:trPr>
        <w:tc>
          <w:tcPr>
            <w:tcW w:w="1454"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511" w:type="dxa"/>
          </w:tcPr>
          <w:p w14:paraId="1C51C390" w14:textId="77777777" w:rsidR="003A32B8" w:rsidRPr="0028530D" w:rsidRDefault="00B945E1" w:rsidP="00975CFB">
            <w:pPr>
              <w:rPr>
                <w:sz w:val="20"/>
                <w:szCs w:val="20"/>
              </w:rPr>
            </w:pPr>
            <w:r>
              <w:rPr>
                <w:sz w:val="20"/>
                <w:szCs w:val="20"/>
              </w:rPr>
              <w:t>PASA 7.4.1.1</w:t>
            </w:r>
          </w:p>
        </w:tc>
        <w:tc>
          <w:tcPr>
            <w:tcW w:w="2520"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440" w:type="dxa"/>
          </w:tcPr>
          <w:p w14:paraId="242C733A" w14:textId="77777777" w:rsidR="003A32B8" w:rsidRPr="0028530D" w:rsidRDefault="00445F64" w:rsidP="00975CFB">
            <w:pPr>
              <w:rPr>
                <w:sz w:val="20"/>
                <w:szCs w:val="20"/>
              </w:rPr>
            </w:pPr>
            <w:r>
              <w:rPr>
                <w:sz w:val="20"/>
                <w:szCs w:val="20"/>
              </w:rPr>
              <w:t>N/A</w:t>
            </w:r>
          </w:p>
        </w:tc>
        <w:tc>
          <w:tcPr>
            <w:tcW w:w="4140"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fldChar w:fldCharType="separate"/>
            </w:r>
            <w:r w:rsidRPr="00790A15">
              <w:rPr>
                <w:rStyle w:val="Hyperlink"/>
                <w:sz w:val="20"/>
                <w:szCs w:val="20"/>
              </w:rPr>
              <w:t>PC Meeting Room Request Form</w:t>
            </w:r>
          </w:p>
          <w:p w14:paraId="284974F5" w14:textId="77777777"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76" w:history="1">
              <w:r w:rsidR="003A32B8" w:rsidRPr="00790A15">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77" w:history="1">
              <w:r w:rsidR="003A32B8" w:rsidRPr="00752B42">
                <w:rPr>
                  <w:rStyle w:val="Hyperlink"/>
                  <w:sz w:val="20"/>
                  <w:szCs w:val="20"/>
                </w:rPr>
                <w:t>SSPC/SGPC Agenda Template</w:t>
              </w:r>
            </w:hyperlink>
            <w:r w:rsidR="003A32B8" w:rsidRPr="00790A15">
              <w:rPr>
                <w:sz w:val="20"/>
                <w:szCs w:val="20"/>
              </w:rPr>
              <w:t xml:space="preserve"> </w:t>
            </w:r>
          </w:p>
          <w:p w14:paraId="46826022" w14:textId="31F80FD1" w:rsidR="003A32B8" w:rsidRPr="00790A15" w:rsidRDefault="008C2A96" w:rsidP="00303713">
            <w:pPr>
              <w:numPr>
                <w:ilvl w:val="0"/>
                <w:numId w:val="50"/>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"https://www.ashrae.org/file%20library/technical%20resources/standards%20and%20guidelines/forms%20and%20procedures/sample_meeting_minutes_format.doc"</w:instrText>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78" w:history="1">
              <w:r w:rsidR="00B945E1" w:rsidRPr="00790A15">
                <w:rPr>
                  <w:rStyle w:val="Hyperlink"/>
                  <w:sz w:val="20"/>
                  <w:szCs w:val="20"/>
                </w:rPr>
                <w:t>Project Committee Meetings</w:t>
              </w:r>
            </w:hyperlink>
          </w:p>
        </w:tc>
      </w:tr>
      <w:tr w:rsidR="003A32B8" w:rsidRPr="0028530D" w14:paraId="38E61932" w14:textId="77777777" w:rsidTr="00BC1904">
        <w:trPr>
          <w:cantSplit/>
          <w:jc w:val="center"/>
        </w:trPr>
        <w:tc>
          <w:tcPr>
            <w:tcW w:w="1454"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511"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520"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440" w:type="dxa"/>
          </w:tcPr>
          <w:p w14:paraId="4EBA4E8C" w14:textId="77777777" w:rsidR="003A32B8" w:rsidRPr="0028530D" w:rsidRDefault="003A32B8" w:rsidP="00975CFB">
            <w:pPr>
              <w:rPr>
                <w:sz w:val="20"/>
                <w:szCs w:val="20"/>
              </w:rPr>
            </w:pPr>
            <w:r>
              <w:rPr>
                <w:sz w:val="20"/>
                <w:szCs w:val="20"/>
              </w:rPr>
              <w:t xml:space="preserve">TPS – SPLS, </w:t>
            </w:r>
            <w:proofErr w:type="spellStart"/>
            <w:r>
              <w:rPr>
                <w:sz w:val="20"/>
                <w:szCs w:val="20"/>
              </w:rPr>
              <w:t>StdC</w:t>
            </w:r>
            <w:proofErr w:type="spellEnd"/>
            <w:r>
              <w:rPr>
                <w:sz w:val="20"/>
                <w:szCs w:val="20"/>
              </w:rPr>
              <w:t xml:space="preserve">, and TC (policy level) WP – SPLS liaison </w:t>
            </w:r>
          </w:p>
        </w:tc>
        <w:tc>
          <w:tcPr>
            <w:tcW w:w="4140" w:type="dxa"/>
          </w:tcPr>
          <w:p w14:paraId="5C642E38"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"https://www.ashrae.org/File%20Library/Technical%20Resources/Standards%20and%20Guidelines/PCs%20Toolkit/Running-Effective-Meetings-20150115-FINAL.ppt"</w:instrText>
            </w:r>
            <w:r w:rsidRPr="00790A15">
              <w:rPr>
                <w:sz w:val="20"/>
                <w:szCs w:val="20"/>
              </w:rPr>
              <w:fldChar w:fldCharType="separate"/>
            </w:r>
            <w:r w:rsidR="003A32B8" w:rsidRPr="00790A15">
              <w:rPr>
                <w:rStyle w:val="Hyperlink"/>
                <w:sz w:val="20"/>
                <w:szCs w:val="20"/>
              </w:rPr>
              <w:t>Running Effective Meetings</w:t>
            </w:r>
          </w:p>
          <w:p w14:paraId="0A4E00A0" w14:textId="77777777" w:rsidR="003A32B8" w:rsidRPr="00790A15" w:rsidRDefault="008C2A96" w:rsidP="00303713">
            <w:pPr>
              <w:pStyle w:val="ListParagraph"/>
              <w:numPr>
                <w:ilvl w:val="0"/>
                <w:numId w:val="37"/>
              </w:numPr>
              <w:rPr>
                <w:sz w:val="20"/>
                <w:szCs w:val="20"/>
              </w:rPr>
            </w:pPr>
            <w:r w:rsidRPr="00790A15">
              <w:rPr>
                <w:sz w:val="20"/>
                <w:szCs w:val="20"/>
              </w:rPr>
              <w:fldChar w:fldCharType="end"/>
            </w:r>
            <w:r w:rsidR="003A32B8" w:rsidRPr="00790A15">
              <w:rPr>
                <w:sz w:val="20"/>
                <w:szCs w:val="20"/>
              </w:rPr>
              <w:t xml:space="preserve">Roberts’ Rules of Order – </w:t>
            </w:r>
            <w:hyperlink r:id="rId79" w:history="1">
              <w:r w:rsidR="003A32B8" w:rsidRPr="00790A15">
                <w:rPr>
                  <w:rStyle w:val="Hyperlink"/>
                  <w:sz w:val="20"/>
                  <w:szCs w:val="20"/>
                </w:rPr>
                <w:t>Online link</w:t>
              </w:r>
            </w:hyperlink>
          </w:p>
          <w:p w14:paraId="6D7AAB47"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"https://www.ashrae.org/File%20Library/Technical%20Resources/Standards%20and%20Guidelines/Forms%20and%20Procedures/Proposed-Changes-to-an-Approved-TPS-rev-February-2017.doc"</w:instrText>
            </w:r>
            <w:r w:rsidRPr="00790A15">
              <w:rPr>
                <w:sz w:val="20"/>
                <w:szCs w:val="20"/>
              </w:rPr>
              <w:fldChar w:fldCharType="separate"/>
            </w:r>
            <w:r w:rsidR="003A32B8" w:rsidRPr="00790A15">
              <w:rPr>
                <w:rStyle w:val="Hyperlink"/>
                <w:sz w:val="20"/>
                <w:szCs w:val="20"/>
              </w:rPr>
              <w:t>Proposed Changes to an Approved TPS</w:t>
            </w:r>
          </w:p>
          <w:p w14:paraId="1609A2A1" w14:textId="77777777" w:rsidR="003A32B8" w:rsidRPr="00752B42" w:rsidRDefault="008C2A96" w:rsidP="00303713">
            <w:pPr>
              <w:pStyle w:val="ListParagraph"/>
              <w:numPr>
                <w:ilvl w:val="0"/>
                <w:numId w:val="37"/>
              </w:numPr>
              <w:rPr>
                <w:rStyle w:val="Hyperlink"/>
                <w:sz w:val="20"/>
                <w:szCs w:val="20"/>
              </w:rPr>
            </w:pPr>
            <w:r w:rsidRPr="00790A15">
              <w:rPr>
                <w:sz w:val="20"/>
                <w:szCs w:val="20"/>
              </w:rPr>
              <w:fldChar w:fldCharType="end"/>
            </w:r>
            <w:r w:rsidRPr="00752B42">
              <w:rPr>
                <w:sz w:val="20"/>
                <w:szCs w:val="20"/>
              </w:rPr>
              <w:fldChar w:fldCharType="begin"/>
            </w:r>
            <w:r w:rsidR="00752B42" w:rsidRPr="00752B42">
              <w:rPr>
                <w:sz w:val="20"/>
                <w:szCs w:val="20"/>
              </w:rPr>
              <w:instrText>HYPERLINK "https://www.ashrae.org/File%20Library/Technical%20Resources/Standards%20and%20Guidelines/Forms%20and%20Procedures/Sample-PC-Work-Plan-rev-February-2017.doc"</w:instrText>
            </w:r>
            <w:r w:rsidRPr="00752B42">
              <w:rPr>
                <w:sz w:val="20"/>
                <w:szCs w:val="20"/>
              </w:rPr>
              <w:fldChar w:fldCharType="separate"/>
            </w:r>
            <w:r w:rsidR="003A32B8" w:rsidRPr="00752B42">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752B42">
              <w:rPr>
                <w:sz w:val="20"/>
                <w:szCs w:val="20"/>
              </w:rPr>
              <w:fldChar w:fldCharType="end"/>
            </w:r>
            <w:hyperlink r:id="rId80" w:history="1">
              <w:r w:rsidR="003A32B8" w:rsidRPr="00752B42">
                <w:rPr>
                  <w:rStyle w:val="Hyperlink"/>
                  <w:sz w:val="20"/>
                  <w:szCs w:val="20"/>
                </w:rPr>
                <w:t>SSPC /SGPC Work Plan template</w:t>
              </w:r>
            </w:hyperlink>
          </w:p>
        </w:tc>
      </w:tr>
      <w:tr w:rsidR="003A32B8" w:rsidRPr="0028530D" w14:paraId="60A8730E" w14:textId="77777777" w:rsidTr="00BC1904">
        <w:trPr>
          <w:cantSplit/>
          <w:jc w:val="center"/>
        </w:trPr>
        <w:tc>
          <w:tcPr>
            <w:tcW w:w="1454" w:type="dxa"/>
          </w:tcPr>
          <w:p w14:paraId="6E6154E0" w14:textId="77777777" w:rsidR="003A32B8" w:rsidRPr="00173D12" w:rsidRDefault="003A32B8" w:rsidP="00975CFB">
            <w:pPr>
              <w:rPr>
                <w:b/>
                <w:sz w:val="20"/>
                <w:szCs w:val="20"/>
              </w:rPr>
            </w:pPr>
            <w:r>
              <w:rPr>
                <w:b/>
                <w:sz w:val="20"/>
                <w:szCs w:val="20"/>
              </w:rPr>
              <w:t>Voting and Consensus</w:t>
            </w:r>
          </w:p>
        </w:tc>
        <w:tc>
          <w:tcPr>
            <w:tcW w:w="1511" w:type="dxa"/>
          </w:tcPr>
          <w:p w14:paraId="2701FAAE" w14:textId="77777777" w:rsidR="003A32B8" w:rsidRDefault="003A32B8" w:rsidP="00975CFB">
            <w:pPr>
              <w:rPr>
                <w:sz w:val="20"/>
                <w:szCs w:val="20"/>
              </w:rPr>
            </w:pPr>
            <w:r>
              <w:rPr>
                <w:sz w:val="20"/>
                <w:szCs w:val="20"/>
              </w:rPr>
              <w:t>PASA 7.2.4, 7.5, 7.2.5, 7.2.6</w:t>
            </w:r>
          </w:p>
        </w:tc>
        <w:tc>
          <w:tcPr>
            <w:tcW w:w="2520" w:type="dxa"/>
          </w:tcPr>
          <w:p w14:paraId="11FAAEDE" w14:textId="77777777" w:rsidR="003A32B8" w:rsidRDefault="003A32B8" w:rsidP="00975CFB">
            <w:pPr>
              <w:rPr>
                <w:sz w:val="20"/>
                <w:szCs w:val="20"/>
              </w:rPr>
            </w:pPr>
            <w:r>
              <w:rPr>
                <w:sz w:val="20"/>
                <w:szCs w:val="20"/>
              </w:rPr>
              <w:t xml:space="preserve">Types of motions </w:t>
            </w:r>
          </w:p>
        </w:tc>
        <w:tc>
          <w:tcPr>
            <w:tcW w:w="1440"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4140" w:type="dxa"/>
          </w:tcPr>
          <w:p w14:paraId="530ACEB2" w14:textId="77777777" w:rsidR="003A32B8" w:rsidRPr="00790A15" w:rsidRDefault="0035346A" w:rsidP="00303713">
            <w:pPr>
              <w:pStyle w:val="ListParagraph"/>
              <w:numPr>
                <w:ilvl w:val="0"/>
                <w:numId w:val="39"/>
              </w:numPr>
              <w:rPr>
                <w:sz w:val="20"/>
                <w:szCs w:val="20"/>
              </w:rPr>
            </w:pPr>
            <w:hyperlink r:id="rId81"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BC1904">
        <w:trPr>
          <w:cantSplit/>
          <w:jc w:val="center"/>
        </w:trPr>
        <w:tc>
          <w:tcPr>
            <w:tcW w:w="1454" w:type="dxa"/>
          </w:tcPr>
          <w:p w14:paraId="3952CB9C" w14:textId="77777777" w:rsidR="003A32B8" w:rsidRPr="00173D12" w:rsidRDefault="003A32B8" w:rsidP="00975CFB">
            <w:pPr>
              <w:rPr>
                <w:sz w:val="20"/>
                <w:szCs w:val="20"/>
              </w:rPr>
            </w:pPr>
            <w:r w:rsidRPr="00173D12">
              <w:rPr>
                <w:sz w:val="20"/>
                <w:szCs w:val="20"/>
              </w:rPr>
              <w:t>Standards Actions votes</w:t>
            </w:r>
          </w:p>
        </w:tc>
        <w:tc>
          <w:tcPr>
            <w:tcW w:w="1511" w:type="dxa"/>
          </w:tcPr>
          <w:p w14:paraId="3859EC40" w14:textId="77777777" w:rsidR="003A32B8" w:rsidRPr="0028530D" w:rsidRDefault="003A32B8" w:rsidP="00975CFB">
            <w:pPr>
              <w:rPr>
                <w:sz w:val="20"/>
                <w:szCs w:val="20"/>
              </w:rPr>
            </w:pPr>
            <w:r>
              <w:rPr>
                <w:sz w:val="20"/>
                <w:szCs w:val="20"/>
              </w:rPr>
              <w:t>PASA 7.2.4</w:t>
            </w:r>
          </w:p>
        </w:tc>
        <w:tc>
          <w:tcPr>
            <w:tcW w:w="2520" w:type="dxa"/>
          </w:tcPr>
          <w:p w14:paraId="6CC91F26" w14:textId="77777777" w:rsidR="003A32B8" w:rsidRPr="0028530D" w:rsidRDefault="003A32B8" w:rsidP="00975CFB">
            <w:pPr>
              <w:rPr>
                <w:sz w:val="20"/>
                <w:szCs w:val="20"/>
              </w:rPr>
            </w:pPr>
            <w:r>
              <w:rPr>
                <w:sz w:val="20"/>
                <w:szCs w:val="20"/>
              </w:rPr>
              <w:t>Voting requirements for Standards Actions</w:t>
            </w:r>
          </w:p>
        </w:tc>
        <w:tc>
          <w:tcPr>
            <w:tcW w:w="1440" w:type="dxa"/>
          </w:tcPr>
          <w:p w14:paraId="7ABCF514" w14:textId="77777777" w:rsidR="003A32B8" w:rsidRPr="0028530D" w:rsidRDefault="003A32B8" w:rsidP="00975CFB">
            <w:pPr>
              <w:rPr>
                <w:sz w:val="20"/>
                <w:szCs w:val="20"/>
              </w:rPr>
            </w:pPr>
            <w:r>
              <w:rPr>
                <w:sz w:val="20"/>
                <w:szCs w:val="20"/>
              </w:rPr>
              <w:t xml:space="preserve">PC </w:t>
            </w:r>
          </w:p>
        </w:tc>
        <w:tc>
          <w:tcPr>
            <w:tcW w:w="4140" w:type="dxa"/>
          </w:tcPr>
          <w:p w14:paraId="3E12FF45" w14:textId="77777777" w:rsidR="003A32B8" w:rsidRDefault="008C2A96" w:rsidP="008C2A96">
            <w:pPr>
              <w:rPr>
                <w:sz w:val="20"/>
                <w:szCs w:val="20"/>
              </w:rPr>
            </w:pPr>
            <w:r>
              <w:rPr>
                <w:sz w:val="20"/>
                <w:szCs w:val="20"/>
              </w:rPr>
              <w:t xml:space="preserve">1.     </w:t>
            </w:r>
            <w:hyperlink r:id="rId82"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BC1904">
        <w:trPr>
          <w:cantSplit/>
          <w:jc w:val="center"/>
        </w:trPr>
        <w:tc>
          <w:tcPr>
            <w:tcW w:w="1454" w:type="dxa"/>
          </w:tcPr>
          <w:p w14:paraId="174C92B6" w14:textId="77777777" w:rsidR="003A32B8" w:rsidRPr="00173D12" w:rsidRDefault="003A32B8" w:rsidP="00975CFB">
            <w:pPr>
              <w:rPr>
                <w:sz w:val="20"/>
                <w:szCs w:val="20"/>
              </w:rPr>
            </w:pPr>
            <w:r w:rsidRPr="00173D12">
              <w:rPr>
                <w:sz w:val="20"/>
                <w:szCs w:val="20"/>
              </w:rPr>
              <w:t>Letter Ballots</w:t>
            </w:r>
          </w:p>
        </w:tc>
        <w:tc>
          <w:tcPr>
            <w:tcW w:w="1511" w:type="dxa"/>
          </w:tcPr>
          <w:p w14:paraId="6FA500BE" w14:textId="77777777" w:rsidR="003A32B8" w:rsidRPr="0028530D" w:rsidRDefault="003A32B8" w:rsidP="00975CFB">
            <w:pPr>
              <w:rPr>
                <w:sz w:val="20"/>
                <w:szCs w:val="20"/>
              </w:rPr>
            </w:pPr>
            <w:r>
              <w:rPr>
                <w:sz w:val="20"/>
                <w:szCs w:val="20"/>
              </w:rPr>
              <w:t>PASA 7.2.5 and 7.2.6</w:t>
            </w:r>
          </w:p>
        </w:tc>
        <w:tc>
          <w:tcPr>
            <w:tcW w:w="2520"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440" w:type="dxa"/>
          </w:tcPr>
          <w:p w14:paraId="19FFDF60" w14:textId="77777777" w:rsidR="003A32B8" w:rsidRPr="0028530D" w:rsidRDefault="003A32B8" w:rsidP="00975CFB">
            <w:pPr>
              <w:rPr>
                <w:sz w:val="20"/>
                <w:szCs w:val="20"/>
              </w:rPr>
            </w:pPr>
            <w:r>
              <w:rPr>
                <w:sz w:val="20"/>
                <w:szCs w:val="20"/>
              </w:rPr>
              <w:t xml:space="preserve">PC </w:t>
            </w:r>
          </w:p>
        </w:tc>
        <w:tc>
          <w:tcPr>
            <w:tcW w:w="4140" w:type="dxa"/>
          </w:tcPr>
          <w:p w14:paraId="082925DE" w14:textId="2A10C4BA" w:rsidR="003A32B8" w:rsidRPr="00790A15" w:rsidRDefault="0035346A" w:rsidP="00303713">
            <w:pPr>
              <w:pStyle w:val="ListParagraph"/>
              <w:numPr>
                <w:ilvl w:val="0"/>
                <w:numId w:val="38"/>
              </w:numPr>
              <w:rPr>
                <w:sz w:val="20"/>
                <w:szCs w:val="20"/>
              </w:rPr>
            </w:pPr>
            <w:hyperlink r:id="rId83" w:history="1">
              <w:r w:rsidR="003A32B8" w:rsidRPr="00790A15">
                <w:rPr>
                  <w:rStyle w:val="Hyperlink"/>
                  <w:sz w:val="20"/>
                  <w:szCs w:val="20"/>
                </w:rPr>
                <w:t>PC Chairs Guide for Preparing Public Review Letter Ballots</w:t>
              </w:r>
            </w:hyperlink>
          </w:p>
          <w:p w14:paraId="2D9E6DC5" w14:textId="4A4239B4" w:rsidR="003A32B8" w:rsidRPr="00790A15" w:rsidRDefault="0035346A" w:rsidP="00303713">
            <w:pPr>
              <w:pStyle w:val="ListParagraph"/>
              <w:numPr>
                <w:ilvl w:val="0"/>
                <w:numId w:val="38"/>
              </w:numPr>
              <w:rPr>
                <w:sz w:val="20"/>
                <w:szCs w:val="20"/>
              </w:rPr>
            </w:pPr>
            <w:hyperlink r:id="rId84" w:history="1">
              <w:r w:rsidR="003A32B8" w:rsidRPr="00790A15">
                <w:rPr>
                  <w:rStyle w:val="Hyperlink"/>
                  <w:sz w:val="20"/>
                  <w:szCs w:val="20"/>
                </w:rPr>
                <w:t>Sample letter ballot</w:t>
              </w:r>
            </w:hyperlink>
          </w:p>
          <w:p w14:paraId="31E5FA48" w14:textId="5BA67FF3" w:rsidR="003A32B8" w:rsidRPr="00790A15" w:rsidRDefault="0035346A" w:rsidP="00303713">
            <w:pPr>
              <w:pStyle w:val="ListParagraph"/>
              <w:numPr>
                <w:ilvl w:val="0"/>
                <w:numId w:val="38"/>
              </w:numPr>
              <w:rPr>
                <w:sz w:val="20"/>
                <w:szCs w:val="20"/>
              </w:rPr>
            </w:pPr>
            <w:hyperlink r:id="rId85" w:history="1">
              <w:r w:rsidR="003A32B8" w:rsidRPr="00790A15">
                <w:rPr>
                  <w:rStyle w:val="Hyperlink"/>
                  <w:sz w:val="20"/>
                  <w:szCs w:val="20"/>
                </w:rPr>
                <w:t>Voting Calculation Tool for Standards Actions</w:t>
              </w:r>
            </w:hyperlink>
          </w:p>
        </w:tc>
      </w:tr>
      <w:tr w:rsidR="003A32B8" w:rsidRPr="0028530D" w14:paraId="6CA3D03D" w14:textId="77777777" w:rsidTr="00BC1904">
        <w:trPr>
          <w:cantSplit/>
          <w:jc w:val="center"/>
        </w:trPr>
        <w:tc>
          <w:tcPr>
            <w:tcW w:w="1454" w:type="dxa"/>
          </w:tcPr>
          <w:p w14:paraId="6E41B5CB" w14:textId="69A38B37" w:rsidR="003A32B8" w:rsidRPr="0028530D" w:rsidRDefault="003A32B8" w:rsidP="00975CFB">
            <w:pPr>
              <w:rPr>
                <w:b/>
                <w:sz w:val="20"/>
                <w:szCs w:val="20"/>
              </w:rPr>
            </w:pPr>
            <w:r w:rsidRPr="0028530D">
              <w:rPr>
                <w:b/>
                <w:sz w:val="20"/>
                <w:szCs w:val="20"/>
              </w:rPr>
              <w:lastRenderedPageBreak/>
              <w:t xml:space="preserve">Draft </w:t>
            </w:r>
            <w:r w:rsidR="000E5118">
              <w:rPr>
                <w:b/>
                <w:sz w:val="20"/>
                <w:szCs w:val="20"/>
              </w:rPr>
              <w:t xml:space="preserve">a </w:t>
            </w:r>
            <w:r w:rsidR="00F91D84">
              <w:rPr>
                <w:b/>
                <w:sz w:val="20"/>
                <w:szCs w:val="20"/>
              </w:rPr>
              <w:t xml:space="preserve">Standard, </w:t>
            </w:r>
            <w:proofErr w:type="gramStart"/>
            <w:r w:rsidR="00F91D84">
              <w:rPr>
                <w:b/>
                <w:sz w:val="20"/>
                <w:szCs w:val="20"/>
              </w:rPr>
              <w:t>guideline</w:t>
            </w:r>
            <w:proofErr w:type="gramEnd"/>
            <w:r w:rsidR="00F91D84">
              <w:rPr>
                <w:b/>
                <w:sz w:val="20"/>
                <w:szCs w:val="20"/>
              </w:rPr>
              <w:t xml:space="preserve"> or portion thereof</w:t>
            </w:r>
          </w:p>
        </w:tc>
        <w:tc>
          <w:tcPr>
            <w:tcW w:w="1511" w:type="dxa"/>
          </w:tcPr>
          <w:p w14:paraId="69E82AB3" w14:textId="77777777" w:rsidR="003A32B8" w:rsidRPr="0028530D" w:rsidRDefault="00B945E1" w:rsidP="00975CFB">
            <w:pPr>
              <w:rPr>
                <w:sz w:val="20"/>
                <w:szCs w:val="20"/>
              </w:rPr>
            </w:pPr>
            <w:r>
              <w:rPr>
                <w:sz w:val="20"/>
                <w:szCs w:val="20"/>
              </w:rPr>
              <w:t>N/A</w:t>
            </w:r>
          </w:p>
        </w:tc>
        <w:tc>
          <w:tcPr>
            <w:tcW w:w="2520" w:type="dxa"/>
          </w:tcPr>
          <w:p w14:paraId="0ABAFBE8" w14:textId="4220A3C8" w:rsidR="003A32B8" w:rsidRPr="0028530D" w:rsidRDefault="00F91D84" w:rsidP="00975CFB">
            <w:pPr>
              <w:rPr>
                <w:sz w:val="20"/>
                <w:szCs w:val="20"/>
              </w:rPr>
            </w:pPr>
            <w:r>
              <w:rPr>
                <w:sz w:val="20"/>
                <w:szCs w:val="20"/>
              </w:rPr>
              <w:t xml:space="preserve">Standard, </w:t>
            </w:r>
            <w:proofErr w:type="gramStart"/>
            <w:r>
              <w:rPr>
                <w:sz w:val="20"/>
                <w:szCs w:val="20"/>
              </w:rPr>
              <w:t>guideline</w:t>
            </w:r>
            <w:proofErr w:type="gramEnd"/>
            <w:r>
              <w:rPr>
                <w:sz w:val="20"/>
                <w:szCs w:val="20"/>
              </w:rPr>
              <w:t xml:space="preserve"> or portion thereof,</w:t>
            </w:r>
            <w:r w:rsidR="000E5118">
              <w:rPr>
                <w:sz w:val="20"/>
                <w:szCs w:val="20"/>
              </w:rPr>
              <w:t xml:space="preserve"> </w:t>
            </w:r>
            <w:r w:rsidR="003A32B8">
              <w:rPr>
                <w:sz w:val="20"/>
                <w:szCs w:val="20"/>
              </w:rPr>
              <w:t xml:space="preserve">draft development process. </w:t>
            </w:r>
            <w:r w:rsidR="003A32B8" w:rsidRPr="004730CD">
              <w:rPr>
                <w:sz w:val="20"/>
                <w:szCs w:val="20"/>
              </w:rPr>
              <w:t>Standards vs. Guidelines (mandatory vs informative language)</w:t>
            </w:r>
            <w:r w:rsidR="003A32B8">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440" w:type="dxa"/>
          </w:tcPr>
          <w:p w14:paraId="425EB5D1" w14:textId="77777777" w:rsidR="003A32B8" w:rsidRPr="0028530D" w:rsidRDefault="00445F64" w:rsidP="00975CFB">
            <w:pPr>
              <w:rPr>
                <w:sz w:val="20"/>
                <w:szCs w:val="20"/>
              </w:rPr>
            </w:pPr>
            <w:r>
              <w:rPr>
                <w:sz w:val="20"/>
                <w:szCs w:val="20"/>
              </w:rPr>
              <w:t>N/A</w:t>
            </w:r>
          </w:p>
        </w:tc>
        <w:tc>
          <w:tcPr>
            <w:tcW w:w="4140" w:type="dxa"/>
          </w:tcPr>
          <w:p w14:paraId="4671F827" w14:textId="770790D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fldChar w:fldCharType="separate"/>
            </w:r>
            <w:r w:rsidR="003A32B8" w:rsidRPr="00DB27D9">
              <w:rPr>
                <w:rStyle w:val="Hyperlink"/>
                <w:sz w:val="20"/>
                <w:szCs w:val="20"/>
              </w:rPr>
              <w:t xml:space="preserve">Template for Developing a New </w:t>
            </w:r>
            <w:r w:rsidR="00F91D84">
              <w:rPr>
                <w:rStyle w:val="Hyperlink"/>
                <w:sz w:val="20"/>
                <w:szCs w:val="20"/>
              </w:rPr>
              <w:t xml:space="preserve">Standard, </w:t>
            </w:r>
            <w:proofErr w:type="gramStart"/>
            <w:r w:rsidR="00F91D84">
              <w:rPr>
                <w:rStyle w:val="Hyperlink"/>
                <w:sz w:val="20"/>
                <w:szCs w:val="20"/>
              </w:rPr>
              <w:t>guideline</w:t>
            </w:r>
            <w:proofErr w:type="gramEnd"/>
            <w:r w:rsidR="00F91D84">
              <w:rPr>
                <w:rStyle w:val="Hyperlink"/>
                <w:sz w:val="20"/>
                <w:szCs w:val="20"/>
              </w:rPr>
              <w:t xml:space="preserve"> or portion thereof,</w:t>
            </w:r>
          </w:p>
          <w:p w14:paraId="1D49D938" w14:textId="7777777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Pr="00DB27D9">
              <w:rPr>
                <w:sz w:val="20"/>
                <w:szCs w:val="20"/>
              </w:rPr>
              <w:instrText xml:space="preserve"> HYPERLINK "https://www.ashrae.org/File%20Library/Technical%20Resources/Standards%20and%20Guidelines/PCs%20Toolkit/permissive-search-macro-2016-version.docm" </w:instrText>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86"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BC1904">
        <w:trPr>
          <w:cantSplit/>
          <w:jc w:val="center"/>
        </w:trPr>
        <w:tc>
          <w:tcPr>
            <w:tcW w:w="1454" w:type="dxa"/>
          </w:tcPr>
          <w:p w14:paraId="637895DD" w14:textId="77777777" w:rsidR="003A32B8" w:rsidRPr="004730CD" w:rsidRDefault="003A32B8" w:rsidP="00975CFB">
            <w:pPr>
              <w:rPr>
                <w:sz w:val="20"/>
                <w:szCs w:val="20"/>
              </w:rPr>
            </w:pPr>
            <w:r>
              <w:rPr>
                <w:sz w:val="20"/>
                <w:szCs w:val="20"/>
              </w:rPr>
              <w:t>Mandatory language</w:t>
            </w:r>
          </w:p>
        </w:tc>
        <w:tc>
          <w:tcPr>
            <w:tcW w:w="1511" w:type="dxa"/>
          </w:tcPr>
          <w:p w14:paraId="241A3A18" w14:textId="77777777" w:rsidR="003A32B8" w:rsidRPr="0028530D" w:rsidRDefault="00AA0D23" w:rsidP="00975CFB">
            <w:pPr>
              <w:rPr>
                <w:sz w:val="20"/>
                <w:szCs w:val="20"/>
              </w:rPr>
            </w:pPr>
            <w:r>
              <w:rPr>
                <w:sz w:val="20"/>
                <w:szCs w:val="20"/>
              </w:rPr>
              <w:t>N/A</w:t>
            </w:r>
          </w:p>
        </w:tc>
        <w:tc>
          <w:tcPr>
            <w:tcW w:w="2520" w:type="dxa"/>
          </w:tcPr>
          <w:p w14:paraId="1D337965" w14:textId="77777777" w:rsidR="003A32B8" w:rsidRPr="0028530D" w:rsidRDefault="003A32B8" w:rsidP="00975CFB">
            <w:pPr>
              <w:rPr>
                <w:sz w:val="20"/>
                <w:szCs w:val="20"/>
              </w:rPr>
            </w:pPr>
            <w:r>
              <w:rPr>
                <w:sz w:val="20"/>
                <w:szCs w:val="20"/>
              </w:rPr>
              <w:t>Mandatory language overview</w:t>
            </w:r>
          </w:p>
        </w:tc>
        <w:tc>
          <w:tcPr>
            <w:tcW w:w="1440" w:type="dxa"/>
          </w:tcPr>
          <w:p w14:paraId="5AC4E6E4" w14:textId="77777777" w:rsidR="003A32B8" w:rsidRPr="0028530D" w:rsidRDefault="00445F64" w:rsidP="00975CFB">
            <w:pPr>
              <w:rPr>
                <w:sz w:val="20"/>
                <w:szCs w:val="20"/>
              </w:rPr>
            </w:pPr>
            <w:r>
              <w:rPr>
                <w:sz w:val="20"/>
                <w:szCs w:val="20"/>
              </w:rPr>
              <w:t>N/A</w:t>
            </w:r>
          </w:p>
        </w:tc>
        <w:tc>
          <w:tcPr>
            <w:tcW w:w="4140"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87" w:history="1">
              <w:r w:rsidRPr="00790A15">
                <w:rPr>
                  <w:rStyle w:val="Hyperlink"/>
                  <w:sz w:val="20"/>
                  <w:szCs w:val="20"/>
                </w:rPr>
                <w:t>ASHRAE Guide to Writing Standards in Mandatory Language</w:t>
              </w:r>
            </w:hyperlink>
          </w:p>
        </w:tc>
      </w:tr>
      <w:tr w:rsidR="003A32B8" w:rsidRPr="0028530D" w14:paraId="1E7DD414" w14:textId="77777777" w:rsidTr="00BC1904">
        <w:trPr>
          <w:cantSplit/>
          <w:jc w:val="center"/>
        </w:trPr>
        <w:tc>
          <w:tcPr>
            <w:tcW w:w="1454" w:type="dxa"/>
          </w:tcPr>
          <w:p w14:paraId="177BB677" w14:textId="77777777" w:rsidR="003A32B8" w:rsidRPr="004730CD" w:rsidRDefault="003A32B8" w:rsidP="00975CFB">
            <w:pPr>
              <w:rPr>
                <w:sz w:val="20"/>
                <w:szCs w:val="20"/>
              </w:rPr>
            </w:pPr>
            <w:r w:rsidRPr="004730CD">
              <w:rPr>
                <w:sz w:val="20"/>
                <w:szCs w:val="20"/>
              </w:rPr>
              <w:t>Code intended language</w:t>
            </w:r>
          </w:p>
        </w:tc>
        <w:tc>
          <w:tcPr>
            <w:tcW w:w="1511" w:type="dxa"/>
          </w:tcPr>
          <w:p w14:paraId="0013C056" w14:textId="77777777" w:rsidR="003A32B8" w:rsidRPr="0028530D" w:rsidRDefault="00AA0D23" w:rsidP="00975CFB">
            <w:pPr>
              <w:rPr>
                <w:sz w:val="20"/>
                <w:szCs w:val="20"/>
              </w:rPr>
            </w:pPr>
            <w:r>
              <w:rPr>
                <w:sz w:val="20"/>
                <w:szCs w:val="20"/>
              </w:rPr>
              <w:t>N/A</w:t>
            </w:r>
          </w:p>
        </w:tc>
        <w:tc>
          <w:tcPr>
            <w:tcW w:w="2520" w:type="dxa"/>
          </w:tcPr>
          <w:p w14:paraId="10C65333" w14:textId="77777777" w:rsidR="003A32B8" w:rsidRPr="0028530D" w:rsidRDefault="003A32B8" w:rsidP="00975CFB">
            <w:pPr>
              <w:rPr>
                <w:sz w:val="20"/>
                <w:szCs w:val="20"/>
              </w:rPr>
            </w:pPr>
            <w:r>
              <w:rPr>
                <w:sz w:val="20"/>
                <w:szCs w:val="20"/>
              </w:rPr>
              <w:t>Code intended language overview</w:t>
            </w:r>
          </w:p>
        </w:tc>
        <w:tc>
          <w:tcPr>
            <w:tcW w:w="1440" w:type="dxa"/>
          </w:tcPr>
          <w:p w14:paraId="23728899" w14:textId="77777777" w:rsidR="003A32B8" w:rsidRPr="0028530D" w:rsidRDefault="00445F64" w:rsidP="00975CFB">
            <w:pPr>
              <w:rPr>
                <w:sz w:val="20"/>
                <w:szCs w:val="20"/>
              </w:rPr>
            </w:pPr>
            <w:r>
              <w:rPr>
                <w:sz w:val="20"/>
                <w:szCs w:val="20"/>
              </w:rPr>
              <w:t>N/A</w:t>
            </w:r>
          </w:p>
        </w:tc>
        <w:tc>
          <w:tcPr>
            <w:tcW w:w="4140" w:type="dxa"/>
          </w:tcPr>
          <w:p w14:paraId="7BEF1822" w14:textId="77777777" w:rsidR="003A32B8" w:rsidRPr="00790A15" w:rsidRDefault="0035346A" w:rsidP="00303713">
            <w:pPr>
              <w:pStyle w:val="ListParagraph"/>
              <w:numPr>
                <w:ilvl w:val="0"/>
                <w:numId w:val="45"/>
              </w:numPr>
              <w:rPr>
                <w:sz w:val="20"/>
                <w:szCs w:val="20"/>
              </w:rPr>
            </w:pPr>
            <w:hyperlink r:id="rId88" w:history="1">
              <w:r w:rsidR="003A32B8" w:rsidRPr="00790A15">
                <w:rPr>
                  <w:rStyle w:val="Hyperlink"/>
                  <w:sz w:val="20"/>
                  <w:szCs w:val="20"/>
                </w:rPr>
                <w:t>ASHRAE Guide to Writing Standards in Code-Intended Language</w:t>
              </w:r>
            </w:hyperlink>
          </w:p>
        </w:tc>
      </w:tr>
      <w:tr w:rsidR="003A32B8" w:rsidRPr="0028530D" w14:paraId="05AE4814" w14:textId="77777777" w:rsidTr="00BC1904">
        <w:trPr>
          <w:cantSplit/>
          <w:jc w:val="center"/>
        </w:trPr>
        <w:tc>
          <w:tcPr>
            <w:tcW w:w="1454" w:type="dxa"/>
          </w:tcPr>
          <w:p w14:paraId="5C3DC354" w14:textId="77777777" w:rsidR="003A32B8" w:rsidRPr="0028530D" w:rsidRDefault="003A32B8" w:rsidP="00975CFB">
            <w:pPr>
              <w:rPr>
                <w:b/>
                <w:sz w:val="20"/>
                <w:szCs w:val="20"/>
              </w:rPr>
            </w:pPr>
            <w:r>
              <w:rPr>
                <w:b/>
                <w:sz w:val="20"/>
                <w:szCs w:val="20"/>
              </w:rPr>
              <w:t>Draft Submission for PR</w:t>
            </w:r>
          </w:p>
        </w:tc>
        <w:tc>
          <w:tcPr>
            <w:tcW w:w="1511" w:type="dxa"/>
          </w:tcPr>
          <w:p w14:paraId="487B52F8" w14:textId="77777777" w:rsidR="003A32B8" w:rsidRPr="0028530D" w:rsidRDefault="00AA0D23" w:rsidP="00975CFB">
            <w:pPr>
              <w:rPr>
                <w:sz w:val="20"/>
                <w:szCs w:val="20"/>
              </w:rPr>
            </w:pPr>
            <w:r>
              <w:rPr>
                <w:sz w:val="20"/>
                <w:szCs w:val="20"/>
              </w:rPr>
              <w:t>N/A</w:t>
            </w:r>
          </w:p>
        </w:tc>
        <w:tc>
          <w:tcPr>
            <w:tcW w:w="2520" w:type="dxa"/>
          </w:tcPr>
          <w:p w14:paraId="3E2ACBAF" w14:textId="784C70ED" w:rsidR="003A32B8" w:rsidRPr="0028530D" w:rsidRDefault="00F91D84" w:rsidP="00975CFB">
            <w:pPr>
              <w:rPr>
                <w:sz w:val="20"/>
                <w:szCs w:val="20"/>
              </w:rPr>
            </w:pPr>
            <w:r>
              <w:rPr>
                <w:sz w:val="20"/>
                <w:szCs w:val="20"/>
              </w:rPr>
              <w:t xml:space="preserve">Standard, </w:t>
            </w:r>
            <w:proofErr w:type="gramStart"/>
            <w:r>
              <w:rPr>
                <w:sz w:val="20"/>
                <w:szCs w:val="20"/>
              </w:rPr>
              <w:t>guideline</w:t>
            </w:r>
            <w:proofErr w:type="gramEnd"/>
            <w:r>
              <w:rPr>
                <w:sz w:val="20"/>
                <w:szCs w:val="20"/>
              </w:rPr>
              <w:t xml:space="preserve"> or portion thereof,</w:t>
            </w:r>
            <w:r w:rsidR="000E5118">
              <w:rPr>
                <w:sz w:val="20"/>
                <w:szCs w:val="20"/>
              </w:rPr>
              <w:t xml:space="preserve"> </w:t>
            </w:r>
            <w:r w:rsidR="003A32B8">
              <w:rPr>
                <w:sz w:val="20"/>
                <w:szCs w:val="20"/>
              </w:rPr>
              <w:t>submission requirements for public review</w:t>
            </w:r>
          </w:p>
        </w:tc>
        <w:tc>
          <w:tcPr>
            <w:tcW w:w="1440" w:type="dxa"/>
          </w:tcPr>
          <w:p w14:paraId="0AD4DF61" w14:textId="77777777" w:rsidR="003A32B8" w:rsidRPr="0028530D" w:rsidRDefault="00445F64" w:rsidP="00975CFB">
            <w:pPr>
              <w:rPr>
                <w:sz w:val="20"/>
                <w:szCs w:val="20"/>
              </w:rPr>
            </w:pPr>
            <w:r>
              <w:rPr>
                <w:sz w:val="20"/>
                <w:szCs w:val="20"/>
              </w:rPr>
              <w:t>PC (SPLS)</w:t>
            </w:r>
          </w:p>
        </w:tc>
        <w:tc>
          <w:tcPr>
            <w:tcW w:w="4140" w:type="dxa"/>
          </w:tcPr>
          <w:p w14:paraId="238A47CF" w14:textId="77777777" w:rsidR="003A32B8" w:rsidRPr="00790A15" w:rsidRDefault="0035346A" w:rsidP="00752889">
            <w:pPr>
              <w:rPr>
                <w:sz w:val="20"/>
                <w:szCs w:val="20"/>
              </w:rPr>
            </w:pPr>
            <w:hyperlink r:id="rId89"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BC1904">
        <w:trPr>
          <w:cantSplit/>
          <w:jc w:val="center"/>
        </w:trPr>
        <w:tc>
          <w:tcPr>
            <w:tcW w:w="1454" w:type="dxa"/>
          </w:tcPr>
          <w:p w14:paraId="0A0FCFF5" w14:textId="77777777" w:rsidR="003A32B8" w:rsidRPr="0028530D" w:rsidRDefault="003A32B8" w:rsidP="00975CFB">
            <w:pPr>
              <w:rPr>
                <w:b/>
                <w:sz w:val="20"/>
                <w:szCs w:val="20"/>
              </w:rPr>
            </w:pPr>
            <w:r w:rsidRPr="0028530D">
              <w:rPr>
                <w:b/>
                <w:sz w:val="20"/>
                <w:szCs w:val="20"/>
              </w:rPr>
              <w:t>Public Review</w:t>
            </w:r>
          </w:p>
        </w:tc>
        <w:tc>
          <w:tcPr>
            <w:tcW w:w="1511" w:type="dxa"/>
          </w:tcPr>
          <w:p w14:paraId="1BA98F52" w14:textId="77777777" w:rsidR="003A32B8" w:rsidRPr="0028530D" w:rsidRDefault="00AA0D23" w:rsidP="00975CFB">
            <w:pPr>
              <w:rPr>
                <w:sz w:val="20"/>
                <w:szCs w:val="20"/>
              </w:rPr>
            </w:pPr>
            <w:r>
              <w:rPr>
                <w:sz w:val="20"/>
                <w:szCs w:val="20"/>
              </w:rPr>
              <w:t>PASA 7.2.1</w:t>
            </w:r>
          </w:p>
        </w:tc>
        <w:tc>
          <w:tcPr>
            <w:tcW w:w="2520" w:type="dxa"/>
          </w:tcPr>
          <w:p w14:paraId="52EC01CC" w14:textId="77777777" w:rsidR="003A32B8" w:rsidRPr="0028530D" w:rsidRDefault="003A32B8" w:rsidP="00975CFB">
            <w:pPr>
              <w:rPr>
                <w:sz w:val="20"/>
                <w:szCs w:val="20"/>
              </w:rPr>
            </w:pPr>
          </w:p>
        </w:tc>
        <w:tc>
          <w:tcPr>
            <w:tcW w:w="1440" w:type="dxa"/>
          </w:tcPr>
          <w:p w14:paraId="430DD41D" w14:textId="77777777" w:rsidR="003A32B8" w:rsidRPr="0028530D" w:rsidRDefault="003A32B8" w:rsidP="00975CFB">
            <w:pPr>
              <w:rPr>
                <w:sz w:val="20"/>
                <w:szCs w:val="20"/>
              </w:rPr>
            </w:pPr>
          </w:p>
        </w:tc>
        <w:tc>
          <w:tcPr>
            <w:tcW w:w="4140" w:type="dxa"/>
          </w:tcPr>
          <w:p w14:paraId="048F30AF" w14:textId="77777777" w:rsidR="003A32B8" w:rsidRPr="00790A15" w:rsidRDefault="003A32B8" w:rsidP="00975CFB">
            <w:pPr>
              <w:rPr>
                <w:sz w:val="20"/>
                <w:szCs w:val="20"/>
              </w:rPr>
            </w:pPr>
          </w:p>
        </w:tc>
      </w:tr>
      <w:tr w:rsidR="003A32B8" w:rsidRPr="0028530D" w14:paraId="32D5ACDE" w14:textId="77777777" w:rsidTr="00BC1904">
        <w:trPr>
          <w:cantSplit/>
          <w:jc w:val="center"/>
        </w:trPr>
        <w:tc>
          <w:tcPr>
            <w:tcW w:w="1454" w:type="dxa"/>
          </w:tcPr>
          <w:p w14:paraId="5A23AE8F" w14:textId="77777777" w:rsidR="003A32B8" w:rsidRPr="0028530D" w:rsidRDefault="003A32B8" w:rsidP="00975CFB">
            <w:pPr>
              <w:rPr>
                <w:sz w:val="20"/>
                <w:szCs w:val="20"/>
              </w:rPr>
            </w:pPr>
            <w:r w:rsidRPr="0028530D">
              <w:rPr>
                <w:sz w:val="20"/>
                <w:szCs w:val="20"/>
              </w:rPr>
              <w:t>Advisory Public Review</w:t>
            </w:r>
          </w:p>
        </w:tc>
        <w:tc>
          <w:tcPr>
            <w:tcW w:w="1511" w:type="dxa"/>
          </w:tcPr>
          <w:p w14:paraId="25EC7C11" w14:textId="77777777" w:rsidR="003A32B8" w:rsidRPr="0028530D" w:rsidRDefault="003A32B8" w:rsidP="00975CFB">
            <w:pPr>
              <w:rPr>
                <w:sz w:val="20"/>
                <w:szCs w:val="20"/>
              </w:rPr>
            </w:pPr>
            <w:r w:rsidRPr="0028530D">
              <w:rPr>
                <w:sz w:val="20"/>
                <w:szCs w:val="20"/>
              </w:rPr>
              <w:t>PASA 7.2.1.1</w:t>
            </w:r>
          </w:p>
        </w:tc>
        <w:tc>
          <w:tcPr>
            <w:tcW w:w="2520" w:type="dxa"/>
          </w:tcPr>
          <w:p w14:paraId="7C606307" w14:textId="77777777" w:rsidR="003A32B8" w:rsidRPr="0028530D" w:rsidRDefault="003A32B8" w:rsidP="00975CFB">
            <w:pPr>
              <w:rPr>
                <w:sz w:val="20"/>
                <w:szCs w:val="20"/>
              </w:rPr>
            </w:pPr>
            <w:r w:rsidRPr="0028530D">
              <w:rPr>
                <w:sz w:val="20"/>
                <w:szCs w:val="20"/>
              </w:rPr>
              <w:t xml:space="preserve">Criteria for approving, </w:t>
            </w:r>
            <w:proofErr w:type="gramStart"/>
            <w:r w:rsidRPr="0028530D">
              <w:rPr>
                <w:sz w:val="20"/>
                <w:szCs w:val="20"/>
              </w:rPr>
              <w:t>considering</w:t>
            </w:r>
            <w:proofErr w:type="gramEnd"/>
            <w:r w:rsidRPr="0028530D">
              <w:rPr>
                <w:sz w:val="20"/>
                <w:szCs w:val="20"/>
              </w:rPr>
              <w:t xml:space="preserve"> and responding to commenters</w:t>
            </w:r>
          </w:p>
        </w:tc>
        <w:tc>
          <w:tcPr>
            <w:tcW w:w="1440"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4140" w:type="dxa"/>
            <w:shd w:val="clear" w:color="auto" w:fill="auto"/>
          </w:tcPr>
          <w:p w14:paraId="2FB44C08" w14:textId="77777777" w:rsidR="003A32B8" w:rsidRPr="00790A15" w:rsidRDefault="0035346A" w:rsidP="00303713">
            <w:pPr>
              <w:pStyle w:val="ListParagraph"/>
              <w:numPr>
                <w:ilvl w:val="0"/>
                <w:numId w:val="30"/>
              </w:numPr>
              <w:spacing w:after="160" w:line="259" w:lineRule="auto"/>
              <w:rPr>
                <w:sz w:val="20"/>
                <w:szCs w:val="20"/>
              </w:rPr>
            </w:pPr>
            <w:hyperlink r:id="rId90" w:history="1">
              <w:r w:rsidR="003A32B8" w:rsidRPr="00790A15">
                <w:rPr>
                  <w:rStyle w:val="Hyperlink"/>
                  <w:sz w:val="20"/>
                  <w:szCs w:val="20"/>
                </w:rPr>
                <w:t>PC Chairs Training: Public Review Process Overview</w:t>
              </w:r>
            </w:hyperlink>
          </w:p>
        </w:tc>
      </w:tr>
      <w:tr w:rsidR="003A32B8" w:rsidRPr="0028530D" w14:paraId="67F4F0A0" w14:textId="77777777" w:rsidTr="00BC1904">
        <w:trPr>
          <w:cantSplit/>
          <w:jc w:val="center"/>
        </w:trPr>
        <w:tc>
          <w:tcPr>
            <w:tcW w:w="1454" w:type="dxa"/>
          </w:tcPr>
          <w:p w14:paraId="4A5591F2" w14:textId="77777777" w:rsidR="003A32B8" w:rsidRPr="0028530D" w:rsidRDefault="003A32B8" w:rsidP="00975CFB">
            <w:pPr>
              <w:rPr>
                <w:sz w:val="20"/>
                <w:szCs w:val="20"/>
              </w:rPr>
            </w:pPr>
            <w:r w:rsidRPr="0028530D">
              <w:rPr>
                <w:sz w:val="20"/>
                <w:szCs w:val="20"/>
              </w:rPr>
              <w:t>Normal Track PR</w:t>
            </w:r>
          </w:p>
        </w:tc>
        <w:tc>
          <w:tcPr>
            <w:tcW w:w="1511" w:type="dxa"/>
          </w:tcPr>
          <w:p w14:paraId="4FCCCDD3" w14:textId="77777777" w:rsidR="003A32B8" w:rsidRPr="0028530D" w:rsidRDefault="003A32B8" w:rsidP="00975CFB">
            <w:pPr>
              <w:rPr>
                <w:sz w:val="20"/>
                <w:szCs w:val="20"/>
              </w:rPr>
            </w:pPr>
            <w:r w:rsidRPr="0028530D">
              <w:rPr>
                <w:sz w:val="20"/>
                <w:szCs w:val="20"/>
              </w:rPr>
              <w:t>PASA 7.2.1.2</w:t>
            </w:r>
          </w:p>
        </w:tc>
        <w:tc>
          <w:tcPr>
            <w:tcW w:w="2520" w:type="dxa"/>
          </w:tcPr>
          <w:p w14:paraId="7F00FA7B" w14:textId="77777777" w:rsidR="003A32B8" w:rsidRPr="0028530D" w:rsidRDefault="003A32B8" w:rsidP="00975CFB">
            <w:pPr>
              <w:rPr>
                <w:sz w:val="20"/>
                <w:szCs w:val="20"/>
              </w:rPr>
            </w:pPr>
            <w:r w:rsidRPr="0028530D">
              <w:rPr>
                <w:sz w:val="20"/>
                <w:szCs w:val="20"/>
              </w:rPr>
              <w:t xml:space="preserve">Criteria –negative PC votes,  threat legal action, policy level, </w:t>
            </w:r>
          </w:p>
        </w:tc>
        <w:tc>
          <w:tcPr>
            <w:tcW w:w="1440" w:type="dxa"/>
          </w:tcPr>
          <w:p w14:paraId="639630ED" w14:textId="77777777" w:rsidR="003A32B8" w:rsidRPr="0028530D" w:rsidRDefault="003A32B8" w:rsidP="00975CFB">
            <w:pPr>
              <w:rPr>
                <w:sz w:val="20"/>
                <w:szCs w:val="20"/>
              </w:rPr>
            </w:pPr>
            <w:r w:rsidRPr="0028530D">
              <w:rPr>
                <w:sz w:val="20"/>
                <w:szCs w:val="20"/>
              </w:rPr>
              <w:t>SPLS approve</w:t>
            </w:r>
          </w:p>
        </w:tc>
        <w:tc>
          <w:tcPr>
            <w:tcW w:w="4140" w:type="dxa"/>
          </w:tcPr>
          <w:p w14:paraId="13DFD1D6" w14:textId="77777777"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527BE3">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003A32B8" w:rsidRPr="00790A15">
              <w:rPr>
                <w:rStyle w:val="Hyperlink"/>
                <w:sz w:val="20"/>
                <w:szCs w:val="20"/>
              </w:rPr>
              <w:t>PPR Publication 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91" w:history="1">
              <w:r w:rsidR="00527BE3" w:rsidRPr="00527BE3">
                <w:rPr>
                  <w:rStyle w:val="Hyperlink"/>
                  <w:sz w:val="20"/>
                  <w:szCs w:val="20"/>
                </w:rPr>
                <w:t>PC Chairs Training: Public Review Process Overview</w:t>
              </w:r>
            </w:hyperlink>
          </w:p>
        </w:tc>
      </w:tr>
      <w:tr w:rsidR="003A32B8" w:rsidRPr="0028530D" w14:paraId="513A8BFD" w14:textId="77777777" w:rsidTr="00BC1904">
        <w:trPr>
          <w:cantSplit/>
          <w:jc w:val="center"/>
        </w:trPr>
        <w:tc>
          <w:tcPr>
            <w:tcW w:w="1454" w:type="dxa"/>
          </w:tcPr>
          <w:p w14:paraId="3AC00BD5" w14:textId="77777777" w:rsidR="003A32B8" w:rsidRPr="0028530D" w:rsidRDefault="003A32B8" w:rsidP="00975CFB">
            <w:pPr>
              <w:rPr>
                <w:sz w:val="20"/>
                <w:szCs w:val="20"/>
              </w:rPr>
            </w:pPr>
            <w:r w:rsidRPr="0028530D">
              <w:rPr>
                <w:sz w:val="20"/>
                <w:szCs w:val="20"/>
              </w:rPr>
              <w:t>Fast Track PR</w:t>
            </w:r>
          </w:p>
        </w:tc>
        <w:tc>
          <w:tcPr>
            <w:tcW w:w="1511" w:type="dxa"/>
          </w:tcPr>
          <w:p w14:paraId="7492BED2" w14:textId="77777777" w:rsidR="003A32B8" w:rsidRPr="0028530D" w:rsidRDefault="003A32B8" w:rsidP="00975CFB">
            <w:pPr>
              <w:rPr>
                <w:sz w:val="20"/>
                <w:szCs w:val="20"/>
              </w:rPr>
            </w:pPr>
            <w:r w:rsidRPr="0028530D">
              <w:rPr>
                <w:sz w:val="20"/>
                <w:szCs w:val="20"/>
              </w:rPr>
              <w:t>PASA 7.2.1.3</w:t>
            </w:r>
          </w:p>
        </w:tc>
        <w:tc>
          <w:tcPr>
            <w:tcW w:w="2520" w:type="dxa"/>
          </w:tcPr>
          <w:p w14:paraId="3CAF7354" w14:textId="77777777" w:rsidR="003A32B8" w:rsidRPr="0028530D" w:rsidRDefault="003A32B8" w:rsidP="00975CFB">
            <w:pPr>
              <w:rPr>
                <w:sz w:val="20"/>
                <w:szCs w:val="20"/>
              </w:rPr>
            </w:pPr>
            <w:r w:rsidRPr="0028530D">
              <w:rPr>
                <w:sz w:val="20"/>
                <w:szCs w:val="20"/>
              </w:rPr>
              <w:t>Criteria –no negative votes, no threat of legal action, not policy level</w:t>
            </w:r>
          </w:p>
        </w:tc>
        <w:tc>
          <w:tcPr>
            <w:tcW w:w="1440" w:type="dxa"/>
          </w:tcPr>
          <w:p w14:paraId="31E82CDE" w14:textId="77777777" w:rsidR="003A32B8" w:rsidRPr="0028530D" w:rsidRDefault="003A32B8" w:rsidP="00975CFB">
            <w:pPr>
              <w:rPr>
                <w:sz w:val="20"/>
                <w:szCs w:val="20"/>
              </w:rPr>
            </w:pPr>
            <w:r w:rsidRPr="0028530D">
              <w:rPr>
                <w:sz w:val="20"/>
                <w:szCs w:val="20"/>
              </w:rPr>
              <w:t>SPLS Liaison approve</w:t>
            </w:r>
          </w:p>
        </w:tc>
        <w:tc>
          <w:tcPr>
            <w:tcW w:w="4140" w:type="dxa"/>
          </w:tcPr>
          <w:p w14:paraId="330E01D6" w14:textId="77777777"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92" w:history="1">
              <w:r w:rsidR="003A32B8" w:rsidRPr="00790A15">
                <w:rPr>
                  <w:rStyle w:val="Hyperlink"/>
                  <w:sz w:val="20"/>
                  <w:szCs w:val="20"/>
                </w:rPr>
                <w:t>PC Chairs Training: Public Review Process Overview</w:t>
              </w:r>
            </w:hyperlink>
          </w:p>
        </w:tc>
      </w:tr>
      <w:tr w:rsidR="003A32B8" w:rsidRPr="0028530D" w14:paraId="7954918C" w14:textId="77777777" w:rsidTr="00BC1904">
        <w:trPr>
          <w:cantSplit/>
          <w:jc w:val="center"/>
        </w:trPr>
        <w:tc>
          <w:tcPr>
            <w:tcW w:w="1454" w:type="dxa"/>
          </w:tcPr>
          <w:p w14:paraId="4E195555" w14:textId="77777777" w:rsidR="003A32B8" w:rsidRPr="0028530D" w:rsidRDefault="003A32B8" w:rsidP="00975CFB">
            <w:pPr>
              <w:rPr>
                <w:sz w:val="20"/>
                <w:szCs w:val="20"/>
              </w:rPr>
            </w:pPr>
            <w:r>
              <w:rPr>
                <w:sz w:val="20"/>
                <w:szCs w:val="20"/>
              </w:rPr>
              <w:t xml:space="preserve">Responding to Commenters </w:t>
            </w:r>
          </w:p>
        </w:tc>
        <w:tc>
          <w:tcPr>
            <w:tcW w:w="1511" w:type="dxa"/>
          </w:tcPr>
          <w:p w14:paraId="3CEB7159" w14:textId="77777777" w:rsidR="003A32B8" w:rsidRPr="0028530D" w:rsidRDefault="003A32B8" w:rsidP="00975CFB">
            <w:pPr>
              <w:rPr>
                <w:sz w:val="20"/>
                <w:szCs w:val="20"/>
              </w:rPr>
            </w:pPr>
            <w:r w:rsidRPr="00076C52">
              <w:rPr>
                <w:sz w:val="20"/>
                <w:szCs w:val="20"/>
              </w:rPr>
              <w:t>PASA 7.4.6</w:t>
            </w:r>
          </w:p>
        </w:tc>
        <w:tc>
          <w:tcPr>
            <w:tcW w:w="2520" w:type="dxa"/>
          </w:tcPr>
          <w:p w14:paraId="2F684A82" w14:textId="77777777" w:rsidR="003A32B8" w:rsidRPr="0028530D" w:rsidRDefault="003A32B8" w:rsidP="00975CFB">
            <w:pPr>
              <w:rPr>
                <w:sz w:val="20"/>
                <w:szCs w:val="20"/>
              </w:rPr>
            </w:pPr>
          </w:p>
        </w:tc>
        <w:tc>
          <w:tcPr>
            <w:tcW w:w="1440" w:type="dxa"/>
          </w:tcPr>
          <w:p w14:paraId="4EFF3BA3" w14:textId="77777777" w:rsidR="003A32B8" w:rsidRPr="0028530D" w:rsidRDefault="00445F64" w:rsidP="00975CFB">
            <w:pPr>
              <w:rPr>
                <w:sz w:val="20"/>
                <w:szCs w:val="20"/>
              </w:rPr>
            </w:pPr>
            <w:r>
              <w:rPr>
                <w:sz w:val="20"/>
                <w:szCs w:val="20"/>
              </w:rPr>
              <w:t>PC</w:t>
            </w:r>
          </w:p>
        </w:tc>
        <w:tc>
          <w:tcPr>
            <w:tcW w:w="4140" w:type="dxa"/>
          </w:tcPr>
          <w:p w14:paraId="309FB0F6" w14:textId="77777777" w:rsidR="003A32B8" w:rsidRPr="00790A15" w:rsidRDefault="0035346A" w:rsidP="00303713">
            <w:pPr>
              <w:pStyle w:val="ListParagraph"/>
              <w:numPr>
                <w:ilvl w:val="0"/>
                <w:numId w:val="46"/>
              </w:numPr>
              <w:rPr>
                <w:sz w:val="20"/>
                <w:szCs w:val="20"/>
              </w:rPr>
            </w:pPr>
            <w:hyperlink r:id="rId93" w:tgtFrame="_blank" w:history="1">
              <w:r w:rsidR="003A32B8" w:rsidRPr="00790A15">
                <w:rPr>
                  <w:rStyle w:val="Hyperlink"/>
                  <w:sz w:val="20"/>
                  <w:szCs w:val="20"/>
                </w:rPr>
                <w:t>PC Chairs Training: Online Comments Database</w:t>
              </w:r>
            </w:hyperlink>
          </w:p>
        </w:tc>
      </w:tr>
      <w:tr w:rsidR="003A32B8" w:rsidRPr="0028530D" w14:paraId="7BB23705" w14:textId="77777777" w:rsidTr="00BC1904">
        <w:trPr>
          <w:cantSplit/>
          <w:trHeight w:val="179"/>
          <w:jc w:val="center"/>
        </w:trPr>
        <w:tc>
          <w:tcPr>
            <w:tcW w:w="1454" w:type="dxa"/>
          </w:tcPr>
          <w:p w14:paraId="3C60B34D" w14:textId="77777777" w:rsidR="003A32B8" w:rsidRPr="0028530D" w:rsidRDefault="003A32B8" w:rsidP="00975CFB">
            <w:pPr>
              <w:rPr>
                <w:sz w:val="20"/>
                <w:szCs w:val="20"/>
              </w:rPr>
            </w:pPr>
            <w:r w:rsidRPr="0028530D">
              <w:rPr>
                <w:sz w:val="20"/>
                <w:szCs w:val="20"/>
              </w:rPr>
              <w:t>Unresolved Objectors on Publication (policy or non-policy)</w:t>
            </w:r>
          </w:p>
        </w:tc>
        <w:tc>
          <w:tcPr>
            <w:tcW w:w="1511" w:type="dxa"/>
          </w:tcPr>
          <w:p w14:paraId="64CB6C29" w14:textId="77777777" w:rsidR="003A32B8" w:rsidRPr="0028530D" w:rsidRDefault="003A32B8" w:rsidP="00975CFB">
            <w:pPr>
              <w:rPr>
                <w:sz w:val="20"/>
                <w:szCs w:val="20"/>
              </w:rPr>
            </w:pPr>
            <w:r w:rsidRPr="0028530D">
              <w:rPr>
                <w:sz w:val="20"/>
                <w:szCs w:val="20"/>
              </w:rPr>
              <w:t>PASA 7.2.2</w:t>
            </w:r>
          </w:p>
        </w:tc>
        <w:tc>
          <w:tcPr>
            <w:tcW w:w="2520" w:type="dxa"/>
          </w:tcPr>
          <w:p w14:paraId="6B013CE7" w14:textId="77777777" w:rsidR="003A32B8" w:rsidRPr="0028530D" w:rsidRDefault="003A32B8" w:rsidP="00975CFB">
            <w:pPr>
              <w:rPr>
                <w:sz w:val="20"/>
                <w:szCs w:val="20"/>
              </w:rPr>
            </w:pPr>
          </w:p>
        </w:tc>
        <w:tc>
          <w:tcPr>
            <w:tcW w:w="1440" w:type="dxa"/>
          </w:tcPr>
          <w:p w14:paraId="298A6C38" w14:textId="77777777" w:rsidR="003A32B8" w:rsidRPr="0028530D" w:rsidRDefault="003A32B8" w:rsidP="00975CFB">
            <w:pPr>
              <w:rPr>
                <w:sz w:val="20"/>
                <w:szCs w:val="20"/>
              </w:rPr>
            </w:pPr>
            <w:r w:rsidRPr="0028530D">
              <w:rPr>
                <w:sz w:val="20"/>
                <w:szCs w:val="20"/>
              </w:rPr>
              <w:t xml:space="preserve">Approval by PC, </w:t>
            </w:r>
            <w:proofErr w:type="spellStart"/>
            <w:r w:rsidRPr="0028530D">
              <w:rPr>
                <w:sz w:val="20"/>
                <w:szCs w:val="20"/>
              </w:rPr>
              <w:t>StdC</w:t>
            </w:r>
            <w:proofErr w:type="spellEnd"/>
            <w:r w:rsidRPr="0028530D">
              <w:rPr>
                <w:sz w:val="20"/>
                <w:szCs w:val="20"/>
              </w:rPr>
              <w:t>, and Board</w:t>
            </w:r>
          </w:p>
        </w:tc>
        <w:tc>
          <w:tcPr>
            <w:tcW w:w="4140" w:type="dxa"/>
          </w:tcPr>
          <w:p w14:paraId="3E667563" w14:textId="77777777" w:rsidR="003A32B8" w:rsidRPr="00790A15" w:rsidRDefault="0035346A" w:rsidP="00303713">
            <w:pPr>
              <w:pStyle w:val="ListParagraph"/>
              <w:numPr>
                <w:ilvl w:val="0"/>
                <w:numId w:val="29"/>
              </w:numPr>
              <w:rPr>
                <w:sz w:val="20"/>
                <w:szCs w:val="20"/>
              </w:rPr>
            </w:pPr>
            <w:hyperlink r:id="rId94" w:history="1">
              <w:r w:rsidR="00527BE3" w:rsidRPr="00790A15">
                <w:rPr>
                  <w:rStyle w:val="Hyperlink"/>
                  <w:sz w:val="20"/>
                  <w:szCs w:val="20"/>
                </w:rPr>
                <w:t>PC Chairs Training: Public Review Process Overview</w:t>
              </w:r>
            </w:hyperlink>
          </w:p>
        </w:tc>
      </w:tr>
      <w:tr w:rsidR="003A32B8" w:rsidRPr="0028530D" w14:paraId="06B9EB33" w14:textId="77777777" w:rsidTr="00BC1904">
        <w:trPr>
          <w:cantSplit/>
          <w:jc w:val="center"/>
        </w:trPr>
        <w:tc>
          <w:tcPr>
            <w:tcW w:w="1454" w:type="dxa"/>
          </w:tcPr>
          <w:p w14:paraId="7EF5B5C5" w14:textId="77777777" w:rsidR="003A32B8" w:rsidRPr="0028530D" w:rsidRDefault="003A32B8" w:rsidP="00975CFB">
            <w:pPr>
              <w:rPr>
                <w:b/>
                <w:sz w:val="20"/>
                <w:szCs w:val="20"/>
              </w:rPr>
            </w:pPr>
            <w:r w:rsidRPr="0028530D">
              <w:rPr>
                <w:b/>
                <w:sz w:val="20"/>
                <w:szCs w:val="20"/>
              </w:rPr>
              <w:t>Publication</w:t>
            </w:r>
          </w:p>
        </w:tc>
        <w:tc>
          <w:tcPr>
            <w:tcW w:w="1511"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520"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440" w:type="dxa"/>
          </w:tcPr>
          <w:p w14:paraId="33A02644" w14:textId="77777777" w:rsidR="00445F64" w:rsidRPr="0028530D" w:rsidRDefault="00445F64" w:rsidP="00975CFB">
            <w:pPr>
              <w:rPr>
                <w:sz w:val="20"/>
                <w:szCs w:val="20"/>
              </w:rPr>
            </w:pPr>
            <w:r>
              <w:rPr>
                <w:sz w:val="20"/>
                <w:szCs w:val="20"/>
              </w:rPr>
              <w:t>N/A</w:t>
            </w:r>
          </w:p>
        </w:tc>
        <w:tc>
          <w:tcPr>
            <w:tcW w:w="4140" w:type="dxa"/>
            <w:shd w:val="clear" w:color="auto" w:fill="auto"/>
          </w:tcPr>
          <w:p w14:paraId="21E8D70C" w14:textId="77777777"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BE641C">
              <w:rPr>
                <w:sz w:val="20"/>
                <w:szCs w:val="20"/>
              </w:rPr>
              <w:instrText>HYPERLINK "https://www.ashrae.org/File%20Library/Technical%20Resources/Standards%20and%20Guidelines/Forms%20and%20Procedures/Final-Publication-Submittal-Form--February-2017.doc"</w:instrText>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BC1904">
        <w:trPr>
          <w:cantSplit/>
          <w:trHeight w:val="260"/>
          <w:jc w:val="center"/>
        </w:trPr>
        <w:tc>
          <w:tcPr>
            <w:tcW w:w="1454" w:type="dxa"/>
          </w:tcPr>
          <w:p w14:paraId="2580CA56" w14:textId="77777777" w:rsidR="003A32B8" w:rsidRPr="0028530D" w:rsidRDefault="003A32B8" w:rsidP="00975CFB">
            <w:pPr>
              <w:rPr>
                <w:sz w:val="20"/>
                <w:szCs w:val="20"/>
              </w:rPr>
            </w:pPr>
            <w:r>
              <w:rPr>
                <w:sz w:val="20"/>
                <w:szCs w:val="20"/>
              </w:rPr>
              <w:t xml:space="preserve">Publication approval </w:t>
            </w:r>
          </w:p>
        </w:tc>
        <w:tc>
          <w:tcPr>
            <w:tcW w:w="1511"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520" w:type="dxa"/>
          </w:tcPr>
          <w:p w14:paraId="00B5B174" w14:textId="77777777" w:rsidR="003A32B8" w:rsidRPr="0028530D" w:rsidRDefault="003A32B8" w:rsidP="00975CFB">
            <w:pPr>
              <w:rPr>
                <w:sz w:val="20"/>
                <w:szCs w:val="20"/>
              </w:rPr>
            </w:pPr>
          </w:p>
        </w:tc>
        <w:tc>
          <w:tcPr>
            <w:tcW w:w="1440" w:type="dxa"/>
          </w:tcPr>
          <w:p w14:paraId="55656AEF" w14:textId="279538CC" w:rsidR="00445F64" w:rsidRDefault="00445F64" w:rsidP="00445F64">
            <w:pPr>
              <w:rPr>
                <w:sz w:val="20"/>
                <w:szCs w:val="20"/>
              </w:rPr>
            </w:pPr>
            <w:r>
              <w:rPr>
                <w:sz w:val="20"/>
                <w:szCs w:val="20"/>
              </w:rPr>
              <w:t>No Unresolved Objectors</w:t>
            </w:r>
          </w:p>
          <w:p w14:paraId="36A79642" w14:textId="77777777" w:rsidR="003A32B8" w:rsidRPr="0028530D" w:rsidRDefault="00445F64" w:rsidP="00445F64">
            <w:pPr>
              <w:rPr>
                <w:sz w:val="20"/>
                <w:szCs w:val="20"/>
              </w:rPr>
            </w:pPr>
            <w:r>
              <w:rPr>
                <w:sz w:val="20"/>
                <w:szCs w:val="20"/>
              </w:rPr>
              <w:t xml:space="preserve">Unresolved Objectors- </w:t>
            </w:r>
            <w:proofErr w:type="spellStart"/>
            <w:r>
              <w:rPr>
                <w:sz w:val="20"/>
                <w:szCs w:val="20"/>
              </w:rPr>
              <w:t>StdC</w:t>
            </w:r>
            <w:proofErr w:type="spellEnd"/>
            <w:r>
              <w:rPr>
                <w:sz w:val="20"/>
                <w:szCs w:val="20"/>
              </w:rPr>
              <w:t xml:space="preserve"> and BOD</w:t>
            </w:r>
          </w:p>
        </w:tc>
        <w:tc>
          <w:tcPr>
            <w:tcW w:w="4140" w:type="dxa"/>
          </w:tcPr>
          <w:p w14:paraId="563C2B68" w14:textId="77777777" w:rsidR="003A32B8" w:rsidRPr="0028530D" w:rsidRDefault="003A32B8" w:rsidP="00975CFB">
            <w:pPr>
              <w:rPr>
                <w:sz w:val="20"/>
                <w:szCs w:val="20"/>
              </w:rPr>
            </w:pPr>
          </w:p>
        </w:tc>
      </w:tr>
      <w:tr w:rsidR="003A32B8" w:rsidRPr="0028530D" w14:paraId="2E6DA664" w14:textId="77777777" w:rsidTr="00BC1904">
        <w:trPr>
          <w:cantSplit/>
          <w:jc w:val="center"/>
        </w:trPr>
        <w:tc>
          <w:tcPr>
            <w:tcW w:w="1454" w:type="dxa"/>
          </w:tcPr>
          <w:p w14:paraId="62FB3AEA" w14:textId="77777777" w:rsidR="003A32B8" w:rsidRDefault="003A32B8" w:rsidP="00975CFB">
            <w:pPr>
              <w:rPr>
                <w:sz w:val="20"/>
                <w:szCs w:val="20"/>
              </w:rPr>
            </w:pPr>
            <w:r>
              <w:rPr>
                <w:sz w:val="20"/>
                <w:szCs w:val="20"/>
              </w:rPr>
              <w:t>Patents</w:t>
            </w:r>
          </w:p>
        </w:tc>
        <w:tc>
          <w:tcPr>
            <w:tcW w:w="1511" w:type="dxa"/>
          </w:tcPr>
          <w:p w14:paraId="5B101246" w14:textId="77777777" w:rsidR="003A32B8" w:rsidRPr="00076C52" w:rsidRDefault="003A32B8" w:rsidP="00975CFB">
            <w:pPr>
              <w:rPr>
                <w:sz w:val="20"/>
                <w:szCs w:val="20"/>
              </w:rPr>
            </w:pPr>
            <w:r>
              <w:rPr>
                <w:sz w:val="20"/>
                <w:szCs w:val="20"/>
              </w:rPr>
              <w:t>PASA 9</w:t>
            </w:r>
          </w:p>
        </w:tc>
        <w:tc>
          <w:tcPr>
            <w:tcW w:w="2520"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440" w:type="dxa"/>
          </w:tcPr>
          <w:p w14:paraId="389F94FC" w14:textId="77777777" w:rsidR="003A32B8" w:rsidRPr="0028530D" w:rsidRDefault="00445F64" w:rsidP="00975CFB">
            <w:pPr>
              <w:rPr>
                <w:sz w:val="20"/>
                <w:szCs w:val="20"/>
              </w:rPr>
            </w:pPr>
            <w:r>
              <w:rPr>
                <w:sz w:val="20"/>
                <w:szCs w:val="20"/>
              </w:rPr>
              <w:t>N/A</w:t>
            </w:r>
          </w:p>
        </w:tc>
        <w:tc>
          <w:tcPr>
            <w:tcW w:w="4140"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BC1904">
        <w:trPr>
          <w:cantSplit/>
          <w:jc w:val="center"/>
        </w:trPr>
        <w:tc>
          <w:tcPr>
            <w:tcW w:w="1454" w:type="dxa"/>
          </w:tcPr>
          <w:p w14:paraId="3F952524" w14:textId="77777777" w:rsidR="003A32B8" w:rsidRPr="0028530D" w:rsidRDefault="003A32B8" w:rsidP="00975CFB">
            <w:pPr>
              <w:rPr>
                <w:sz w:val="20"/>
                <w:szCs w:val="20"/>
              </w:rPr>
            </w:pPr>
            <w:r>
              <w:rPr>
                <w:sz w:val="20"/>
                <w:szCs w:val="20"/>
              </w:rPr>
              <w:lastRenderedPageBreak/>
              <w:t>Commercial Terms and conditions</w:t>
            </w:r>
          </w:p>
        </w:tc>
        <w:tc>
          <w:tcPr>
            <w:tcW w:w="1511" w:type="dxa"/>
          </w:tcPr>
          <w:p w14:paraId="57BEB59C" w14:textId="77777777" w:rsidR="003A32B8" w:rsidRPr="0028530D" w:rsidRDefault="003A32B8" w:rsidP="00975CFB">
            <w:pPr>
              <w:rPr>
                <w:sz w:val="20"/>
                <w:szCs w:val="20"/>
              </w:rPr>
            </w:pPr>
            <w:r>
              <w:rPr>
                <w:sz w:val="20"/>
                <w:szCs w:val="20"/>
              </w:rPr>
              <w:t>PASA 10</w:t>
            </w:r>
          </w:p>
        </w:tc>
        <w:tc>
          <w:tcPr>
            <w:tcW w:w="2520" w:type="dxa"/>
          </w:tcPr>
          <w:p w14:paraId="4A4A1237" w14:textId="77777777" w:rsidR="003A32B8" w:rsidRPr="0028530D" w:rsidRDefault="00752889" w:rsidP="00975CFB">
            <w:pPr>
              <w:rPr>
                <w:sz w:val="20"/>
                <w:szCs w:val="20"/>
              </w:rPr>
            </w:pPr>
            <w:r>
              <w:rPr>
                <w:sz w:val="20"/>
                <w:szCs w:val="20"/>
              </w:rPr>
              <w:t xml:space="preserve">Standards should not endorse a particular product, </w:t>
            </w:r>
            <w:proofErr w:type="gramStart"/>
            <w:r>
              <w:rPr>
                <w:sz w:val="20"/>
                <w:szCs w:val="20"/>
              </w:rPr>
              <w:t>service</w:t>
            </w:r>
            <w:proofErr w:type="gramEnd"/>
            <w:r>
              <w:rPr>
                <w:sz w:val="20"/>
                <w:szCs w:val="20"/>
              </w:rPr>
              <w:t xml:space="preserve"> or company . (See also ANSI Essential Requirements)</w:t>
            </w:r>
          </w:p>
        </w:tc>
        <w:tc>
          <w:tcPr>
            <w:tcW w:w="1440" w:type="dxa"/>
          </w:tcPr>
          <w:p w14:paraId="16A99B14" w14:textId="77777777" w:rsidR="003A32B8" w:rsidRPr="0028530D" w:rsidRDefault="00752889" w:rsidP="00975CFB">
            <w:pPr>
              <w:rPr>
                <w:sz w:val="20"/>
                <w:szCs w:val="20"/>
              </w:rPr>
            </w:pPr>
            <w:r>
              <w:rPr>
                <w:sz w:val="20"/>
                <w:szCs w:val="20"/>
              </w:rPr>
              <w:t>N/A</w:t>
            </w:r>
          </w:p>
        </w:tc>
        <w:tc>
          <w:tcPr>
            <w:tcW w:w="4140"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BC1904">
        <w:trPr>
          <w:cantSplit/>
          <w:trHeight w:val="512"/>
          <w:jc w:val="center"/>
        </w:trPr>
        <w:tc>
          <w:tcPr>
            <w:tcW w:w="1454" w:type="dxa"/>
          </w:tcPr>
          <w:p w14:paraId="5D2B4274" w14:textId="77777777" w:rsidR="003A32B8" w:rsidRPr="0028530D" w:rsidRDefault="003A32B8" w:rsidP="00975CFB">
            <w:pPr>
              <w:rPr>
                <w:sz w:val="20"/>
                <w:szCs w:val="20"/>
              </w:rPr>
            </w:pPr>
            <w:r>
              <w:rPr>
                <w:sz w:val="20"/>
                <w:szCs w:val="20"/>
              </w:rPr>
              <w:t xml:space="preserve">Antitrust Policy </w:t>
            </w:r>
          </w:p>
        </w:tc>
        <w:tc>
          <w:tcPr>
            <w:tcW w:w="1511" w:type="dxa"/>
          </w:tcPr>
          <w:p w14:paraId="5FA13215" w14:textId="77777777" w:rsidR="003A32B8" w:rsidRPr="0028530D" w:rsidRDefault="003A32B8" w:rsidP="00975CFB">
            <w:pPr>
              <w:rPr>
                <w:sz w:val="20"/>
                <w:szCs w:val="20"/>
              </w:rPr>
            </w:pPr>
            <w:r>
              <w:rPr>
                <w:sz w:val="20"/>
                <w:szCs w:val="20"/>
              </w:rPr>
              <w:t>PASA 11</w:t>
            </w:r>
          </w:p>
        </w:tc>
        <w:tc>
          <w:tcPr>
            <w:tcW w:w="2520"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440" w:type="dxa"/>
          </w:tcPr>
          <w:p w14:paraId="3739BBA2" w14:textId="77777777" w:rsidR="003A32B8" w:rsidRPr="0028530D" w:rsidRDefault="00752889" w:rsidP="00975CFB">
            <w:pPr>
              <w:rPr>
                <w:sz w:val="20"/>
                <w:szCs w:val="20"/>
              </w:rPr>
            </w:pPr>
            <w:r>
              <w:rPr>
                <w:sz w:val="20"/>
                <w:szCs w:val="20"/>
              </w:rPr>
              <w:t>N/A</w:t>
            </w:r>
          </w:p>
        </w:tc>
        <w:tc>
          <w:tcPr>
            <w:tcW w:w="4140"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BC1904">
        <w:trPr>
          <w:cantSplit/>
          <w:jc w:val="center"/>
        </w:trPr>
        <w:tc>
          <w:tcPr>
            <w:tcW w:w="1454"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511" w:type="dxa"/>
          </w:tcPr>
          <w:p w14:paraId="0D9D35E1" w14:textId="77777777" w:rsidR="003A32B8" w:rsidRPr="0028530D" w:rsidRDefault="001D0721" w:rsidP="00975CFB">
            <w:pPr>
              <w:rPr>
                <w:sz w:val="20"/>
                <w:szCs w:val="20"/>
              </w:rPr>
            </w:pPr>
            <w:r>
              <w:rPr>
                <w:sz w:val="20"/>
                <w:szCs w:val="20"/>
              </w:rPr>
              <w:t>N/A</w:t>
            </w:r>
          </w:p>
        </w:tc>
        <w:tc>
          <w:tcPr>
            <w:tcW w:w="2520"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440" w:type="dxa"/>
          </w:tcPr>
          <w:p w14:paraId="2AEAB33B" w14:textId="77777777" w:rsidR="003A32B8" w:rsidRPr="0028530D" w:rsidRDefault="00752889" w:rsidP="00975CFB">
            <w:pPr>
              <w:rPr>
                <w:sz w:val="20"/>
                <w:szCs w:val="20"/>
              </w:rPr>
            </w:pPr>
            <w:r>
              <w:rPr>
                <w:sz w:val="20"/>
                <w:szCs w:val="20"/>
              </w:rPr>
              <w:t>N/A</w:t>
            </w:r>
          </w:p>
        </w:tc>
        <w:tc>
          <w:tcPr>
            <w:tcW w:w="4140" w:type="dxa"/>
          </w:tcPr>
          <w:p w14:paraId="08EAB055" w14:textId="77777777" w:rsidR="003A32B8" w:rsidRPr="00790A15" w:rsidRDefault="00FB37E5" w:rsidP="00975CFB">
            <w:pPr>
              <w:rPr>
                <w:sz w:val="20"/>
                <w:szCs w:val="20"/>
              </w:rPr>
            </w:pPr>
            <w:r w:rsidRPr="00790A15">
              <w:rPr>
                <w:sz w:val="20"/>
                <w:szCs w:val="20"/>
              </w:rPr>
              <w:t>1</w:t>
            </w:r>
            <w:hyperlink r:id="rId95" w:history="1">
              <w:r w:rsidRPr="008F6900">
                <w:rPr>
                  <w:rStyle w:val="Hyperlink"/>
                  <w:sz w:val="20"/>
                  <w:szCs w:val="20"/>
                </w:rPr>
                <w:t>.  How to Submit a Proposed Change to a Standard.</w:t>
              </w:r>
            </w:hyperlink>
          </w:p>
          <w:p w14:paraId="2E7B74D0" w14:textId="77777777" w:rsidR="00FB37E5" w:rsidRPr="00790A15" w:rsidRDefault="00FB37E5" w:rsidP="00975CFB">
            <w:pPr>
              <w:rPr>
                <w:sz w:val="20"/>
                <w:szCs w:val="20"/>
              </w:rPr>
            </w:pPr>
            <w:r w:rsidRPr="00790A15">
              <w:rPr>
                <w:sz w:val="20"/>
                <w:szCs w:val="20"/>
              </w:rPr>
              <w:t xml:space="preserve">2. </w:t>
            </w:r>
            <w:hyperlink r:id="rId96" w:history="1">
              <w:r w:rsidRPr="00790A15">
                <w:rPr>
                  <w:rStyle w:val="Hyperlink"/>
                  <w:sz w:val="20"/>
                  <w:szCs w:val="20"/>
                </w:rPr>
                <w:t>Continuous Maintenance Procedures</w:t>
              </w:r>
            </w:hyperlink>
          </w:p>
          <w:p w14:paraId="513D116C" w14:textId="77777777" w:rsidR="00FB37E5" w:rsidRPr="00790A15" w:rsidRDefault="00FB37E5" w:rsidP="00975CFB">
            <w:pPr>
              <w:rPr>
                <w:sz w:val="20"/>
                <w:szCs w:val="20"/>
              </w:rPr>
            </w:pPr>
            <w:r w:rsidRPr="00790A15">
              <w:rPr>
                <w:sz w:val="20"/>
                <w:szCs w:val="20"/>
              </w:rPr>
              <w:t xml:space="preserve">3. </w:t>
            </w:r>
            <w:hyperlink r:id="rId97" w:history="1">
              <w:r w:rsidRPr="00790A15">
                <w:rPr>
                  <w:rStyle w:val="Hyperlink"/>
                  <w:sz w:val="20"/>
                  <w:szCs w:val="20"/>
                </w:rPr>
                <w:t>Form for Submittal of a Proposed Change to a Standard</w:t>
              </w:r>
            </w:hyperlink>
          </w:p>
          <w:p w14:paraId="2ED24F7A" w14:textId="63C7A408" w:rsidR="00FB37E5" w:rsidRPr="00790A15" w:rsidRDefault="00FB37E5" w:rsidP="00975CFB">
            <w:pPr>
              <w:rPr>
                <w:sz w:val="20"/>
                <w:szCs w:val="20"/>
              </w:rPr>
            </w:pPr>
            <w:r w:rsidRPr="00790A15">
              <w:rPr>
                <w:sz w:val="20"/>
                <w:szCs w:val="20"/>
              </w:rPr>
              <w:t xml:space="preserve">4. </w:t>
            </w:r>
            <w:hyperlink r:id="rId98" w:history="1">
              <w:r w:rsidRPr="00790A15">
                <w:rPr>
                  <w:rStyle w:val="Hyperlink"/>
                  <w:sz w:val="20"/>
                  <w:szCs w:val="20"/>
                </w:rPr>
                <w:t>Form for Submittal of a Proposed Change to a Guideline</w:t>
              </w:r>
            </w:hyperlink>
          </w:p>
          <w:p w14:paraId="553FBCBB" w14:textId="12CAE40F" w:rsidR="00FB37E5" w:rsidRPr="00790A15" w:rsidRDefault="00FB37E5" w:rsidP="00975CFB">
            <w:pPr>
              <w:rPr>
                <w:sz w:val="20"/>
                <w:szCs w:val="20"/>
              </w:rPr>
            </w:pPr>
            <w:r w:rsidRPr="00790A15">
              <w:rPr>
                <w:sz w:val="20"/>
                <w:szCs w:val="20"/>
              </w:rPr>
              <w:t xml:space="preserve">5.  </w:t>
            </w:r>
            <w:hyperlink r:id="rId99" w:history="1">
              <w:r w:rsidRPr="00790A15">
                <w:rPr>
                  <w:rStyle w:val="Hyperlink"/>
                  <w:sz w:val="20"/>
                  <w:szCs w:val="20"/>
                </w:rPr>
                <w:t>Form for Response to a Change Proposal</w:t>
              </w:r>
            </w:hyperlink>
          </w:p>
        </w:tc>
      </w:tr>
      <w:tr w:rsidR="00FB37E5" w:rsidRPr="0028530D" w14:paraId="1A7E1BD7" w14:textId="77777777" w:rsidTr="00BC1904">
        <w:trPr>
          <w:cantSplit/>
          <w:jc w:val="center"/>
        </w:trPr>
        <w:tc>
          <w:tcPr>
            <w:tcW w:w="1454" w:type="dxa"/>
          </w:tcPr>
          <w:p w14:paraId="4E3E56B5" w14:textId="77777777" w:rsidR="00FB37E5" w:rsidRPr="00FB37E5" w:rsidRDefault="00FB37E5" w:rsidP="00975CFB">
            <w:pPr>
              <w:rPr>
                <w:b/>
                <w:sz w:val="20"/>
                <w:szCs w:val="20"/>
              </w:rPr>
            </w:pPr>
            <w:r>
              <w:rPr>
                <w:b/>
                <w:sz w:val="20"/>
                <w:szCs w:val="20"/>
              </w:rPr>
              <w:t>Interpretation Requests</w:t>
            </w:r>
          </w:p>
        </w:tc>
        <w:tc>
          <w:tcPr>
            <w:tcW w:w="1511" w:type="dxa"/>
          </w:tcPr>
          <w:p w14:paraId="48914B4D" w14:textId="77777777" w:rsidR="00FB37E5" w:rsidRDefault="00FB37E5" w:rsidP="00975CFB">
            <w:pPr>
              <w:rPr>
                <w:sz w:val="20"/>
                <w:szCs w:val="20"/>
              </w:rPr>
            </w:pPr>
            <w:r>
              <w:rPr>
                <w:sz w:val="20"/>
                <w:szCs w:val="20"/>
              </w:rPr>
              <w:t>PASA 7.11</w:t>
            </w:r>
          </w:p>
        </w:tc>
        <w:tc>
          <w:tcPr>
            <w:tcW w:w="2520" w:type="dxa"/>
          </w:tcPr>
          <w:p w14:paraId="090291E2" w14:textId="708E27A4" w:rsidR="00FB37E5" w:rsidRPr="0028530D" w:rsidRDefault="00FB37E5" w:rsidP="00975CFB">
            <w:pPr>
              <w:rPr>
                <w:sz w:val="20"/>
                <w:szCs w:val="20"/>
              </w:rPr>
            </w:pPr>
            <w:r>
              <w:rPr>
                <w:sz w:val="20"/>
                <w:szCs w:val="20"/>
              </w:rPr>
              <w:t xml:space="preserve">Requests to interpret existing </w:t>
            </w:r>
            <w:r w:rsidR="004933D6">
              <w:rPr>
                <w:sz w:val="20"/>
                <w:szCs w:val="20"/>
              </w:rPr>
              <w:t xml:space="preserve">standards, </w:t>
            </w:r>
            <w:proofErr w:type="gramStart"/>
            <w:r w:rsidR="004933D6">
              <w:rPr>
                <w:sz w:val="20"/>
                <w:szCs w:val="20"/>
              </w:rPr>
              <w:t>guidelines</w:t>
            </w:r>
            <w:proofErr w:type="gramEnd"/>
            <w:r w:rsidR="004933D6">
              <w:rPr>
                <w:sz w:val="20"/>
                <w:szCs w:val="20"/>
              </w:rPr>
              <w:t xml:space="preserve"> or portion thereof,</w:t>
            </w:r>
            <w:r>
              <w:rPr>
                <w:sz w:val="20"/>
                <w:szCs w:val="20"/>
              </w:rPr>
              <w:t xml:space="preserve"> with or without an existing PC.</w:t>
            </w:r>
          </w:p>
        </w:tc>
        <w:tc>
          <w:tcPr>
            <w:tcW w:w="1440" w:type="dxa"/>
          </w:tcPr>
          <w:p w14:paraId="42A33476" w14:textId="77777777" w:rsidR="00FB37E5" w:rsidRPr="0028530D" w:rsidRDefault="00752889" w:rsidP="00975CFB">
            <w:pPr>
              <w:rPr>
                <w:sz w:val="20"/>
                <w:szCs w:val="20"/>
              </w:rPr>
            </w:pPr>
            <w:r>
              <w:rPr>
                <w:sz w:val="20"/>
                <w:szCs w:val="20"/>
              </w:rPr>
              <w:t>N/A</w:t>
            </w:r>
          </w:p>
        </w:tc>
        <w:tc>
          <w:tcPr>
            <w:tcW w:w="4140"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BC1904">
        <w:trPr>
          <w:cantSplit/>
          <w:jc w:val="center"/>
        </w:trPr>
        <w:tc>
          <w:tcPr>
            <w:tcW w:w="1454"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511" w:type="dxa"/>
          </w:tcPr>
          <w:p w14:paraId="33765EB6" w14:textId="77777777" w:rsidR="003A32B8" w:rsidRPr="0028530D" w:rsidRDefault="003A32B8" w:rsidP="00975CFB">
            <w:pPr>
              <w:rPr>
                <w:sz w:val="20"/>
                <w:szCs w:val="20"/>
              </w:rPr>
            </w:pPr>
            <w:r w:rsidRPr="0028530D">
              <w:rPr>
                <w:sz w:val="20"/>
                <w:szCs w:val="20"/>
              </w:rPr>
              <w:t>N/A</w:t>
            </w:r>
          </w:p>
        </w:tc>
        <w:tc>
          <w:tcPr>
            <w:tcW w:w="2520"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440" w:type="dxa"/>
          </w:tcPr>
          <w:p w14:paraId="5B8F0FD8" w14:textId="77777777" w:rsidR="003A32B8" w:rsidRPr="0028530D" w:rsidRDefault="003A32B8" w:rsidP="00975CFB">
            <w:pPr>
              <w:rPr>
                <w:sz w:val="20"/>
                <w:szCs w:val="20"/>
              </w:rPr>
            </w:pPr>
            <w:r w:rsidRPr="0028530D">
              <w:rPr>
                <w:sz w:val="20"/>
                <w:szCs w:val="20"/>
              </w:rPr>
              <w:t>N/A</w:t>
            </w:r>
          </w:p>
        </w:tc>
        <w:tc>
          <w:tcPr>
            <w:tcW w:w="4140"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BC1904">
        <w:trPr>
          <w:cantSplit/>
          <w:jc w:val="center"/>
        </w:trPr>
        <w:tc>
          <w:tcPr>
            <w:tcW w:w="1454" w:type="dxa"/>
          </w:tcPr>
          <w:p w14:paraId="0CDEF8EA" w14:textId="18939F2A" w:rsidR="003A32B8" w:rsidRPr="00AA0D23" w:rsidRDefault="00AA0D23" w:rsidP="00975CFB">
            <w:pPr>
              <w:rPr>
                <w:b/>
                <w:sz w:val="20"/>
                <w:szCs w:val="20"/>
              </w:rPr>
            </w:pPr>
            <w:r>
              <w:rPr>
                <w:b/>
                <w:sz w:val="20"/>
                <w:szCs w:val="20"/>
              </w:rPr>
              <w:t xml:space="preserve">TC Roles in </w:t>
            </w:r>
            <w:r w:rsidR="00F91D84">
              <w:rPr>
                <w:b/>
                <w:sz w:val="20"/>
                <w:szCs w:val="20"/>
              </w:rPr>
              <w:t xml:space="preserve">Standard, </w:t>
            </w:r>
            <w:proofErr w:type="gramStart"/>
            <w:r w:rsidR="00F91D84">
              <w:rPr>
                <w:b/>
                <w:sz w:val="20"/>
                <w:szCs w:val="20"/>
              </w:rPr>
              <w:t>guideline</w:t>
            </w:r>
            <w:proofErr w:type="gramEnd"/>
            <w:r w:rsidR="00F91D84">
              <w:rPr>
                <w:b/>
                <w:sz w:val="20"/>
                <w:szCs w:val="20"/>
              </w:rPr>
              <w:t xml:space="preserve"> or portion thereof,</w:t>
            </w:r>
            <w:r w:rsidR="000E5118">
              <w:rPr>
                <w:b/>
                <w:sz w:val="20"/>
                <w:szCs w:val="20"/>
              </w:rPr>
              <w:t xml:space="preserve"> </w:t>
            </w:r>
            <w:r>
              <w:rPr>
                <w:b/>
                <w:sz w:val="20"/>
                <w:szCs w:val="20"/>
              </w:rPr>
              <w:t>Development</w:t>
            </w:r>
          </w:p>
        </w:tc>
        <w:tc>
          <w:tcPr>
            <w:tcW w:w="1511" w:type="dxa"/>
          </w:tcPr>
          <w:p w14:paraId="60FFDBBC" w14:textId="77777777" w:rsidR="003A32B8" w:rsidRPr="0028530D" w:rsidRDefault="00AA0D23" w:rsidP="00975CFB">
            <w:pPr>
              <w:rPr>
                <w:sz w:val="20"/>
                <w:szCs w:val="20"/>
              </w:rPr>
            </w:pPr>
            <w:r>
              <w:rPr>
                <w:sz w:val="20"/>
                <w:szCs w:val="20"/>
              </w:rPr>
              <w:t>N/A</w:t>
            </w:r>
          </w:p>
        </w:tc>
        <w:tc>
          <w:tcPr>
            <w:tcW w:w="2520"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440" w:type="dxa"/>
          </w:tcPr>
          <w:p w14:paraId="02441355" w14:textId="77777777" w:rsidR="003A32B8" w:rsidRPr="0028530D" w:rsidRDefault="00AA0D23" w:rsidP="00975CFB">
            <w:pPr>
              <w:rPr>
                <w:sz w:val="20"/>
                <w:szCs w:val="20"/>
              </w:rPr>
            </w:pPr>
            <w:r>
              <w:rPr>
                <w:sz w:val="20"/>
                <w:szCs w:val="20"/>
              </w:rPr>
              <w:t>N/A</w:t>
            </w:r>
          </w:p>
        </w:tc>
        <w:tc>
          <w:tcPr>
            <w:tcW w:w="4140" w:type="dxa"/>
          </w:tcPr>
          <w:p w14:paraId="08A64800" w14:textId="77777777" w:rsidR="003A32B8" w:rsidRPr="00790A15" w:rsidRDefault="00AA0D23" w:rsidP="00AA0D23">
            <w:pPr>
              <w:rPr>
                <w:sz w:val="20"/>
                <w:szCs w:val="20"/>
              </w:rPr>
            </w:pPr>
            <w:r w:rsidRPr="00790A15">
              <w:rPr>
                <w:sz w:val="20"/>
                <w:szCs w:val="20"/>
              </w:rPr>
              <w:t xml:space="preserve">1. </w:t>
            </w:r>
            <w:hyperlink r:id="rId100" w:history="1">
              <w:r w:rsidRPr="00790A15">
                <w:rPr>
                  <w:rStyle w:val="Hyperlink"/>
                  <w:sz w:val="20"/>
                  <w:szCs w:val="20"/>
                </w:rPr>
                <w:t>TCs and PCs Similarities and Differences</w:t>
              </w:r>
            </w:hyperlink>
          </w:p>
        </w:tc>
      </w:tr>
      <w:tr w:rsidR="00AA0D23" w:rsidRPr="0028530D" w14:paraId="13B2A887" w14:textId="77777777" w:rsidTr="00BC1904">
        <w:trPr>
          <w:cantSplit/>
          <w:jc w:val="center"/>
        </w:trPr>
        <w:tc>
          <w:tcPr>
            <w:tcW w:w="1454" w:type="dxa"/>
          </w:tcPr>
          <w:p w14:paraId="146F9DBC" w14:textId="77777777" w:rsidR="00AA0D23" w:rsidRPr="00AA0D23" w:rsidRDefault="00AA0D23" w:rsidP="00975CFB">
            <w:pPr>
              <w:rPr>
                <w:b/>
                <w:sz w:val="20"/>
                <w:szCs w:val="20"/>
              </w:rPr>
            </w:pPr>
            <w:r>
              <w:rPr>
                <w:b/>
                <w:sz w:val="20"/>
                <w:szCs w:val="20"/>
              </w:rPr>
              <w:t>PC Websites</w:t>
            </w:r>
          </w:p>
        </w:tc>
        <w:tc>
          <w:tcPr>
            <w:tcW w:w="1511" w:type="dxa"/>
          </w:tcPr>
          <w:p w14:paraId="1902EB2C" w14:textId="77777777" w:rsidR="00AA0D23" w:rsidRDefault="00AA0D23" w:rsidP="00975CFB">
            <w:pPr>
              <w:rPr>
                <w:sz w:val="20"/>
                <w:szCs w:val="20"/>
              </w:rPr>
            </w:pPr>
            <w:r>
              <w:rPr>
                <w:sz w:val="20"/>
                <w:szCs w:val="20"/>
              </w:rPr>
              <w:t>N/A</w:t>
            </w:r>
          </w:p>
        </w:tc>
        <w:tc>
          <w:tcPr>
            <w:tcW w:w="2520"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440" w:type="dxa"/>
          </w:tcPr>
          <w:p w14:paraId="717EBAD5" w14:textId="77777777" w:rsidR="00AA0D23" w:rsidRDefault="00AA0D23" w:rsidP="00975CFB">
            <w:pPr>
              <w:rPr>
                <w:sz w:val="20"/>
                <w:szCs w:val="20"/>
              </w:rPr>
            </w:pPr>
            <w:r>
              <w:rPr>
                <w:sz w:val="20"/>
                <w:szCs w:val="20"/>
              </w:rPr>
              <w:t>N/A</w:t>
            </w:r>
          </w:p>
        </w:tc>
        <w:tc>
          <w:tcPr>
            <w:tcW w:w="4140" w:type="dxa"/>
          </w:tcPr>
          <w:p w14:paraId="25D27DF5" w14:textId="227C1301" w:rsidR="00AA0D23" w:rsidRPr="00790A15" w:rsidRDefault="00AA0D23" w:rsidP="00AA0D23">
            <w:pPr>
              <w:rPr>
                <w:sz w:val="20"/>
                <w:szCs w:val="20"/>
              </w:rPr>
            </w:pPr>
            <w:r w:rsidRPr="00790A15">
              <w:rPr>
                <w:sz w:val="20"/>
                <w:szCs w:val="20"/>
              </w:rPr>
              <w:t xml:space="preserve">1. </w:t>
            </w:r>
            <w:hyperlink r:id="rId101" w:history="1">
              <w:r w:rsidRPr="00790A15">
                <w:rPr>
                  <w:rStyle w:val="Hyperlink"/>
                  <w:sz w:val="20"/>
                  <w:szCs w:val="20"/>
                </w:rPr>
                <w:t>Web Policy for ASHRAE Groups</w:t>
              </w:r>
            </w:hyperlink>
          </w:p>
          <w:p w14:paraId="1736EE28" w14:textId="1DE1E597" w:rsidR="00AA0D23" w:rsidRPr="00790A15" w:rsidRDefault="00AA0D23" w:rsidP="00AA0D23">
            <w:pPr>
              <w:rPr>
                <w:sz w:val="20"/>
                <w:szCs w:val="20"/>
              </w:rPr>
            </w:pPr>
            <w:r w:rsidRPr="00790A15">
              <w:rPr>
                <w:sz w:val="20"/>
                <w:szCs w:val="20"/>
              </w:rPr>
              <w:t>2.</w:t>
            </w:r>
            <w:hyperlink r:id="rId102" w:history="1">
              <w:r w:rsidRPr="00790A15">
                <w:rPr>
                  <w:rStyle w:val="Hyperlink"/>
                  <w:sz w:val="20"/>
                  <w:szCs w:val="20"/>
                </w:rPr>
                <w:t xml:space="preserve"> PC Websites</w:t>
              </w:r>
            </w:hyperlink>
          </w:p>
          <w:p w14:paraId="315B3951" w14:textId="5366D726" w:rsidR="00AA0D23" w:rsidRPr="00790A15" w:rsidRDefault="00AA0D23" w:rsidP="00AA0D23">
            <w:pPr>
              <w:rPr>
                <w:sz w:val="20"/>
                <w:szCs w:val="20"/>
              </w:rPr>
            </w:pPr>
            <w:r w:rsidRPr="00790A15">
              <w:rPr>
                <w:sz w:val="20"/>
                <w:szCs w:val="20"/>
              </w:rPr>
              <w:t xml:space="preserve">3.  </w:t>
            </w:r>
            <w:hyperlink r:id="rId103"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96" w:name="_Toc95732005"/>
      <w:r w:rsidRPr="00DA6637">
        <w:lastRenderedPageBreak/>
        <w:t>APPENDIX 2</w:t>
      </w:r>
      <w:bookmarkStart w:id="97" w:name="Appendix_2"/>
      <w:bookmarkEnd w:id="97"/>
      <w:r w:rsidRPr="00DA6637">
        <w:t xml:space="preserve"> </w:t>
      </w:r>
      <w:r w:rsidRPr="00AA0D23">
        <w:rPr>
          <w:caps/>
        </w:rPr>
        <w:t>– Guidance for TPS Development</w:t>
      </w:r>
      <w:bookmarkEnd w:id="96"/>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 xml:space="preserve">It is very important that the title, </w:t>
      </w:r>
      <w:proofErr w:type="gramStart"/>
      <w:r w:rsidRPr="00EC3DBA">
        <w:rPr>
          <w:color w:val="000000"/>
        </w:rPr>
        <w:t>purpose</w:t>
      </w:r>
      <w:proofErr w:type="gramEnd"/>
      <w:r w:rsidRPr="00EC3DBA">
        <w:rPr>
          <w:color w:val="000000"/>
        </w:rPr>
        <w:t xml:space="preserv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5B6E69D4" w:rsidR="006939EB" w:rsidRPr="00EC3DBA" w:rsidRDefault="006939EB" w:rsidP="00CF04EE">
      <w:pPr>
        <w:autoSpaceDE w:val="0"/>
        <w:autoSpaceDN w:val="0"/>
        <w:adjustRightInd w:val="0"/>
        <w:rPr>
          <w:b/>
          <w:color w:val="000000"/>
        </w:rPr>
      </w:pPr>
      <w:r w:rsidRPr="00EC3DBA">
        <w:rPr>
          <w:color w:val="000000"/>
        </w:rPr>
        <w:t xml:space="preserve">The project’s purpose statement (section 1) describes in general terms what the proposed </w:t>
      </w:r>
      <w:r w:rsidR="00F91D84">
        <w:rPr>
          <w:color w:val="000000"/>
        </w:rPr>
        <w:t>standard, guideline or portion thereof,</w:t>
      </w:r>
      <w:r w:rsidRPr="00EC3DBA">
        <w:rPr>
          <w:color w:val="000000"/>
        </w:rPr>
        <w:t xml:space="preserve"> accomplishes. The scope (section 2) describes what is included in the </w:t>
      </w:r>
      <w:r w:rsidR="00F91D84">
        <w:rPr>
          <w:color w:val="000000"/>
        </w:rPr>
        <w:t xml:space="preserve">standard, </w:t>
      </w:r>
      <w:proofErr w:type="gramStart"/>
      <w:r w:rsidR="00F91D84">
        <w:rPr>
          <w:color w:val="000000"/>
        </w:rPr>
        <w:t>guideline</w:t>
      </w:r>
      <w:proofErr w:type="gramEnd"/>
      <w:r w:rsidR="00F91D84">
        <w:rPr>
          <w:color w:val="000000"/>
        </w:rPr>
        <w:t xml:space="preserve"> or portion thereof</w:t>
      </w:r>
      <w:r w:rsidRPr="00EC3DBA">
        <w:rPr>
          <w:color w:val="000000"/>
        </w:rPr>
        <w:t>.</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3FE5E50D" w14:textId="77777777" w:rsidR="00AA0D23" w:rsidRDefault="00AA0D23" w:rsidP="00AA0D23">
      <w:pPr>
        <w:autoSpaceDE w:val="0"/>
        <w:autoSpaceDN w:val="0"/>
        <w:adjustRightInd w:val="0"/>
        <w:ind w:left="360"/>
        <w:rPr>
          <w:color w:val="000000"/>
        </w:rPr>
      </w:pPr>
      <w:r>
        <w:rPr>
          <w:color w:val="000000"/>
        </w:rPr>
        <w:t>For further guidance see:</w:t>
      </w:r>
    </w:p>
    <w:p w14:paraId="7190F923" w14:textId="3E9B2925" w:rsidR="00AA0D23" w:rsidRPr="00790A15" w:rsidRDefault="00AA0D23" w:rsidP="00AA0D23">
      <w:pPr>
        <w:autoSpaceDE w:val="0"/>
        <w:autoSpaceDN w:val="0"/>
        <w:adjustRightInd w:val="0"/>
        <w:ind w:left="360"/>
        <w:rPr>
          <w:color w:val="000000"/>
        </w:rPr>
      </w:pPr>
      <w:r w:rsidRPr="00790A15">
        <w:rPr>
          <w:color w:val="000000"/>
        </w:rPr>
        <w:t xml:space="preserve">1. </w:t>
      </w:r>
      <w:r w:rsidRPr="00F35C61">
        <w:t xml:space="preserve"> </w:t>
      </w:r>
      <w:hyperlink r:id="rId104" w:history="1">
        <w:r w:rsidRPr="00F35C61">
          <w:rPr>
            <w:rStyle w:val="Hyperlink"/>
          </w:rPr>
          <w:t xml:space="preserve">Procedures for Requesting a New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p>
    <w:p w14:paraId="61B2B69D" w14:textId="698CB148" w:rsidR="00AA0D23" w:rsidRPr="00AA0D23" w:rsidRDefault="00AA0D23" w:rsidP="00AA0D23">
      <w:pPr>
        <w:autoSpaceDE w:val="0"/>
        <w:autoSpaceDN w:val="0"/>
        <w:adjustRightInd w:val="0"/>
        <w:ind w:left="360"/>
        <w:rPr>
          <w:color w:val="000000"/>
        </w:rPr>
      </w:pPr>
      <w:r w:rsidRPr="00790A15">
        <w:rPr>
          <w:color w:val="000000"/>
        </w:rPr>
        <w:t xml:space="preserve">2. </w:t>
      </w:r>
      <w:hyperlink r:id="rId105" w:history="1">
        <w:r w:rsidRPr="00F35C61">
          <w:rPr>
            <w:rStyle w:val="Hyperlink"/>
          </w:rPr>
          <w:t xml:space="preserve">Form for Proposing a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r w:rsidR="00F91D84" w:rsidRPr="00F35C61">
        <w:t xml:space="preserve"> </w:t>
      </w:r>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29A9F01B" w:rsidR="00F35BDE" w:rsidRDefault="006007E8" w:rsidP="004778CE">
      <w:pPr>
        <w:pStyle w:val="Heading1"/>
        <w:jc w:val="center"/>
      </w:pPr>
      <w:bookmarkStart w:id="98" w:name="Appendix_3"/>
      <w:bookmarkStart w:id="99" w:name="_Toc95732006"/>
      <w:r w:rsidRPr="00DA6637">
        <w:lastRenderedPageBreak/>
        <w:t xml:space="preserve">APPENDIX </w:t>
      </w:r>
      <w:r w:rsidR="006939EB">
        <w:t>3</w:t>
      </w:r>
      <w:r w:rsidR="00882E08" w:rsidRPr="00DA6637">
        <w:t xml:space="preserve"> </w:t>
      </w:r>
      <w:bookmarkEnd w:id="98"/>
      <w:r w:rsidR="00882E08" w:rsidRPr="00DA6637">
        <w:t xml:space="preserve">– </w:t>
      </w:r>
      <w:r w:rsidR="00882E08" w:rsidRPr="00F35C61">
        <w:rPr>
          <w:caps/>
        </w:rPr>
        <w:t>Interest Category Definitions</w:t>
      </w:r>
      <w:bookmarkEnd w:id="99"/>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 xml:space="preserve">standard. Example members of this </w:t>
      </w:r>
      <w:r w:rsidRPr="00882E08">
        <w:lastRenderedPageBreak/>
        <w:t>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 xml:space="preserve">substantial support from a user directly </w:t>
      </w:r>
      <w:proofErr w:type="gramStart"/>
      <w:r w:rsidRPr="00882E08">
        <w:t>concerned, but</w:t>
      </w:r>
      <w:proofErr w:type="gramEnd"/>
      <w:r w:rsidRPr="00882E08">
        <w:t xml:space="preserve">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 xml:space="preserve">Those who have interests other than those described </w:t>
      </w:r>
      <w:proofErr w:type="gramStart"/>
      <w:r w:rsidRPr="00882E08">
        <w:t>elsewhere, and</w:t>
      </w:r>
      <w:proofErr w:type="gramEnd"/>
      <w:r w:rsidRPr="00882E08">
        <w:t xml:space="preserve">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lastRenderedPageBreak/>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w:t>
      </w:r>
      <w:proofErr w:type="gramStart"/>
      <w:r w:rsidRPr="00882E08">
        <w:t>e.g.</w:t>
      </w:r>
      <w:proofErr w:type="gramEnd"/>
      <w:r w:rsidRPr="00882E08">
        <w:t xml:space="preserve">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11AD5AC3" w14:textId="716C6FB6"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 xml:space="preserve">manufacturer of the system or component being </w:t>
      </w:r>
      <w:r w:rsidRPr="00882E08">
        <w:lastRenderedPageBreak/>
        <w:t>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 xml:space="preserve">an individual who represents a company that manufactures, </w:t>
      </w:r>
      <w:proofErr w:type="gramStart"/>
      <w:r w:rsidRPr="00882E08">
        <w:t>assembles</w:t>
      </w:r>
      <w:proofErr w:type="gramEnd"/>
      <w:r w:rsidRPr="00882E08">
        <w:t xml:space="preserve">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w:t>
      </w:r>
      <w:proofErr w:type="gramStart"/>
      <w:r w:rsidRPr="00882E08">
        <w:t>e.g.</w:t>
      </w:r>
      <w:proofErr w:type="gramEnd"/>
      <w:r w:rsidRPr="00882E08">
        <w:t xml:space="preserve"> Amtrak, WMATA</w:t>
      </w:r>
      <w:r w:rsidR="00CE58CF">
        <w:t>,</w:t>
      </w:r>
      <w:r w:rsidRPr="00882E08">
        <w:t xml:space="preserve"> etc</w:t>
      </w:r>
      <w:r w:rsidR="00CE58CF">
        <w:t>.</w:t>
      </w:r>
      <w:r w:rsidRPr="00882E08">
        <w:t>) who specify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100" w:name="_APPENDIX_4_-"/>
      <w:bookmarkEnd w:id="100"/>
      <w:r>
        <w:br w:type="page"/>
      </w:r>
    </w:p>
    <w:p w14:paraId="0DDC912F" w14:textId="77777777" w:rsidR="00632222" w:rsidRPr="004B24E3" w:rsidRDefault="006007E8" w:rsidP="004778CE">
      <w:pPr>
        <w:pStyle w:val="Heading1"/>
        <w:spacing w:before="0" w:after="0"/>
        <w:jc w:val="center"/>
      </w:pPr>
      <w:bookmarkStart w:id="101" w:name="_Toc95732007"/>
      <w:r w:rsidRPr="004B24E3">
        <w:lastRenderedPageBreak/>
        <w:t xml:space="preserve">APPENDIX </w:t>
      </w:r>
      <w:r w:rsidR="00CF04EE" w:rsidRPr="004B24E3">
        <w:t>4</w:t>
      </w:r>
      <w:r w:rsidR="004A59E9" w:rsidRPr="004B24E3">
        <w:t xml:space="preserve"> - S</w:t>
      </w:r>
      <w:r w:rsidR="00632222" w:rsidRPr="004B24E3">
        <w:t>AMPLE LETTER BALLOTS FOR CONTINUATION LETTER BALLOTS</w:t>
      </w:r>
      <w:bookmarkEnd w:id="101"/>
    </w:p>
    <w:p w14:paraId="61BA73CA" w14:textId="77777777" w:rsidR="004A59E9" w:rsidRPr="004B24E3" w:rsidRDefault="00632222" w:rsidP="004778CE">
      <w:pPr>
        <w:pStyle w:val="Heading1"/>
        <w:spacing w:before="0" w:after="0"/>
        <w:jc w:val="center"/>
      </w:pPr>
      <w:bookmarkStart w:id="102" w:name="_Toc95732008"/>
      <w:r w:rsidRPr="004B24E3">
        <w:t>AND RECIRCULATION LETTER BALLOT</w:t>
      </w:r>
      <w:bookmarkStart w:id="103" w:name="Appendix_4"/>
      <w:bookmarkEnd w:id="103"/>
      <w:r w:rsidRPr="004B24E3">
        <w:t>S</w:t>
      </w:r>
      <w:bookmarkEnd w:id="102"/>
    </w:p>
    <w:p w14:paraId="48F903AB" w14:textId="77777777" w:rsidR="00162B21" w:rsidRDefault="00162B21" w:rsidP="00162B21">
      <w:pPr>
        <w:suppressAutoHyphens/>
        <w:jc w:val="center"/>
        <w:rPr>
          <w:b/>
          <w:sz w:val="32"/>
        </w:rPr>
      </w:pPr>
      <w:r>
        <w:rPr>
          <w:b/>
          <w:sz w:val="32"/>
        </w:rPr>
        <w:t>SAMPLE CLB</w:t>
      </w:r>
      <w:r w:rsidR="002245A5">
        <w:rPr>
          <w:b/>
          <w:sz w:val="32"/>
        </w:rPr>
        <w:t xml:space="preserve"> 1</w:t>
      </w:r>
    </w:p>
    <w:p w14:paraId="140E978F" w14:textId="77777777" w:rsidR="00162B21" w:rsidRDefault="00162B21" w:rsidP="00162B21">
      <w:pPr>
        <w:suppressAutoHyphens/>
        <w:jc w:val="center"/>
        <w:rPr>
          <w:sz w:val="32"/>
        </w:rPr>
      </w:pPr>
      <w:r>
        <w:rPr>
          <w:b/>
          <w:sz w:val="32"/>
        </w:rPr>
        <w:t>SSPC Voting Members Please Read Carefully and Respond Promptly!</w:t>
      </w:r>
    </w:p>
    <w:p w14:paraId="0ED8F3A9" w14:textId="77777777" w:rsidR="00162B21" w:rsidRDefault="00162B21" w:rsidP="00162B21">
      <w:pPr>
        <w:suppressAutoHyphens/>
      </w:pPr>
    </w:p>
    <w:p w14:paraId="34086267" w14:textId="77777777" w:rsidR="00162B21" w:rsidRPr="00665C4F" w:rsidRDefault="00162B21" w:rsidP="00162B21">
      <w:pPr>
        <w:suppressAutoHyphens/>
        <w:rPr>
          <w:color w:val="000000"/>
        </w:rPr>
      </w:pPr>
      <w:r>
        <w:rPr>
          <w:b/>
        </w:rPr>
        <w:t xml:space="preserve">Closing Date for Continuation </w:t>
      </w:r>
      <w:r w:rsidRPr="00665C4F">
        <w:rPr>
          <w:b/>
        </w:rPr>
        <w:t xml:space="preserve">Letter Ballot: </w:t>
      </w:r>
      <w:r w:rsidRPr="00665C4F">
        <w:rPr>
          <w:color w:val="0D0D0D"/>
          <w:szCs w:val="24"/>
        </w:rPr>
        <w:t xml:space="preserve">May 12, </w:t>
      </w:r>
      <w:proofErr w:type="gramStart"/>
      <w:r w:rsidRPr="00665C4F">
        <w:rPr>
          <w:color w:val="0D0D0D"/>
          <w:szCs w:val="24"/>
        </w:rPr>
        <w:t>2015</w:t>
      </w:r>
      <w:proofErr w:type="gramEnd"/>
      <w:r w:rsidRPr="00665C4F">
        <w:rPr>
          <w:color w:val="0D0D0D"/>
          <w:szCs w:val="24"/>
        </w:rPr>
        <w:t xml:space="preserve"> at 12:00 Noon Eastern Time</w:t>
      </w:r>
    </w:p>
    <w:p w14:paraId="40B3D240" w14:textId="77777777" w:rsidR="00162B21" w:rsidRPr="00665C4F" w:rsidRDefault="00162B21" w:rsidP="00162B21">
      <w:pPr>
        <w:tabs>
          <w:tab w:val="center" w:pos="4680"/>
        </w:tabs>
        <w:suppressAutoHyphens/>
      </w:pPr>
      <w:r w:rsidRPr="00665C4F">
        <w:tab/>
        <w:t>SSPC 90.1 Continuation Letter Ballot</w:t>
      </w:r>
    </w:p>
    <w:p w14:paraId="4D95AA01" w14:textId="77777777" w:rsidR="00162B21" w:rsidRPr="00665C4F" w:rsidRDefault="00162B21" w:rsidP="00162B21">
      <w:pPr>
        <w:tabs>
          <w:tab w:val="left" w:pos="0"/>
        </w:tabs>
        <w:suppressAutoHyphens/>
        <w:jc w:val="both"/>
        <w:rPr>
          <w:spacing w:val="-3"/>
          <w:u w:val="single"/>
        </w:rPr>
      </w:pPr>
      <w:r w:rsidRPr="00665C4F">
        <w:rPr>
          <w:spacing w:val="-3"/>
        </w:rPr>
        <w:t>Addendum “AR” was presented for a vote by the SSPC 90.1 committee for an Independent Substantive Change Publication/Public Review (PPR) at the Atlanta Interim Meeting. The vote was 27-0-1 CNV. At the end of the meeting, the chair authorized a letter ballot to ALL committee members to consider publication/public review approval of this proposal.  If negative votes are received during this letter ballot, the negative votes will be recirculated to the SSPC to allow voting members to change their vote. For your reference all voting procedures from the PC MOP can be found at the end of this document</w:t>
      </w:r>
      <w:r w:rsidRPr="00665C4F">
        <w:rPr>
          <w:spacing w:val="-3"/>
          <w:vertAlign w:val="superscript"/>
        </w:rPr>
        <w:t>1</w:t>
      </w:r>
      <w:r w:rsidRPr="00665C4F">
        <w:rPr>
          <w:spacing w:val="-3"/>
        </w:rPr>
        <w:t>.</w:t>
      </w:r>
    </w:p>
    <w:p w14:paraId="01A7D085" w14:textId="77777777" w:rsidR="00162B21" w:rsidRPr="00665C4F" w:rsidRDefault="00162B21" w:rsidP="00162B21">
      <w:pPr>
        <w:tabs>
          <w:tab w:val="left" w:pos="0"/>
        </w:tabs>
        <w:suppressAutoHyphens/>
        <w:jc w:val="both"/>
        <w:rPr>
          <w:spacing w:val="-3"/>
        </w:rPr>
      </w:pPr>
      <w:r w:rsidRPr="00665C4F">
        <w:rPr>
          <w:spacing w:val="-3"/>
          <w:u w:val="single"/>
        </w:rPr>
        <w:t xml:space="preserve">Any Reasons for negative and abstention votes from the meeting are attached. </w:t>
      </w:r>
    </w:p>
    <w:p w14:paraId="1DF71DDD" w14:textId="77777777" w:rsidR="00162B21" w:rsidRPr="00665C4F" w:rsidRDefault="00162B21" w:rsidP="00162B21">
      <w:pPr>
        <w:tabs>
          <w:tab w:val="left" w:pos="0"/>
          <w:tab w:val="left" w:pos="432"/>
          <w:tab w:val="left" w:pos="720"/>
        </w:tabs>
        <w:suppressAutoHyphens/>
        <w:jc w:val="both"/>
        <w:rPr>
          <w:i/>
          <w:spacing w:val="-3"/>
        </w:rPr>
      </w:pPr>
      <w:r w:rsidRPr="00665C4F">
        <w:rPr>
          <w:i/>
          <w:spacing w:val="-3"/>
        </w:rPr>
        <w:t xml:space="preserve">Note:  To pass, this motion requires majority (22 or more) of the project committee and 2/3 of those voting to vote Yes.  If you choose to vote no or to abstain on this motion, you may supply the reason(s) for your vote.  </w:t>
      </w:r>
    </w:p>
    <w:p w14:paraId="2C416CD2" w14:textId="77777777" w:rsidR="00162B21" w:rsidRDefault="00162B21" w:rsidP="00162B21">
      <w:pPr>
        <w:tabs>
          <w:tab w:val="left" w:pos="0"/>
          <w:tab w:val="left" w:pos="432"/>
          <w:tab w:val="left" w:pos="720"/>
        </w:tabs>
        <w:suppressAutoHyphens/>
        <w:jc w:val="both"/>
        <w:rPr>
          <w:spacing w:val="-3"/>
        </w:rPr>
      </w:pPr>
      <w:r w:rsidRPr="00665C4F">
        <w:rPr>
          <w:b/>
          <w:spacing w:val="-3"/>
        </w:rPr>
        <w:t>MOTION:</w:t>
      </w:r>
      <w:r w:rsidRPr="00665C4F">
        <w:rPr>
          <w:spacing w:val="-3"/>
        </w:rPr>
        <w:t xml:space="preserve">  To approve Motion 26 for Addendum “AR” to 90.1-2013 for</w:t>
      </w:r>
      <w:r w:rsidRPr="00450D15">
        <w:rPr>
          <w:spacing w:val="-3"/>
        </w:rPr>
        <w:t xml:space="preserve"> </w:t>
      </w:r>
      <w:r>
        <w:rPr>
          <w:spacing w:val="-3"/>
        </w:rPr>
        <w:t>Publication/Public Review (PPR).</w:t>
      </w:r>
    </w:p>
    <w:p w14:paraId="64F888D8"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2DA6B2C7" w14:textId="77777777" w:rsidR="00162B21" w:rsidRDefault="00162B21" w:rsidP="00162B21">
      <w:pPr>
        <w:tabs>
          <w:tab w:val="left" w:pos="0"/>
          <w:tab w:val="left" w:pos="432"/>
          <w:tab w:val="left" w:pos="720"/>
        </w:tabs>
        <w:suppressAutoHyphens/>
        <w:ind w:left="432" w:hanging="432"/>
        <w:jc w:val="both"/>
        <w:rPr>
          <w:spacing w:val="-3"/>
        </w:rPr>
      </w:pPr>
      <w:r>
        <w:rPr>
          <w:spacing w:val="-3"/>
        </w:rPr>
        <w:tab/>
        <w:t>Reason for negative vote or abstention:</w:t>
      </w:r>
    </w:p>
    <w:p w14:paraId="6F255874" w14:textId="77777777" w:rsidR="00162B21" w:rsidRDefault="00162B21" w:rsidP="00162B21">
      <w:pPr>
        <w:tabs>
          <w:tab w:val="left" w:pos="0"/>
          <w:tab w:val="left" w:pos="432"/>
          <w:tab w:val="left" w:pos="720"/>
        </w:tabs>
        <w:suppressAutoHyphens/>
        <w:jc w:val="both"/>
        <w:rPr>
          <w:spacing w:val="-3"/>
        </w:rPr>
      </w:pPr>
      <w:r>
        <w:rPr>
          <w:spacing w:val="-3"/>
        </w:rPr>
        <w:tab/>
        <w:t xml:space="preserve">Signature:  </w:t>
      </w:r>
    </w:p>
    <w:p w14:paraId="06BF4405"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Printed Name:  </w:t>
      </w:r>
    </w:p>
    <w:p w14:paraId="72A11A40" w14:textId="77777777" w:rsidR="00162B21" w:rsidRDefault="00162B21" w:rsidP="00162B21">
      <w:pPr>
        <w:tabs>
          <w:tab w:val="left" w:pos="0"/>
          <w:tab w:val="left" w:pos="432"/>
          <w:tab w:val="left" w:pos="720"/>
        </w:tabs>
        <w:suppressAutoHyphens/>
        <w:jc w:val="both"/>
        <w:rPr>
          <w:spacing w:val="-3"/>
        </w:rPr>
      </w:pPr>
      <w:r>
        <w:rPr>
          <w:spacing w:val="-3"/>
        </w:rPr>
        <w:tab/>
        <w:t xml:space="preserve">Date: </w:t>
      </w:r>
    </w:p>
    <w:p w14:paraId="2979106C" w14:textId="77777777" w:rsidR="00162B21" w:rsidRDefault="00162B21" w:rsidP="00162B21">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2477CCCA" w14:textId="77777777" w:rsidR="00162B21" w:rsidRDefault="00162B21" w:rsidP="00162B21">
      <w:pPr>
        <w:tabs>
          <w:tab w:val="left" w:pos="0"/>
          <w:tab w:val="left" w:pos="432"/>
          <w:tab w:val="left" w:pos="720"/>
        </w:tabs>
        <w:suppressAutoHyphens/>
        <w:ind w:hanging="1023"/>
        <w:jc w:val="both"/>
        <w:rPr>
          <w:b/>
          <w:spacing w:val="-3"/>
        </w:rPr>
      </w:pPr>
      <w:r>
        <w:rPr>
          <w:spacing w:val="-3"/>
        </w:rPr>
        <w:tab/>
      </w:r>
      <w:r>
        <w:rPr>
          <w:b/>
          <w:spacing w:val="-3"/>
        </w:rPr>
        <w:t>Please return the ballot to: INSERT INFO HERE</w:t>
      </w:r>
    </w:p>
    <w:p w14:paraId="22F814C9" w14:textId="77777777" w:rsidR="00162B21" w:rsidRDefault="00162B21" w:rsidP="00162B21">
      <w:pPr>
        <w:tabs>
          <w:tab w:val="left" w:pos="0"/>
          <w:tab w:val="left" w:pos="432"/>
          <w:tab w:val="left" w:pos="720"/>
        </w:tabs>
        <w:suppressAutoHyphens/>
        <w:jc w:val="both"/>
        <w:rPr>
          <w:rFonts w:ascii="Times New Roman" w:hAnsi="Times New Roman"/>
          <w:szCs w:val="24"/>
        </w:rPr>
      </w:pPr>
      <w:r w:rsidRPr="00BD2F25">
        <w:rPr>
          <w:rFonts w:ascii="Times New Roman" w:hAnsi="Times New Roman"/>
          <w:b/>
          <w:szCs w:val="24"/>
        </w:rPr>
        <w:t xml:space="preserve">Excerpts from </w:t>
      </w:r>
      <w:r>
        <w:rPr>
          <w:rFonts w:ascii="Times New Roman" w:hAnsi="Times New Roman"/>
          <w:b/>
          <w:szCs w:val="24"/>
        </w:rPr>
        <w:t>PASA</w:t>
      </w:r>
      <w:r w:rsidRPr="00BD2F25">
        <w:rPr>
          <w:rFonts w:ascii="Times New Roman" w:hAnsi="Times New Roman"/>
          <w:b/>
          <w:szCs w:val="24"/>
        </w:rPr>
        <w:t>:</w:t>
      </w:r>
    </w:p>
    <w:p w14:paraId="22422DBA" w14:textId="77777777" w:rsidR="00162B21" w:rsidRDefault="00162B21" w:rsidP="00162B21">
      <w:pPr>
        <w:autoSpaceDE w:val="0"/>
        <w:autoSpaceDN w:val="0"/>
        <w:adjustRightInd w:val="0"/>
        <w:rPr>
          <w:rFonts w:ascii="Times New Roman" w:hAnsi="Times New Roman"/>
          <w:b/>
          <w:bCs/>
          <w:szCs w:val="24"/>
        </w:rPr>
      </w:pPr>
      <w:r>
        <w:rPr>
          <w:rFonts w:ascii="Times New Roman" w:hAnsi="Times New Roman"/>
          <w:b/>
          <w:bCs/>
          <w:szCs w:val="24"/>
        </w:rPr>
        <w:t>7.2.4 Voting Requirements for Standards Actions</w:t>
      </w:r>
    </w:p>
    <w:p w14:paraId="5FE0EFB7" w14:textId="75F9C08E" w:rsidR="00162B21" w:rsidRDefault="00162B21" w:rsidP="00162B21">
      <w:pPr>
        <w:autoSpaceDE w:val="0"/>
        <w:autoSpaceDN w:val="0"/>
        <w:adjustRightInd w:val="0"/>
        <w:rPr>
          <w:rFonts w:ascii="Times New Roman" w:hAnsi="Times New Roman"/>
        </w:rPr>
      </w:pPr>
      <w:r>
        <w:rPr>
          <w:rFonts w:ascii="Times New Roman" w:hAnsi="Times New Roman"/>
        </w:rPr>
        <w:t xml:space="preserve">Standards actions recommendations must be approved by the project committee with </w:t>
      </w:r>
      <w:r>
        <w:rPr>
          <w:rFonts w:ascii="Times New Roman" w:hAnsi="Times New Roman"/>
          <w:sz w:val="20"/>
        </w:rPr>
        <w:t xml:space="preserve">(1) </w:t>
      </w:r>
      <w:r>
        <w:rPr>
          <w:rFonts w:ascii="Times New Roman" w:hAnsi="Times New Roman"/>
        </w:rPr>
        <w:t xml:space="preserve">affirmative recorded votes by the majority of the membership of the project committee and (2) affirmative votes from at least two-thirds of those voting, excluding abstentions of the project committee. When recorded votes are taken at meetings, project committee members who are absent shall be given the opportunity to vote before or after the meeting. Persons who cast negative votes on a standards action shall be requested to comment on reasons for their negative votes. If the vote passes with one or more negative votes with reasons for those negative votes, the results shall be held in abeyance until the comments and attempts at resolution of comments (including those unresolved comments received in response to the formal ASHRAE public review (See Section7.4.6) are transmitted to all eligible voters and they are given an </w:t>
      </w:r>
      <w:r>
        <w:rPr>
          <w:rFonts w:ascii="Times New Roman" w:hAnsi="Times New Roman"/>
        </w:rPr>
        <w:lastRenderedPageBreak/>
        <w:t>opportunity to change their vote, reaffirm their vote, or to vote. A written response to negative voters with reason voting at a meeting or via letter ballot shall be issued advising each of the disposition of the objection and the reasons why.</w:t>
      </w:r>
    </w:p>
    <w:p w14:paraId="535933B2" w14:textId="77777777" w:rsidR="00162B21" w:rsidRDefault="00162B21" w:rsidP="00162B21">
      <w:pPr>
        <w:autoSpaceDE w:val="0"/>
        <w:autoSpaceDN w:val="0"/>
        <w:adjustRightInd w:val="0"/>
        <w:rPr>
          <w:rFonts w:ascii="Times New Roman" w:hAnsi="Times New Roman"/>
        </w:rPr>
      </w:pPr>
      <w:r>
        <w:rPr>
          <w:rFonts w:ascii="Times New Roman" w:hAnsi="Times New Roman"/>
        </w:rPr>
        <w:t>Standards Committee, Technology Council and the Board of Directors recommendations for standards actions must be approved by a majority of those voting at a meeting of the Standards Committee, and Board of Directors, or by letter ballot.</w:t>
      </w:r>
    </w:p>
    <w:p w14:paraId="202102F1" w14:textId="77777777" w:rsidR="00162B21" w:rsidRDefault="00162B21" w:rsidP="00162B21">
      <w:pPr>
        <w:autoSpaceDE w:val="0"/>
        <w:autoSpaceDN w:val="0"/>
        <w:adjustRightInd w:val="0"/>
        <w:rPr>
          <w:rFonts w:ascii="Times New Roman" w:hAnsi="Times New Roman"/>
          <w:b/>
          <w:bCs/>
        </w:rPr>
      </w:pPr>
      <w:r>
        <w:rPr>
          <w:rFonts w:ascii="Times New Roman" w:hAnsi="Times New Roman"/>
          <w:b/>
          <w:bCs/>
        </w:rPr>
        <w:t>7.2.5 Voting Rules for Letter Ballots By Project Committees</w:t>
      </w:r>
    </w:p>
    <w:p w14:paraId="2D7A91C6" w14:textId="77777777" w:rsidR="00162B21" w:rsidRDefault="00162B21" w:rsidP="00162B21">
      <w:pPr>
        <w:autoSpaceDE w:val="0"/>
        <w:autoSpaceDN w:val="0"/>
        <w:adjustRightInd w:val="0"/>
        <w:rPr>
          <w:rFonts w:ascii="Times New Roman" w:hAnsi="Times New Roman"/>
        </w:rPr>
      </w:pPr>
      <w:r>
        <w:rPr>
          <w:rFonts w:ascii="Times New Roman" w:hAnsi="Times New Roman"/>
        </w:rPr>
        <w:t xml:space="preserve">The Chair of the PC (or its subcommittees) may authorize a letter ballot to be issued on any matter. Actions of the PC and subcommittees conducted by letter ballot require approval by a majority of the voting membership of the committee. </w:t>
      </w:r>
      <w:r w:rsidRPr="00F24D40">
        <w:rPr>
          <w:rFonts w:ascii="Times New Roman" w:hAnsi="Times New Roman"/>
        </w:rPr>
        <w:t>Standards actions, and issuance or revision of an official interpretation require affirmative votes of the majority of the membership and of at least two-thirds of those voting, excluding abstentions.</w:t>
      </w:r>
      <w:r>
        <w:rPr>
          <w:rFonts w:ascii="Times New Roman" w:hAnsi="Times New Roman"/>
        </w:rPr>
        <w:t xml:space="preserve"> When a letter ballot is conducted via e-mail it is intended that members will not use “Reply to All,” but reply only to the sender of the e-mail. A written response to objectors on a letter ballot vote shall be issued, advising each of the disposition of the objection and the reasons why.</w:t>
      </w:r>
    </w:p>
    <w:p w14:paraId="52371193" w14:textId="77777777" w:rsidR="00162B21" w:rsidRDefault="00162B21" w:rsidP="00162B21">
      <w:pPr>
        <w:tabs>
          <w:tab w:val="left" w:pos="0"/>
          <w:tab w:val="left" w:pos="432"/>
          <w:tab w:val="left" w:pos="720"/>
        </w:tabs>
        <w:suppressAutoHyphens/>
        <w:jc w:val="both"/>
        <w:rPr>
          <w:rFonts w:ascii="Times New Roman" w:hAnsi="Times New Roman"/>
        </w:rPr>
      </w:pPr>
    </w:p>
    <w:p w14:paraId="25AA1A88" w14:textId="77777777" w:rsidR="00162B21" w:rsidRDefault="00162B21" w:rsidP="00162B21">
      <w:pPr>
        <w:tabs>
          <w:tab w:val="left" w:pos="0"/>
          <w:tab w:val="left" w:pos="432"/>
          <w:tab w:val="left" w:pos="720"/>
        </w:tabs>
        <w:suppressAutoHyphens/>
        <w:jc w:val="both"/>
        <w:rPr>
          <w:rFonts w:ascii="Times New Roman" w:hAnsi="Times New Roman"/>
          <w:b/>
          <w:bCs/>
        </w:rPr>
      </w:pPr>
      <w:r>
        <w:rPr>
          <w:rFonts w:ascii="Times New Roman" w:hAnsi="Times New Roman"/>
          <w:b/>
          <w:bCs/>
        </w:rPr>
        <w:t>7.2.6 Negative Votes on Letter Ballots of PCs and Project Subcommittees</w:t>
      </w:r>
    </w:p>
    <w:p w14:paraId="09C89CFD" w14:textId="77777777" w:rsidR="00162B21" w:rsidRDefault="00162B21" w:rsidP="00162B21">
      <w:pPr>
        <w:autoSpaceDE w:val="0"/>
        <w:autoSpaceDN w:val="0"/>
        <w:adjustRightInd w:val="0"/>
        <w:rPr>
          <w:rFonts w:ascii="Times New Roman" w:hAnsi="Times New Roman"/>
        </w:rPr>
      </w:pPr>
      <w:r>
        <w:rPr>
          <w:rFonts w:ascii="Times New Roman" w:hAnsi="Times New Roman"/>
        </w:rPr>
        <w:t>Persons who cast negative votes on a letter ballot shall be asked if they wish to comment on reasons for their negative votes. If the vote passes with one or more negative votes, the results shall be held in abeyance until the comments are transmitted to all eligible voters and they are given an opportunity to reaffirm their vote, change their vote or to vote (by letter ballot or at the next meeting). If a reason is not provided for a negative vote, the eligible voters are informed of the negative vote by distribution of the letter ballot results.</w:t>
      </w:r>
    </w:p>
    <w:p w14:paraId="703B579F" w14:textId="77777777" w:rsidR="00162B21" w:rsidRDefault="00162B21" w:rsidP="00162B21">
      <w:pPr>
        <w:autoSpaceDE w:val="0"/>
        <w:autoSpaceDN w:val="0"/>
        <w:adjustRightInd w:val="0"/>
        <w:rPr>
          <w:rFonts w:ascii="Times New Roman" w:hAnsi="Times New Roman"/>
        </w:rPr>
      </w:pPr>
    </w:p>
    <w:p w14:paraId="2F9D5411" w14:textId="77777777" w:rsidR="00162B21" w:rsidRDefault="00162B21" w:rsidP="00162B21">
      <w:pPr>
        <w:autoSpaceDE w:val="0"/>
        <w:autoSpaceDN w:val="0"/>
        <w:adjustRightInd w:val="0"/>
        <w:rPr>
          <w:rFonts w:ascii="Times New Roman" w:hAnsi="Times New Roman"/>
        </w:rPr>
      </w:pPr>
      <w:r>
        <w:rPr>
          <w:rFonts w:ascii="Times New Roman" w:hAnsi="Times New Roman"/>
        </w:rPr>
        <w:t>The Chair of the entity voting by letter ballot may offer rebuttal to the comments of the negative voters. After the eligible voters have had ample opportunity (not in excess of two weeks if by letter ballot) to reaffirm their votes, change their votes or to the vote, the results shall be final. If negative votes with comments are received on the second round, all eligible voters will be informed but no further opportunities to change votes will occur.</w:t>
      </w:r>
    </w:p>
    <w:p w14:paraId="41AED9D5" w14:textId="77777777" w:rsidR="00162B21" w:rsidRDefault="00162B21" w:rsidP="00162B21">
      <w:pPr>
        <w:tabs>
          <w:tab w:val="left" w:pos="0"/>
          <w:tab w:val="left" w:pos="432"/>
          <w:tab w:val="left" w:pos="720"/>
        </w:tabs>
        <w:suppressAutoHyphens/>
        <w:ind w:hanging="1023"/>
        <w:jc w:val="both"/>
        <w:rPr>
          <w:b/>
          <w:spacing w:val="-3"/>
        </w:rPr>
      </w:pPr>
    </w:p>
    <w:p w14:paraId="6BE7890F" w14:textId="77777777" w:rsidR="002245A5" w:rsidRDefault="002245A5" w:rsidP="002245A5">
      <w:pPr>
        <w:suppressAutoHyphens/>
        <w:jc w:val="center"/>
        <w:rPr>
          <w:b/>
          <w:sz w:val="32"/>
        </w:rPr>
      </w:pPr>
      <w:r>
        <w:rPr>
          <w:b/>
          <w:sz w:val="32"/>
        </w:rPr>
        <w:t>SAMPLE CLB 2</w:t>
      </w:r>
    </w:p>
    <w:p w14:paraId="2C81E5A2" w14:textId="77777777" w:rsidR="002245A5" w:rsidRDefault="002245A5" w:rsidP="002245A5">
      <w:r>
        <w:t>At the Seattle meeting of SSPC 62.1, a motion was made for a PPR of an addendum based on a change proposal submitted at the meeting by Laura Petrillo-Groh, which modifies the requirements for filtration upstream of cooling coils.  The vote at the meeting was 15-0-1-3 (yes-no-abstain-not present).  The results of the vote are held in abeyance pending the results of this continuation letter ballot to the absent members.  ASHRAE rules require that all voting members have the opportunity to vote on standards actions. </w:t>
      </w:r>
    </w:p>
    <w:p w14:paraId="0E5341F6" w14:textId="77777777" w:rsidR="002245A5" w:rsidRDefault="002245A5" w:rsidP="002245A5"/>
    <w:p w14:paraId="2B162022" w14:textId="77777777" w:rsidR="002245A5" w:rsidRDefault="002245A5" w:rsidP="002245A5">
      <w:r>
        <w:lastRenderedPageBreak/>
        <w:t xml:space="preserve">Absent members (Aguilar, Howard, Sekhar) please respond to me only with your vote on the motion, </w:t>
      </w:r>
      <w:r>
        <w:rPr>
          <w:b/>
          <w:bCs/>
        </w:rPr>
        <w:t>“Approve the 1st publication public review of the proposed change from Laura Petrillo-Groh.”</w:t>
      </w:r>
      <w:r>
        <w:t>  The addendum is attached.    </w:t>
      </w:r>
    </w:p>
    <w:p w14:paraId="0ADB80D0" w14:textId="77777777" w:rsidR="002245A5" w:rsidRDefault="002245A5" w:rsidP="002245A5">
      <w:r>
        <w:t xml:space="preserve">The vote record from the meeting is attached, which contains any reasons for negative votes or abstentions that were provided.  </w:t>
      </w:r>
    </w:p>
    <w:p w14:paraId="21E9517A" w14:textId="77777777" w:rsidR="002245A5" w:rsidRDefault="002245A5" w:rsidP="002245A5">
      <w:r>
        <w:t>Please return your vote no later than July 25.</w:t>
      </w:r>
    </w:p>
    <w:p w14:paraId="0EE78BB7" w14:textId="77777777" w:rsidR="00632222" w:rsidRPr="002245A5" w:rsidRDefault="00632222" w:rsidP="00162B21">
      <w:pPr>
        <w:tabs>
          <w:tab w:val="left" w:pos="0"/>
          <w:tab w:val="left" w:pos="432"/>
          <w:tab w:val="left" w:pos="720"/>
        </w:tabs>
        <w:suppressAutoHyphens/>
        <w:ind w:hanging="1023"/>
        <w:jc w:val="center"/>
        <w:rPr>
          <w:b/>
          <w:spacing w:val="-3"/>
          <w:sz w:val="32"/>
          <w:szCs w:val="32"/>
          <w:u w:val="single"/>
        </w:rPr>
      </w:pPr>
    </w:p>
    <w:p w14:paraId="63E7AF83" w14:textId="77777777" w:rsidR="007B5875" w:rsidRPr="002245A5" w:rsidRDefault="00162B21" w:rsidP="00DA6637">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sidR="002245A5">
        <w:rPr>
          <w:b/>
          <w:spacing w:val="-3"/>
          <w:sz w:val="32"/>
          <w:szCs w:val="32"/>
          <w:u w:val="single"/>
        </w:rPr>
        <w:t xml:space="preserve"> 1</w:t>
      </w:r>
    </w:p>
    <w:p w14:paraId="4A453218" w14:textId="77777777" w:rsidR="007B5875" w:rsidRDefault="007B5875" w:rsidP="007B5875">
      <w:pPr>
        <w:suppressAutoHyphens/>
        <w:jc w:val="center"/>
        <w:rPr>
          <w:sz w:val="32"/>
        </w:rPr>
      </w:pPr>
      <w:r>
        <w:rPr>
          <w:b/>
          <w:sz w:val="32"/>
        </w:rPr>
        <w:t>Please Read Carefully and Respond Promptly!</w:t>
      </w:r>
    </w:p>
    <w:p w14:paraId="5B9FA613" w14:textId="77777777" w:rsidR="007B5875" w:rsidRDefault="007B5875" w:rsidP="007B5875">
      <w:pPr>
        <w:suppressAutoHyphens/>
      </w:pPr>
    </w:p>
    <w:p w14:paraId="16B2FB33" w14:textId="77777777" w:rsidR="007B5875" w:rsidRPr="004C480B" w:rsidRDefault="007B5875" w:rsidP="007B5875">
      <w:pPr>
        <w:suppressAutoHyphens/>
        <w:rPr>
          <w:b/>
          <w:highlight w:val="yellow"/>
        </w:rPr>
      </w:pPr>
      <w:r w:rsidRPr="004C480B">
        <w:rPr>
          <w:b/>
          <w:highlight w:val="yellow"/>
        </w:rPr>
        <w:t xml:space="preserve">Closing Date for Recirculation Letter Ballot: </w:t>
      </w:r>
    </w:p>
    <w:p w14:paraId="6B5B9443" w14:textId="77777777" w:rsidR="007B5875" w:rsidRPr="008D4C46" w:rsidRDefault="007B5875" w:rsidP="007B5875">
      <w:pPr>
        <w:suppressAutoHyphens/>
        <w:rPr>
          <w:color w:val="000000"/>
        </w:rPr>
      </w:pPr>
      <w:r>
        <w:rPr>
          <w:color w:val="0D0D0D"/>
          <w:szCs w:val="24"/>
          <w:highlight w:val="yellow"/>
        </w:rPr>
        <w:t xml:space="preserve">February 9, </w:t>
      </w:r>
      <w:proofErr w:type="gramStart"/>
      <w:r>
        <w:rPr>
          <w:color w:val="0D0D0D"/>
          <w:szCs w:val="24"/>
          <w:highlight w:val="yellow"/>
        </w:rPr>
        <w:t>2016</w:t>
      </w:r>
      <w:proofErr w:type="gramEnd"/>
      <w:r>
        <w:rPr>
          <w:color w:val="0D0D0D"/>
          <w:szCs w:val="24"/>
          <w:highlight w:val="yellow"/>
        </w:rPr>
        <w:t xml:space="preserve"> at 12:00 MIDNIGHT Eastern Time</w:t>
      </w:r>
    </w:p>
    <w:p w14:paraId="3353CC25" w14:textId="77777777" w:rsidR="007B5875" w:rsidRPr="007B5875" w:rsidRDefault="007B5875" w:rsidP="007B5875">
      <w:pPr>
        <w:tabs>
          <w:tab w:val="center" w:pos="4680"/>
        </w:tabs>
        <w:suppressAutoHyphens/>
        <w:rPr>
          <w:color w:val="000000"/>
        </w:rPr>
      </w:pPr>
      <w:r>
        <w:rPr>
          <w:color w:val="000000"/>
        </w:rPr>
        <w:tab/>
        <w:t>SSPC 90.1 January 2016 Winter Meeting</w:t>
      </w:r>
      <w:r w:rsidRPr="008D4C46">
        <w:rPr>
          <w:color w:val="000000"/>
        </w:rPr>
        <w:t xml:space="preserve"> Recirculation </w:t>
      </w:r>
      <w:r>
        <w:rPr>
          <w:color w:val="000000"/>
        </w:rPr>
        <w:t>Letter Ballot</w:t>
      </w:r>
    </w:p>
    <w:p w14:paraId="30CB8062" w14:textId="77777777" w:rsidR="007B5875" w:rsidRDefault="007B5875" w:rsidP="007B5875">
      <w:pPr>
        <w:tabs>
          <w:tab w:val="left" w:pos="0"/>
        </w:tabs>
        <w:suppressAutoHyphens/>
        <w:jc w:val="both"/>
        <w:rPr>
          <w:b/>
          <w:color w:val="FF0000"/>
          <w:spacing w:val="-3"/>
        </w:rPr>
      </w:pPr>
      <w:r w:rsidRPr="005F5CB4">
        <w:rPr>
          <w:b/>
          <w:color w:val="FF0000"/>
          <w:spacing w:val="-3"/>
          <w:sz w:val="28"/>
          <w:szCs w:val="28"/>
          <w:u w:val="single"/>
        </w:rPr>
        <w:t>Important:</w:t>
      </w:r>
      <w:r w:rsidRPr="005F5CB4">
        <w:rPr>
          <w:b/>
          <w:color w:val="FF0000"/>
          <w:spacing w:val="-3"/>
        </w:rPr>
        <w:t xml:space="preserve"> Response is only necessary if you wish to </w:t>
      </w:r>
      <w:r w:rsidRPr="005F5CB4">
        <w:rPr>
          <w:b/>
          <w:i/>
          <w:color w:val="FF0000"/>
          <w:spacing w:val="-3"/>
          <w:sz w:val="32"/>
          <w:szCs w:val="32"/>
          <w:u w:val="single"/>
        </w:rPr>
        <w:t>change</w:t>
      </w:r>
      <w:r w:rsidRPr="005F5CB4">
        <w:rPr>
          <w:b/>
          <w:color w:val="FF0000"/>
          <w:spacing w:val="-3"/>
        </w:rPr>
        <w:t xml:space="preserve"> your ballot.</w:t>
      </w:r>
    </w:p>
    <w:p w14:paraId="0A08FA62" w14:textId="77777777" w:rsidR="007B5875" w:rsidRPr="00980AEE" w:rsidRDefault="007B5875" w:rsidP="007B5875">
      <w:pPr>
        <w:tabs>
          <w:tab w:val="left" w:pos="0"/>
        </w:tabs>
        <w:suppressAutoHyphens/>
        <w:jc w:val="both"/>
        <w:rPr>
          <w:spacing w:val="-3"/>
          <w:u w:val="single"/>
        </w:rPr>
      </w:pPr>
      <w:r w:rsidRPr="005D7AA7">
        <w:rPr>
          <w:spacing w:val="-3"/>
        </w:rPr>
        <w:t>Addendum “</w:t>
      </w:r>
      <w:r>
        <w:rPr>
          <w:spacing w:val="-3"/>
        </w:rPr>
        <w:t>BG</w:t>
      </w:r>
      <w:r w:rsidRPr="005D7AA7">
        <w:rPr>
          <w:spacing w:val="-3"/>
        </w:rPr>
        <w:t xml:space="preserve">” was presented for a vote by the SSPC 90.1 committee for </w:t>
      </w:r>
      <w:r>
        <w:rPr>
          <w:spacing w:val="-3"/>
        </w:rPr>
        <w:t xml:space="preserve">Publication/Public Review (PPR) at the January 2016 Winter Meeting in Orlando.   </w:t>
      </w:r>
      <w:r w:rsidRPr="009749B8">
        <w:rPr>
          <w:spacing w:val="-3"/>
        </w:rPr>
        <w:t xml:space="preserve">The </w:t>
      </w:r>
      <w:r>
        <w:rPr>
          <w:spacing w:val="-3"/>
        </w:rPr>
        <w:t>current vote is</w:t>
      </w:r>
      <w:r w:rsidRPr="009749B8">
        <w:rPr>
          <w:spacing w:val="-3"/>
        </w:rPr>
        <w:t xml:space="preserve"> </w:t>
      </w:r>
      <w:r>
        <w:rPr>
          <w:spacing w:val="-3"/>
        </w:rPr>
        <w:t>26-5-7 CNV after continuation letter ballot</w:t>
      </w:r>
      <w:r w:rsidRPr="009749B8">
        <w:rPr>
          <w:spacing w:val="-3"/>
        </w:rPr>
        <w:t>.</w:t>
      </w:r>
      <w:r>
        <w:rPr>
          <w:spacing w:val="-3"/>
        </w:rPr>
        <w:t xml:space="preserve"> </w:t>
      </w:r>
      <w:r w:rsidRPr="00980AEE">
        <w:rPr>
          <w:spacing w:val="-3"/>
        </w:rPr>
        <w:t xml:space="preserve">For your reference all voting procedures from </w:t>
      </w:r>
      <w:r>
        <w:rPr>
          <w:spacing w:val="-3"/>
        </w:rPr>
        <w:t>PASA</w:t>
      </w:r>
      <w:r w:rsidRPr="00980AEE">
        <w:rPr>
          <w:spacing w:val="-3"/>
        </w:rPr>
        <w:t xml:space="preserve"> can be found at the end of this document</w:t>
      </w:r>
      <w:r>
        <w:rPr>
          <w:spacing w:val="-3"/>
          <w:vertAlign w:val="superscript"/>
        </w:rPr>
        <w:t>1</w:t>
      </w:r>
      <w:r w:rsidRPr="00980AEE">
        <w:rPr>
          <w:spacing w:val="-3"/>
        </w:rPr>
        <w:t>.</w:t>
      </w:r>
    </w:p>
    <w:p w14:paraId="157A3FB8" w14:textId="77777777" w:rsidR="007B5875" w:rsidRDefault="007B5875" w:rsidP="007B5875">
      <w:pPr>
        <w:tabs>
          <w:tab w:val="left" w:pos="0"/>
        </w:tabs>
        <w:suppressAutoHyphens/>
        <w:spacing w:before="240"/>
        <w:jc w:val="both"/>
        <w:rPr>
          <w:spacing w:val="-3"/>
        </w:rPr>
      </w:pPr>
      <w:r w:rsidRPr="00DD6707">
        <w:rPr>
          <w:spacing w:val="-3"/>
        </w:rPr>
        <w:t xml:space="preserve">There </w:t>
      </w:r>
      <w:r>
        <w:rPr>
          <w:spacing w:val="-3"/>
        </w:rPr>
        <w:t>was</w:t>
      </w:r>
      <w:r w:rsidRPr="00DD6707">
        <w:rPr>
          <w:spacing w:val="-3"/>
        </w:rPr>
        <w:t xml:space="preserve"> </w:t>
      </w:r>
      <w:r>
        <w:rPr>
          <w:spacing w:val="-3"/>
        </w:rPr>
        <w:t xml:space="preserve">a </w:t>
      </w:r>
      <w:r w:rsidRPr="00DD6707">
        <w:rPr>
          <w:spacing w:val="-3"/>
        </w:rPr>
        <w:t>negative</w:t>
      </w:r>
      <w:r>
        <w:rPr>
          <w:spacing w:val="-3"/>
        </w:rPr>
        <w:t xml:space="preserve"> </w:t>
      </w:r>
      <w:r w:rsidRPr="00DD6707">
        <w:rPr>
          <w:spacing w:val="-3"/>
        </w:rPr>
        <w:t>vote during the continuation letter ballot phase of the voting for this motion. Reasons provided for negative votes</w:t>
      </w:r>
      <w:r w:rsidRPr="00EF1ACC">
        <w:rPr>
          <w:spacing w:val="-3"/>
        </w:rPr>
        <w:t xml:space="preserve"> or abstentions are included in the attached voting spreadsheet.</w:t>
      </w:r>
      <w:r>
        <w:rPr>
          <w:spacing w:val="-3"/>
        </w:rPr>
        <w:t xml:space="preserve"> </w:t>
      </w:r>
    </w:p>
    <w:p w14:paraId="0DEB3F94" w14:textId="77777777" w:rsidR="007B5875" w:rsidRPr="00EF1ACC" w:rsidRDefault="007B5875" w:rsidP="007B5875">
      <w:pPr>
        <w:tabs>
          <w:tab w:val="left" w:pos="0"/>
        </w:tabs>
        <w:suppressAutoHyphens/>
        <w:spacing w:before="240"/>
        <w:jc w:val="both"/>
        <w:rPr>
          <w:spacing w:val="-3"/>
        </w:rPr>
      </w:pPr>
      <w:r w:rsidRPr="00EF1ACC">
        <w:rPr>
          <w:spacing w:val="-3"/>
        </w:rPr>
        <w:t>The proposal text is attached.</w:t>
      </w:r>
    </w:p>
    <w:p w14:paraId="14F2BA0E" w14:textId="77777777" w:rsidR="007B5875" w:rsidRDefault="007B5875" w:rsidP="007B5875">
      <w:pPr>
        <w:tabs>
          <w:tab w:val="left" w:pos="0"/>
          <w:tab w:val="left" w:pos="432"/>
          <w:tab w:val="left" w:pos="720"/>
        </w:tabs>
        <w:suppressAutoHyphens/>
        <w:jc w:val="both"/>
        <w:rPr>
          <w:spacing w:val="-3"/>
        </w:rPr>
      </w:pPr>
      <w:r>
        <w:rPr>
          <w:i/>
          <w:spacing w:val="-3"/>
        </w:rPr>
        <w:t xml:space="preserve">Note:  To pass, this motion requires affirmative votes from a majority (22) of the voting members and 2/3 of those voting, not including abstentions and invalid or unreturned ballots, must be affirmative. of voting members.  If you choose to vote no or abstain on this motion, please supply the reason(s) for your no vote.  </w:t>
      </w:r>
    </w:p>
    <w:p w14:paraId="3ED861C9" w14:textId="77777777" w:rsidR="007B5875" w:rsidRDefault="007B5875" w:rsidP="007B5875">
      <w:pPr>
        <w:tabs>
          <w:tab w:val="left" w:pos="0"/>
          <w:tab w:val="left" w:pos="432"/>
          <w:tab w:val="left" w:pos="720"/>
        </w:tabs>
        <w:suppressAutoHyphens/>
        <w:jc w:val="both"/>
        <w:rPr>
          <w:spacing w:val="-3"/>
        </w:rPr>
      </w:pPr>
    </w:p>
    <w:p w14:paraId="0E2C266D" w14:textId="77777777" w:rsidR="007B5875" w:rsidRPr="008D4C46" w:rsidRDefault="007B5875" w:rsidP="007B5875">
      <w:pPr>
        <w:tabs>
          <w:tab w:val="left" w:pos="0"/>
          <w:tab w:val="left" w:pos="432"/>
          <w:tab w:val="left" w:pos="720"/>
        </w:tabs>
        <w:suppressAutoHyphens/>
        <w:jc w:val="both"/>
        <w:rPr>
          <w:color w:val="000000"/>
          <w:spacing w:val="-3"/>
        </w:rPr>
      </w:pPr>
      <w:r w:rsidRPr="008D4C46">
        <w:rPr>
          <w:b/>
          <w:color w:val="000000"/>
          <w:spacing w:val="-3"/>
        </w:rPr>
        <w:t>MOTION:</w:t>
      </w:r>
      <w:r w:rsidRPr="008D4C46">
        <w:rPr>
          <w:color w:val="000000"/>
          <w:spacing w:val="-3"/>
        </w:rPr>
        <w:t xml:space="preserve">  </w:t>
      </w:r>
      <w:r w:rsidRPr="00EF1ACC">
        <w:rPr>
          <w:color w:val="000000"/>
          <w:spacing w:val="-3"/>
        </w:rPr>
        <w:t xml:space="preserve">To approve </w:t>
      </w:r>
      <w:r>
        <w:rPr>
          <w:color w:val="000000"/>
          <w:spacing w:val="-3"/>
        </w:rPr>
        <w:t xml:space="preserve">Motion 46 </w:t>
      </w:r>
      <w:r w:rsidRPr="00EF1ACC">
        <w:rPr>
          <w:color w:val="000000"/>
          <w:spacing w:val="-3"/>
        </w:rPr>
        <w:t>for Addendum “</w:t>
      </w:r>
      <w:r>
        <w:rPr>
          <w:color w:val="000000"/>
          <w:spacing w:val="-3"/>
        </w:rPr>
        <w:t>BG</w:t>
      </w:r>
      <w:r w:rsidRPr="00EF1ACC">
        <w:rPr>
          <w:color w:val="000000"/>
          <w:spacing w:val="-3"/>
        </w:rPr>
        <w:t>” to 90.1-201</w:t>
      </w:r>
      <w:r>
        <w:rPr>
          <w:color w:val="000000"/>
          <w:spacing w:val="-3"/>
        </w:rPr>
        <w:t>3</w:t>
      </w:r>
      <w:r w:rsidRPr="00EF1ACC">
        <w:rPr>
          <w:color w:val="000000"/>
          <w:spacing w:val="-3"/>
        </w:rPr>
        <w:t xml:space="preserve"> for </w:t>
      </w:r>
      <w:r>
        <w:rPr>
          <w:color w:val="000000"/>
          <w:spacing w:val="-3"/>
        </w:rPr>
        <w:t>Publication/</w:t>
      </w:r>
      <w:r w:rsidRPr="00EF1ACC">
        <w:rPr>
          <w:color w:val="000000"/>
          <w:spacing w:val="-3"/>
        </w:rPr>
        <w:t>Public Review.</w:t>
      </w:r>
    </w:p>
    <w:p w14:paraId="4ECAE53C" w14:textId="77777777" w:rsidR="007B5875" w:rsidRDefault="007B5875" w:rsidP="007B5875">
      <w:pPr>
        <w:tabs>
          <w:tab w:val="left" w:pos="0"/>
          <w:tab w:val="left" w:pos="432"/>
          <w:tab w:val="left" w:pos="720"/>
        </w:tabs>
        <w:suppressAutoHyphens/>
        <w:jc w:val="both"/>
        <w:rPr>
          <w:spacing w:val="-3"/>
        </w:rPr>
      </w:pPr>
    </w:p>
    <w:p w14:paraId="58C90D21"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34099F21" w14:textId="77777777" w:rsidR="007B5875" w:rsidRDefault="007B5875" w:rsidP="007B5875">
      <w:pPr>
        <w:tabs>
          <w:tab w:val="left" w:pos="0"/>
          <w:tab w:val="left" w:pos="432"/>
          <w:tab w:val="left" w:pos="720"/>
        </w:tabs>
        <w:suppressAutoHyphens/>
        <w:ind w:left="432" w:hanging="432"/>
        <w:jc w:val="both"/>
        <w:rPr>
          <w:spacing w:val="-3"/>
        </w:rPr>
      </w:pPr>
      <w:r>
        <w:rPr>
          <w:spacing w:val="-3"/>
        </w:rPr>
        <w:tab/>
      </w:r>
    </w:p>
    <w:p w14:paraId="702A7D4B" w14:textId="77777777" w:rsidR="007B5875" w:rsidRDefault="007B5875" w:rsidP="007B5875">
      <w:pPr>
        <w:tabs>
          <w:tab w:val="left" w:pos="0"/>
          <w:tab w:val="left" w:pos="432"/>
          <w:tab w:val="left" w:pos="720"/>
        </w:tabs>
        <w:suppressAutoHyphens/>
        <w:ind w:left="432" w:hanging="432"/>
        <w:jc w:val="both"/>
        <w:rPr>
          <w:spacing w:val="-3"/>
        </w:rPr>
      </w:pPr>
      <w:r>
        <w:rPr>
          <w:spacing w:val="-3"/>
        </w:rPr>
        <w:tab/>
        <w:t>Reason for negative vote or abstention:</w:t>
      </w:r>
    </w:p>
    <w:p w14:paraId="29158AF4" w14:textId="77777777" w:rsidR="007B5875" w:rsidRDefault="007B5875" w:rsidP="007B5875">
      <w:pPr>
        <w:tabs>
          <w:tab w:val="left" w:pos="0"/>
          <w:tab w:val="left" w:pos="432"/>
          <w:tab w:val="left" w:pos="720"/>
        </w:tabs>
        <w:suppressAutoHyphens/>
        <w:jc w:val="both"/>
        <w:rPr>
          <w:spacing w:val="-3"/>
        </w:rPr>
      </w:pPr>
      <w:r>
        <w:rPr>
          <w:spacing w:val="-3"/>
        </w:rPr>
        <w:tab/>
        <w:t xml:space="preserve">Signature:  </w:t>
      </w:r>
    </w:p>
    <w:p w14:paraId="3A806AEA"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Printed Name:  </w:t>
      </w:r>
    </w:p>
    <w:p w14:paraId="6B92564B" w14:textId="77777777" w:rsidR="007B5875" w:rsidRDefault="007B5875" w:rsidP="007B5875">
      <w:pPr>
        <w:tabs>
          <w:tab w:val="left" w:pos="0"/>
          <w:tab w:val="left" w:pos="432"/>
          <w:tab w:val="left" w:pos="720"/>
        </w:tabs>
        <w:suppressAutoHyphens/>
        <w:jc w:val="both"/>
        <w:rPr>
          <w:spacing w:val="-3"/>
        </w:rPr>
      </w:pPr>
      <w:r>
        <w:rPr>
          <w:spacing w:val="-3"/>
        </w:rPr>
        <w:lastRenderedPageBreak/>
        <w:tab/>
        <w:t xml:space="preserve">Date: </w:t>
      </w:r>
    </w:p>
    <w:p w14:paraId="6805596E" w14:textId="77777777" w:rsidR="007B5875" w:rsidRDefault="007B5875" w:rsidP="007B5875">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3044B73D" w14:textId="77777777" w:rsidR="007B5875" w:rsidRDefault="007B5875" w:rsidP="007B5875">
      <w:pPr>
        <w:tabs>
          <w:tab w:val="left" w:pos="0"/>
          <w:tab w:val="left" w:pos="432"/>
          <w:tab w:val="left" w:pos="720"/>
        </w:tabs>
        <w:suppressAutoHyphens/>
        <w:ind w:hanging="1023"/>
        <w:jc w:val="both"/>
        <w:rPr>
          <w:b/>
          <w:spacing w:val="-3"/>
        </w:rPr>
      </w:pPr>
      <w:r>
        <w:rPr>
          <w:spacing w:val="-3"/>
        </w:rPr>
        <w:tab/>
      </w:r>
      <w:r w:rsidR="002245A5">
        <w:rPr>
          <w:b/>
          <w:spacing w:val="-3"/>
        </w:rPr>
        <w:t>Please return the ballot to : insert contact info.</w:t>
      </w:r>
    </w:p>
    <w:p w14:paraId="573676AD" w14:textId="77777777" w:rsidR="002245A5" w:rsidRDefault="002245A5" w:rsidP="007B5875">
      <w:pPr>
        <w:tabs>
          <w:tab w:val="left" w:pos="0"/>
          <w:tab w:val="left" w:pos="432"/>
          <w:tab w:val="left" w:pos="720"/>
        </w:tabs>
        <w:suppressAutoHyphens/>
        <w:ind w:hanging="1023"/>
        <w:jc w:val="both"/>
        <w:rPr>
          <w:b/>
          <w:spacing w:val="-3"/>
        </w:rPr>
      </w:pPr>
    </w:p>
    <w:p w14:paraId="5F73AAAE" w14:textId="77777777" w:rsidR="002245A5" w:rsidRPr="002245A5" w:rsidRDefault="002245A5" w:rsidP="002245A5">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Pr>
          <w:b/>
          <w:spacing w:val="-3"/>
          <w:sz w:val="32"/>
          <w:szCs w:val="32"/>
          <w:u w:val="single"/>
        </w:rPr>
        <w:t xml:space="preserve"> 2</w:t>
      </w:r>
    </w:p>
    <w:p w14:paraId="7367BB43" w14:textId="77777777" w:rsidR="002245A5" w:rsidRDefault="002245A5" w:rsidP="007B5875">
      <w:pPr>
        <w:tabs>
          <w:tab w:val="left" w:pos="0"/>
          <w:tab w:val="left" w:pos="432"/>
          <w:tab w:val="left" w:pos="720"/>
        </w:tabs>
        <w:suppressAutoHyphens/>
        <w:ind w:hanging="1023"/>
        <w:jc w:val="both"/>
        <w:rPr>
          <w:b/>
          <w:spacing w:val="-3"/>
        </w:rPr>
      </w:pPr>
    </w:p>
    <w:p w14:paraId="6D87E250" w14:textId="77777777" w:rsidR="002245A5" w:rsidRDefault="002245A5" w:rsidP="002245A5">
      <w:pPr>
        <w:rPr>
          <w:color w:val="1F497D"/>
        </w:rPr>
      </w:pPr>
      <w:r>
        <w:rPr>
          <w:color w:val="1F497D"/>
        </w:rPr>
        <w:t>Dear SSPC 90.2 Members,</w:t>
      </w:r>
    </w:p>
    <w:p w14:paraId="11020356" w14:textId="77777777" w:rsidR="002245A5" w:rsidRDefault="002245A5" w:rsidP="002245A5">
      <w:pPr>
        <w:rPr>
          <w:color w:val="1F497D"/>
        </w:rPr>
      </w:pPr>
    </w:p>
    <w:p w14:paraId="1546BFDA" w14:textId="020F2C28" w:rsidR="002245A5" w:rsidRDefault="002245A5" w:rsidP="002245A5">
      <w:pPr>
        <w:spacing w:after="240"/>
        <w:rPr>
          <w:color w:val="1F497D"/>
        </w:rPr>
      </w:pPr>
      <w:r>
        <w:rPr>
          <w:color w:val="1F497D"/>
        </w:rPr>
        <w:t xml:space="preserve">There were four negative votes with reason received during the letter ballot.  Per PASA, the vote shall be held in abeyance until all voting members have been given an opportunity to change their vote.  Attached please find the vote tally that includes the negative votes with reason along with the Chair’s rebuttal to those negative votes.  </w:t>
      </w:r>
      <w:r w:rsidRPr="00790A15">
        <w:rPr>
          <w:b/>
          <w:bCs/>
          <w:color w:val="1F497D"/>
          <w:highlight w:val="yellow"/>
          <w:u w:val="single"/>
        </w:rPr>
        <w:t>If</w:t>
      </w:r>
      <w:r>
        <w:rPr>
          <w:b/>
          <w:bCs/>
          <w:color w:val="1F497D"/>
          <w:highlight w:val="yellow"/>
          <w:u w:val="single"/>
        </w:rPr>
        <w:t xml:space="preserve"> you wish to change your vote (</w:t>
      </w:r>
      <w:proofErr w:type="gramStart"/>
      <w:r w:rsidR="00726944">
        <w:rPr>
          <w:b/>
          <w:bCs/>
          <w:color w:val="1F497D"/>
          <w:highlight w:val="yellow"/>
          <w:u w:val="single"/>
        </w:rPr>
        <w:t>i.e.</w:t>
      </w:r>
      <w:proofErr w:type="gramEnd"/>
      <w:r>
        <w:rPr>
          <w:b/>
          <w:bCs/>
          <w:color w:val="1F497D"/>
          <w:highlight w:val="yellow"/>
          <w:u w:val="single"/>
        </w:rPr>
        <w:t xml:space="preserve"> Change from no to yes, yes to no, or to vote) please submit your ballot by NOON ET on 10/25/2016. If you DO NOT WISH to change your vote do nothing and your vote will remain the same.</w:t>
      </w:r>
    </w:p>
    <w:p w14:paraId="563ADE38" w14:textId="77777777" w:rsidR="002245A5" w:rsidRDefault="002245A5" w:rsidP="002245A5">
      <w:pPr>
        <w:rPr>
          <w:color w:val="1F497D"/>
        </w:rPr>
      </w:pPr>
      <w:r>
        <w:rPr>
          <w:color w:val="1F497D"/>
        </w:rPr>
        <w:t xml:space="preserve">If you are changing your </w:t>
      </w:r>
      <w:proofErr w:type="gramStart"/>
      <w:r>
        <w:rPr>
          <w:color w:val="1F497D"/>
        </w:rPr>
        <w:t>vote</w:t>
      </w:r>
      <w:proofErr w:type="gramEnd"/>
      <w:r>
        <w:rPr>
          <w:color w:val="1F497D"/>
        </w:rPr>
        <w:t xml:space="preserve"> please submit your ballot to myself, Katrina (</w:t>
      </w:r>
      <w:hyperlink r:id="rId106" w:history="1">
        <w:r w:rsidR="00AA0D23" w:rsidRPr="00F04EE6">
          <w:rPr>
            <w:rStyle w:val="Hyperlink"/>
          </w:rPr>
          <w:t>kshingles@ashrae.org</w:t>
        </w:r>
      </w:hyperlink>
      <w:r>
        <w:rPr>
          <w:color w:val="1F497D"/>
        </w:rPr>
        <w:t>) and Theresa (</w:t>
      </w:r>
      <w:proofErr w:type="spellStart"/>
      <w:r w:rsidR="00CC6C90">
        <w:rPr>
          <w:color w:val="1F497D"/>
        </w:rPr>
        <w:t>Theresa.a</w:t>
      </w:r>
      <w:proofErr w:type="spellEnd"/>
      <w:r w:rsidR="00CC6C90">
        <w:rPr>
          <w:color w:val="1F497D"/>
        </w:rPr>
        <w:t>.@</w:t>
      </w:r>
      <w:r>
        <w:rPr>
          <w:color w:val="1F497D"/>
        </w:rPr>
        <w:t>) prior to noon eastern time on 10/25/16.  Please let me know if you have any questions.</w:t>
      </w:r>
    </w:p>
    <w:p w14:paraId="2B6BE3E2" w14:textId="77777777" w:rsidR="00DA6637" w:rsidRDefault="002245A5" w:rsidP="00CC6C90">
      <w:pPr>
        <w:rPr>
          <w:color w:val="1F497D"/>
        </w:rPr>
      </w:pPr>
      <w:r>
        <w:rPr>
          <w:color w:val="1F497D"/>
        </w:rPr>
        <w:br/>
        <w:t>Best regards,</w:t>
      </w:r>
    </w:p>
    <w:p w14:paraId="65123143" w14:textId="77777777" w:rsidR="00CC6C90" w:rsidRDefault="00CC6C90" w:rsidP="00CC6C90">
      <w:pPr>
        <w:rPr>
          <w:color w:val="1F497D"/>
        </w:rPr>
      </w:pPr>
    </w:p>
    <w:p w14:paraId="05F8C138" w14:textId="77777777" w:rsidR="00CC6C90" w:rsidRDefault="00CC6C90" w:rsidP="00CC6C90">
      <w:pPr>
        <w:rPr>
          <w:color w:val="1F497D"/>
        </w:rPr>
      </w:pPr>
    </w:p>
    <w:p w14:paraId="331927B5" w14:textId="77777777" w:rsidR="00CC6C90" w:rsidRDefault="00CC6C90" w:rsidP="00CC6C90">
      <w:pPr>
        <w:rPr>
          <w:color w:val="1F497D"/>
        </w:rPr>
      </w:pPr>
    </w:p>
    <w:p w14:paraId="67152497" w14:textId="77777777" w:rsidR="00CC6C90" w:rsidRDefault="00CC6C90" w:rsidP="00CC6C90">
      <w:pPr>
        <w:rPr>
          <w:color w:val="1F497D"/>
        </w:rPr>
      </w:pPr>
    </w:p>
    <w:p w14:paraId="3129ACE4" w14:textId="77777777" w:rsidR="00CC6C90" w:rsidRDefault="00CC6C90" w:rsidP="00CC6C90">
      <w:pPr>
        <w:rPr>
          <w:color w:val="1F497D"/>
        </w:rPr>
      </w:pPr>
    </w:p>
    <w:p w14:paraId="26DA8038" w14:textId="77777777" w:rsidR="00CC6C90" w:rsidRDefault="00CC6C90" w:rsidP="00CC6C90">
      <w:pPr>
        <w:rPr>
          <w:color w:val="1F497D"/>
        </w:rPr>
      </w:pPr>
    </w:p>
    <w:p w14:paraId="2775B292" w14:textId="77777777" w:rsidR="00CC6C90" w:rsidRDefault="00CC6C90" w:rsidP="00CC6C90">
      <w:pPr>
        <w:rPr>
          <w:color w:val="1F497D"/>
        </w:rPr>
      </w:pPr>
    </w:p>
    <w:p w14:paraId="695056CA" w14:textId="77777777" w:rsidR="0036010B" w:rsidRDefault="0036010B">
      <w:pPr>
        <w:rPr>
          <w:rFonts w:asciiTheme="majorHAnsi" w:eastAsiaTheme="majorEastAsia" w:hAnsiTheme="majorHAnsi" w:cstheme="majorBidi"/>
          <w:b/>
          <w:szCs w:val="36"/>
          <w:u w:val="single"/>
        </w:rPr>
      </w:pPr>
      <w:r>
        <w:br w:type="page"/>
      </w:r>
    </w:p>
    <w:p w14:paraId="4A1E75B9" w14:textId="77777777" w:rsidR="006007E8" w:rsidRDefault="006007E8" w:rsidP="004778CE">
      <w:pPr>
        <w:pStyle w:val="Heading1"/>
        <w:jc w:val="center"/>
      </w:pPr>
      <w:bookmarkStart w:id="104" w:name="_Toc95732009"/>
      <w:r w:rsidRPr="00DA6637">
        <w:lastRenderedPageBreak/>
        <w:t xml:space="preserve">APPENDIX </w:t>
      </w:r>
      <w:r w:rsidR="00CF04EE">
        <w:t>5</w:t>
      </w:r>
      <w:r w:rsidRPr="00DA6637">
        <w:t xml:space="preserve"> – </w:t>
      </w:r>
      <w:r w:rsidRPr="00CC1A80">
        <w:rPr>
          <w:caps/>
        </w:rPr>
        <w:t>Responding to Negative</w:t>
      </w:r>
      <w:bookmarkStart w:id="105" w:name="Appendix_5"/>
      <w:bookmarkEnd w:id="105"/>
      <w:r w:rsidRPr="00CC1A80">
        <w:rPr>
          <w:caps/>
        </w:rPr>
        <w:t xml:space="preserve"> Votes</w:t>
      </w:r>
      <w:r w:rsidR="00985551" w:rsidRPr="00CC1A80">
        <w:rPr>
          <w:caps/>
        </w:rPr>
        <w:t xml:space="preserve"> With Reason</w:t>
      </w:r>
      <w:r w:rsidRPr="00CC1A80">
        <w:rPr>
          <w:caps/>
        </w:rPr>
        <w:t xml:space="preserve"> on PPR Examples and Guidance</w:t>
      </w:r>
      <w:bookmarkEnd w:id="104"/>
    </w:p>
    <w:p w14:paraId="0D971B18" w14:textId="77777777" w:rsidR="00CF04EE" w:rsidRPr="00CF04EE" w:rsidRDefault="00CF04EE" w:rsidP="00CF04EE"/>
    <w:p w14:paraId="78F715DF" w14:textId="7F5CAB80"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‘publication”, or a draft response prior to the next letter ballot.  If negative votes aren’t responded to in writing</w:t>
      </w:r>
      <w:r w:rsidR="00C2732C">
        <w:t>,</w:t>
      </w:r>
      <w:r>
        <w:t xml:space="preserve"> someone could appeal and the </w:t>
      </w:r>
      <w:r w:rsidR="00F91D84">
        <w:t xml:space="preserve">standard, </w:t>
      </w:r>
      <w:proofErr w:type="gramStart"/>
      <w:r w:rsidR="00F91D84">
        <w:t>guideline</w:t>
      </w:r>
      <w:proofErr w:type="gramEnd"/>
      <w:r w:rsidR="00F91D84">
        <w:t xml:space="preserve"> or portion thereof,</w:t>
      </w:r>
      <w:r w:rsidR="000E5118">
        <w:t xml:space="preserve">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1600A5BB" w:rsidR="0036010B" w:rsidRPr="0036010B" w:rsidRDefault="0036010B" w:rsidP="0036010B">
      <w:r w:rsidRPr="0036010B">
        <w:t>If the negative votes are discussed at the PC meeting, include a summary of what happened (disposition) and why (reasons therefore) in the draft or approved minutes (See “Minutes ”)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w:t>
      </w:r>
      <w:proofErr w:type="gramStart"/>
      <w:r>
        <w:t>i.e.</w:t>
      </w:r>
      <w:proofErr w:type="gramEnd"/>
      <w:r>
        <w:t xml:space="preserv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73304F">
      <w:pPr>
        <w:ind w:left="72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73304F">
      <w:pPr>
        <w:ind w:left="72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w:t>
      </w:r>
      <w:r w:rsidRPr="0073304F">
        <w:rPr>
          <w:rFonts w:eastAsiaTheme="minorHAnsi"/>
        </w:rPr>
        <w:lastRenderedPageBreak/>
        <w:t xml:space="preserve">accordance with meeting notification requirements specified in PC Guide to PASA under the heading “Meeting Requests”. </w:t>
      </w:r>
    </w:p>
    <w:p w14:paraId="01C212D6" w14:textId="77777777" w:rsidR="0073304F" w:rsidRPr="0073304F" w:rsidRDefault="0073304F" w:rsidP="0073304F">
      <w:pPr>
        <w:ind w:left="720"/>
        <w:rPr>
          <w:rFonts w:eastAsiaTheme="minorHAnsi"/>
        </w:rPr>
      </w:pPr>
      <w:r w:rsidRPr="0073304F">
        <w:rPr>
          <w:rFonts w:eastAsiaTheme="minorHAnsi"/>
        </w:rPr>
        <w:t xml:space="preserve">3)     In the invitation, ask unresolved objectors to provide marked up text that would resolve their issue. If they provide text, save the proposal for the </w:t>
      </w:r>
      <w:proofErr w:type="gramStart"/>
      <w:r w:rsidRPr="0073304F">
        <w:rPr>
          <w:rFonts w:eastAsiaTheme="minorHAnsi"/>
        </w:rPr>
        <w:t>record</w:t>
      </w:r>
      <w:proofErr w:type="gramEnd"/>
      <w:r w:rsidRPr="0073304F">
        <w:rPr>
          <w:rFonts w:eastAsiaTheme="minorHAnsi"/>
        </w:rPr>
        <w:t xml:space="preserve"> and provide it to the PC at the meeting</w:t>
      </w:r>
    </w:p>
    <w:p w14:paraId="0D59591D" w14:textId="77777777" w:rsidR="0073304F" w:rsidRPr="0073304F" w:rsidRDefault="0073304F" w:rsidP="0073304F">
      <w:pPr>
        <w:ind w:left="72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77777777" w:rsidR="0073304F" w:rsidRPr="0073304F" w:rsidRDefault="0073304F" w:rsidP="0073304F">
      <w:pPr>
        <w:ind w:left="72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77777777" w:rsidR="0073304F" w:rsidRPr="0073304F" w:rsidRDefault="0073304F" w:rsidP="0073304F">
      <w:pPr>
        <w:ind w:left="72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 xml:space="preserve">our comment included a mathematical error that the PC discovered during discussion on their May 27, </w:t>
      </w:r>
      <w:proofErr w:type="gramStart"/>
      <w:r w:rsidRPr="00383C34">
        <w:t>2016</w:t>
      </w:r>
      <w:proofErr w:type="gramEnd"/>
      <w:r w:rsidRPr="00383C34">
        <w:t xml:space="preserve">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107"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77777777" w:rsidR="000F0E66" w:rsidRDefault="000F0E66" w:rsidP="004778CE">
      <w:pPr>
        <w:pStyle w:val="Heading1"/>
        <w:jc w:val="center"/>
      </w:pPr>
      <w:bookmarkStart w:id="106" w:name="_Toc95732010"/>
      <w:r w:rsidRPr="00DA6637">
        <w:lastRenderedPageBreak/>
        <w:t>A</w:t>
      </w:r>
      <w:r w:rsidR="006007E8" w:rsidRPr="00DA6637">
        <w:t>PPENDIX</w:t>
      </w:r>
      <w:r w:rsidRPr="00DA6637">
        <w:t xml:space="preserve"> </w:t>
      </w:r>
      <w:r w:rsidR="00CF04EE">
        <w:t>6</w:t>
      </w:r>
      <w:r w:rsidRPr="00DA6637">
        <w:t xml:space="preserve"> – </w:t>
      </w:r>
      <w:r w:rsidR="004A59E9" w:rsidRPr="00DA6637">
        <w:t>WORKING DRAF</w:t>
      </w:r>
      <w:bookmarkStart w:id="107" w:name="Appendix_6"/>
      <w:bookmarkEnd w:id="107"/>
      <w:r w:rsidR="004A59E9" w:rsidRPr="00DA6637">
        <w:t>T COPYRIGHT LANGUAGE</w:t>
      </w:r>
      <w:bookmarkEnd w:id="106"/>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t>
      </w:r>
      <w:proofErr w:type="gramStart"/>
      <w:r w:rsidRPr="001F66BD">
        <w:rPr>
          <w:i/>
          <w:iCs/>
        </w:rPr>
        <w:t>warranty</w:t>
      </w:r>
      <w:proofErr w:type="gramEnd"/>
      <w:r w:rsidRPr="001F66BD">
        <w:rPr>
          <w:i/>
          <w:iCs/>
        </w:rPr>
        <w:t xml:space="preserve">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7777777" w:rsidR="004A59E9" w:rsidRDefault="006007E8" w:rsidP="004778CE">
      <w:pPr>
        <w:pStyle w:val="Heading1"/>
        <w:jc w:val="center"/>
      </w:pPr>
      <w:bookmarkStart w:id="108" w:name="_Toc95732011"/>
      <w:r w:rsidRPr="00DA6637">
        <w:lastRenderedPageBreak/>
        <w:t>APPENDIX</w:t>
      </w:r>
      <w:r w:rsidR="004A59E9" w:rsidRPr="00DA6637">
        <w:t xml:space="preserve"> </w:t>
      </w:r>
      <w:r w:rsidR="00CF04EE">
        <w:t>7</w:t>
      </w:r>
      <w:r w:rsidR="004A59E9" w:rsidRPr="00DA6637">
        <w:t>–</w:t>
      </w:r>
      <w:bookmarkStart w:id="109" w:name="Appendix_7"/>
      <w:bookmarkEnd w:id="109"/>
      <w:r w:rsidR="00632222" w:rsidRPr="00DA6637">
        <w:t>RESPONSES TO COMMENTS</w:t>
      </w:r>
      <w:bookmarkEnd w:id="108"/>
    </w:p>
    <w:p w14:paraId="21ACDFF8" w14:textId="77777777" w:rsidR="00CC1A80" w:rsidRPr="00CC1A80" w:rsidRDefault="00CC1A80" w:rsidP="00CC1A80"/>
    <w:p w14:paraId="0018F1CF" w14:textId="603068E2" w:rsidR="006007E8" w:rsidRDefault="006007E8" w:rsidP="006007E8">
      <w:r>
        <w:t xml:space="preserve">Improper responses to comments are considered process violations so it is important for the PC to take the necessary time to draft good responses so as not to delay publication of the </w:t>
      </w:r>
      <w:r w:rsidR="00F91D84">
        <w:t xml:space="preserve">standard, </w:t>
      </w:r>
      <w:proofErr w:type="gramStart"/>
      <w:r w:rsidR="00F91D84">
        <w:t>guideline</w:t>
      </w:r>
      <w:proofErr w:type="gramEnd"/>
      <w:r w:rsidR="00F91D84">
        <w:t xml:space="preserve"> or portion thereof</w:t>
      </w:r>
      <w:r>
        <w:t>.  If an appeal is filed on an improper comments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w:t>
      </w:r>
      <w:proofErr w:type="gramStart"/>
      <w:r w:rsidR="00331DDC">
        <w:t>appeal</w:t>
      </w:r>
      <w:proofErr w:type="gramEnd"/>
      <w:r w:rsidR="00331DDC">
        <w:t xml:space="preserve"> please contact the </w:t>
      </w:r>
      <w:r>
        <w:t xml:space="preserve">SPLS Liaison or </w:t>
      </w:r>
      <w:hyperlink r:id="rId108" w:history="1">
        <w:r w:rsidR="00F35C61">
          <w:rPr>
            <w:rStyle w:val="Hyperlink"/>
          </w:rPr>
          <w:t>MOS</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77777777"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 </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lastRenderedPageBreak/>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4963DEB0" w:rsidR="006007E8" w:rsidRPr="00DA6637" w:rsidRDefault="00CF04EE" w:rsidP="004778CE">
      <w:pPr>
        <w:pStyle w:val="Heading1"/>
        <w:jc w:val="center"/>
      </w:pPr>
      <w:bookmarkStart w:id="110" w:name="_Toc95732012"/>
      <w:r>
        <w:lastRenderedPageBreak/>
        <w:t>APPEN</w:t>
      </w:r>
      <w:bookmarkStart w:id="111" w:name="Appendix_8"/>
      <w:bookmarkEnd w:id="111"/>
      <w:r>
        <w:t>DIX 8</w:t>
      </w:r>
      <w:r w:rsidR="006007E8" w:rsidRPr="00DA6637">
        <w:t>- INTERPRETATION REQUESTS</w:t>
      </w:r>
      <w:bookmarkEnd w:id="110"/>
    </w:p>
    <w:p w14:paraId="34337C1B" w14:textId="77777777" w:rsidR="00CF0DF1" w:rsidRDefault="00CF0DF1" w:rsidP="00632222">
      <w:pPr>
        <w:jc w:val="center"/>
        <w:rPr>
          <w:b/>
        </w:rPr>
      </w:pPr>
    </w:p>
    <w:p w14:paraId="362CD686" w14:textId="44F198F6" w:rsidR="00CF0DF1" w:rsidRDefault="00CF0DF1" w:rsidP="00CF0DF1">
      <w:r w:rsidRPr="00A6610D">
        <w:rPr>
          <w:b/>
        </w:rPr>
        <w:t xml:space="preserve">Unofficial Interpretation </w:t>
      </w:r>
      <w:r w:rsidR="00A6610D" w:rsidRPr="00A6610D">
        <w:rPr>
          <w:b/>
        </w:rPr>
        <w:t>Requests</w:t>
      </w:r>
      <w:r w:rsidR="00A6610D">
        <w:t xml:space="preserve"> </w:t>
      </w:r>
      <w:r w:rsidR="00591934">
        <w:t>–</w:t>
      </w:r>
      <w:r>
        <w:t xml:space="preserve"> </w:t>
      </w:r>
      <w:r w:rsidR="00591934">
        <w:t xml:space="preserve">Directly and </w:t>
      </w:r>
      <w:r>
        <w:t xml:space="preserve">Materially </w:t>
      </w:r>
      <w:r w:rsidR="00591934">
        <w:t xml:space="preserve">interested </w:t>
      </w:r>
      <w:r w:rsidR="00C32507">
        <w:t xml:space="preserve">parties </w:t>
      </w:r>
      <w:r>
        <w:t>can request unofficial interpretation</w:t>
      </w:r>
      <w:r w:rsidR="005333F9">
        <w:t xml:space="preserve">s of </w:t>
      </w:r>
      <w:r w:rsidR="000E5118">
        <w:t>standards</w:t>
      </w:r>
      <w:r w:rsidR="00C2732C">
        <w:t>,</w:t>
      </w:r>
      <w:r w:rsidR="000E5118">
        <w:t xml:space="preserve"> </w:t>
      </w:r>
      <w:proofErr w:type="gramStart"/>
      <w:r w:rsidR="000E5118">
        <w:t>guidelines</w:t>
      </w:r>
      <w:proofErr w:type="gramEnd"/>
      <w:r w:rsidR="00C2732C">
        <w:t xml:space="preserve"> or portions thereof,</w:t>
      </w:r>
      <w:r w:rsidR="000E5118">
        <w:t xml:space="preserve"> </w:t>
      </w:r>
      <w:r>
        <w:t>that do not need to be approved by the PC.  The Chair can respond to these requests or ask a committee member to respond.  The response time on unofficial interpretation requests is generally 30 days.  These do not become part of the standard.</w:t>
      </w:r>
    </w:p>
    <w:p w14:paraId="712EADCA" w14:textId="75EB9B19"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 xml:space="preserve">“An unofficial or personal interpretation is a written explanation of the meaning of a specific provision of a </w:t>
      </w:r>
      <w:r w:rsidR="00F91D84">
        <w:t xml:space="preserve">standard, </w:t>
      </w:r>
      <w:proofErr w:type="gramStart"/>
      <w:r w:rsidR="00F91D84">
        <w:t>guideline</w:t>
      </w:r>
      <w:proofErr w:type="gramEnd"/>
      <w:r w:rsidR="00F91D84">
        <w:t xml:space="preserv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5AB8382" w:rsidR="00CF0DF1" w:rsidRDefault="00A6610D" w:rsidP="00CF0DF1">
      <w:r>
        <w:t xml:space="preserve">When responding to unofficial interpretation requests the </w:t>
      </w:r>
      <w:hyperlink r:id="rId109"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 xml:space="preserve">I have a question on INTERPRETATION IC 62.1-2010-4, and I was not sure how to go about getting an answer.  The interpretation indicates </w:t>
      </w:r>
      <w:proofErr w:type="spellStart"/>
      <w:r>
        <w:t>Vbz</w:t>
      </w:r>
      <w:proofErr w:type="spellEnd"/>
      <w:r>
        <w:t xml:space="preserve">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w:t>
      </w:r>
      <w:proofErr w:type="spellStart"/>
      <w:r>
        <w:t>Vbz</w:t>
      </w:r>
      <w:proofErr w:type="spellEnd"/>
      <w:r>
        <w:t xml:space="preserve">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17240D2A"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0385F953" w:rsidR="00A86342" w:rsidRDefault="00A6610D" w:rsidP="00CF0DF1">
      <w:r>
        <w:rPr>
          <w:b/>
        </w:rPr>
        <w:t xml:space="preserve">Official Interpretation Requests – </w:t>
      </w:r>
      <w:r w:rsidR="00591934" w:rsidRPr="00591934">
        <w:rPr>
          <w:bCs/>
        </w:rPr>
        <w:t>Directly and</w:t>
      </w:r>
      <w:r w:rsidR="00591934">
        <w:rPr>
          <w:b/>
        </w:rPr>
        <w:t xml:space="preserve"> </w:t>
      </w:r>
      <w:r>
        <w:t xml:space="preserve">Materially </w:t>
      </w:r>
      <w:r w:rsidR="00591934">
        <w:t xml:space="preserve">interested </w:t>
      </w:r>
      <w:r w:rsidR="005333F9">
        <w:t xml:space="preserve">parties </w:t>
      </w:r>
      <w:r>
        <w:t>can also request official interpret</w:t>
      </w:r>
      <w:r w:rsidR="00A86342">
        <w:t xml:space="preserve">ations of </w:t>
      </w:r>
      <w:r w:rsidR="000E5118">
        <w:t>standards</w:t>
      </w:r>
      <w:r w:rsidR="00C2732C">
        <w:t>,</w:t>
      </w:r>
      <w:r w:rsidR="000E5118">
        <w:t xml:space="preserve"> </w:t>
      </w:r>
      <w:proofErr w:type="gramStart"/>
      <w:r w:rsidR="000E5118">
        <w:t>guidelines</w:t>
      </w:r>
      <w:proofErr w:type="gramEnd"/>
      <w:r w:rsidR="00C2732C">
        <w:t xml:space="preserve"> or portions thereof</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10" w:history="1">
        <w:r w:rsidRPr="00A6610D">
          <w:rPr>
            <w:rStyle w:val="Hyperlink"/>
          </w:rPr>
          <w:t>Manager of American Standards</w:t>
        </w:r>
      </w:hyperlink>
      <w:r>
        <w:t xml:space="preserve"> should be copied.  The </w:t>
      </w:r>
      <w:hyperlink r:id="rId111" w:history="1">
        <w:r w:rsidRPr="00A86342">
          <w:rPr>
            <w:rStyle w:val="Hyperlink"/>
          </w:rPr>
          <w:t>official interpretations</w:t>
        </w:r>
      </w:hyperlink>
      <w:r>
        <w:t xml:space="preserve"> are placed on the ASHRAE website and announced in the ASHRAE Standards Action.</w:t>
      </w:r>
    </w:p>
    <w:p w14:paraId="1B0CA90E" w14:textId="53CFA2E9" w:rsidR="00D64B6D" w:rsidRPr="00392884" w:rsidRDefault="00C04958" w:rsidP="00392884">
      <w:pPr>
        <w:pStyle w:val="Heading1"/>
        <w:jc w:val="center"/>
      </w:pPr>
      <w:r>
        <w:br w:type="page"/>
      </w:r>
      <w:bookmarkStart w:id="112" w:name="_Toc95732013"/>
      <w:r w:rsidR="00D64B6D" w:rsidRPr="00D64B6D">
        <w:lastRenderedPageBreak/>
        <w:t>Appendix 9 – A</w:t>
      </w:r>
      <w:r w:rsidR="006D4F49">
        <w:t>PPROVAL</w:t>
      </w:r>
      <w:r w:rsidR="00D64B6D" w:rsidRPr="00D64B6D">
        <w:t xml:space="preserve"> S</w:t>
      </w:r>
      <w:r w:rsidR="006D4F49">
        <w:t>EQUENCE</w:t>
      </w:r>
      <w:r w:rsidR="00D64B6D">
        <w:t xml:space="preserve"> </w:t>
      </w:r>
      <w:r w:rsidR="00D64B6D" w:rsidRPr="00D64B6D">
        <w:t>of S</w:t>
      </w:r>
      <w:r w:rsidR="006D4F49">
        <w:t>TANDARDS</w:t>
      </w:r>
      <w:r w:rsidR="00D64B6D" w:rsidRPr="00D64B6D">
        <w:t xml:space="preserve"> </w:t>
      </w:r>
      <w:r w:rsidR="006D4F49">
        <w:t>RELATED</w:t>
      </w:r>
      <w:r w:rsidR="00D64B6D" w:rsidRPr="00D64B6D">
        <w:t xml:space="preserve"> </w:t>
      </w:r>
      <w:r w:rsidR="006D4F49">
        <w:t>ACTIONS</w:t>
      </w:r>
      <w:bookmarkEnd w:id="112"/>
    </w:p>
    <w:p w14:paraId="26EFBF16" w14:textId="77777777" w:rsidR="00D64B6D" w:rsidRDefault="00D64B6D" w:rsidP="00D64B6D">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900"/>
      </w:tblGrid>
      <w:tr w:rsidR="00D64B6D" w:rsidRPr="005735EA" w14:paraId="7DAD5007" w14:textId="77777777" w:rsidTr="00D64B6D">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900"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D64B6D">
        <w:trPr>
          <w:cantSplit/>
        </w:trPr>
        <w:tc>
          <w:tcPr>
            <w:tcW w:w="9738" w:type="dxa"/>
            <w:gridSpan w:val="8"/>
            <w:shd w:val="clear" w:color="auto" w:fill="D9D9D9"/>
            <w:vAlign w:val="center"/>
          </w:tcPr>
          <w:p w14:paraId="7CE40F2E" w14:textId="4261EE29"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00F91D84">
              <w:rPr>
                <w:b/>
                <w:sz w:val="16"/>
                <w:szCs w:val="16"/>
              </w:rPr>
              <w:t xml:space="preserve">Standard, </w:t>
            </w:r>
            <w:proofErr w:type="gramStart"/>
            <w:r w:rsidR="00F91D84">
              <w:rPr>
                <w:b/>
                <w:sz w:val="16"/>
                <w:szCs w:val="16"/>
              </w:rPr>
              <w:t>guideline</w:t>
            </w:r>
            <w:proofErr w:type="gramEnd"/>
            <w:r w:rsidR="00F91D84">
              <w:rPr>
                <w:b/>
                <w:sz w:val="16"/>
                <w:szCs w:val="16"/>
              </w:rPr>
              <w:t xml:space="preserve"> or portion thereof</w:t>
            </w:r>
          </w:p>
        </w:tc>
      </w:tr>
      <w:tr w:rsidR="00D64B6D" w:rsidRPr="009D7D50" w14:paraId="552F2123" w14:textId="77777777" w:rsidTr="00D64B6D">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 xml:space="preserve">Submit to PPIS proposed title, </w:t>
            </w:r>
            <w:proofErr w:type="gramStart"/>
            <w:r>
              <w:rPr>
                <w:sz w:val="16"/>
                <w:szCs w:val="16"/>
              </w:rPr>
              <w:t>purpose</w:t>
            </w:r>
            <w:proofErr w:type="gramEnd"/>
            <w:r>
              <w:rPr>
                <w:sz w:val="16"/>
                <w:szCs w:val="16"/>
              </w:rPr>
              <w:t xml:space="preserv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4CD9A8D7" w14:textId="77777777" w:rsidR="00D64B6D" w:rsidRPr="009D7D50" w:rsidRDefault="00D64B6D" w:rsidP="00D64B6D">
            <w:pPr>
              <w:jc w:val="center"/>
              <w:rPr>
                <w:sz w:val="16"/>
                <w:szCs w:val="16"/>
              </w:rPr>
            </w:pPr>
            <w:r w:rsidRPr="009D7D50">
              <w:rPr>
                <w:sz w:val="16"/>
                <w:szCs w:val="16"/>
              </w:rPr>
              <w:t>BOD</w:t>
            </w:r>
          </w:p>
        </w:tc>
      </w:tr>
      <w:tr w:rsidR="00D64B6D" w:rsidRPr="00817A9C" w14:paraId="6DED4B62" w14:textId="77777777" w:rsidTr="00D64B6D">
        <w:trPr>
          <w:cantSplit/>
          <w:trHeight w:val="188"/>
        </w:trPr>
        <w:tc>
          <w:tcPr>
            <w:tcW w:w="9738"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3EB5A043" w14:textId="77777777" w:rsidTr="00D64B6D">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900" w:type="dxa"/>
            <w:shd w:val="clear" w:color="auto" w:fill="auto"/>
            <w:vAlign w:val="center"/>
          </w:tcPr>
          <w:p w14:paraId="2FFE0293" w14:textId="77777777" w:rsidR="00D64B6D" w:rsidRPr="009D7D50" w:rsidRDefault="00D64B6D" w:rsidP="00D64B6D">
            <w:pPr>
              <w:jc w:val="center"/>
              <w:rPr>
                <w:sz w:val="16"/>
                <w:szCs w:val="16"/>
              </w:rPr>
            </w:pPr>
          </w:p>
        </w:tc>
      </w:tr>
      <w:tr w:rsidR="00D64B6D" w:rsidRPr="009D7D50" w14:paraId="5D3B2FE5" w14:textId="77777777" w:rsidTr="00D64B6D">
        <w:trPr>
          <w:cantSplit/>
          <w:trHeight w:val="403"/>
        </w:trPr>
        <w:tc>
          <w:tcPr>
            <w:tcW w:w="2358" w:type="dxa"/>
            <w:gridSpan w:val="2"/>
            <w:vAlign w:val="center"/>
          </w:tcPr>
          <w:p w14:paraId="58D20287" w14:textId="77777777" w:rsidR="00D64B6D" w:rsidRPr="009D7D50" w:rsidRDefault="00D64B6D" w:rsidP="00D64B6D">
            <w:pPr>
              <w:tabs>
                <w:tab w:val="left" w:pos="342"/>
              </w:tabs>
              <w:jc w:val="center"/>
              <w:rPr>
                <w:sz w:val="16"/>
                <w:szCs w:val="16"/>
              </w:rPr>
            </w:pPr>
            <w:r>
              <w:rPr>
                <w:sz w:val="16"/>
                <w:szCs w:val="16"/>
              </w:rPr>
              <w:t xml:space="preserve">Recommend </w:t>
            </w:r>
            <w:r w:rsidRPr="00E7497D">
              <w:rPr>
                <w:b/>
                <w:sz w:val="16"/>
                <w:szCs w:val="16"/>
              </w:rPr>
              <w:t>Policy Level PC</w:t>
            </w:r>
            <w:r>
              <w:rPr>
                <w:b/>
                <w:sz w:val="16"/>
                <w:szCs w:val="16"/>
              </w:rPr>
              <w:t xml:space="preserve"> Chair</w:t>
            </w:r>
          </w:p>
        </w:tc>
        <w:tc>
          <w:tcPr>
            <w:tcW w:w="1530" w:type="dxa"/>
            <w:shd w:val="clear" w:color="auto" w:fill="auto"/>
            <w:vAlign w:val="center"/>
          </w:tcPr>
          <w:p w14:paraId="0BB7ED3B" w14:textId="77777777" w:rsidR="00D64B6D" w:rsidRPr="009D7D50" w:rsidRDefault="00D64B6D" w:rsidP="00D64B6D">
            <w:pPr>
              <w:tabs>
                <w:tab w:val="left" w:pos="342"/>
              </w:tabs>
              <w:jc w:val="center"/>
              <w:rPr>
                <w:sz w:val="16"/>
                <w:szCs w:val="16"/>
              </w:rPr>
            </w:pPr>
            <w:r>
              <w:rPr>
                <w:sz w:val="16"/>
                <w:szCs w:val="16"/>
              </w:rPr>
              <w:t>PC Chair</w:t>
            </w:r>
          </w:p>
        </w:tc>
        <w:tc>
          <w:tcPr>
            <w:tcW w:w="1350" w:type="dxa"/>
            <w:shd w:val="clear" w:color="auto" w:fill="auto"/>
            <w:vAlign w:val="center"/>
          </w:tcPr>
          <w:p w14:paraId="2A14B166" w14:textId="77777777" w:rsidR="00D64B6D" w:rsidRPr="009D7D50" w:rsidRDefault="00D64B6D" w:rsidP="00D64B6D">
            <w:pPr>
              <w:jc w:val="center"/>
              <w:rPr>
                <w:sz w:val="16"/>
                <w:szCs w:val="16"/>
              </w:rPr>
            </w:pPr>
            <w:r>
              <w:rPr>
                <w:sz w:val="16"/>
                <w:szCs w:val="16"/>
              </w:rPr>
              <w:t>PC Chair</w:t>
            </w:r>
          </w:p>
        </w:tc>
        <w:tc>
          <w:tcPr>
            <w:tcW w:w="1260" w:type="dxa"/>
            <w:shd w:val="clear" w:color="auto" w:fill="auto"/>
            <w:vAlign w:val="center"/>
          </w:tcPr>
          <w:p w14:paraId="76E65C09" w14:textId="77777777" w:rsidR="00D64B6D" w:rsidRPr="009D7D50" w:rsidRDefault="00D64B6D" w:rsidP="00D64B6D">
            <w:pPr>
              <w:tabs>
                <w:tab w:val="left" w:pos="285"/>
                <w:tab w:val="center" w:pos="535"/>
              </w:tabs>
              <w:jc w:val="center"/>
              <w:rPr>
                <w:sz w:val="16"/>
                <w:szCs w:val="16"/>
              </w:rPr>
            </w:pPr>
            <w:r>
              <w:rPr>
                <w:sz w:val="16"/>
                <w:szCs w:val="16"/>
              </w:rPr>
              <w:t>SPLS</w:t>
            </w:r>
          </w:p>
        </w:tc>
        <w:tc>
          <w:tcPr>
            <w:tcW w:w="1080" w:type="dxa"/>
            <w:shd w:val="clear" w:color="auto" w:fill="auto"/>
            <w:vAlign w:val="center"/>
          </w:tcPr>
          <w:p w14:paraId="7E65B822" w14:textId="77777777" w:rsidR="00D64B6D" w:rsidRPr="009D7D50" w:rsidRDefault="00D64B6D" w:rsidP="00D64B6D">
            <w:pPr>
              <w:tabs>
                <w:tab w:val="left" w:pos="285"/>
                <w:tab w:val="center" w:pos="535"/>
              </w:tabs>
              <w:jc w:val="center"/>
              <w:rPr>
                <w:sz w:val="16"/>
                <w:szCs w:val="16"/>
              </w:rPr>
            </w:pPr>
            <w:proofErr w:type="spellStart"/>
            <w:r>
              <w:rPr>
                <w:sz w:val="16"/>
                <w:szCs w:val="16"/>
              </w:rPr>
              <w:t>StdC</w:t>
            </w:r>
            <w:proofErr w:type="spellEnd"/>
          </w:p>
          <w:p w14:paraId="1F55DBBA" w14:textId="77777777" w:rsidR="00D64B6D" w:rsidRPr="009D7D50" w:rsidRDefault="00D64B6D" w:rsidP="00D64B6D">
            <w:pPr>
              <w:jc w:val="center"/>
              <w:rPr>
                <w:sz w:val="16"/>
                <w:szCs w:val="16"/>
              </w:rPr>
            </w:pPr>
          </w:p>
        </w:tc>
        <w:tc>
          <w:tcPr>
            <w:tcW w:w="1260" w:type="dxa"/>
            <w:vAlign w:val="center"/>
          </w:tcPr>
          <w:p w14:paraId="3BDB2D49"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626524A1" w14:textId="77777777" w:rsidR="00D64B6D" w:rsidRPr="009D7D50" w:rsidRDefault="00D64B6D" w:rsidP="00D64B6D">
            <w:pPr>
              <w:jc w:val="center"/>
              <w:rPr>
                <w:sz w:val="16"/>
                <w:szCs w:val="16"/>
              </w:rPr>
            </w:pPr>
          </w:p>
        </w:tc>
      </w:tr>
      <w:tr w:rsidR="00D64B6D" w:rsidRPr="00817A9C" w14:paraId="72AC1FD7" w14:textId="77777777" w:rsidTr="00D64B6D">
        <w:trPr>
          <w:cantSplit/>
        </w:trPr>
        <w:tc>
          <w:tcPr>
            <w:tcW w:w="9738"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D64B6D">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77777777" w:rsidR="00D64B6D" w:rsidRPr="00F73A4C" w:rsidRDefault="00D64B6D" w:rsidP="00D64B6D">
            <w:pPr>
              <w:rPr>
                <w:sz w:val="16"/>
                <w:szCs w:val="16"/>
              </w:rPr>
            </w:pPr>
            <w:r>
              <w:rPr>
                <w:color w:val="000000"/>
                <w:sz w:val="16"/>
                <w:szCs w:val="16"/>
              </w:rPr>
              <w:t>SPLS Liaison &amp; SPLS Chair</w:t>
            </w:r>
            <w:r w:rsidDel="006E4387">
              <w:rPr>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900"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D64B6D">
        <w:trPr>
          <w:cantSplit/>
        </w:trPr>
        <w:tc>
          <w:tcPr>
            <w:tcW w:w="9738"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D64B6D">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42D86563" w:rsidR="00D64B6D" w:rsidRPr="009D7D50" w:rsidRDefault="00327E37" w:rsidP="00D64B6D">
            <w:pPr>
              <w:jc w:val="center"/>
              <w:rPr>
                <w:color w:val="000000"/>
                <w:sz w:val="16"/>
                <w:szCs w:val="16"/>
              </w:rPr>
            </w:pPr>
            <w:r>
              <w:rPr>
                <w:sz w:val="16"/>
                <w:szCs w:val="16"/>
              </w:rPr>
              <w:t>SPLS Liaison</w:t>
            </w:r>
          </w:p>
        </w:tc>
        <w:tc>
          <w:tcPr>
            <w:tcW w:w="1260" w:type="dxa"/>
            <w:vAlign w:val="center"/>
          </w:tcPr>
          <w:p w14:paraId="261A1A75" w14:textId="02B66A53" w:rsidR="00D64B6D" w:rsidRPr="009D7D50" w:rsidRDefault="00327E37" w:rsidP="00D64B6D">
            <w:pPr>
              <w:keepNext/>
              <w:keepLines/>
              <w:jc w:val="center"/>
              <w:rPr>
                <w:sz w:val="16"/>
                <w:szCs w:val="16"/>
              </w:rPr>
            </w:pPr>
            <w:r>
              <w:rPr>
                <w:sz w:val="16"/>
                <w:szCs w:val="16"/>
              </w:rPr>
              <w:t>Approval</w:t>
            </w:r>
          </w:p>
        </w:tc>
        <w:tc>
          <w:tcPr>
            <w:tcW w:w="900"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D64B6D">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900"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D64B6D">
        <w:trPr>
          <w:cantSplit/>
          <w:trHeight w:val="198"/>
        </w:trPr>
        <w:tc>
          <w:tcPr>
            <w:tcW w:w="9738"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D64B6D">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900"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D64B6D">
        <w:trPr>
          <w:cantSplit/>
          <w:trHeight w:val="144"/>
        </w:trPr>
        <w:tc>
          <w:tcPr>
            <w:tcW w:w="9738"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D64B6D">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900" w:type="dxa"/>
            <w:shd w:val="clear" w:color="auto" w:fill="auto"/>
            <w:vAlign w:val="center"/>
          </w:tcPr>
          <w:p w14:paraId="0B280326" w14:textId="77777777" w:rsidR="00D64B6D" w:rsidRPr="009D7D50" w:rsidRDefault="00D64B6D" w:rsidP="00D64B6D">
            <w:pPr>
              <w:jc w:val="center"/>
              <w:rPr>
                <w:sz w:val="16"/>
                <w:szCs w:val="16"/>
              </w:rPr>
            </w:pPr>
            <w:r>
              <w:rPr>
                <w:sz w:val="16"/>
                <w:szCs w:val="16"/>
              </w:rPr>
              <w:t>BOD</w:t>
            </w:r>
          </w:p>
        </w:tc>
      </w:tr>
      <w:tr w:rsidR="00D64B6D" w:rsidRPr="009D7D50" w14:paraId="11EEAB2E" w14:textId="77777777" w:rsidTr="00D64B6D">
        <w:trPr>
          <w:cantSplit/>
          <w:trHeight w:val="251"/>
        </w:trPr>
        <w:tc>
          <w:tcPr>
            <w:tcW w:w="2358" w:type="dxa"/>
            <w:gridSpan w:val="2"/>
            <w:vAlign w:val="center"/>
          </w:tcPr>
          <w:p w14:paraId="755648E5" w14:textId="12505369" w:rsidR="00D64B6D" w:rsidRDefault="00D64B6D" w:rsidP="00D64B6D">
            <w:pPr>
              <w:keepLines/>
              <w:tabs>
                <w:tab w:val="left" w:pos="342"/>
              </w:tabs>
              <w:jc w:val="center"/>
              <w:rPr>
                <w:sz w:val="16"/>
                <w:szCs w:val="16"/>
              </w:rPr>
            </w:pPr>
            <w:r>
              <w:rPr>
                <w:sz w:val="16"/>
                <w:szCs w:val="16"/>
              </w:rPr>
              <w:t>Recommend publication or withdrawal following PPR (l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900"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D64B6D">
        <w:trPr>
          <w:cantSplit/>
        </w:trPr>
        <w:tc>
          <w:tcPr>
            <w:tcW w:w="9738"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D64B6D">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D64B6D">
        <w:trPr>
          <w:cantSplit/>
        </w:trPr>
        <w:tc>
          <w:tcPr>
            <w:tcW w:w="9738" w:type="dxa"/>
            <w:gridSpan w:val="8"/>
            <w:tcBorders>
              <w:bottom w:val="single" w:sz="4" w:space="0" w:color="auto"/>
            </w:tcBorders>
            <w:shd w:val="clear" w:color="auto" w:fill="D9D9D9"/>
            <w:vAlign w:val="center"/>
          </w:tcPr>
          <w:p w14:paraId="0579EAED" w14:textId="4AAC8804"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 xml:space="preserve">an Existing </w:t>
            </w:r>
            <w:r w:rsidR="00F91D84">
              <w:rPr>
                <w:b/>
                <w:sz w:val="16"/>
                <w:szCs w:val="16"/>
              </w:rPr>
              <w:t xml:space="preserve">Standard, </w:t>
            </w:r>
            <w:proofErr w:type="gramStart"/>
            <w:r w:rsidR="00C2732C">
              <w:rPr>
                <w:b/>
                <w:sz w:val="16"/>
                <w:szCs w:val="16"/>
              </w:rPr>
              <w:t>G</w:t>
            </w:r>
            <w:r w:rsidR="00F91D84">
              <w:rPr>
                <w:b/>
                <w:sz w:val="16"/>
                <w:szCs w:val="16"/>
              </w:rPr>
              <w:t>uideline</w:t>
            </w:r>
            <w:proofErr w:type="gramEnd"/>
            <w:r w:rsidR="00F91D84">
              <w:rPr>
                <w:b/>
                <w:sz w:val="16"/>
                <w:szCs w:val="16"/>
              </w:rPr>
              <w:t xml:space="preserve"> or portion thereof</w:t>
            </w:r>
          </w:p>
          <w:p w14:paraId="31363C32" w14:textId="199F8DC2" w:rsidR="00D64B6D" w:rsidRPr="00817A9C" w:rsidRDefault="00D64B6D" w:rsidP="00D64B6D">
            <w:pPr>
              <w:keepLines/>
              <w:tabs>
                <w:tab w:val="left" w:pos="342"/>
              </w:tabs>
              <w:jc w:val="center"/>
              <w:rPr>
                <w:b/>
                <w:sz w:val="16"/>
                <w:szCs w:val="16"/>
              </w:rPr>
            </w:pPr>
            <w:r>
              <w:rPr>
                <w:b/>
                <w:sz w:val="16"/>
                <w:szCs w:val="16"/>
              </w:rPr>
              <w:t>(when no PC exists for R/RA</w:t>
            </w:r>
            <w:r w:rsidR="008615EA">
              <w:rPr>
                <w:b/>
                <w:sz w:val="16"/>
                <w:szCs w:val="16"/>
              </w:rPr>
              <w:t>/</w:t>
            </w:r>
            <w:r>
              <w:rPr>
                <w:b/>
                <w:sz w:val="16"/>
                <w:szCs w:val="16"/>
              </w:rPr>
              <w:t>W)</w:t>
            </w:r>
          </w:p>
        </w:tc>
      </w:tr>
      <w:tr w:rsidR="002E4A93" w:rsidRPr="009D7D50" w14:paraId="457A6469" w14:textId="77777777" w:rsidTr="00D64B6D">
        <w:trPr>
          <w:cantSplit/>
        </w:trPr>
        <w:tc>
          <w:tcPr>
            <w:tcW w:w="2358" w:type="dxa"/>
            <w:gridSpan w:val="2"/>
            <w:tcBorders>
              <w:bottom w:val="single" w:sz="4" w:space="0" w:color="auto"/>
            </w:tcBorders>
            <w:vAlign w:val="center"/>
          </w:tcPr>
          <w:p w14:paraId="4471EE56" w14:textId="77777777" w:rsidR="002E4A93" w:rsidRPr="009D7D50" w:rsidRDefault="002E4A93" w:rsidP="00D64B6D">
            <w:pPr>
              <w:jc w:val="center"/>
              <w:rPr>
                <w:sz w:val="16"/>
                <w:szCs w:val="16"/>
              </w:rPr>
            </w:pPr>
            <w:r>
              <w:rPr>
                <w:sz w:val="16"/>
                <w:szCs w:val="16"/>
              </w:rPr>
              <w:t xml:space="preserve">Recommend revision within </w:t>
            </w:r>
            <w:proofErr w:type="gramStart"/>
            <w:r>
              <w:rPr>
                <w:sz w:val="16"/>
                <w:szCs w:val="16"/>
              </w:rPr>
              <w:t>5 year</w:t>
            </w:r>
            <w:proofErr w:type="gramEnd"/>
            <w:r>
              <w:rPr>
                <w:sz w:val="16"/>
                <w:szCs w:val="16"/>
              </w:rPr>
              <w:t xml:space="preserve"> cycle</w:t>
            </w:r>
          </w:p>
        </w:tc>
        <w:tc>
          <w:tcPr>
            <w:tcW w:w="1530" w:type="dxa"/>
            <w:tcBorders>
              <w:bottom w:val="single" w:sz="4" w:space="0" w:color="auto"/>
            </w:tcBorders>
            <w:shd w:val="clear" w:color="auto" w:fill="auto"/>
            <w:vAlign w:val="center"/>
          </w:tcPr>
          <w:p w14:paraId="61D14523" w14:textId="77777777" w:rsidR="002E4A93" w:rsidRPr="009D7D50" w:rsidRDefault="002E4A93"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34563F22" w14:textId="77777777" w:rsidR="002E4A93" w:rsidRPr="009D7D50" w:rsidRDefault="002E4A93"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6BC0D902" w14:textId="77777777" w:rsidR="002E4A93" w:rsidRPr="009D7D50"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05223E0" w14:textId="77777777" w:rsidR="002E4A93" w:rsidRPr="009D7D50" w:rsidRDefault="002E4A93" w:rsidP="00D64B6D">
            <w:pPr>
              <w:jc w:val="center"/>
              <w:rPr>
                <w:color w:val="000000"/>
                <w:sz w:val="16"/>
                <w:szCs w:val="16"/>
              </w:rPr>
            </w:pPr>
            <w:proofErr w:type="spellStart"/>
            <w:r>
              <w:rPr>
                <w:color w:val="000000"/>
                <w:sz w:val="16"/>
                <w:szCs w:val="16"/>
              </w:rPr>
              <w:t>StdC</w:t>
            </w:r>
            <w:proofErr w:type="spellEnd"/>
          </w:p>
        </w:tc>
        <w:tc>
          <w:tcPr>
            <w:tcW w:w="1260" w:type="dxa"/>
            <w:tcBorders>
              <w:bottom w:val="single" w:sz="4" w:space="0" w:color="auto"/>
            </w:tcBorders>
            <w:vAlign w:val="center"/>
          </w:tcPr>
          <w:p w14:paraId="4A3735D8" w14:textId="77777777" w:rsidR="002E4A93" w:rsidRDefault="002E4A93"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31987C5" w14:textId="77777777" w:rsidR="002E4A93" w:rsidRDefault="002E4A93" w:rsidP="00D64B6D">
            <w:pPr>
              <w:jc w:val="center"/>
              <w:rPr>
                <w:sz w:val="16"/>
                <w:szCs w:val="16"/>
              </w:rPr>
            </w:pPr>
          </w:p>
        </w:tc>
      </w:tr>
      <w:tr w:rsidR="002E4A93" w:rsidRPr="009D7D50" w14:paraId="27CAB3F8" w14:textId="77777777" w:rsidTr="00D64B6D">
        <w:trPr>
          <w:cantSplit/>
        </w:trPr>
        <w:tc>
          <w:tcPr>
            <w:tcW w:w="2358" w:type="dxa"/>
            <w:gridSpan w:val="2"/>
            <w:tcBorders>
              <w:bottom w:val="single" w:sz="4" w:space="0" w:color="auto"/>
            </w:tcBorders>
            <w:vAlign w:val="center"/>
          </w:tcPr>
          <w:p w14:paraId="62EFA001" w14:textId="32F160E5" w:rsidR="002E4A93" w:rsidRDefault="002E4A93" w:rsidP="00D64B6D">
            <w:pPr>
              <w:jc w:val="center"/>
              <w:rPr>
                <w:sz w:val="16"/>
                <w:szCs w:val="16"/>
              </w:rPr>
            </w:pPr>
            <w:r>
              <w:rPr>
                <w:sz w:val="16"/>
                <w:szCs w:val="16"/>
              </w:rPr>
              <w:lastRenderedPageBreak/>
              <w:t xml:space="preserve">Recommend revision within </w:t>
            </w:r>
            <w:proofErr w:type="gramStart"/>
            <w:r>
              <w:rPr>
                <w:sz w:val="16"/>
                <w:szCs w:val="16"/>
              </w:rPr>
              <w:t>5 year</w:t>
            </w:r>
            <w:proofErr w:type="gramEnd"/>
            <w:r>
              <w:rPr>
                <w:sz w:val="16"/>
                <w:szCs w:val="16"/>
              </w:rPr>
              <w:t xml:space="preserve"> cycle</w:t>
            </w:r>
          </w:p>
        </w:tc>
        <w:tc>
          <w:tcPr>
            <w:tcW w:w="1530" w:type="dxa"/>
            <w:tcBorders>
              <w:bottom w:val="single" w:sz="4" w:space="0" w:color="auto"/>
            </w:tcBorders>
            <w:shd w:val="clear" w:color="auto" w:fill="auto"/>
            <w:vAlign w:val="center"/>
          </w:tcPr>
          <w:p w14:paraId="1DDA236D" w14:textId="79CC7084" w:rsidR="002E4A93" w:rsidRPr="00BA3094" w:rsidRDefault="002E4A93" w:rsidP="00D64B6D">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548DD700" w14:textId="75B806FB"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607E0300" w14:textId="172E4D57" w:rsidR="002E4A93"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5D45F555" w14:textId="3AFEE7DF"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vAlign w:val="center"/>
          </w:tcPr>
          <w:p w14:paraId="5FE1B204" w14:textId="58B2F028" w:rsidR="002E4A93"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077321F" w14:textId="77777777" w:rsidR="002E4A93" w:rsidRDefault="002E4A93" w:rsidP="00D64B6D">
            <w:pPr>
              <w:jc w:val="center"/>
              <w:rPr>
                <w:sz w:val="16"/>
                <w:szCs w:val="16"/>
              </w:rPr>
            </w:pPr>
          </w:p>
        </w:tc>
      </w:tr>
      <w:tr w:rsidR="00D64B6D" w:rsidRPr="009D7D50" w14:paraId="2E3965D2" w14:textId="77777777" w:rsidTr="00D64B6D">
        <w:trPr>
          <w:cantSplit/>
        </w:trPr>
        <w:tc>
          <w:tcPr>
            <w:tcW w:w="9738" w:type="dxa"/>
            <w:gridSpan w:val="8"/>
            <w:tcBorders>
              <w:bottom w:val="single" w:sz="4" w:space="0" w:color="auto"/>
            </w:tcBorders>
            <w:shd w:val="clear" w:color="auto" w:fill="D9D9D9"/>
            <w:vAlign w:val="center"/>
          </w:tcPr>
          <w:p w14:paraId="35A12229" w14:textId="57EAE388" w:rsidR="00D64B6D" w:rsidRDefault="00D64B6D" w:rsidP="00D64B6D">
            <w:pPr>
              <w:jc w:val="center"/>
              <w:rPr>
                <w:b/>
                <w:sz w:val="16"/>
                <w:szCs w:val="16"/>
              </w:rPr>
            </w:pPr>
            <w:r>
              <w:rPr>
                <w:b/>
                <w:sz w:val="16"/>
                <w:szCs w:val="16"/>
              </w:rPr>
              <w:t>Initiate</w:t>
            </w:r>
            <w:r w:rsidR="00691280">
              <w:rPr>
                <w:b/>
                <w:sz w:val="16"/>
                <w:szCs w:val="16"/>
              </w:rPr>
              <w:t xml:space="preserve"> Revision or</w:t>
            </w:r>
            <w:r>
              <w:rPr>
                <w:b/>
                <w:sz w:val="16"/>
                <w:szCs w:val="16"/>
              </w:rPr>
              <w:t xml:space="preserve"> Reaffirmation of an Existing </w:t>
            </w:r>
            <w:r w:rsidR="00F91D84">
              <w:rPr>
                <w:b/>
                <w:sz w:val="16"/>
                <w:szCs w:val="16"/>
              </w:rPr>
              <w:t xml:space="preserve">Standard, </w:t>
            </w:r>
            <w:proofErr w:type="gramStart"/>
            <w:r w:rsidR="00C2732C">
              <w:rPr>
                <w:b/>
                <w:sz w:val="16"/>
                <w:szCs w:val="16"/>
              </w:rPr>
              <w:t>G</w:t>
            </w:r>
            <w:r w:rsidR="00F91D84">
              <w:rPr>
                <w:b/>
                <w:sz w:val="16"/>
                <w:szCs w:val="16"/>
              </w:rPr>
              <w:t>uideline</w:t>
            </w:r>
            <w:proofErr w:type="gramEnd"/>
            <w:r w:rsidR="00F91D84">
              <w:rPr>
                <w:b/>
                <w:sz w:val="16"/>
                <w:szCs w:val="16"/>
              </w:rPr>
              <w:t xml:space="preserve"> or portion thereof</w:t>
            </w:r>
          </w:p>
          <w:p w14:paraId="01A83D04" w14:textId="77777777" w:rsidR="00D64B6D" w:rsidRDefault="00D64B6D" w:rsidP="00D64B6D">
            <w:pPr>
              <w:jc w:val="center"/>
              <w:rPr>
                <w:b/>
                <w:sz w:val="16"/>
                <w:szCs w:val="16"/>
              </w:rPr>
            </w:pPr>
            <w:r>
              <w:rPr>
                <w:b/>
                <w:sz w:val="16"/>
                <w:szCs w:val="16"/>
              </w:rPr>
              <w:t>(when a PC exists)</w:t>
            </w:r>
          </w:p>
        </w:tc>
      </w:tr>
      <w:tr w:rsidR="00691280" w:rsidRPr="009D7D50" w14:paraId="1C8724EE" w14:textId="77777777" w:rsidTr="00D64B6D">
        <w:trPr>
          <w:cantSplit/>
        </w:trPr>
        <w:tc>
          <w:tcPr>
            <w:tcW w:w="2358" w:type="dxa"/>
            <w:gridSpan w:val="2"/>
            <w:tcBorders>
              <w:bottom w:val="single" w:sz="4" w:space="0" w:color="auto"/>
            </w:tcBorders>
            <w:vAlign w:val="center"/>
          </w:tcPr>
          <w:p w14:paraId="2A42E93C" w14:textId="5E8F55F9" w:rsidR="00691280" w:rsidRDefault="00691280" w:rsidP="00D64B6D">
            <w:pPr>
              <w:jc w:val="center"/>
              <w:rPr>
                <w:sz w:val="16"/>
                <w:szCs w:val="16"/>
              </w:rPr>
            </w:pPr>
            <w:r>
              <w:rPr>
                <w:sz w:val="16"/>
                <w:szCs w:val="16"/>
              </w:rPr>
              <w:t xml:space="preserve">Recommend revision within </w:t>
            </w:r>
            <w:proofErr w:type="gramStart"/>
            <w:r>
              <w:rPr>
                <w:sz w:val="16"/>
                <w:szCs w:val="16"/>
              </w:rPr>
              <w:t>5 year</w:t>
            </w:r>
            <w:proofErr w:type="gramEnd"/>
            <w:r>
              <w:rPr>
                <w:sz w:val="16"/>
                <w:szCs w:val="16"/>
              </w:rPr>
              <w:t xml:space="preserve"> cycle</w:t>
            </w:r>
          </w:p>
        </w:tc>
        <w:tc>
          <w:tcPr>
            <w:tcW w:w="1530" w:type="dxa"/>
            <w:tcBorders>
              <w:bottom w:val="single" w:sz="4" w:space="0" w:color="auto"/>
            </w:tcBorders>
            <w:shd w:val="clear" w:color="auto" w:fill="auto"/>
            <w:vAlign w:val="center"/>
          </w:tcPr>
          <w:p w14:paraId="63FA5932" w14:textId="2C59C54F" w:rsidR="00691280" w:rsidRDefault="00691280" w:rsidP="00D64B6D">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163CB390" w14:textId="1DD4FC71" w:rsidR="00691280" w:rsidRDefault="00691280" w:rsidP="00D64B6D">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31C155C2" w14:textId="2F7E2A8B" w:rsidR="00691280" w:rsidRDefault="00691280"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103C107" w14:textId="1490A7A7" w:rsidR="00691280" w:rsidRDefault="00691280" w:rsidP="00D64B6D">
            <w:pPr>
              <w:jc w:val="center"/>
              <w:rPr>
                <w:sz w:val="16"/>
                <w:szCs w:val="16"/>
              </w:rPr>
            </w:pPr>
            <w:r>
              <w:rPr>
                <w:sz w:val="16"/>
                <w:szCs w:val="16"/>
              </w:rPr>
              <w:t>SSPC/SGPC</w:t>
            </w:r>
          </w:p>
        </w:tc>
        <w:tc>
          <w:tcPr>
            <w:tcW w:w="1260" w:type="dxa"/>
            <w:tcBorders>
              <w:bottom w:val="single" w:sz="4" w:space="0" w:color="auto"/>
            </w:tcBorders>
            <w:vAlign w:val="center"/>
          </w:tcPr>
          <w:p w14:paraId="6811034E" w14:textId="34989E7B" w:rsidR="00691280" w:rsidRDefault="00691280"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6FB8B866" w14:textId="77777777" w:rsidR="00691280" w:rsidRPr="004C6CDA" w:rsidRDefault="00691280" w:rsidP="00D64B6D">
            <w:pPr>
              <w:jc w:val="center"/>
              <w:rPr>
                <w:sz w:val="16"/>
                <w:szCs w:val="16"/>
              </w:rPr>
            </w:pPr>
          </w:p>
        </w:tc>
      </w:tr>
      <w:tr w:rsidR="00691280" w:rsidRPr="009D7D50" w14:paraId="00DC7277" w14:textId="77777777" w:rsidTr="00D64B6D">
        <w:trPr>
          <w:cantSplit/>
        </w:trPr>
        <w:tc>
          <w:tcPr>
            <w:tcW w:w="2358" w:type="dxa"/>
            <w:gridSpan w:val="2"/>
            <w:tcBorders>
              <w:bottom w:val="single" w:sz="4" w:space="0" w:color="auto"/>
            </w:tcBorders>
            <w:vAlign w:val="center"/>
          </w:tcPr>
          <w:p w14:paraId="149D192B" w14:textId="77777777" w:rsidR="00691280" w:rsidRPr="004C6CDA" w:rsidRDefault="00691280"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9DB3141" w14:textId="77777777" w:rsidR="00691280" w:rsidRPr="004C6CDA" w:rsidRDefault="00691280"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18FD7204" w14:textId="77777777" w:rsidR="00691280" w:rsidRPr="004C6CDA" w:rsidRDefault="00691280"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4E0BD067" w14:textId="77777777" w:rsidR="00691280" w:rsidRPr="004C6CDA" w:rsidRDefault="00691280"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646EE2A" w14:textId="77777777" w:rsidR="00691280" w:rsidRPr="004C6CDA" w:rsidRDefault="00691280" w:rsidP="00D64B6D">
            <w:pPr>
              <w:jc w:val="center"/>
              <w:rPr>
                <w:sz w:val="16"/>
                <w:szCs w:val="16"/>
              </w:rPr>
            </w:pPr>
            <w:proofErr w:type="spellStart"/>
            <w:r>
              <w:rPr>
                <w:sz w:val="16"/>
                <w:szCs w:val="16"/>
              </w:rPr>
              <w:t>SdtC</w:t>
            </w:r>
            <w:proofErr w:type="spellEnd"/>
          </w:p>
        </w:tc>
        <w:tc>
          <w:tcPr>
            <w:tcW w:w="1260" w:type="dxa"/>
            <w:tcBorders>
              <w:bottom w:val="single" w:sz="4" w:space="0" w:color="auto"/>
            </w:tcBorders>
            <w:vAlign w:val="center"/>
          </w:tcPr>
          <w:p w14:paraId="5A2B8691" w14:textId="77777777" w:rsidR="00691280" w:rsidRPr="004C6CDA" w:rsidRDefault="00691280"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52D64330" w14:textId="77777777" w:rsidR="00691280" w:rsidRPr="004C6CDA" w:rsidRDefault="00691280" w:rsidP="00D64B6D">
            <w:pPr>
              <w:jc w:val="center"/>
              <w:rPr>
                <w:sz w:val="16"/>
                <w:szCs w:val="16"/>
              </w:rPr>
            </w:pPr>
          </w:p>
        </w:tc>
      </w:tr>
      <w:tr w:rsidR="00D64B6D" w:rsidRPr="009D7D50" w14:paraId="7C0B2B68" w14:textId="77777777" w:rsidTr="00D64B6D">
        <w:trPr>
          <w:cantSplit/>
        </w:trPr>
        <w:tc>
          <w:tcPr>
            <w:tcW w:w="9738" w:type="dxa"/>
            <w:gridSpan w:val="8"/>
            <w:tcBorders>
              <w:bottom w:val="single" w:sz="4" w:space="0" w:color="auto"/>
            </w:tcBorders>
            <w:shd w:val="clear" w:color="auto" w:fill="D9D9D9"/>
            <w:vAlign w:val="center"/>
          </w:tcPr>
          <w:p w14:paraId="41C40F73" w14:textId="6927CFB1" w:rsidR="00D64B6D" w:rsidRDefault="00D64B6D" w:rsidP="00D64B6D">
            <w:pPr>
              <w:jc w:val="center"/>
              <w:rPr>
                <w:b/>
                <w:sz w:val="16"/>
                <w:szCs w:val="16"/>
              </w:rPr>
            </w:pPr>
            <w:r>
              <w:rPr>
                <w:b/>
                <w:sz w:val="16"/>
                <w:szCs w:val="16"/>
              </w:rPr>
              <w:t xml:space="preserve">Initiate Reaffirmation of an Existing </w:t>
            </w:r>
            <w:r w:rsidR="00F91D84">
              <w:rPr>
                <w:b/>
                <w:sz w:val="16"/>
                <w:szCs w:val="16"/>
              </w:rPr>
              <w:t xml:space="preserve">Standard, </w:t>
            </w:r>
            <w:proofErr w:type="gramStart"/>
            <w:r w:rsidR="00C2732C">
              <w:rPr>
                <w:b/>
                <w:sz w:val="16"/>
                <w:szCs w:val="16"/>
              </w:rPr>
              <w:t>G</w:t>
            </w:r>
            <w:r w:rsidR="00F91D84">
              <w:rPr>
                <w:b/>
                <w:sz w:val="16"/>
                <w:szCs w:val="16"/>
              </w:rPr>
              <w:t>uideline</w:t>
            </w:r>
            <w:proofErr w:type="gramEnd"/>
            <w:r w:rsidR="00F91D84">
              <w:rPr>
                <w:b/>
                <w:sz w:val="16"/>
                <w:szCs w:val="16"/>
              </w:rPr>
              <w:t xml:space="preserve"> or portion thereof</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D64B6D">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900" w:type="dxa"/>
            <w:tcBorders>
              <w:bottom w:val="single" w:sz="4" w:space="0" w:color="auto"/>
            </w:tcBorders>
            <w:vAlign w:val="center"/>
          </w:tcPr>
          <w:p w14:paraId="25ABCCE6" w14:textId="77777777" w:rsidR="00D64B6D" w:rsidRDefault="00D64B6D" w:rsidP="00D64B6D">
            <w:pPr>
              <w:jc w:val="center"/>
              <w:rPr>
                <w:b/>
                <w:sz w:val="16"/>
                <w:szCs w:val="16"/>
              </w:rPr>
            </w:pPr>
          </w:p>
        </w:tc>
      </w:tr>
      <w:tr w:rsidR="002E4A93" w:rsidRPr="009D7D50" w14:paraId="159B1725" w14:textId="77777777" w:rsidTr="002E4A93">
        <w:trPr>
          <w:cantSplit/>
          <w:trHeight w:val="224"/>
        </w:trPr>
        <w:tc>
          <w:tcPr>
            <w:tcW w:w="9738" w:type="dxa"/>
            <w:gridSpan w:val="8"/>
            <w:tcBorders>
              <w:bottom w:val="single" w:sz="4" w:space="0" w:color="auto"/>
            </w:tcBorders>
            <w:shd w:val="clear" w:color="auto" w:fill="D9D9D9"/>
            <w:vAlign w:val="center"/>
          </w:tcPr>
          <w:p w14:paraId="1DE5D7F8" w14:textId="4DC09190" w:rsidR="002E4A93" w:rsidRPr="0077285C" w:rsidRDefault="002E4A93" w:rsidP="002E4A93">
            <w:pPr>
              <w:jc w:val="center"/>
              <w:rPr>
                <w:b/>
                <w:sz w:val="16"/>
                <w:szCs w:val="16"/>
              </w:rPr>
            </w:pPr>
            <w:r>
              <w:rPr>
                <w:b/>
                <w:sz w:val="16"/>
                <w:szCs w:val="16"/>
              </w:rPr>
              <w:t>Withdraw an Existing Standard or Guideline</w:t>
            </w:r>
          </w:p>
        </w:tc>
      </w:tr>
      <w:tr w:rsidR="00D64B6D" w:rsidRPr="009D7D50" w14:paraId="7B72DFAA" w14:textId="77777777" w:rsidTr="00D64B6D">
        <w:trPr>
          <w:cantSplit/>
        </w:trPr>
        <w:tc>
          <w:tcPr>
            <w:tcW w:w="2358" w:type="dxa"/>
            <w:gridSpan w:val="2"/>
            <w:tcBorders>
              <w:bottom w:val="single" w:sz="4" w:space="0" w:color="auto"/>
            </w:tcBorders>
            <w:vAlign w:val="center"/>
          </w:tcPr>
          <w:p w14:paraId="79D395F1" w14:textId="2950FC09" w:rsidR="00D64B6D" w:rsidRDefault="002E4A93" w:rsidP="00D64B6D">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452C44E6" w14:textId="4F1FC180" w:rsidR="00D64B6D" w:rsidRPr="004C6CDA" w:rsidRDefault="002E4A93" w:rsidP="00D64B6D">
            <w:pPr>
              <w:jc w:val="center"/>
              <w:rPr>
                <w:sz w:val="16"/>
                <w:szCs w:val="16"/>
              </w:rPr>
            </w:pPr>
            <w:r>
              <w:rPr>
                <w:sz w:val="16"/>
                <w:szCs w:val="16"/>
              </w:rPr>
              <w:t>TC/TG/TRG or PC</w:t>
            </w:r>
          </w:p>
        </w:tc>
        <w:tc>
          <w:tcPr>
            <w:tcW w:w="1350" w:type="dxa"/>
            <w:tcBorders>
              <w:bottom w:val="single" w:sz="4" w:space="0" w:color="auto"/>
            </w:tcBorders>
            <w:shd w:val="clear" w:color="auto" w:fill="auto"/>
            <w:vAlign w:val="center"/>
          </w:tcPr>
          <w:p w14:paraId="4E5BF941" w14:textId="38C23E61" w:rsidR="00D64B6D" w:rsidRPr="004C6CDA" w:rsidRDefault="002E4A93" w:rsidP="00D64B6D">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39761A51" w14:textId="2EC56530" w:rsidR="00D64B6D" w:rsidRDefault="002E4A93" w:rsidP="00D64B6D">
            <w:pPr>
              <w:jc w:val="center"/>
              <w:rPr>
                <w:color w:val="000000"/>
                <w:sz w:val="16"/>
                <w:szCs w:val="16"/>
              </w:rPr>
            </w:pPr>
            <w:r>
              <w:rPr>
                <w:color w:val="000000"/>
                <w:sz w:val="16"/>
                <w:szCs w:val="16"/>
              </w:rPr>
              <w:t>+Standards Action</w:t>
            </w:r>
          </w:p>
        </w:tc>
        <w:tc>
          <w:tcPr>
            <w:tcW w:w="1080" w:type="dxa"/>
            <w:tcBorders>
              <w:bottom w:val="single" w:sz="4" w:space="0" w:color="auto"/>
            </w:tcBorders>
            <w:shd w:val="clear" w:color="auto" w:fill="auto"/>
            <w:vAlign w:val="center"/>
          </w:tcPr>
          <w:p w14:paraId="02DC57E4" w14:textId="20282B23" w:rsidR="00D64B6D" w:rsidRDefault="002E4A93" w:rsidP="00D64B6D">
            <w:pPr>
              <w:jc w:val="center"/>
              <w:rPr>
                <w:sz w:val="16"/>
                <w:szCs w:val="16"/>
              </w:rPr>
            </w:pPr>
            <w:r>
              <w:rPr>
                <w:sz w:val="16"/>
                <w:szCs w:val="16"/>
              </w:rPr>
              <w:t>SRS</w:t>
            </w:r>
          </w:p>
        </w:tc>
        <w:tc>
          <w:tcPr>
            <w:tcW w:w="1260" w:type="dxa"/>
            <w:tcBorders>
              <w:bottom w:val="single" w:sz="4" w:space="0" w:color="auto"/>
            </w:tcBorders>
            <w:vAlign w:val="center"/>
          </w:tcPr>
          <w:p w14:paraId="5A247DB9" w14:textId="660C92BE" w:rsidR="00D64B6D"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D64B6D">
        <w:trPr>
          <w:cantSplit/>
        </w:trPr>
        <w:tc>
          <w:tcPr>
            <w:tcW w:w="9738"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590C963C" w14:textId="77777777" w:rsidTr="00D64B6D">
        <w:trPr>
          <w:cantSplit/>
          <w:trHeight w:val="287"/>
        </w:trPr>
        <w:tc>
          <w:tcPr>
            <w:tcW w:w="2358" w:type="dxa"/>
            <w:gridSpan w:val="2"/>
            <w:tcBorders>
              <w:bottom w:val="single" w:sz="4" w:space="0" w:color="auto"/>
            </w:tcBorders>
            <w:vAlign w:val="center"/>
          </w:tcPr>
          <w:p w14:paraId="7F54E3AF"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76AFAF80" w14:textId="77777777" w:rsidR="00D64B6D" w:rsidRPr="009D7D50" w:rsidRDefault="00D64B6D" w:rsidP="00D64B6D">
            <w:pPr>
              <w:jc w:val="center"/>
              <w:rPr>
                <w:sz w:val="16"/>
                <w:szCs w:val="16"/>
              </w:rPr>
            </w:pPr>
            <w:r w:rsidRPr="009D7D50">
              <w:rPr>
                <w:sz w:val="16"/>
                <w:szCs w:val="16"/>
              </w:rPr>
              <w:t>Policy Level PC</w:t>
            </w:r>
          </w:p>
        </w:tc>
        <w:tc>
          <w:tcPr>
            <w:tcW w:w="1350" w:type="dxa"/>
            <w:tcBorders>
              <w:bottom w:val="single" w:sz="4" w:space="0" w:color="auto"/>
            </w:tcBorders>
            <w:shd w:val="clear" w:color="auto" w:fill="auto"/>
            <w:vAlign w:val="center"/>
          </w:tcPr>
          <w:p w14:paraId="4CECB650" w14:textId="77777777" w:rsidR="00D64B6D" w:rsidRPr="009D7D50" w:rsidRDefault="00D64B6D" w:rsidP="00D64B6D">
            <w:pPr>
              <w:jc w:val="center"/>
              <w:rPr>
                <w:sz w:val="16"/>
                <w:szCs w:val="16"/>
              </w:rPr>
            </w:pPr>
            <w:r w:rsidRPr="009D7D50">
              <w:rPr>
                <w:color w:val="000000"/>
                <w:sz w:val="16"/>
                <w:szCs w:val="16"/>
              </w:rPr>
              <w:t>SPLS</w:t>
            </w:r>
          </w:p>
        </w:tc>
        <w:tc>
          <w:tcPr>
            <w:tcW w:w="1260" w:type="dxa"/>
            <w:tcBorders>
              <w:bottom w:val="single" w:sz="4" w:space="0" w:color="auto"/>
            </w:tcBorders>
            <w:shd w:val="clear" w:color="auto" w:fill="auto"/>
            <w:vAlign w:val="center"/>
          </w:tcPr>
          <w:p w14:paraId="301AFBCC" w14:textId="77777777" w:rsidR="00D64B6D" w:rsidRPr="009D7D50" w:rsidRDefault="00D64B6D"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163A87B2" w14:textId="77777777" w:rsidR="00D64B6D" w:rsidRPr="009D7D50" w:rsidRDefault="00D64B6D" w:rsidP="00D64B6D">
            <w:pPr>
              <w:jc w:val="center"/>
              <w:rPr>
                <w:sz w:val="16"/>
                <w:szCs w:val="16"/>
              </w:rPr>
            </w:pPr>
            <w:proofErr w:type="spellStart"/>
            <w:r w:rsidRPr="009D7D50">
              <w:rPr>
                <w:color w:val="000000"/>
                <w:sz w:val="16"/>
                <w:szCs w:val="16"/>
              </w:rPr>
              <w:t>StdC</w:t>
            </w:r>
            <w:proofErr w:type="spellEnd"/>
          </w:p>
        </w:tc>
        <w:tc>
          <w:tcPr>
            <w:tcW w:w="1260" w:type="dxa"/>
            <w:tcBorders>
              <w:bottom w:val="single" w:sz="4" w:space="0" w:color="auto"/>
            </w:tcBorders>
            <w:vAlign w:val="center"/>
          </w:tcPr>
          <w:p w14:paraId="5E746F2F" w14:textId="77777777" w:rsidR="00D64B6D"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33DA4EC4" w14:textId="77777777" w:rsidR="00D64B6D" w:rsidRPr="009D7D50" w:rsidRDefault="00D64B6D" w:rsidP="00D64B6D">
            <w:pPr>
              <w:jc w:val="center"/>
              <w:rPr>
                <w:sz w:val="16"/>
                <w:szCs w:val="16"/>
              </w:rPr>
            </w:pPr>
            <w:proofErr w:type="spellStart"/>
            <w:r>
              <w:rPr>
                <w:sz w:val="16"/>
                <w:szCs w:val="16"/>
              </w:rPr>
              <w:t>TechC</w:t>
            </w:r>
            <w:proofErr w:type="spellEnd"/>
          </w:p>
        </w:tc>
      </w:tr>
      <w:tr w:rsidR="00D64B6D" w:rsidRPr="009D7D50" w14:paraId="3A4B2EEF" w14:textId="77777777" w:rsidTr="00D64B6D">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77777777" w:rsidR="00D64B6D" w:rsidRPr="009D7D50" w:rsidRDefault="00D64B6D" w:rsidP="00D64B6D">
            <w:pPr>
              <w:jc w:val="center"/>
              <w:rPr>
                <w:sz w:val="16"/>
                <w:szCs w:val="16"/>
              </w:rPr>
            </w:pPr>
            <w:r w:rsidRPr="009D7D50">
              <w:rPr>
                <w:sz w:val="16"/>
                <w:szCs w:val="16"/>
              </w:rPr>
              <w:t>Other 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proofErr w:type="spellStart"/>
            <w:r w:rsidRPr="009D7D50">
              <w:rPr>
                <w:sz w:val="16"/>
                <w:szCs w:val="16"/>
              </w:rPr>
              <w:t>StdC</w:t>
            </w:r>
            <w:proofErr w:type="spellEnd"/>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D64B6D">
        <w:trPr>
          <w:cantSplit/>
          <w:trHeight w:val="134"/>
        </w:trPr>
        <w:tc>
          <w:tcPr>
            <w:tcW w:w="9738"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D64B6D">
        <w:trPr>
          <w:cantSplit/>
        </w:trPr>
        <w:tc>
          <w:tcPr>
            <w:tcW w:w="1638" w:type="dxa"/>
            <w:shd w:val="clear" w:color="auto" w:fill="auto"/>
            <w:vAlign w:val="center"/>
          </w:tcPr>
          <w:p w14:paraId="1CFB8971" w14:textId="77777777" w:rsidR="00D64B6D" w:rsidRDefault="00D64B6D" w:rsidP="00D64B6D">
            <w:pPr>
              <w:jc w:val="center"/>
              <w:rPr>
                <w:sz w:val="16"/>
                <w:szCs w:val="16"/>
              </w:rPr>
            </w:pPr>
            <w:proofErr w:type="spellStart"/>
            <w:r>
              <w:rPr>
                <w:sz w:val="16"/>
                <w:szCs w:val="16"/>
              </w:rPr>
              <w:t>StdC</w:t>
            </w:r>
            <w:proofErr w:type="spellEnd"/>
          </w:p>
        </w:tc>
        <w:tc>
          <w:tcPr>
            <w:tcW w:w="8100"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D64B6D">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100"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D64B6D">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100" w:type="dxa"/>
            <w:gridSpan w:val="7"/>
            <w:shd w:val="clear" w:color="auto" w:fill="auto"/>
            <w:vAlign w:val="center"/>
          </w:tcPr>
          <w:p w14:paraId="2751E628" w14:textId="77777777" w:rsidR="00D64B6D" w:rsidRDefault="00D64B6D" w:rsidP="00D64B6D">
            <w:pPr>
              <w:jc w:val="center"/>
              <w:rPr>
                <w:sz w:val="16"/>
                <w:szCs w:val="16"/>
              </w:rPr>
            </w:pPr>
            <w:r>
              <w:rPr>
                <w:sz w:val="16"/>
                <w:szCs w:val="16"/>
              </w:rPr>
              <w:t xml:space="preserve">Standards Committee - Policy, </w:t>
            </w:r>
            <w:proofErr w:type="gramStart"/>
            <w:r>
              <w:rPr>
                <w:sz w:val="16"/>
                <w:szCs w:val="16"/>
              </w:rPr>
              <w:t>Planning</w:t>
            </w:r>
            <w:proofErr w:type="gramEnd"/>
            <w:r>
              <w:rPr>
                <w:sz w:val="16"/>
                <w:szCs w:val="16"/>
              </w:rPr>
              <w:t xml:space="preserve"> and Interpretations Subcommittee</w:t>
            </w:r>
          </w:p>
        </w:tc>
      </w:tr>
      <w:tr w:rsidR="00D64B6D" w:rsidRPr="009D7D50" w14:paraId="19DF5A55" w14:textId="77777777" w:rsidTr="00D64B6D">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100"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D64B6D">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100"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D64B6D">
        <w:trPr>
          <w:cantSplit/>
        </w:trPr>
        <w:tc>
          <w:tcPr>
            <w:tcW w:w="1638" w:type="dxa"/>
            <w:shd w:val="clear" w:color="auto" w:fill="auto"/>
            <w:vAlign w:val="center"/>
          </w:tcPr>
          <w:p w14:paraId="62917EA8" w14:textId="77777777" w:rsidR="00D64B6D" w:rsidRDefault="00D64B6D" w:rsidP="00D64B6D">
            <w:pPr>
              <w:jc w:val="center"/>
              <w:rPr>
                <w:sz w:val="16"/>
                <w:szCs w:val="16"/>
              </w:rPr>
            </w:pPr>
            <w:proofErr w:type="spellStart"/>
            <w:r>
              <w:rPr>
                <w:sz w:val="16"/>
                <w:szCs w:val="16"/>
              </w:rPr>
              <w:t>TechC</w:t>
            </w:r>
            <w:proofErr w:type="spellEnd"/>
          </w:p>
        </w:tc>
        <w:tc>
          <w:tcPr>
            <w:tcW w:w="8100"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D64B6D">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100"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D64B6D">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100"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D64B6D">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100"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D64B6D">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100" w:type="dxa"/>
            <w:gridSpan w:val="7"/>
            <w:shd w:val="clear" w:color="auto" w:fill="auto"/>
            <w:vAlign w:val="center"/>
          </w:tcPr>
          <w:p w14:paraId="78049E19" w14:textId="77777777" w:rsidR="00D64B6D" w:rsidRPr="009D7D50" w:rsidRDefault="00D64B6D" w:rsidP="00D64B6D">
            <w:pPr>
              <w:jc w:val="center"/>
              <w:rPr>
                <w:sz w:val="16"/>
                <w:szCs w:val="16"/>
              </w:rPr>
            </w:pPr>
            <w:r>
              <w:rPr>
                <w:sz w:val="16"/>
                <w:szCs w:val="16"/>
              </w:rPr>
              <w:t>For a normal committee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D64B6D">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r w:rsidRPr="00006370">
              <w:rPr>
                <w:b/>
                <w:sz w:val="28"/>
                <w:szCs w:val="28"/>
              </w:rPr>
              <w:t xml:space="preserve">+ </w:t>
            </w:r>
          </w:p>
        </w:tc>
        <w:tc>
          <w:tcPr>
            <w:tcW w:w="8100" w:type="dxa"/>
            <w:gridSpan w:val="7"/>
            <w:shd w:val="clear" w:color="auto" w:fill="auto"/>
            <w:vAlign w:val="center"/>
          </w:tcPr>
          <w:p w14:paraId="3158C38C" w14:textId="77777777"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those voting at a meeting, excluding abstentions.</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D64B6D">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100" w:type="dxa"/>
            <w:gridSpan w:val="7"/>
            <w:shd w:val="clear" w:color="auto" w:fill="auto"/>
            <w:vAlign w:val="center"/>
          </w:tcPr>
          <w:p w14:paraId="02097145" w14:textId="77777777"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w:t>
            </w:r>
            <w:r>
              <w:rPr>
                <w:sz w:val="16"/>
                <w:szCs w:val="16"/>
              </w:rPr>
              <w:t>e voting membership</w:t>
            </w:r>
            <w:r w:rsidRPr="007F4ADC">
              <w:rPr>
                <w:sz w:val="16"/>
                <w:szCs w:val="16"/>
              </w:rPr>
              <w:t>, excluding abstentions.</w:t>
            </w:r>
          </w:p>
          <w:p w14:paraId="3F4B1E23" w14:textId="77777777" w:rsidR="00D64B6D" w:rsidRPr="007F4ADC" w:rsidRDefault="00D64B6D" w:rsidP="00D64B6D">
            <w:pPr>
              <w:jc w:val="center"/>
              <w:rPr>
                <w:sz w:val="16"/>
                <w:szCs w:val="16"/>
              </w:rPr>
            </w:pPr>
            <w:r>
              <w:rPr>
                <w:sz w:val="16"/>
                <w:szCs w:val="16"/>
              </w:rPr>
              <w:t>Negative votes</w:t>
            </w:r>
            <w:r w:rsidRPr="005B23D3">
              <w:rPr>
                <w:sz w:val="16"/>
                <w:szCs w:val="16"/>
                <w:u w:val="single"/>
              </w:rPr>
              <w:t xml:space="preserve">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5002B4" w14:textId="77777777" w:rsidR="00D64B6D" w:rsidRPr="009C1A22" w:rsidRDefault="00D64B6D" w:rsidP="00D64B6D">
      <w:pPr>
        <w:jc w:val="center"/>
        <w:rPr>
          <w:rFonts w:cs="Calibri"/>
          <w:b/>
        </w:rPr>
      </w:pPr>
      <w:r w:rsidRPr="009C1A22">
        <w:rPr>
          <w:rFonts w:cs="Calibri"/>
          <w:b/>
        </w:rPr>
        <w:t>Example</w:t>
      </w:r>
      <w:r>
        <w:rPr>
          <w:rFonts w:cs="Calibri"/>
          <w:b/>
        </w:rPr>
        <w:t xml:space="preserve"> Project Committee</w:t>
      </w:r>
      <w:r w:rsidRPr="009C1A22">
        <w:rPr>
          <w:rFonts w:cs="Calibri"/>
          <w:b/>
        </w:rPr>
        <w:t xml:space="preserve"> Standards Action voting requirements</w:t>
      </w:r>
    </w:p>
    <w:p w14:paraId="1E8498B2" w14:textId="77777777" w:rsidR="00D64B6D" w:rsidRDefault="00D64B6D" w:rsidP="00D64B6D">
      <w:pPr>
        <w:rPr>
          <w:rFonts w:cs="Calibri"/>
        </w:rPr>
      </w:pPr>
    </w:p>
    <w:p w14:paraId="5FE2AE51" w14:textId="77777777" w:rsidR="00D64B6D" w:rsidRDefault="00D64B6D" w:rsidP="00D64B6D">
      <w:pPr>
        <w:rPr>
          <w:rFonts w:cs="Calibri"/>
        </w:rPr>
      </w:pPr>
      <w:r>
        <w:rPr>
          <w:rFonts w:cs="Calibri"/>
        </w:rPr>
        <w:t xml:space="preserve">For Standards Actions, ALL voting members of a </w:t>
      </w:r>
      <w:r w:rsidRPr="006E4387">
        <w:rPr>
          <w:rFonts w:cs="Calibri"/>
          <w:b/>
        </w:rPr>
        <w:t>Standard</w:t>
      </w:r>
      <w:r>
        <w:rPr>
          <w:rFonts w:cs="Calibri"/>
          <w:b/>
        </w:rPr>
        <w:t>/Guideline</w:t>
      </w:r>
      <w:r w:rsidRPr="006E4387">
        <w:rPr>
          <w:rFonts w:cs="Calibri"/>
          <w:b/>
        </w:rPr>
        <w:t xml:space="preserve"> Project Committee</w:t>
      </w:r>
      <w:r>
        <w:rPr>
          <w:rFonts w:cs="Calibri"/>
        </w:rPr>
        <w:t xml:space="preserve"> MUST be given a chance to vote whether they are at a meeting or not (This rule does not apply to Standards Committee and higher bodies).  If there are negative votes with reason given, the reasons MUST be provided to ALL voting members who have not seen or heard the reasons (not at a meeting or negative vote resulting from a letter ballot).  This is called a ‘recirculation ballot’ and is only done one time to give everyone a chance to change their vote if they want to.  After this, no more votes are required and the action is final.</w:t>
      </w:r>
    </w:p>
    <w:p w14:paraId="16464879" w14:textId="77777777" w:rsidR="00D64B6D" w:rsidRPr="009C1A22" w:rsidRDefault="00D64B6D" w:rsidP="00D64B6D">
      <w:pPr>
        <w:rPr>
          <w:rFonts w:cs="Calibri"/>
        </w:rPr>
      </w:pPr>
    </w:p>
    <w:p w14:paraId="215704C7" w14:textId="77777777" w:rsidR="00D64B6D" w:rsidRDefault="00D64B6D" w:rsidP="00D64B6D">
      <w:r>
        <w:t xml:space="preserve">For the motion to pass, both must be met </w:t>
      </w:r>
    </w:p>
    <w:p w14:paraId="225F1053" w14:textId="77777777" w:rsidR="00D64B6D" w:rsidRDefault="00D64B6D" w:rsidP="00303713">
      <w:pPr>
        <w:numPr>
          <w:ilvl w:val="0"/>
          <w:numId w:val="55"/>
        </w:numPr>
        <w:spacing w:after="0" w:line="240" w:lineRule="auto"/>
        <w:ind w:left="720"/>
      </w:pPr>
      <w:r>
        <w:t>Affirmative vote of majority of the voting membership (1/2 voting members + 1, Chairperson included) AND</w:t>
      </w:r>
    </w:p>
    <w:p w14:paraId="4C929AA4" w14:textId="3ABDA1D3" w:rsidR="00D64B6D" w:rsidRPr="00DE5A47" w:rsidRDefault="00D64B6D" w:rsidP="00DE5A47">
      <w:pPr>
        <w:numPr>
          <w:ilvl w:val="0"/>
          <w:numId w:val="55"/>
        </w:numPr>
        <w:spacing w:after="0" w:line="240" w:lineRule="auto"/>
        <w:ind w:left="720"/>
        <w:rPr>
          <w:bCs/>
        </w:rPr>
      </w:pPr>
      <w:r>
        <w:t>Affirmative vote of at least 2/3 of those voting, (Yes + No)</w:t>
      </w:r>
      <w:r w:rsidR="00DE5A47">
        <w:t>,</w:t>
      </w:r>
      <w:r w:rsidRPr="00DE5A47">
        <w:rPr>
          <w:bCs/>
        </w:rPr>
        <w:t xml:space="preserve"> Abstentions DO NOT count in the total number of members voting.</w:t>
      </w:r>
    </w:p>
    <w:p w14:paraId="4EA7592C" w14:textId="77777777" w:rsidR="00DE5A47" w:rsidRDefault="00DE5A47" w:rsidP="00D64B6D">
      <w:pPr>
        <w:rPr>
          <w:rFonts w:cs="Calibri"/>
        </w:rPr>
      </w:pPr>
    </w:p>
    <w:p w14:paraId="4499B599" w14:textId="17F5E037" w:rsidR="00D64B6D" w:rsidRPr="009C1A22" w:rsidRDefault="00D64B6D" w:rsidP="00D64B6D">
      <w:pPr>
        <w:rPr>
          <w:rFonts w:cs="Calibri"/>
        </w:rPr>
      </w:pPr>
      <w:r w:rsidRPr="009C1A22">
        <w:rPr>
          <w:rFonts w:cs="Calibri"/>
        </w:rPr>
        <w:t xml:space="preserve">In the example below, the committee has 22 PCVMs.  </w:t>
      </w:r>
    </w:p>
    <w:p w14:paraId="57D88739" w14:textId="77777777" w:rsidR="00D64B6D" w:rsidRPr="009C1A22" w:rsidRDefault="00D64B6D" w:rsidP="00D64B6D">
      <w:pPr>
        <w:rPr>
          <w:rFonts w:cs="Calibri"/>
        </w:rPr>
      </w:pPr>
      <w:r w:rsidRPr="009C1A22">
        <w:rPr>
          <w:rFonts w:cs="Calibri"/>
        </w:rPr>
        <w:t xml:space="preserve">First, there must </w:t>
      </w:r>
      <w:r w:rsidRPr="009C1A22">
        <w:rPr>
          <w:rFonts w:cs="Calibri"/>
          <w:b/>
          <w:bCs/>
        </w:rPr>
        <w:t>ALWAYS</w:t>
      </w:r>
      <w:r w:rsidRPr="009C1A22">
        <w:rPr>
          <w:rFonts w:cs="Calibri"/>
        </w:rPr>
        <w:t xml:space="preserve"> be at least 12 yes votes for the motion to pass. </w:t>
      </w:r>
    </w:p>
    <w:p w14:paraId="28C86AFA" w14:textId="77777777" w:rsidR="00D64B6D" w:rsidRPr="009C1A22" w:rsidRDefault="00D64B6D" w:rsidP="00D64B6D">
      <w:pPr>
        <w:rPr>
          <w:rFonts w:cs="Calibri"/>
        </w:rPr>
      </w:pPr>
    </w:p>
    <w:p w14:paraId="2BBCC76C" w14:textId="77777777" w:rsidR="00D64B6D" w:rsidRPr="009C1A22" w:rsidRDefault="00D64B6D" w:rsidP="00D64B6D">
      <w:pPr>
        <w:rPr>
          <w:rFonts w:cs="Calibri"/>
        </w:rPr>
      </w:pPr>
      <w:r w:rsidRPr="009C1A22">
        <w:rPr>
          <w:rFonts w:cs="Calibri"/>
        </w:rPr>
        <w:t xml:space="preserve">In the table below, the first example shows: </w:t>
      </w:r>
    </w:p>
    <w:p w14:paraId="043B4278" w14:textId="77777777" w:rsidR="00D64B6D" w:rsidRPr="009C1A22" w:rsidRDefault="00D64B6D" w:rsidP="00303713">
      <w:pPr>
        <w:numPr>
          <w:ilvl w:val="0"/>
          <w:numId w:val="56"/>
        </w:numPr>
        <w:spacing w:after="0" w:line="240" w:lineRule="auto"/>
        <w:rPr>
          <w:rFonts w:cs="Calibri"/>
        </w:rPr>
      </w:pPr>
      <w:r w:rsidRPr="009C1A22">
        <w:rPr>
          <w:rFonts w:cs="Calibri"/>
        </w:rPr>
        <w:t>There are only 12 members present at a meeting.  All 12 must vote “yes” for the motion to be approved.</w:t>
      </w:r>
      <w:r>
        <w:rPr>
          <w:rFonts w:cs="Calibri"/>
        </w:rPr>
        <w:t xml:space="preserve">  Members not present did not respond to a letter ballot and are recorded as ‘not voting’.</w:t>
      </w:r>
      <w:r w:rsidRPr="009C1A22">
        <w:rPr>
          <w:rFonts w:cs="Calibri"/>
        </w:rPr>
        <w:t xml:space="preserve"> </w:t>
      </w:r>
    </w:p>
    <w:p w14:paraId="7071ACF7" w14:textId="77777777" w:rsidR="00D64B6D" w:rsidRPr="009C1A22" w:rsidRDefault="00D64B6D" w:rsidP="00303713">
      <w:pPr>
        <w:numPr>
          <w:ilvl w:val="0"/>
          <w:numId w:val="56"/>
        </w:numPr>
        <w:spacing w:after="0" w:line="240" w:lineRule="auto"/>
        <w:rPr>
          <w:rFonts w:cs="Calibri"/>
        </w:rPr>
      </w:pPr>
      <w:r w:rsidRPr="009C1A22">
        <w:rPr>
          <w:rFonts w:cs="Calibri"/>
        </w:rPr>
        <w:t xml:space="preserve">The recorded vote would then be 12-0-0-10 (yes-no-abstain-not voting). </w:t>
      </w:r>
    </w:p>
    <w:p w14:paraId="5405627C" w14:textId="77777777" w:rsidR="00D64B6D" w:rsidRPr="009C1A22" w:rsidRDefault="00D64B6D" w:rsidP="00303713">
      <w:pPr>
        <w:numPr>
          <w:ilvl w:val="0"/>
          <w:numId w:val="56"/>
        </w:numPr>
        <w:spacing w:after="0" w:line="240" w:lineRule="auto"/>
        <w:rPr>
          <w:rFonts w:cs="Calibri"/>
        </w:rPr>
      </w:pPr>
      <w:r w:rsidRPr="009C1A22">
        <w:rPr>
          <w:rFonts w:cs="Calibri"/>
        </w:rPr>
        <w:t xml:space="preserve">This vote also meets the second part (affirmative votes from 2/3 of those voting): yes + no = 12 + 0 = 12 and 2/3 x 12 = 8. </w:t>
      </w:r>
    </w:p>
    <w:p w14:paraId="6DA01878" w14:textId="77777777" w:rsidR="00D64B6D" w:rsidRPr="009C1A22" w:rsidRDefault="00D64B6D" w:rsidP="00D64B6D">
      <w:pPr>
        <w:rPr>
          <w:rFonts w:cs="Calibri"/>
        </w:rPr>
      </w:pPr>
      <w:proofErr w:type="gramStart"/>
      <w:r w:rsidRPr="009C1A22">
        <w:rPr>
          <w:rFonts w:cs="Calibri"/>
        </w:rPr>
        <w:t>Thus</w:t>
      </w:r>
      <w:proofErr w:type="gramEnd"/>
      <w:r w:rsidRPr="009C1A22">
        <w:rPr>
          <w:rFonts w:cs="Calibri"/>
        </w:rPr>
        <w:t xml:space="preserve"> the motion passes.</w:t>
      </w:r>
    </w:p>
    <w:p w14:paraId="31D7A33D" w14:textId="77777777" w:rsidR="00D64B6D" w:rsidRPr="009C1A22" w:rsidRDefault="00D64B6D" w:rsidP="00D64B6D">
      <w:pPr>
        <w:rPr>
          <w:rFonts w:cs="Calibri"/>
        </w:rPr>
      </w:pPr>
      <w:r w:rsidRPr="009C1A22">
        <w:rPr>
          <w:rFonts w:cs="Calibri"/>
        </w:rPr>
        <w:t>Other examples show various ways a motion could pass or fail depending on the number of members voting.</w:t>
      </w:r>
      <w:r>
        <w:rPr>
          <w:rFonts w:cs="Calibri"/>
        </w:rPr>
        <w:t xml:space="preserve">  Remember all 22 members have been given a chance to vote and this is the final result after any required recirculation ballot.</w:t>
      </w:r>
    </w:p>
    <w:p w14:paraId="389E2783" w14:textId="77777777" w:rsidR="00D64B6D" w:rsidRDefault="00D64B6D" w:rsidP="00D64B6D">
      <w:pPr>
        <w:rPr>
          <w:rFonts w:cs="Calibri"/>
          <w:color w:val="1F497D"/>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86"/>
        <w:gridCol w:w="1800"/>
        <w:gridCol w:w="2257"/>
      </w:tblGrid>
      <w:tr w:rsidR="00D64B6D" w:rsidRPr="00262CC8" w14:paraId="3CBF1998" w14:textId="77777777" w:rsidTr="00D64B6D">
        <w:trPr>
          <w:trHeight w:val="566"/>
          <w:jc w:val="center"/>
        </w:trPr>
        <w:tc>
          <w:tcPr>
            <w:tcW w:w="2575" w:type="dxa"/>
          </w:tcPr>
          <w:p w14:paraId="265EA9F4" w14:textId="77777777" w:rsidR="00D64B6D" w:rsidRPr="00262CC8" w:rsidRDefault="00D64B6D" w:rsidP="00D64B6D">
            <w:pPr>
              <w:rPr>
                <w:b/>
                <w:sz w:val="20"/>
              </w:rPr>
            </w:pPr>
            <w:r>
              <w:rPr>
                <w:b/>
                <w:sz w:val="20"/>
              </w:rPr>
              <w:t>Recorded</w:t>
            </w:r>
            <w:r w:rsidRPr="00262CC8">
              <w:rPr>
                <w:b/>
                <w:sz w:val="20"/>
              </w:rPr>
              <w:t xml:space="preserve"> Vote</w:t>
            </w:r>
          </w:p>
          <w:p w14:paraId="18AAB58F" w14:textId="77777777" w:rsidR="00D64B6D" w:rsidRPr="00262CC8" w:rsidRDefault="00D64B6D" w:rsidP="00D64B6D">
            <w:pPr>
              <w:rPr>
                <w:b/>
                <w:sz w:val="20"/>
              </w:rPr>
            </w:pPr>
            <w:r w:rsidRPr="00262CC8">
              <w:rPr>
                <w:b/>
                <w:sz w:val="20"/>
              </w:rPr>
              <w:t xml:space="preserve">(yes-no-abstain-not </w:t>
            </w:r>
            <w:r>
              <w:rPr>
                <w:b/>
                <w:sz w:val="20"/>
              </w:rPr>
              <w:t>v</w:t>
            </w:r>
            <w:r w:rsidRPr="00262CC8">
              <w:rPr>
                <w:b/>
                <w:sz w:val="20"/>
              </w:rPr>
              <w:t>oting)</w:t>
            </w:r>
          </w:p>
        </w:tc>
        <w:tc>
          <w:tcPr>
            <w:tcW w:w="1686" w:type="dxa"/>
          </w:tcPr>
          <w:p w14:paraId="6803E01A" w14:textId="77777777" w:rsidR="00D64B6D" w:rsidRPr="00262CC8" w:rsidRDefault="00D64B6D" w:rsidP="00D64B6D">
            <w:pPr>
              <w:rPr>
                <w:b/>
                <w:sz w:val="20"/>
              </w:rPr>
            </w:pPr>
            <w:r w:rsidRPr="00262CC8">
              <w:rPr>
                <w:b/>
                <w:sz w:val="20"/>
              </w:rPr>
              <w:t>Total number voting  (yes + no)</w:t>
            </w:r>
          </w:p>
        </w:tc>
        <w:tc>
          <w:tcPr>
            <w:tcW w:w="1800" w:type="dxa"/>
          </w:tcPr>
          <w:p w14:paraId="77B92547" w14:textId="77777777" w:rsidR="00D64B6D" w:rsidRPr="00262CC8" w:rsidRDefault="00D64B6D" w:rsidP="00D64B6D">
            <w:pPr>
              <w:rPr>
                <w:b/>
                <w:sz w:val="20"/>
              </w:rPr>
            </w:pPr>
            <w:r w:rsidRPr="00262CC8">
              <w:rPr>
                <w:b/>
                <w:sz w:val="20"/>
              </w:rPr>
              <w:t xml:space="preserve">affirmative votes required </w:t>
            </w:r>
            <w:r>
              <w:rPr>
                <w:b/>
                <w:sz w:val="20"/>
              </w:rPr>
              <w:t>for</w:t>
            </w:r>
            <w:r w:rsidRPr="00262CC8">
              <w:rPr>
                <w:b/>
                <w:sz w:val="20"/>
              </w:rPr>
              <w:t xml:space="preserve"> 2/3</w:t>
            </w:r>
          </w:p>
        </w:tc>
        <w:tc>
          <w:tcPr>
            <w:tcW w:w="2257" w:type="dxa"/>
          </w:tcPr>
          <w:p w14:paraId="14D7FAD9" w14:textId="77777777" w:rsidR="00D64B6D" w:rsidRPr="00262CC8" w:rsidRDefault="00D64B6D" w:rsidP="00D64B6D">
            <w:pPr>
              <w:rPr>
                <w:b/>
                <w:sz w:val="20"/>
              </w:rPr>
            </w:pPr>
            <w:r w:rsidRPr="00262CC8">
              <w:rPr>
                <w:b/>
                <w:sz w:val="20"/>
              </w:rPr>
              <w:t>Motion Passed or Failed</w:t>
            </w:r>
            <w:r>
              <w:rPr>
                <w:b/>
                <w:sz w:val="20"/>
              </w:rPr>
              <w:t xml:space="preserve"> (</w:t>
            </w:r>
            <w:r w:rsidRPr="00262CC8">
              <w:rPr>
                <w:b/>
                <w:sz w:val="20"/>
              </w:rPr>
              <w:t>because</w:t>
            </w:r>
            <w:r>
              <w:rPr>
                <w:b/>
                <w:sz w:val="20"/>
              </w:rPr>
              <w:t>)</w:t>
            </w:r>
          </w:p>
        </w:tc>
      </w:tr>
      <w:tr w:rsidR="00D64B6D" w:rsidRPr="00262CC8" w14:paraId="27F9D50F" w14:textId="77777777" w:rsidTr="00D64B6D">
        <w:trPr>
          <w:jc w:val="center"/>
        </w:trPr>
        <w:tc>
          <w:tcPr>
            <w:tcW w:w="2575" w:type="dxa"/>
          </w:tcPr>
          <w:p w14:paraId="0A45AFFE" w14:textId="77777777" w:rsidR="00D64B6D" w:rsidRPr="00262CC8" w:rsidRDefault="00D64B6D" w:rsidP="00D64B6D">
            <w:pPr>
              <w:rPr>
                <w:sz w:val="20"/>
              </w:rPr>
            </w:pPr>
            <w:r w:rsidRPr="00262CC8">
              <w:rPr>
                <w:sz w:val="20"/>
              </w:rPr>
              <w:t>12-0-0-10</w:t>
            </w:r>
          </w:p>
        </w:tc>
        <w:tc>
          <w:tcPr>
            <w:tcW w:w="1686" w:type="dxa"/>
          </w:tcPr>
          <w:p w14:paraId="2E7D5999" w14:textId="77777777" w:rsidR="00D64B6D" w:rsidRPr="00262CC8" w:rsidRDefault="00D64B6D" w:rsidP="00D64B6D">
            <w:pPr>
              <w:jc w:val="center"/>
              <w:rPr>
                <w:sz w:val="20"/>
              </w:rPr>
            </w:pPr>
            <w:r w:rsidRPr="00262CC8">
              <w:rPr>
                <w:sz w:val="20"/>
              </w:rPr>
              <w:t>12 + 0 = 12</w:t>
            </w:r>
          </w:p>
        </w:tc>
        <w:tc>
          <w:tcPr>
            <w:tcW w:w="1800" w:type="dxa"/>
          </w:tcPr>
          <w:p w14:paraId="19E31083" w14:textId="77777777" w:rsidR="00D64B6D" w:rsidRPr="00262CC8" w:rsidRDefault="00D64B6D" w:rsidP="00D64B6D">
            <w:pPr>
              <w:jc w:val="center"/>
              <w:rPr>
                <w:sz w:val="20"/>
              </w:rPr>
            </w:pPr>
            <w:r w:rsidRPr="00262CC8">
              <w:rPr>
                <w:sz w:val="20"/>
              </w:rPr>
              <w:t>2/3 x 12 = 8</w:t>
            </w:r>
          </w:p>
        </w:tc>
        <w:tc>
          <w:tcPr>
            <w:tcW w:w="2257" w:type="dxa"/>
          </w:tcPr>
          <w:p w14:paraId="36FD2178" w14:textId="77777777" w:rsidR="00D64B6D" w:rsidRPr="00262CC8" w:rsidRDefault="00D64B6D" w:rsidP="00D64B6D">
            <w:pPr>
              <w:rPr>
                <w:sz w:val="20"/>
              </w:rPr>
            </w:pPr>
            <w:r w:rsidRPr="00262CC8">
              <w:rPr>
                <w:sz w:val="20"/>
              </w:rPr>
              <w:t>Passed</w:t>
            </w:r>
          </w:p>
        </w:tc>
      </w:tr>
      <w:tr w:rsidR="00D64B6D" w:rsidRPr="00262CC8" w14:paraId="729A6F7D" w14:textId="77777777" w:rsidTr="00D64B6D">
        <w:trPr>
          <w:jc w:val="center"/>
        </w:trPr>
        <w:tc>
          <w:tcPr>
            <w:tcW w:w="2575" w:type="dxa"/>
          </w:tcPr>
          <w:p w14:paraId="366F5978" w14:textId="77777777" w:rsidR="00D64B6D" w:rsidRPr="00262CC8" w:rsidRDefault="00D64B6D" w:rsidP="00D64B6D">
            <w:pPr>
              <w:rPr>
                <w:sz w:val="20"/>
              </w:rPr>
            </w:pPr>
            <w:r w:rsidRPr="00262CC8">
              <w:rPr>
                <w:sz w:val="20"/>
              </w:rPr>
              <w:lastRenderedPageBreak/>
              <w:t>22-0-0-0</w:t>
            </w:r>
          </w:p>
        </w:tc>
        <w:tc>
          <w:tcPr>
            <w:tcW w:w="1686" w:type="dxa"/>
          </w:tcPr>
          <w:p w14:paraId="68C83332" w14:textId="77777777" w:rsidR="00D64B6D" w:rsidRPr="00262CC8" w:rsidRDefault="00D64B6D" w:rsidP="00D64B6D">
            <w:pPr>
              <w:jc w:val="center"/>
              <w:rPr>
                <w:sz w:val="20"/>
              </w:rPr>
            </w:pPr>
            <w:r w:rsidRPr="00262CC8">
              <w:rPr>
                <w:sz w:val="20"/>
              </w:rPr>
              <w:t>22 + 0 = 22</w:t>
            </w:r>
          </w:p>
        </w:tc>
        <w:tc>
          <w:tcPr>
            <w:tcW w:w="1800" w:type="dxa"/>
          </w:tcPr>
          <w:p w14:paraId="636106DD" w14:textId="77777777" w:rsidR="00D64B6D" w:rsidRPr="00262CC8" w:rsidRDefault="00D64B6D" w:rsidP="00D64B6D">
            <w:pPr>
              <w:jc w:val="center"/>
              <w:rPr>
                <w:sz w:val="20"/>
              </w:rPr>
            </w:pPr>
            <w:r w:rsidRPr="00262CC8">
              <w:rPr>
                <w:sz w:val="20"/>
              </w:rPr>
              <w:t>2/3 x 22 = 15</w:t>
            </w:r>
          </w:p>
        </w:tc>
        <w:tc>
          <w:tcPr>
            <w:tcW w:w="2257" w:type="dxa"/>
          </w:tcPr>
          <w:p w14:paraId="1C51363C" w14:textId="77777777" w:rsidR="00D64B6D" w:rsidRPr="00262CC8" w:rsidRDefault="00D64B6D" w:rsidP="00D64B6D">
            <w:pPr>
              <w:rPr>
                <w:sz w:val="20"/>
              </w:rPr>
            </w:pPr>
            <w:r w:rsidRPr="00262CC8">
              <w:rPr>
                <w:sz w:val="20"/>
              </w:rPr>
              <w:t xml:space="preserve">Passed </w:t>
            </w:r>
          </w:p>
        </w:tc>
      </w:tr>
      <w:tr w:rsidR="00D64B6D" w:rsidRPr="00262CC8" w14:paraId="0BCCE253" w14:textId="77777777" w:rsidTr="00D64B6D">
        <w:trPr>
          <w:jc w:val="center"/>
        </w:trPr>
        <w:tc>
          <w:tcPr>
            <w:tcW w:w="2575" w:type="dxa"/>
          </w:tcPr>
          <w:p w14:paraId="29B40A7E" w14:textId="77777777" w:rsidR="00D64B6D" w:rsidRPr="00262CC8" w:rsidRDefault="00D64B6D" w:rsidP="00D64B6D">
            <w:pPr>
              <w:rPr>
                <w:sz w:val="20"/>
              </w:rPr>
            </w:pPr>
            <w:r w:rsidRPr="00262CC8">
              <w:rPr>
                <w:sz w:val="20"/>
              </w:rPr>
              <w:t>21-1-0-0</w:t>
            </w:r>
          </w:p>
        </w:tc>
        <w:tc>
          <w:tcPr>
            <w:tcW w:w="1686" w:type="dxa"/>
          </w:tcPr>
          <w:p w14:paraId="7B0355D1" w14:textId="77777777" w:rsidR="00D64B6D" w:rsidRPr="00262CC8" w:rsidRDefault="00D64B6D" w:rsidP="00D64B6D">
            <w:pPr>
              <w:jc w:val="center"/>
              <w:rPr>
                <w:sz w:val="20"/>
              </w:rPr>
            </w:pPr>
            <w:r w:rsidRPr="00262CC8">
              <w:rPr>
                <w:sz w:val="20"/>
              </w:rPr>
              <w:t>21 + 1 = 22</w:t>
            </w:r>
          </w:p>
        </w:tc>
        <w:tc>
          <w:tcPr>
            <w:tcW w:w="1800" w:type="dxa"/>
          </w:tcPr>
          <w:p w14:paraId="4A002F28" w14:textId="77777777" w:rsidR="00D64B6D" w:rsidRPr="00262CC8" w:rsidRDefault="00D64B6D" w:rsidP="00D64B6D">
            <w:pPr>
              <w:jc w:val="center"/>
              <w:rPr>
                <w:sz w:val="20"/>
              </w:rPr>
            </w:pPr>
            <w:r w:rsidRPr="00262CC8">
              <w:rPr>
                <w:sz w:val="20"/>
              </w:rPr>
              <w:t>2/3 x 22 = 15</w:t>
            </w:r>
          </w:p>
        </w:tc>
        <w:tc>
          <w:tcPr>
            <w:tcW w:w="2257" w:type="dxa"/>
          </w:tcPr>
          <w:p w14:paraId="041DF1AB" w14:textId="77777777" w:rsidR="00D64B6D" w:rsidRPr="00262CC8" w:rsidRDefault="00D64B6D" w:rsidP="00D64B6D">
            <w:pPr>
              <w:rPr>
                <w:sz w:val="20"/>
              </w:rPr>
            </w:pPr>
            <w:r w:rsidRPr="00262CC8">
              <w:rPr>
                <w:sz w:val="20"/>
              </w:rPr>
              <w:t xml:space="preserve">Passed </w:t>
            </w:r>
          </w:p>
        </w:tc>
      </w:tr>
      <w:tr w:rsidR="00D64B6D" w:rsidRPr="00262CC8" w14:paraId="4126417F" w14:textId="77777777" w:rsidTr="00D64B6D">
        <w:trPr>
          <w:jc w:val="center"/>
        </w:trPr>
        <w:tc>
          <w:tcPr>
            <w:tcW w:w="2575" w:type="dxa"/>
          </w:tcPr>
          <w:p w14:paraId="4E133C47" w14:textId="77777777" w:rsidR="00D64B6D" w:rsidRPr="00262CC8" w:rsidRDefault="00D64B6D" w:rsidP="00D64B6D">
            <w:pPr>
              <w:rPr>
                <w:sz w:val="20"/>
              </w:rPr>
            </w:pPr>
            <w:r w:rsidRPr="00262CC8">
              <w:rPr>
                <w:sz w:val="20"/>
              </w:rPr>
              <w:t>20-2-0-0</w:t>
            </w:r>
          </w:p>
        </w:tc>
        <w:tc>
          <w:tcPr>
            <w:tcW w:w="1686" w:type="dxa"/>
          </w:tcPr>
          <w:p w14:paraId="52FC5D7D" w14:textId="77777777" w:rsidR="00D64B6D" w:rsidRPr="00262CC8" w:rsidRDefault="00D64B6D" w:rsidP="00D64B6D">
            <w:pPr>
              <w:jc w:val="center"/>
              <w:rPr>
                <w:sz w:val="20"/>
              </w:rPr>
            </w:pPr>
            <w:r w:rsidRPr="00262CC8">
              <w:rPr>
                <w:sz w:val="20"/>
              </w:rPr>
              <w:t>20 + 2 = 22</w:t>
            </w:r>
          </w:p>
        </w:tc>
        <w:tc>
          <w:tcPr>
            <w:tcW w:w="1800" w:type="dxa"/>
          </w:tcPr>
          <w:p w14:paraId="369B5B41" w14:textId="77777777" w:rsidR="00D64B6D" w:rsidRPr="00262CC8" w:rsidRDefault="00D64B6D" w:rsidP="00D64B6D">
            <w:pPr>
              <w:jc w:val="center"/>
              <w:rPr>
                <w:sz w:val="20"/>
              </w:rPr>
            </w:pPr>
            <w:r w:rsidRPr="00262CC8">
              <w:rPr>
                <w:sz w:val="20"/>
              </w:rPr>
              <w:t>2/3 x 22 = 15</w:t>
            </w:r>
          </w:p>
        </w:tc>
        <w:tc>
          <w:tcPr>
            <w:tcW w:w="2257" w:type="dxa"/>
          </w:tcPr>
          <w:p w14:paraId="01089419" w14:textId="77777777" w:rsidR="00D64B6D" w:rsidRPr="00262CC8" w:rsidRDefault="00D64B6D" w:rsidP="00D64B6D">
            <w:pPr>
              <w:rPr>
                <w:sz w:val="20"/>
              </w:rPr>
            </w:pPr>
            <w:r w:rsidRPr="00262CC8">
              <w:rPr>
                <w:sz w:val="20"/>
              </w:rPr>
              <w:t xml:space="preserve">Passed </w:t>
            </w:r>
          </w:p>
        </w:tc>
      </w:tr>
      <w:tr w:rsidR="00D64B6D" w:rsidRPr="00262CC8" w14:paraId="64ED92C1" w14:textId="77777777" w:rsidTr="00D64B6D">
        <w:trPr>
          <w:jc w:val="center"/>
        </w:trPr>
        <w:tc>
          <w:tcPr>
            <w:tcW w:w="2575" w:type="dxa"/>
            <w:shd w:val="clear" w:color="auto" w:fill="FFFF00"/>
          </w:tcPr>
          <w:p w14:paraId="73AB8ABD" w14:textId="77777777" w:rsidR="00D64B6D" w:rsidRPr="00262CC8" w:rsidRDefault="00D64B6D" w:rsidP="00D64B6D">
            <w:pPr>
              <w:rPr>
                <w:sz w:val="20"/>
              </w:rPr>
            </w:pPr>
            <w:r w:rsidRPr="00262CC8">
              <w:rPr>
                <w:sz w:val="20"/>
              </w:rPr>
              <w:t>14-8-0-0</w:t>
            </w:r>
          </w:p>
        </w:tc>
        <w:tc>
          <w:tcPr>
            <w:tcW w:w="1686" w:type="dxa"/>
            <w:shd w:val="clear" w:color="auto" w:fill="FFFF00"/>
          </w:tcPr>
          <w:p w14:paraId="16F665A8" w14:textId="77777777" w:rsidR="00D64B6D" w:rsidRPr="00262CC8" w:rsidRDefault="00D64B6D" w:rsidP="00D64B6D">
            <w:pPr>
              <w:jc w:val="center"/>
              <w:rPr>
                <w:sz w:val="20"/>
              </w:rPr>
            </w:pPr>
            <w:r w:rsidRPr="00262CC8">
              <w:rPr>
                <w:sz w:val="20"/>
              </w:rPr>
              <w:t>14 + 8 = 22</w:t>
            </w:r>
          </w:p>
        </w:tc>
        <w:tc>
          <w:tcPr>
            <w:tcW w:w="1800" w:type="dxa"/>
            <w:shd w:val="clear" w:color="auto" w:fill="FFFF00"/>
          </w:tcPr>
          <w:p w14:paraId="05A68E37" w14:textId="77777777" w:rsidR="00D64B6D" w:rsidRPr="00262CC8" w:rsidRDefault="00D64B6D" w:rsidP="00D64B6D">
            <w:pPr>
              <w:jc w:val="center"/>
              <w:rPr>
                <w:sz w:val="20"/>
              </w:rPr>
            </w:pPr>
            <w:r w:rsidRPr="00262CC8">
              <w:rPr>
                <w:sz w:val="20"/>
              </w:rPr>
              <w:t>2/3 x 22 = 15</w:t>
            </w:r>
          </w:p>
        </w:tc>
        <w:tc>
          <w:tcPr>
            <w:tcW w:w="2257" w:type="dxa"/>
            <w:shd w:val="clear" w:color="auto" w:fill="FFFF00"/>
          </w:tcPr>
          <w:p w14:paraId="61AA7F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63CF8274" w14:textId="77777777" w:rsidTr="00D64B6D">
        <w:trPr>
          <w:jc w:val="center"/>
        </w:trPr>
        <w:tc>
          <w:tcPr>
            <w:tcW w:w="2575" w:type="dxa"/>
          </w:tcPr>
          <w:p w14:paraId="0923DA39" w14:textId="77777777" w:rsidR="00D64B6D" w:rsidRPr="00262CC8" w:rsidRDefault="00D64B6D" w:rsidP="00D64B6D">
            <w:pPr>
              <w:rPr>
                <w:sz w:val="20"/>
              </w:rPr>
            </w:pPr>
            <w:r w:rsidRPr="00262CC8">
              <w:rPr>
                <w:sz w:val="20"/>
              </w:rPr>
              <w:t>12-1-0-9</w:t>
            </w:r>
          </w:p>
        </w:tc>
        <w:tc>
          <w:tcPr>
            <w:tcW w:w="1686" w:type="dxa"/>
          </w:tcPr>
          <w:p w14:paraId="3F776398" w14:textId="77777777" w:rsidR="00D64B6D" w:rsidRPr="00262CC8" w:rsidRDefault="00D64B6D" w:rsidP="00D64B6D">
            <w:pPr>
              <w:jc w:val="center"/>
              <w:rPr>
                <w:sz w:val="20"/>
              </w:rPr>
            </w:pPr>
            <w:r w:rsidRPr="00262CC8">
              <w:rPr>
                <w:sz w:val="20"/>
              </w:rPr>
              <w:t>12 + 1 = 13</w:t>
            </w:r>
          </w:p>
        </w:tc>
        <w:tc>
          <w:tcPr>
            <w:tcW w:w="1800" w:type="dxa"/>
          </w:tcPr>
          <w:p w14:paraId="6234A279" w14:textId="77777777" w:rsidR="00D64B6D" w:rsidRPr="00262CC8" w:rsidRDefault="00D64B6D" w:rsidP="00D64B6D">
            <w:pPr>
              <w:jc w:val="center"/>
              <w:rPr>
                <w:sz w:val="20"/>
              </w:rPr>
            </w:pPr>
            <w:r w:rsidRPr="00262CC8">
              <w:rPr>
                <w:sz w:val="20"/>
              </w:rPr>
              <w:t>2/3 x 13 = 9</w:t>
            </w:r>
          </w:p>
        </w:tc>
        <w:tc>
          <w:tcPr>
            <w:tcW w:w="2257" w:type="dxa"/>
          </w:tcPr>
          <w:p w14:paraId="1849D726" w14:textId="77777777" w:rsidR="00D64B6D" w:rsidRPr="00262CC8" w:rsidRDefault="00D64B6D" w:rsidP="00D64B6D">
            <w:pPr>
              <w:rPr>
                <w:sz w:val="20"/>
              </w:rPr>
            </w:pPr>
            <w:r w:rsidRPr="00262CC8">
              <w:rPr>
                <w:sz w:val="20"/>
              </w:rPr>
              <w:t>Passed</w:t>
            </w:r>
          </w:p>
        </w:tc>
      </w:tr>
      <w:tr w:rsidR="00D64B6D" w:rsidRPr="00262CC8" w14:paraId="53303769" w14:textId="77777777" w:rsidTr="00D64B6D">
        <w:trPr>
          <w:jc w:val="center"/>
        </w:trPr>
        <w:tc>
          <w:tcPr>
            <w:tcW w:w="2575" w:type="dxa"/>
          </w:tcPr>
          <w:p w14:paraId="2ACC7814" w14:textId="77777777" w:rsidR="00D64B6D" w:rsidRPr="00262CC8" w:rsidRDefault="00D64B6D" w:rsidP="00D64B6D">
            <w:pPr>
              <w:rPr>
                <w:sz w:val="20"/>
              </w:rPr>
            </w:pPr>
            <w:r w:rsidRPr="00262CC8">
              <w:rPr>
                <w:sz w:val="20"/>
              </w:rPr>
              <w:t>12-2-0-8</w:t>
            </w:r>
          </w:p>
        </w:tc>
        <w:tc>
          <w:tcPr>
            <w:tcW w:w="1686" w:type="dxa"/>
          </w:tcPr>
          <w:p w14:paraId="01276C3D" w14:textId="77777777" w:rsidR="00D64B6D" w:rsidRPr="00262CC8" w:rsidRDefault="00D64B6D" w:rsidP="00D64B6D">
            <w:pPr>
              <w:jc w:val="center"/>
              <w:rPr>
                <w:sz w:val="20"/>
              </w:rPr>
            </w:pPr>
            <w:r w:rsidRPr="00262CC8">
              <w:rPr>
                <w:sz w:val="20"/>
              </w:rPr>
              <w:t>12 + 2 = 14</w:t>
            </w:r>
          </w:p>
        </w:tc>
        <w:tc>
          <w:tcPr>
            <w:tcW w:w="1800" w:type="dxa"/>
          </w:tcPr>
          <w:p w14:paraId="607012E3" w14:textId="77777777" w:rsidR="00D64B6D" w:rsidRPr="00262CC8" w:rsidRDefault="00D64B6D" w:rsidP="00D64B6D">
            <w:pPr>
              <w:jc w:val="center"/>
              <w:rPr>
                <w:sz w:val="20"/>
              </w:rPr>
            </w:pPr>
            <w:r w:rsidRPr="00262CC8">
              <w:rPr>
                <w:sz w:val="20"/>
              </w:rPr>
              <w:t>2/3 x 14 = 10</w:t>
            </w:r>
          </w:p>
        </w:tc>
        <w:tc>
          <w:tcPr>
            <w:tcW w:w="2257" w:type="dxa"/>
          </w:tcPr>
          <w:p w14:paraId="4691672E" w14:textId="77777777" w:rsidR="00D64B6D" w:rsidRPr="00262CC8" w:rsidRDefault="00D64B6D" w:rsidP="00D64B6D">
            <w:pPr>
              <w:rPr>
                <w:sz w:val="20"/>
              </w:rPr>
            </w:pPr>
            <w:r w:rsidRPr="00262CC8">
              <w:rPr>
                <w:sz w:val="20"/>
              </w:rPr>
              <w:t>Passed</w:t>
            </w:r>
          </w:p>
        </w:tc>
      </w:tr>
      <w:tr w:rsidR="00D64B6D" w:rsidRPr="00262CC8" w14:paraId="78BF2602" w14:textId="77777777" w:rsidTr="00D64B6D">
        <w:trPr>
          <w:jc w:val="center"/>
        </w:trPr>
        <w:tc>
          <w:tcPr>
            <w:tcW w:w="2575" w:type="dxa"/>
          </w:tcPr>
          <w:p w14:paraId="7BCA9FF7" w14:textId="77777777" w:rsidR="00D64B6D" w:rsidRPr="00262CC8" w:rsidRDefault="00D64B6D" w:rsidP="00D64B6D">
            <w:pPr>
              <w:rPr>
                <w:sz w:val="20"/>
              </w:rPr>
            </w:pPr>
            <w:r w:rsidRPr="00262CC8">
              <w:rPr>
                <w:sz w:val="20"/>
              </w:rPr>
              <w:t>12-3-0-7</w:t>
            </w:r>
          </w:p>
        </w:tc>
        <w:tc>
          <w:tcPr>
            <w:tcW w:w="1686" w:type="dxa"/>
          </w:tcPr>
          <w:p w14:paraId="2767CB5B" w14:textId="77777777" w:rsidR="00D64B6D" w:rsidRPr="00262CC8" w:rsidRDefault="00D64B6D" w:rsidP="00D64B6D">
            <w:pPr>
              <w:jc w:val="center"/>
              <w:rPr>
                <w:sz w:val="20"/>
              </w:rPr>
            </w:pPr>
            <w:r w:rsidRPr="00262CC8">
              <w:rPr>
                <w:sz w:val="20"/>
              </w:rPr>
              <w:t>12 + 3 = 15</w:t>
            </w:r>
          </w:p>
        </w:tc>
        <w:tc>
          <w:tcPr>
            <w:tcW w:w="1800" w:type="dxa"/>
          </w:tcPr>
          <w:p w14:paraId="53F12904" w14:textId="77777777" w:rsidR="00D64B6D" w:rsidRPr="00262CC8" w:rsidRDefault="00D64B6D" w:rsidP="00D64B6D">
            <w:pPr>
              <w:jc w:val="center"/>
              <w:rPr>
                <w:sz w:val="20"/>
              </w:rPr>
            </w:pPr>
            <w:r w:rsidRPr="00262CC8">
              <w:rPr>
                <w:sz w:val="20"/>
              </w:rPr>
              <w:t>2/3 x 15 = 10</w:t>
            </w:r>
          </w:p>
        </w:tc>
        <w:tc>
          <w:tcPr>
            <w:tcW w:w="2257" w:type="dxa"/>
          </w:tcPr>
          <w:p w14:paraId="65BF58D1" w14:textId="77777777" w:rsidR="00D64B6D" w:rsidRPr="00262CC8" w:rsidRDefault="00D64B6D" w:rsidP="00D64B6D">
            <w:pPr>
              <w:rPr>
                <w:sz w:val="20"/>
              </w:rPr>
            </w:pPr>
            <w:r w:rsidRPr="00262CC8">
              <w:rPr>
                <w:sz w:val="20"/>
              </w:rPr>
              <w:t>Passed</w:t>
            </w:r>
          </w:p>
        </w:tc>
      </w:tr>
      <w:tr w:rsidR="00D64B6D" w:rsidRPr="00262CC8" w14:paraId="13C7D8A7" w14:textId="77777777" w:rsidTr="00D64B6D">
        <w:trPr>
          <w:jc w:val="center"/>
        </w:trPr>
        <w:tc>
          <w:tcPr>
            <w:tcW w:w="2575" w:type="dxa"/>
          </w:tcPr>
          <w:p w14:paraId="582223FE" w14:textId="77777777" w:rsidR="00D64B6D" w:rsidRPr="00262CC8" w:rsidRDefault="00D64B6D" w:rsidP="00D64B6D">
            <w:pPr>
              <w:rPr>
                <w:sz w:val="20"/>
              </w:rPr>
            </w:pPr>
            <w:r w:rsidRPr="00262CC8">
              <w:rPr>
                <w:sz w:val="20"/>
              </w:rPr>
              <w:t>12-4-0-6</w:t>
            </w:r>
          </w:p>
        </w:tc>
        <w:tc>
          <w:tcPr>
            <w:tcW w:w="1686" w:type="dxa"/>
          </w:tcPr>
          <w:p w14:paraId="30CBBE7C" w14:textId="77777777" w:rsidR="00D64B6D" w:rsidRPr="00262CC8" w:rsidRDefault="00D64B6D" w:rsidP="00D64B6D">
            <w:pPr>
              <w:jc w:val="center"/>
              <w:rPr>
                <w:sz w:val="20"/>
              </w:rPr>
            </w:pPr>
            <w:r w:rsidRPr="00262CC8">
              <w:rPr>
                <w:sz w:val="20"/>
              </w:rPr>
              <w:t>12 + 4 = 16</w:t>
            </w:r>
          </w:p>
        </w:tc>
        <w:tc>
          <w:tcPr>
            <w:tcW w:w="1800" w:type="dxa"/>
          </w:tcPr>
          <w:p w14:paraId="13577484" w14:textId="77777777" w:rsidR="00D64B6D" w:rsidRPr="00262CC8" w:rsidRDefault="00D64B6D" w:rsidP="00D64B6D">
            <w:pPr>
              <w:jc w:val="center"/>
              <w:rPr>
                <w:sz w:val="20"/>
              </w:rPr>
            </w:pPr>
            <w:r w:rsidRPr="00262CC8">
              <w:rPr>
                <w:sz w:val="20"/>
              </w:rPr>
              <w:t>2/3 x 16 = 11</w:t>
            </w:r>
          </w:p>
        </w:tc>
        <w:tc>
          <w:tcPr>
            <w:tcW w:w="2257" w:type="dxa"/>
          </w:tcPr>
          <w:p w14:paraId="1D1D9AC9" w14:textId="77777777" w:rsidR="00D64B6D" w:rsidRPr="00262CC8" w:rsidRDefault="00D64B6D" w:rsidP="00D64B6D">
            <w:pPr>
              <w:rPr>
                <w:sz w:val="20"/>
              </w:rPr>
            </w:pPr>
            <w:r w:rsidRPr="00262CC8">
              <w:rPr>
                <w:sz w:val="20"/>
              </w:rPr>
              <w:t>Passed</w:t>
            </w:r>
          </w:p>
        </w:tc>
      </w:tr>
      <w:tr w:rsidR="00D64B6D" w:rsidRPr="00262CC8" w14:paraId="1EED4432" w14:textId="77777777" w:rsidTr="00D64B6D">
        <w:trPr>
          <w:jc w:val="center"/>
        </w:trPr>
        <w:tc>
          <w:tcPr>
            <w:tcW w:w="2575" w:type="dxa"/>
          </w:tcPr>
          <w:p w14:paraId="74CF4B04" w14:textId="77777777" w:rsidR="00D64B6D" w:rsidRPr="00262CC8" w:rsidRDefault="00D64B6D" w:rsidP="00D64B6D">
            <w:pPr>
              <w:rPr>
                <w:sz w:val="20"/>
              </w:rPr>
            </w:pPr>
            <w:r w:rsidRPr="00262CC8">
              <w:rPr>
                <w:sz w:val="20"/>
              </w:rPr>
              <w:t>12-5-0-5</w:t>
            </w:r>
          </w:p>
        </w:tc>
        <w:tc>
          <w:tcPr>
            <w:tcW w:w="1686" w:type="dxa"/>
          </w:tcPr>
          <w:p w14:paraId="4F7DDC2D" w14:textId="77777777" w:rsidR="00D64B6D" w:rsidRPr="00262CC8" w:rsidRDefault="00D64B6D" w:rsidP="00D64B6D">
            <w:pPr>
              <w:jc w:val="center"/>
              <w:rPr>
                <w:sz w:val="20"/>
              </w:rPr>
            </w:pPr>
            <w:r w:rsidRPr="00262CC8">
              <w:rPr>
                <w:sz w:val="20"/>
              </w:rPr>
              <w:t>12 + 5 = 17</w:t>
            </w:r>
          </w:p>
        </w:tc>
        <w:tc>
          <w:tcPr>
            <w:tcW w:w="1800" w:type="dxa"/>
          </w:tcPr>
          <w:p w14:paraId="2A7490C7" w14:textId="77777777" w:rsidR="00D64B6D" w:rsidRPr="00262CC8" w:rsidRDefault="00D64B6D" w:rsidP="00D64B6D">
            <w:pPr>
              <w:jc w:val="center"/>
              <w:rPr>
                <w:sz w:val="20"/>
              </w:rPr>
            </w:pPr>
            <w:r w:rsidRPr="00262CC8">
              <w:rPr>
                <w:sz w:val="20"/>
              </w:rPr>
              <w:t>2/3 x 17 = 12</w:t>
            </w:r>
          </w:p>
        </w:tc>
        <w:tc>
          <w:tcPr>
            <w:tcW w:w="2257" w:type="dxa"/>
          </w:tcPr>
          <w:p w14:paraId="54E2E162" w14:textId="77777777" w:rsidR="00D64B6D" w:rsidRPr="00262CC8" w:rsidRDefault="00D64B6D" w:rsidP="00D64B6D">
            <w:pPr>
              <w:rPr>
                <w:sz w:val="20"/>
              </w:rPr>
            </w:pPr>
            <w:r w:rsidRPr="00262CC8">
              <w:rPr>
                <w:sz w:val="20"/>
              </w:rPr>
              <w:t>Passed</w:t>
            </w:r>
          </w:p>
        </w:tc>
      </w:tr>
      <w:tr w:rsidR="00D64B6D" w:rsidRPr="00262CC8" w14:paraId="5493506C" w14:textId="77777777" w:rsidTr="00D64B6D">
        <w:trPr>
          <w:jc w:val="center"/>
        </w:trPr>
        <w:tc>
          <w:tcPr>
            <w:tcW w:w="2575" w:type="dxa"/>
          </w:tcPr>
          <w:p w14:paraId="0F5DF29B" w14:textId="77777777" w:rsidR="00D64B6D" w:rsidRPr="00262CC8" w:rsidRDefault="00D64B6D" w:rsidP="00D64B6D">
            <w:pPr>
              <w:rPr>
                <w:sz w:val="20"/>
              </w:rPr>
            </w:pPr>
            <w:r w:rsidRPr="00262CC8">
              <w:rPr>
                <w:sz w:val="20"/>
              </w:rPr>
              <w:t>12-6-0-4</w:t>
            </w:r>
          </w:p>
        </w:tc>
        <w:tc>
          <w:tcPr>
            <w:tcW w:w="1686" w:type="dxa"/>
          </w:tcPr>
          <w:p w14:paraId="2230DFE1" w14:textId="77777777" w:rsidR="00D64B6D" w:rsidRPr="00262CC8" w:rsidRDefault="00D64B6D" w:rsidP="00D64B6D">
            <w:pPr>
              <w:jc w:val="center"/>
              <w:rPr>
                <w:sz w:val="20"/>
              </w:rPr>
            </w:pPr>
            <w:r w:rsidRPr="00262CC8">
              <w:rPr>
                <w:sz w:val="20"/>
              </w:rPr>
              <w:t>12 + 6 = 18</w:t>
            </w:r>
          </w:p>
        </w:tc>
        <w:tc>
          <w:tcPr>
            <w:tcW w:w="1800" w:type="dxa"/>
          </w:tcPr>
          <w:p w14:paraId="48097DB9" w14:textId="77777777" w:rsidR="00D64B6D" w:rsidRPr="00262CC8" w:rsidRDefault="00D64B6D" w:rsidP="00D64B6D">
            <w:pPr>
              <w:jc w:val="center"/>
              <w:rPr>
                <w:sz w:val="20"/>
              </w:rPr>
            </w:pPr>
            <w:r w:rsidRPr="00262CC8">
              <w:rPr>
                <w:sz w:val="20"/>
              </w:rPr>
              <w:t>2/3 X 18 = 12</w:t>
            </w:r>
          </w:p>
        </w:tc>
        <w:tc>
          <w:tcPr>
            <w:tcW w:w="2257" w:type="dxa"/>
          </w:tcPr>
          <w:p w14:paraId="2F290AE2" w14:textId="77777777" w:rsidR="00D64B6D" w:rsidRPr="00262CC8" w:rsidRDefault="00D64B6D" w:rsidP="00D64B6D">
            <w:pPr>
              <w:rPr>
                <w:sz w:val="20"/>
              </w:rPr>
            </w:pPr>
            <w:r>
              <w:rPr>
                <w:sz w:val="20"/>
              </w:rPr>
              <w:t>Passed</w:t>
            </w:r>
          </w:p>
        </w:tc>
      </w:tr>
      <w:tr w:rsidR="00D64B6D" w:rsidRPr="00262CC8" w14:paraId="47E60400" w14:textId="77777777" w:rsidTr="00D64B6D">
        <w:trPr>
          <w:jc w:val="center"/>
        </w:trPr>
        <w:tc>
          <w:tcPr>
            <w:tcW w:w="2575" w:type="dxa"/>
            <w:shd w:val="clear" w:color="auto" w:fill="FFFF00"/>
          </w:tcPr>
          <w:p w14:paraId="328134A6" w14:textId="77777777" w:rsidR="00D64B6D" w:rsidRPr="00262CC8" w:rsidRDefault="00D64B6D" w:rsidP="00D64B6D">
            <w:pPr>
              <w:rPr>
                <w:sz w:val="20"/>
              </w:rPr>
            </w:pPr>
            <w:r w:rsidRPr="00262CC8">
              <w:rPr>
                <w:sz w:val="20"/>
              </w:rPr>
              <w:t>12-7-0-3</w:t>
            </w:r>
          </w:p>
        </w:tc>
        <w:tc>
          <w:tcPr>
            <w:tcW w:w="1686" w:type="dxa"/>
            <w:shd w:val="clear" w:color="auto" w:fill="FFFF00"/>
          </w:tcPr>
          <w:p w14:paraId="21CD8FFC" w14:textId="77777777" w:rsidR="00D64B6D" w:rsidRPr="00262CC8" w:rsidRDefault="00D64B6D" w:rsidP="00D64B6D">
            <w:pPr>
              <w:jc w:val="center"/>
              <w:rPr>
                <w:sz w:val="20"/>
              </w:rPr>
            </w:pPr>
            <w:r w:rsidRPr="00262CC8">
              <w:rPr>
                <w:sz w:val="20"/>
              </w:rPr>
              <w:t>12 + 7 = 19</w:t>
            </w:r>
          </w:p>
        </w:tc>
        <w:tc>
          <w:tcPr>
            <w:tcW w:w="1800" w:type="dxa"/>
            <w:shd w:val="clear" w:color="auto" w:fill="FFFF00"/>
          </w:tcPr>
          <w:p w14:paraId="66197B8E" w14:textId="77777777" w:rsidR="00D64B6D" w:rsidRPr="00262CC8" w:rsidRDefault="00D64B6D" w:rsidP="00D64B6D">
            <w:pPr>
              <w:jc w:val="center"/>
              <w:rPr>
                <w:sz w:val="20"/>
              </w:rPr>
            </w:pPr>
            <w:r w:rsidRPr="00262CC8">
              <w:rPr>
                <w:sz w:val="20"/>
              </w:rPr>
              <w:t>2/3 x 19 = 13</w:t>
            </w:r>
          </w:p>
        </w:tc>
        <w:tc>
          <w:tcPr>
            <w:tcW w:w="2257" w:type="dxa"/>
            <w:shd w:val="clear" w:color="auto" w:fill="FFFF00"/>
          </w:tcPr>
          <w:p w14:paraId="7AA5DB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2DB2A146" w14:textId="77777777" w:rsidTr="00D64B6D">
        <w:trPr>
          <w:jc w:val="center"/>
        </w:trPr>
        <w:tc>
          <w:tcPr>
            <w:tcW w:w="2575" w:type="dxa"/>
            <w:shd w:val="clear" w:color="auto" w:fill="FFFF00"/>
          </w:tcPr>
          <w:p w14:paraId="5E344D3D" w14:textId="77777777" w:rsidR="00D64B6D" w:rsidRPr="00262CC8" w:rsidRDefault="00D64B6D" w:rsidP="00D64B6D">
            <w:pPr>
              <w:rPr>
                <w:sz w:val="20"/>
              </w:rPr>
            </w:pPr>
            <w:r w:rsidRPr="00262CC8">
              <w:rPr>
                <w:sz w:val="20"/>
              </w:rPr>
              <w:t>12-8-0-2</w:t>
            </w:r>
          </w:p>
        </w:tc>
        <w:tc>
          <w:tcPr>
            <w:tcW w:w="1686" w:type="dxa"/>
            <w:shd w:val="clear" w:color="auto" w:fill="FFFF00"/>
          </w:tcPr>
          <w:p w14:paraId="178403D1" w14:textId="77777777" w:rsidR="00D64B6D" w:rsidRPr="00262CC8" w:rsidRDefault="00D64B6D" w:rsidP="00D64B6D">
            <w:pPr>
              <w:jc w:val="center"/>
              <w:rPr>
                <w:sz w:val="20"/>
              </w:rPr>
            </w:pPr>
            <w:r w:rsidRPr="00262CC8">
              <w:rPr>
                <w:sz w:val="20"/>
              </w:rPr>
              <w:t>12 + 8 = 20</w:t>
            </w:r>
          </w:p>
        </w:tc>
        <w:tc>
          <w:tcPr>
            <w:tcW w:w="1800" w:type="dxa"/>
            <w:shd w:val="clear" w:color="auto" w:fill="FFFF00"/>
          </w:tcPr>
          <w:p w14:paraId="3E93168F" w14:textId="77777777" w:rsidR="00D64B6D" w:rsidRPr="00262CC8" w:rsidRDefault="00D64B6D" w:rsidP="00D64B6D">
            <w:pPr>
              <w:jc w:val="center"/>
              <w:rPr>
                <w:sz w:val="20"/>
              </w:rPr>
            </w:pPr>
            <w:r w:rsidRPr="00262CC8">
              <w:rPr>
                <w:sz w:val="20"/>
              </w:rPr>
              <w:t>2/3 x 20 = 14</w:t>
            </w:r>
          </w:p>
        </w:tc>
        <w:tc>
          <w:tcPr>
            <w:tcW w:w="2257" w:type="dxa"/>
            <w:shd w:val="clear" w:color="auto" w:fill="FFFF00"/>
          </w:tcPr>
          <w:p w14:paraId="2BD5372E"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357E9ADB" w14:textId="77777777" w:rsidTr="00D64B6D">
        <w:trPr>
          <w:jc w:val="center"/>
        </w:trPr>
        <w:tc>
          <w:tcPr>
            <w:tcW w:w="2575" w:type="dxa"/>
            <w:shd w:val="clear" w:color="auto" w:fill="FFFF00"/>
          </w:tcPr>
          <w:p w14:paraId="38E1D1CC" w14:textId="77777777" w:rsidR="00D64B6D" w:rsidRPr="00262CC8" w:rsidRDefault="00D64B6D" w:rsidP="00D64B6D">
            <w:pPr>
              <w:rPr>
                <w:sz w:val="20"/>
              </w:rPr>
            </w:pPr>
            <w:r w:rsidRPr="00262CC8">
              <w:rPr>
                <w:sz w:val="20"/>
              </w:rPr>
              <w:t>12-9-0-1</w:t>
            </w:r>
          </w:p>
        </w:tc>
        <w:tc>
          <w:tcPr>
            <w:tcW w:w="1686" w:type="dxa"/>
            <w:shd w:val="clear" w:color="auto" w:fill="FFFF00"/>
          </w:tcPr>
          <w:p w14:paraId="4A3A5101" w14:textId="77777777" w:rsidR="00D64B6D" w:rsidRPr="00262CC8" w:rsidRDefault="00D64B6D" w:rsidP="00D64B6D">
            <w:pPr>
              <w:jc w:val="center"/>
              <w:rPr>
                <w:sz w:val="20"/>
              </w:rPr>
            </w:pPr>
            <w:r w:rsidRPr="00262CC8">
              <w:rPr>
                <w:sz w:val="20"/>
              </w:rPr>
              <w:t>12 + 9 = 21</w:t>
            </w:r>
          </w:p>
        </w:tc>
        <w:tc>
          <w:tcPr>
            <w:tcW w:w="1800" w:type="dxa"/>
            <w:shd w:val="clear" w:color="auto" w:fill="FFFF00"/>
          </w:tcPr>
          <w:p w14:paraId="3A4281A9" w14:textId="77777777" w:rsidR="00D64B6D" w:rsidRPr="00262CC8" w:rsidRDefault="00D64B6D" w:rsidP="00D64B6D">
            <w:pPr>
              <w:jc w:val="center"/>
              <w:rPr>
                <w:sz w:val="20"/>
              </w:rPr>
            </w:pPr>
            <w:r w:rsidRPr="00262CC8">
              <w:rPr>
                <w:sz w:val="20"/>
              </w:rPr>
              <w:t>2/3 x 21 = 14</w:t>
            </w:r>
          </w:p>
        </w:tc>
        <w:tc>
          <w:tcPr>
            <w:tcW w:w="2257" w:type="dxa"/>
            <w:shd w:val="clear" w:color="auto" w:fill="FFFF00"/>
          </w:tcPr>
          <w:p w14:paraId="2474F242"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1ACD96AE" w14:textId="77777777" w:rsidTr="00D64B6D">
        <w:trPr>
          <w:jc w:val="center"/>
        </w:trPr>
        <w:tc>
          <w:tcPr>
            <w:tcW w:w="2575" w:type="dxa"/>
            <w:tcBorders>
              <w:bottom w:val="single" w:sz="4" w:space="0" w:color="auto"/>
            </w:tcBorders>
            <w:shd w:val="clear" w:color="auto" w:fill="FFFF00"/>
          </w:tcPr>
          <w:p w14:paraId="550784F8" w14:textId="77777777" w:rsidR="00D64B6D" w:rsidRPr="00262CC8" w:rsidRDefault="00D64B6D" w:rsidP="00D64B6D">
            <w:pPr>
              <w:rPr>
                <w:sz w:val="20"/>
              </w:rPr>
            </w:pPr>
            <w:r w:rsidRPr="00262CC8">
              <w:rPr>
                <w:sz w:val="20"/>
              </w:rPr>
              <w:t>11-1-0-10</w:t>
            </w:r>
          </w:p>
        </w:tc>
        <w:tc>
          <w:tcPr>
            <w:tcW w:w="1686" w:type="dxa"/>
            <w:tcBorders>
              <w:bottom w:val="single" w:sz="4" w:space="0" w:color="auto"/>
            </w:tcBorders>
            <w:shd w:val="clear" w:color="auto" w:fill="FFFF00"/>
          </w:tcPr>
          <w:p w14:paraId="1C850DE4" w14:textId="77777777" w:rsidR="00D64B6D" w:rsidRPr="00262CC8" w:rsidRDefault="00D64B6D" w:rsidP="00D64B6D">
            <w:pPr>
              <w:jc w:val="center"/>
              <w:rPr>
                <w:sz w:val="20"/>
              </w:rPr>
            </w:pPr>
            <w:r w:rsidRPr="00262CC8">
              <w:rPr>
                <w:sz w:val="20"/>
              </w:rPr>
              <w:t>11 + 1 + 12</w:t>
            </w:r>
          </w:p>
        </w:tc>
        <w:tc>
          <w:tcPr>
            <w:tcW w:w="1800" w:type="dxa"/>
            <w:tcBorders>
              <w:bottom w:val="single" w:sz="4" w:space="0" w:color="auto"/>
            </w:tcBorders>
            <w:shd w:val="clear" w:color="auto" w:fill="FFFF00"/>
          </w:tcPr>
          <w:p w14:paraId="3772979B" w14:textId="77777777" w:rsidR="00D64B6D" w:rsidRPr="00262CC8" w:rsidRDefault="00D64B6D" w:rsidP="00D64B6D">
            <w:pPr>
              <w:jc w:val="center"/>
              <w:rPr>
                <w:sz w:val="20"/>
              </w:rPr>
            </w:pPr>
            <w:r w:rsidRPr="00262CC8">
              <w:rPr>
                <w:sz w:val="20"/>
              </w:rPr>
              <w:t>2/3 x 12 = 8</w:t>
            </w:r>
          </w:p>
        </w:tc>
        <w:tc>
          <w:tcPr>
            <w:tcW w:w="2257" w:type="dxa"/>
            <w:tcBorders>
              <w:bottom w:val="single" w:sz="4" w:space="0" w:color="auto"/>
            </w:tcBorders>
            <w:shd w:val="clear" w:color="auto" w:fill="FFFF00"/>
          </w:tcPr>
          <w:p w14:paraId="422EDC7E" w14:textId="77777777" w:rsidR="00D64B6D" w:rsidRPr="00262CC8" w:rsidRDefault="00D64B6D" w:rsidP="00D64B6D">
            <w:pPr>
              <w:rPr>
                <w:sz w:val="20"/>
              </w:rPr>
            </w:pPr>
            <w:r>
              <w:rPr>
                <w:sz w:val="20"/>
              </w:rPr>
              <w:t>Failed (Majority not YES)</w:t>
            </w:r>
          </w:p>
        </w:tc>
      </w:tr>
    </w:tbl>
    <w:p w14:paraId="2C727EF0" w14:textId="5C1A60EF" w:rsidR="00C04958" w:rsidRPr="00C04958" w:rsidRDefault="00D64B6D" w:rsidP="00C04958">
      <w:pPr>
        <w:spacing w:after="0" w:line="240" w:lineRule="auto"/>
        <w:rPr>
          <w:rFonts w:ascii="Times New Roman" w:eastAsia="Times New Roman" w:hAnsi="Times New Roman" w:cs="Times New Roman"/>
          <w:sz w:val="24"/>
          <w:szCs w:val="20"/>
        </w:rPr>
      </w:pPr>
      <w:r>
        <w:rPr>
          <w:b/>
        </w:rPr>
        <w:br w:type="page"/>
      </w:r>
    </w:p>
    <w:p w14:paraId="3F7C8A5D" w14:textId="77777777" w:rsidR="00C04958" w:rsidRPr="0080024E" w:rsidRDefault="00C04958" w:rsidP="00C04958">
      <w:pPr>
        <w:keepNext/>
        <w:spacing w:after="0" w:line="240" w:lineRule="auto"/>
        <w:outlineLvl w:val="0"/>
        <w:rPr>
          <w:rFonts w:eastAsia="Times New Roman" w:cstheme="minorHAnsi"/>
          <w:b/>
          <w:caps/>
        </w:rPr>
      </w:pPr>
      <w:bookmarkStart w:id="113" w:name="_Toc141507189"/>
      <w:bookmarkStart w:id="114" w:name="_Toc282768714"/>
      <w:bookmarkStart w:id="115" w:name="_Toc393892028"/>
      <w:bookmarkStart w:id="116" w:name="_Toc95732014"/>
      <w:r w:rsidRPr="0080024E">
        <w:rPr>
          <w:rFonts w:eastAsia="Times New Roman" w:cstheme="minorHAnsi"/>
          <w:b/>
          <w:caps/>
        </w:rPr>
        <w:lastRenderedPageBreak/>
        <w:t>APPENDIX</w:t>
      </w:r>
      <w:bookmarkStart w:id="117" w:name="_Toc141507192"/>
      <w:bookmarkEnd w:id="113"/>
      <w:r w:rsidRPr="0080024E">
        <w:rPr>
          <w:rFonts w:eastAsia="Times New Roman" w:cstheme="minorHAnsi"/>
          <w:b/>
          <w:caps/>
        </w:rPr>
        <w:t xml:space="preserve"> Summary of PC Guide to PASA Changes</w:t>
      </w:r>
      <w:bookmarkEnd w:id="114"/>
      <w:bookmarkEnd w:id="115"/>
      <w:bookmarkEnd w:id="117"/>
      <w:bookmarkEnd w:id="116"/>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18" w:name="changes"/>
      <w:bookmarkEnd w:id="118"/>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19" w:name="_Toc508073785"/>
          </w:p>
          <w:bookmarkEnd w:id="119"/>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6BF76AE" w:rsidR="00D64B6D" w:rsidRDefault="00D64B6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w:t>
            </w:r>
            <w:proofErr w:type="spellStart"/>
            <w:r>
              <w:rPr>
                <w:rFonts w:eastAsia="Times New Roman" w:cstheme="minorHAnsi"/>
                <w:b/>
                <w:sz w:val="20"/>
                <w:szCs w:val="20"/>
              </w:rPr>
              <w:t>StdC</w:t>
            </w:r>
            <w:proofErr w:type="spellEnd"/>
            <w:r>
              <w:rPr>
                <w:rFonts w:eastAsia="Times New Roman" w:cstheme="minorHAnsi"/>
                <w:b/>
                <w:sz w:val="20"/>
                <w:szCs w:val="20"/>
              </w:rPr>
              <w:t xml:space="preserve">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691280" w:rsidRPr="0080024E" w14:paraId="1EE6865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F381B2D" w14:textId="1B0B5811" w:rsidR="00691280" w:rsidRDefault="0069128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08466DCC"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14 – Meeting Requests – updated to offer clarity and additional guidance to members about interim meetings.</w:t>
            </w:r>
          </w:p>
          <w:p w14:paraId="10EED286"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23 – Duplication &amp; Harmonization – updated to offer clarity between conflict, </w:t>
            </w:r>
            <w:proofErr w:type="gramStart"/>
            <w:r w:rsidRPr="00691280">
              <w:rPr>
                <w:rFonts w:eastAsia="Times New Roman" w:cstheme="minorHAnsi"/>
                <w:b/>
                <w:sz w:val="20"/>
                <w:szCs w:val="20"/>
              </w:rPr>
              <w:t>duplication</w:t>
            </w:r>
            <w:proofErr w:type="gramEnd"/>
            <w:r w:rsidRPr="00691280">
              <w:rPr>
                <w:rFonts w:eastAsia="Times New Roman" w:cstheme="minorHAnsi"/>
                <w:b/>
                <w:sz w:val="20"/>
                <w:szCs w:val="20"/>
              </w:rPr>
              <w:t xml:space="preserve"> and harmonization and to set expectations for PCs consideration of such matters. </w:t>
            </w:r>
          </w:p>
          <w:p w14:paraId="350F26FD"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New sections (p. 10) – Role of Subcommittees and Role of </w:t>
            </w:r>
            <w:proofErr w:type="spellStart"/>
            <w:r w:rsidRPr="00691280">
              <w:rPr>
                <w:rFonts w:eastAsia="Times New Roman" w:cstheme="minorHAnsi"/>
                <w:b/>
                <w:sz w:val="20"/>
                <w:szCs w:val="20"/>
              </w:rPr>
              <w:t>Adhoc</w:t>
            </w:r>
            <w:proofErr w:type="spellEnd"/>
            <w:r w:rsidRPr="00691280">
              <w:rPr>
                <w:rFonts w:eastAsia="Times New Roman" w:cstheme="minorHAnsi"/>
                <w:b/>
                <w:sz w:val="20"/>
                <w:szCs w:val="20"/>
              </w:rPr>
              <w:t xml:space="preserve"> Groups – additional guidance was added</w:t>
            </w:r>
          </w:p>
          <w:p w14:paraId="467745C5" w14:textId="21577641" w:rsid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lastRenderedPageBreak/>
              <w:t xml:space="preserve">p. 11 – Balance , p. 14 Meetings and p. 17 Voting – updated to expand guidance for what subcommittees and </w:t>
            </w:r>
            <w:proofErr w:type="spellStart"/>
            <w:r w:rsidRPr="00691280">
              <w:rPr>
                <w:rFonts w:eastAsia="Times New Roman" w:cstheme="minorHAnsi"/>
                <w:b/>
                <w:sz w:val="20"/>
                <w:szCs w:val="20"/>
              </w:rPr>
              <w:t>adhoc</w:t>
            </w:r>
            <w:proofErr w:type="spellEnd"/>
            <w:r w:rsidRPr="00691280">
              <w:rPr>
                <w:rFonts w:eastAsia="Times New Roman" w:cstheme="minorHAnsi"/>
                <w:b/>
                <w:sz w:val="20"/>
                <w:szCs w:val="20"/>
              </w:rPr>
              <w:t xml:space="preserve">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1DD1D8F3" w14:textId="77777777"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lastRenderedPageBreak/>
              <w:t>Standards Committee</w:t>
            </w:r>
          </w:p>
          <w:p w14:paraId="68BC67C9" w14:textId="51A17EC9"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February 5, 20</w:t>
            </w:r>
            <w:r w:rsidR="00AC316B">
              <w:rPr>
                <w:rFonts w:eastAsia="Times New Roman" w:cstheme="minorHAnsi"/>
                <w:b/>
                <w:sz w:val="20"/>
                <w:szCs w:val="20"/>
              </w:rPr>
              <w:t>20</w:t>
            </w:r>
          </w:p>
        </w:tc>
      </w:tr>
      <w:tr w:rsidR="00A85A6A" w:rsidRPr="0080024E" w14:paraId="452DFE7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1FB91BE" w14:textId="50E64E4A" w:rsidR="00A85A6A" w:rsidRDefault="00F35C6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6BEC948" w14:textId="414B0D1F" w:rsidR="00971997" w:rsidRPr="00971997" w:rsidRDefault="00971997" w:rsidP="00971997">
            <w:pPr>
              <w:spacing w:after="0" w:line="240" w:lineRule="auto"/>
              <w:rPr>
                <w:rFonts w:eastAsia="Times New Roman" w:cstheme="minorHAnsi"/>
                <w:b/>
                <w:sz w:val="20"/>
                <w:szCs w:val="20"/>
              </w:rPr>
            </w:pPr>
            <w:r w:rsidRPr="00971997">
              <w:rPr>
                <w:rFonts w:eastAsia="Times New Roman" w:cstheme="minorHAnsi"/>
                <w:b/>
                <w:sz w:val="20"/>
                <w:szCs w:val="20"/>
              </w:rPr>
              <w:t>Entire document – removed the term consensus body and replaced with project committee</w:t>
            </w:r>
            <w:r>
              <w:rPr>
                <w:rFonts w:eastAsia="Times New Roman" w:cstheme="minorHAnsi"/>
                <w:b/>
                <w:sz w:val="20"/>
                <w:szCs w:val="20"/>
              </w:rPr>
              <w:t xml:space="preserve">; replaced “SCD” with standard, guideline or portion </w:t>
            </w:r>
            <w:proofErr w:type="gramStart"/>
            <w:r>
              <w:rPr>
                <w:rFonts w:eastAsia="Times New Roman" w:cstheme="minorHAnsi"/>
                <w:b/>
                <w:sz w:val="20"/>
                <w:szCs w:val="20"/>
              </w:rPr>
              <w:t>thereof;</w:t>
            </w:r>
            <w:proofErr w:type="gramEnd"/>
          </w:p>
          <w:p w14:paraId="6301A99D" w14:textId="6CF2FFC5" w:rsidR="00971997" w:rsidRDefault="002C484D" w:rsidP="00691280">
            <w:pPr>
              <w:spacing w:after="0" w:line="240" w:lineRule="auto"/>
              <w:rPr>
                <w:rFonts w:eastAsia="Times New Roman" w:cstheme="minorHAnsi"/>
                <w:b/>
                <w:sz w:val="20"/>
                <w:szCs w:val="20"/>
              </w:rPr>
            </w:pPr>
            <w:r>
              <w:rPr>
                <w:rFonts w:eastAsia="Times New Roman" w:cstheme="minorHAnsi"/>
                <w:b/>
                <w:sz w:val="20"/>
                <w:szCs w:val="20"/>
              </w:rPr>
              <w:t xml:space="preserve">p. </w:t>
            </w:r>
            <w:r w:rsidR="00971997">
              <w:rPr>
                <w:rFonts w:eastAsia="Times New Roman" w:cstheme="minorHAnsi"/>
                <w:b/>
                <w:sz w:val="20"/>
                <w:szCs w:val="20"/>
              </w:rPr>
              <w:t>13</w:t>
            </w:r>
            <w:r>
              <w:rPr>
                <w:rFonts w:eastAsia="Times New Roman" w:cstheme="minorHAnsi"/>
                <w:b/>
                <w:sz w:val="20"/>
                <w:szCs w:val="20"/>
              </w:rPr>
              <w:t>– Removal for Cause – moved requirements from the Sample Letter and added them to the proced</w:t>
            </w:r>
            <w:r w:rsidR="00971997">
              <w:rPr>
                <w:rFonts w:eastAsia="Times New Roman" w:cstheme="minorHAnsi"/>
                <w:b/>
                <w:sz w:val="20"/>
                <w:szCs w:val="20"/>
              </w:rPr>
              <w:t>ures</w:t>
            </w:r>
          </w:p>
          <w:p w14:paraId="2712F938" w14:textId="77432F1B" w:rsidR="002C484D" w:rsidRDefault="002C484D" w:rsidP="00691280">
            <w:pPr>
              <w:spacing w:after="0" w:line="240" w:lineRule="auto"/>
              <w:rPr>
                <w:rFonts w:eastAsia="Times New Roman" w:cstheme="minorHAnsi"/>
                <w:b/>
                <w:sz w:val="20"/>
                <w:szCs w:val="20"/>
              </w:rPr>
            </w:pPr>
            <w:r>
              <w:rPr>
                <w:rFonts w:eastAsia="Times New Roman" w:cstheme="minorHAnsi"/>
                <w:b/>
                <w:sz w:val="20"/>
                <w:szCs w:val="20"/>
              </w:rPr>
              <w:t>p. 19 – Recirculation Ballot – reduced time frame from two weeks to 7 calendar days</w:t>
            </w:r>
          </w:p>
          <w:p w14:paraId="67731EA2" w14:textId="501EAC04"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20 – Public Review Drafts item B (i) – fast track – allows fast track approvals of any publication including policy level documents that have no unresolved objections. B (ii) – Normal Track -  clarified definition</w:t>
            </w:r>
          </w:p>
          <w:p w14:paraId="63333543" w14:textId="6E4A24F0"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22 – Periodic Maintenance – added a section regarding PM Standards</w:t>
            </w:r>
          </w:p>
          <w:p w14:paraId="03ECED85" w14:textId="53E4E7EB" w:rsidR="002C484D" w:rsidRDefault="002C484D" w:rsidP="00691280">
            <w:pPr>
              <w:spacing w:after="0" w:line="240" w:lineRule="auto"/>
              <w:rPr>
                <w:rFonts w:eastAsia="Times New Roman" w:cstheme="minorHAnsi"/>
                <w:b/>
                <w:sz w:val="20"/>
                <w:szCs w:val="20"/>
              </w:rPr>
            </w:pPr>
          </w:p>
          <w:p w14:paraId="6B12FA51" w14:textId="49FA6C21" w:rsidR="002C484D" w:rsidRPr="00691280" w:rsidRDefault="002C484D" w:rsidP="00691280">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E4DA23E" w14:textId="77777777" w:rsidR="00AC316B"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PASA Reaccredited</w:t>
            </w:r>
          </w:p>
          <w:p w14:paraId="2FA49DCC" w14:textId="77777777"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April 21, 2020</w:t>
            </w:r>
          </w:p>
          <w:p w14:paraId="5219DC87" w14:textId="49FDA93C"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(Gloria Rule Applied)</w:t>
            </w:r>
          </w:p>
        </w:tc>
      </w:tr>
      <w:tr w:rsidR="00106F91" w:rsidRPr="0080024E" w14:paraId="3114A99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C505FB7" w14:textId="690F792F" w:rsidR="00106F91" w:rsidRDefault="00106F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52749DEF" w14:textId="1C1CC3DD" w:rsidR="00106F91" w:rsidRPr="00971997" w:rsidRDefault="00106F91" w:rsidP="00971997">
            <w:pPr>
              <w:spacing w:after="0" w:line="240" w:lineRule="auto"/>
              <w:rPr>
                <w:rFonts w:eastAsia="Times New Roman" w:cstheme="minorHAnsi"/>
                <w:b/>
                <w:sz w:val="20"/>
                <w:szCs w:val="20"/>
              </w:rPr>
            </w:pPr>
            <w:r>
              <w:rPr>
                <w:rFonts w:eastAsia="Times New Roman" w:cstheme="minorHAnsi"/>
                <w:b/>
                <w:sz w:val="20"/>
                <w:szCs w:val="20"/>
              </w:rPr>
              <w:t>Removed the reference to PASA 6 from the Minutes section</w:t>
            </w:r>
            <w:r w:rsidR="00CA06AB">
              <w:rPr>
                <w:rFonts w:eastAsia="Times New Roman" w:cstheme="minorHAnsi"/>
                <w:b/>
                <w:sz w:val="20"/>
                <w:szCs w:val="20"/>
              </w:rPr>
              <w:t xml:space="preserve"> and deleted the first sentence because information regarding minutes </w:t>
            </w:r>
            <w:proofErr w:type="gramStart"/>
            <w:r w:rsidR="00CA06AB">
              <w:rPr>
                <w:rFonts w:eastAsia="Times New Roman" w:cstheme="minorHAnsi"/>
                <w:b/>
                <w:sz w:val="20"/>
                <w:szCs w:val="20"/>
              </w:rPr>
              <w:t>are</w:t>
            </w:r>
            <w:proofErr w:type="gramEnd"/>
            <w:r w:rsidR="00CA06AB">
              <w:rPr>
                <w:rFonts w:eastAsia="Times New Roman" w:cstheme="minorHAnsi"/>
                <w:b/>
                <w:sz w:val="20"/>
                <w:szCs w:val="20"/>
              </w:rPr>
              <w:t xml:space="preserve"> not referenced in ANSI ER or PASA</w:t>
            </w:r>
            <w:r>
              <w:rPr>
                <w:rFonts w:eastAsia="Times New Roman" w:cstheme="minorHAnsi"/>
                <w:b/>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6F98C704" w14:textId="77777777"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May 29, 2020</w:t>
            </w:r>
          </w:p>
          <w:p w14:paraId="5EDBCB57" w14:textId="200873B1"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8E27FA" w:rsidRPr="0080024E" w14:paraId="1B6FEB0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5A5C69C5" w14:textId="47D742F0" w:rsidR="008E27FA" w:rsidRDefault="008E27FA"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BCB594F" w14:textId="77777777"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Removed “excluding abstentions” from p.17 Voting, A</w:t>
            </w:r>
            <w:r w:rsidRPr="008E27FA">
              <w:rPr>
                <w:rFonts w:eastAsia="Times New Roman" w:cstheme="minorHAnsi"/>
                <w:b/>
                <w:sz w:val="20"/>
                <w:szCs w:val="20"/>
              </w:rPr>
              <w:t>i.</w:t>
            </w:r>
            <w:r w:rsidRPr="008E27FA">
              <w:rPr>
                <w:rFonts w:eastAsia="Times New Roman" w:cstheme="minorHAnsi"/>
                <w:b/>
                <w:sz w:val="20"/>
                <w:szCs w:val="20"/>
              </w:rPr>
              <w:tab/>
              <w:t xml:space="preserve">A majority of the voting membership, </w:t>
            </w:r>
            <w:r w:rsidRPr="008E27FA">
              <w:rPr>
                <w:rFonts w:eastAsia="Times New Roman" w:cstheme="minorHAnsi"/>
                <w:b/>
                <w:strike/>
                <w:sz w:val="20"/>
                <w:szCs w:val="20"/>
              </w:rPr>
              <w:t>excluding abstentions</w:t>
            </w:r>
            <w:r>
              <w:rPr>
                <w:rFonts w:eastAsia="Times New Roman" w:cstheme="minorHAnsi"/>
                <w:b/>
                <w:sz w:val="20"/>
                <w:szCs w:val="20"/>
              </w:rPr>
              <w:t xml:space="preserve">, </w:t>
            </w:r>
            <w:r w:rsidRPr="008E27FA">
              <w:rPr>
                <w:rFonts w:eastAsia="Times New Roman" w:cstheme="minorHAnsi"/>
                <w:b/>
                <w:sz w:val="20"/>
                <w:szCs w:val="20"/>
              </w:rPr>
              <w:t>voting in the affirmative, and</w:t>
            </w:r>
            <w:r>
              <w:rPr>
                <w:rFonts w:eastAsia="Times New Roman" w:cstheme="minorHAnsi"/>
                <w:b/>
                <w:sz w:val="20"/>
                <w:szCs w:val="20"/>
              </w:rPr>
              <w:t>…</w:t>
            </w:r>
          </w:p>
          <w:p w14:paraId="2652A23B" w14:textId="0C861DB4"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This change brings the Guide in line with PASA.</w:t>
            </w:r>
          </w:p>
        </w:tc>
        <w:tc>
          <w:tcPr>
            <w:tcW w:w="2250" w:type="dxa"/>
            <w:tcBorders>
              <w:top w:val="single" w:sz="4" w:space="0" w:color="auto"/>
              <w:left w:val="single" w:sz="4" w:space="0" w:color="auto"/>
              <w:bottom w:val="single" w:sz="4" w:space="0" w:color="auto"/>
              <w:right w:val="single" w:sz="4" w:space="0" w:color="auto"/>
            </w:tcBorders>
          </w:tcPr>
          <w:p w14:paraId="50EA1CDF" w14:textId="1346129F" w:rsidR="008E27FA"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February </w:t>
            </w:r>
            <w:r w:rsidR="008E27FA">
              <w:rPr>
                <w:rFonts w:eastAsia="Times New Roman" w:cstheme="minorHAnsi"/>
                <w:b/>
                <w:sz w:val="20"/>
                <w:szCs w:val="20"/>
              </w:rPr>
              <w:t>3, 2021</w:t>
            </w:r>
          </w:p>
          <w:p w14:paraId="4B2667FB" w14:textId="5F3FDC48"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591934" w:rsidRPr="0080024E" w14:paraId="0005EDA9"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864E451" w14:textId="6CD8820E" w:rsidR="00591934" w:rsidRDefault="00591934"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1D78194" w14:textId="554E5906" w:rsidR="00591934" w:rsidRPr="00591934" w:rsidRDefault="00591934" w:rsidP="00591934">
            <w:pPr>
              <w:spacing w:after="0" w:line="240" w:lineRule="auto"/>
              <w:rPr>
                <w:rFonts w:eastAsia="Times New Roman" w:cstheme="minorHAnsi"/>
                <w:b/>
                <w:sz w:val="20"/>
                <w:szCs w:val="20"/>
              </w:rPr>
            </w:pPr>
            <w:r>
              <w:rPr>
                <w:rFonts w:eastAsia="Times New Roman" w:cstheme="minorHAnsi"/>
                <w:b/>
                <w:sz w:val="20"/>
                <w:szCs w:val="20"/>
              </w:rPr>
              <w:t xml:space="preserve">The PC Guide to PASA was editorially updated to align with the </w:t>
            </w:r>
            <w:r w:rsidRPr="00591934">
              <w:rPr>
                <w:rFonts w:eastAsia="Times New Roman" w:cstheme="minorHAnsi"/>
                <w:b/>
                <w:sz w:val="20"/>
                <w:szCs w:val="20"/>
              </w:rPr>
              <w:t>PASA editorial updates</w:t>
            </w:r>
            <w:r>
              <w:rPr>
                <w:rFonts w:eastAsia="Times New Roman" w:cstheme="minorHAnsi"/>
                <w:b/>
                <w:sz w:val="20"/>
                <w:szCs w:val="20"/>
              </w:rPr>
              <w:t>. Throughout the document edits reflect a consistent use of “directly and materially interested parties”.</w:t>
            </w:r>
          </w:p>
          <w:p w14:paraId="7197BDDB" w14:textId="77777777" w:rsidR="00591934" w:rsidRDefault="00591934" w:rsidP="00971997">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55B70DE" w14:textId="2560F28F" w:rsidR="00591934"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February 9, 2021</w:t>
            </w:r>
          </w:p>
        </w:tc>
      </w:tr>
      <w:tr w:rsidR="00D313BD" w:rsidRPr="0080024E" w14:paraId="283E1E1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E85085B" w14:textId="2F159338" w:rsidR="00D313BD" w:rsidRDefault="00D313B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709E4919" w14:textId="565984A2" w:rsidR="00D313BD" w:rsidRDefault="00D313BD" w:rsidP="00591934">
            <w:pPr>
              <w:spacing w:after="0" w:line="240" w:lineRule="auto"/>
              <w:rPr>
                <w:rFonts w:eastAsia="Times New Roman" w:cstheme="minorHAnsi"/>
                <w:b/>
                <w:sz w:val="20"/>
                <w:szCs w:val="20"/>
              </w:rPr>
            </w:pPr>
            <w:r w:rsidRPr="00D313BD">
              <w:rPr>
                <w:rFonts w:eastAsia="Times New Roman" w:cstheme="minorHAnsi"/>
                <w:b/>
                <w:bCs/>
                <w:sz w:val="20"/>
                <w:szCs w:val="20"/>
              </w:rPr>
              <w:t xml:space="preserve">A suggestion for a modification to the </w:t>
            </w:r>
            <w:r w:rsidRPr="00D313BD">
              <w:rPr>
                <w:rFonts w:eastAsia="Times New Roman" w:cstheme="minorHAnsi"/>
                <w:b/>
                <w:bCs/>
                <w:i/>
                <w:iCs/>
                <w:sz w:val="20"/>
                <w:szCs w:val="20"/>
              </w:rPr>
              <w:t>PC Guide to PASA</w:t>
            </w:r>
            <w:r w:rsidRPr="00D313BD">
              <w:rPr>
                <w:rFonts w:eastAsia="Times New Roman" w:cstheme="minorHAnsi"/>
                <w:b/>
                <w:bCs/>
                <w:sz w:val="20"/>
                <w:szCs w:val="20"/>
              </w:rPr>
              <w:t>, “Membership Applications and Forms” (pg. 8), was received from the Chair of 90.1. This change is being proposed to provide clarification for the new online membership process.</w:t>
            </w:r>
          </w:p>
        </w:tc>
        <w:tc>
          <w:tcPr>
            <w:tcW w:w="2250" w:type="dxa"/>
            <w:tcBorders>
              <w:top w:val="single" w:sz="4" w:space="0" w:color="auto"/>
              <w:left w:val="single" w:sz="4" w:space="0" w:color="auto"/>
              <w:bottom w:val="single" w:sz="4" w:space="0" w:color="auto"/>
              <w:right w:val="single" w:sz="4" w:space="0" w:color="auto"/>
            </w:tcBorders>
          </w:tcPr>
          <w:p w14:paraId="03672D36" w14:textId="0060118D" w:rsidR="00D313BD" w:rsidRDefault="00D313BD" w:rsidP="00C04958">
            <w:pPr>
              <w:spacing w:after="0" w:line="240" w:lineRule="auto"/>
              <w:jc w:val="center"/>
              <w:rPr>
                <w:rFonts w:eastAsia="Times New Roman" w:cstheme="minorHAnsi"/>
                <w:b/>
                <w:sz w:val="20"/>
                <w:szCs w:val="20"/>
              </w:rPr>
            </w:pPr>
            <w:r>
              <w:rPr>
                <w:rFonts w:eastAsia="Times New Roman" w:cstheme="minorHAnsi"/>
                <w:b/>
                <w:sz w:val="20"/>
                <w:szCs w:val="20"/>
              </w:rPr>
              <w:t>March 31, 2021</w:t>
            </w:r>
          </w:p>
        </w:tc>
      </w:tr>
      <w:tr w:rsidR="008615EA" w:rsidRPr="0080024E" w14:paraId="13F0C4A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74393F8" w14:textId="3BF30A97" w:rsidR="008615EA" w:rsidRDefault="008615EA"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369073C6" w14:textId="38D1FC18" w:rsidR="008615EA" w:rsidRPr="00D313BD" w:rsidRDefault="008615EA" w:rsidP="00591934">
            <w:pPr>
              <w:spacing w:after="0" w:line="240" w:lineRule="auto"/>
              <w:rPr>
                <w:rFonts w:eastAsia="Times New Roman" w:cstheme="minorHAnsi"/>
                <w:b/>
                <w:bCs/>
                <w:sz w:val="20"/>
                <w:szCs w:val="20"/>
              </w:rPr>
            </w:pPr>
            <w:r>
              <w:rPr>
                <w:rFonts w:eastAsia="Times New Roman" w:cstheme="minorHAnsi"/>
                <w:b/>
                <w:bCs/>
                <w:sz w:val="20"/>
                <w:szCs w:val="20"/>
              </w:rPr>
              <w:t>Updated Removal for Cause section p. 13, to further elaborate a reason for removal, item iv.</w:t>
            </w:r>
          </w:p>
        </w:tc>
        <w:tc>
          <w:tcPr>
            <w:tcW w:w="2250" w:type="dxa"/>
            <w:tcBorders>
              <w:top w:val="single" w:sz="4" w:space="0" w:color="auto"/>
              <w:left w:val="single" w:sz="4" w:space="0" w:color="auto"/>
              <w:bottom w:val="single" w:sz="4" w:space="0" w:color="auto"/>
              <w:right w:val="single" w:sz="4" w:space="0" w:color="auto"/>
            </w:tcBorders>
          </w:tcPr>
          <w:p w14:paraId="5EB6553C" w14:textId="431F76AA" w:rsidR="008615EA" w:rsidRDefault="008615EA" w:rsidP="00C04958">
            <w:pPr>
              <w:spacing w:after="0" w:line="240" w:lineRule="auto"/>
              <w:jc w:val="center"/>
              <w:rPr>
                <w:rFonts w:eastAsia="Times New Roman" w:cstheme="minorHAnsi"/>
                <w:b/>
                <w:sz w:val="20"/>
                <w:szCs w:val="20"/>
              </w:rPr>
            </w:pPr>
            <w:r>
              <w:rPr>
                <w:rFonts w:eastAsia="Times New Roman" w:cstheme="minorHAnsi"/>
                <w:b/>
                <w:sz w:val="20"/>
                <w:szCs w:val="20"/>
              </w:rPr>
              <w:t>June 23, 2021</w:t>
            </w:r>
          </w:p>
        </w:tc>
      </w:tr>
      <w:tr w:rsidR="00C02E97" w:rsidRPr="0080024E" w14:paraId="0B5568C5"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D809037" w14:textId="30911862" w:rsidR="00C02E97" w:rsidRDefault="00C02E97"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5182D30" w14:textId="435404F8" w:rsidR="00C02E97" w:rsidRDefault="00C02E97" w:rsidP="00591934">
            <w:pPr>
              <w:spacing w:after="0" w:line="240" w:lineRule="auto"/>
              <w:rPr>
                <w:rFonts w:eastAsia="Times New Roman" w:cstheme="minorHAnsi"/>
                <w:b/>
                <w:bCs/>
                <w:sz w:val="20"/>
                <w:szCs w:val="20"/>
              </w:rPr>
            </w:pPr>
            <w:r>
              <w:rPr>
                <w:rFonts w:eastAsia="Times New Roman" w:cstheme="minorHAnsi"/>
                <w:b/>
                <w:bCs/>
                <w:sz w:val="20"/>
                <w:szCs w:val="20"/>
              </w:rPr>
              <w:t xml:space="preserve">Removed Owner/Operator from Interest Category Definitions section (A3) as it was discontinued in 2011. </w:t>
            </w:r>
          </w:p>
          <w:p w14:paraId="13E0F48A" w14:textId="77777777" w:rsidR="00C02E97" w:rsidRPr="00C02E97" w:rsidRDefault="00C02E97" w:rsidP="00C02E97">
            <w:pPr>
              <w:spacing w:after="0" w:line="240" w:lineRule="auto"/>
              <w:rPr>
                <w:rFonts w:eastAsia="Times New Roman" w:cstheme="minorHAnsi"/>
                <w:b/>
                <w:bCs/>
                <w:sz w:val="20"/>
                <w:szCs w:val="20"/>
              </w:rPr>
            </w:pPr>
            <w:r w:rsidRPr="00C02E97">
              <w:rPr>
                <w:rFonts w:eastAsia="Times New Roman" w:cstheme="minorHAnsi"/>
                <w:b/>
                <w:bCs/>
                <w:sz w:val="20"/>
                <w:szCs w:val="20"/>
              </w:rPr>
              <w:t xml:space="preserve">Owner/Operator: Employees or representatives of building owners, managers, engineers, or campus type facility owners, and managers or engineers who specialize in working in existing buildings. These individuals are frequently involved in modifications or upgrades to existing buildings or </w:t>
            </w:r>
            <w:proofErr w:type="gramStart"/>
            <w:r w:rsidRPr="00C02E97">
              <w:rPr>
                <w:rFonts w:eastAsia="Times New Roman" w:cstheme="minorHAnsi"/>
                <w:b/>
                <w:bCs/>
                <w:sz w:val="20"/>
                <w:szCs w:val="20"/>
              </w:rPr>
              <w:t>facilities, and</w:t>
            </w:r>
            <w:proofErr w:type="gramEnd"/>
            <w:r w:rsidRPr="00C02E97">
              <w:rPr>
                <w:rFonts w:eastAsia="Times New Roman" w:cstheme="minorHAnsi"/>
                <w:b/>
                <w:bCs/>
                <w:sz w:val="20"/>
                <w:szCs w:val="20"/>
              </w:rPr>
              <w:t xml:space="preserve"> may be involved as an owner in the construction of new buildings. (15)</w:t>
            </w:r>
          </w:p>
          <w:p w14:paraId="08295A1D" w14:textId="6F608696" w:rsidR="00C02E97" w:rsidRDefault="00C02E97" w:rsidP="00591934">
            <w:pPr>
              <w:spacing w:after="0" w:line="240" w:lineRule="auto"/>
              <w:rPr>
                <w:rFonts w:eastAsia="Times New Roman" w:cstheme="minorHAns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572ACA1" w14:textId="41849E71" w:rsidR="00C02E97" w:rsidRDefault="00C02E97" w:rsidP="00C04958">
            <w:pPr>
              <w:spacing w:after="0" w:line="240" w:lineRule="auto"/>
              <w:jc w:val="center"/>
              <w:rPr>
                <w:rFonts w:eastAsia="Times New Roman" w:cstheme="minorHAnsi"/>
                <w:b/>
                <w:sz w:val="20"/>
                <w:szCs w:val="20"/>
              </w:rPr>
            </w:pPr>
            <w:r>
              <w:rPr>
                <w:rFonts w:eastAsia="Times New Roman" w:cstheme="minorHAnsi"/>
                <w:b/>
                <w:sz w:val="20"/>
                <w:szCs w:val="20"/>
              </w:rPr>
              <w:t>August 4, 2021</w:t>
            </w:r>
          </w:p>
        </w:tc>
      </w:tr>
      <w:tr w:rsidR="006068F4" w:rsidRPr="0080024E" w14:paraId="7DE78C3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3DB35D8" w14:textId="1412D3C4" w:rsidR="006068F4" w:rsidRDefault="006068F4"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6BAD93D4" w14:textId="6EB523DD" w:rsidR="006068F4" w:rsidRDefault="00B4552E" w:rsidP="00591934">
            <w:pPr>
              <w:spacing w:after="0" w:line="240" w:lineRule="auto"/>
              <w:rPr>
                <w:rFonts w:eastAsia="Times New Roman" w:cstheme="minorHAnsi"/>
                <w:b/>
                <w:bCs/>
                <w:sz w:val="20"/>
                <w:szCs w:val="20"/>
              </w:rPr>
            </w:pPr>
            <w:r>
              <w:rPr>
                <w:rFonts w:eastAsia="Times New Roman" w:cstheme="minorHAnsi"/>
                <w:b/>
                <w:bCs/>
                <w:sz w:val="20"/>
                <w:szCs w:val="20"/>
              </w:rPr>
              <w:t>Instructions for a  Request for Copy of an ISO standard was included in the Guide. (p.14)</w:t>
            </w:r>
          </w:p>
        </w:tc>
        <w:tc>
          <w:tcPr>
            <w:tcW w:w="2250" w:type="dxa"/>
            <w:tcBorders>
              <w:top w:val="single" w:sz="4" w:space="0" w:color="auto"/>
              <w:left w:val="single" w:sz="4" w:space="0" w:color="auto"/>
              <w:bottom w:val="single" w:sz="4" w:space="0" w:color="auto"/>
              <w:right w:val="single" w:sz="4" w:space="0" w:color="auto"/>
            </w:tcBorders>
          </w:tcPr>
          <w:p w14:paraId="7D0D2F96" w14:textId="663454AD" w:rsidR="006068F4" w:rsidRDefault="006068F4" w:rsidP="00C04958">
            <w:pPr>
              <w:spacing w:after="0" w:line="240" w:lineRule="auto"/>
              <w:jc w:val="center"/>
              <w:rPr>
                <w:rFonts w:eastAsia="Times New Roman" w:cstheme="minorHAnsi"/>
                <w:b/>
                <w:sz w:val="20"/>
                <w:szCs w:val="20"/>
              </w:rPr>
            </w:pPr>
            <w:r>
              <w:rPr>
                <w:rFonts w:eastAsia="Times New Roman" w:cstheme="minorHAnsi"/>
                <w:b/>
                <w:sz w:val="20"/>
                <w:szCs w:val="20"/>
              </w:rPr>
              <w:t>February 2, 2022</w:t>
            </w:r>
          </w:p>
        </w:tc>
      </w:tr>
    </w:tbl>
    <w:p w14:paraId="3FA9527B" w14:textId="77777777" w:rsidR="00A86342" w:rsidRPr="00A6610D" w:rsidRDefault="00A86342" w:rsidP="00CF0DF1"/>
    <w:sectPr w:rsidR="00A86342" w:rsidRPr="00A6610D" w:rsidSect="00CF04EE">
      <w:footerReference w:type="default" r:id="rId112"/>
      <w:footerReference w:type="first" r:id="rId113"/>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F868" w14:textId="77777777" w:rsidR="00182AD7" w:rsidRDefault="00182AD7" w:rsidP="00A551D1">
      <w:pPr>
        <w:spacing w:after="0" w:line="240" w:lineRule="auto"/>
      </w:pPr>
      <w:r>
        <w:separator/>
      </w:r>
    </w:p>
  </w:endnote>
  <w:endnote w:type="continuationSeparator" w:id="0">
    <w:p w14:paraId="66606BEC" w14:textId="77777777" w:rsidR="00182AD7" w:rsidRDefault="00182AD7"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17797"/>
      <w:docPartObj>
        <w:docPartGallery w:val="Page Numbers (Bottom of Page)"/>
        <w:docPartUnique/>
      </w:docPartObj>
    </w:sdtPr>
    <w:sdtEndPr>
      <w:rPr>
        <w:noProof/>
      </w:rPr>
    </w:sdtEndPr>
    <w:sdtContent>
      <w:p w14:paraId="0B219600" w14:textId="77777777" w:rsidR="00F00FBF" w:rsidRDefault="00F00FBF" w:rsidP="00A551D1">
        <w:pPr>
          <w:pStyle w:val="Footer"/>
        </w:pPr>
        <w:r w:rsidRPr="007B247A">
          <w:rPr>
            <w:noProof/>
            <w:sz w:val="28"/>
            <w:szCs w:val="28"/>
          </w:rPr>
          <w:drawing>
            <wp:inline distT="0" distB="0" distL="0" distR="0" wp14:anchorId="632ECBF1" wp14:editId="29C3E631">
              <wp:extent cx="477848" cy="341379"/>
              <wp:effectExtent l="0" t="0" r="0" b="1905"/>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0" cy="346489"/>
                      </a:xfrm>
                      <a:prstGeom prst="rect">
                        <a:avLst/>
                      </a:prstGeom>
                      <a:noFill/>
                      <a:ln>
                        <a:noFill/>
                      </a:ln>
                    </pic:spPr>
                  </pic:pic>
                </a:graphicData>
              </a:graphic>
            </wp:inline>
          </w:drawing>
        </w:r>
        <w:r>
          <w:t>PCS Guide To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F00FBF" w:rsidRDefault="00F0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2C91" w14:textId="0A306E9F" w:rsidR="00F00FBF" w:rsidRPr="005B663C" w:rsidRDefault="00697504" w:rsidP="005B663C">
    <w:pPr>
      <w:pStyle w:val="Footer"/>
      <w:jc w:val="center"/>
      <w:rPr>
        <w:sz w:val="40"/>
        <w:szCs w:val="40"/>
      </w:rPr>
    </w:pPr>
    <w:r>
      <w:rPr>
        <w:sz w:val="40"/>
        <w:szCs w:val="40"/>
      </w:rPr>
      <w:t>February 2</w:t>
    </w:r>
    <w:r w:rsidR="00F00FBF" w:rsidRPr="005B663C">
      <w:rPr>
        <w:sz w:val="40"/>
        <w:szCs w:val="40"/>
      </w:rPr>
      <w:t>, 202</w:t>
    </w:r>
    <w:r>
      <w:rPr>
        <w:sz w:val="40"/>
        <w:szCs w:val="40"/>
      </w:rPr>
      <w:t>2</w:t>
    </w:r>
  </w:p>
  <w:p w14:paraId="1FDF9DEC" w14:textId="77777777" w:rsidR="00F00FBF" w:rsidRDefault="00F0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7889" w14:textId="77777777" w:rsidR="00182AD7" w:rsidRDefault="00182AD7" w:rsidP="00A551D1">
      <w:pPr>
        <w:spacing w:after="0" w:line="240" w:lineRule="auto"/>
      </w:pPr>
      <w:r>
        <w:separator/>
      </w:r>
    </w:p>
  </w:footnote>
  <w:footnote w:type="continuationSeparator" w:id="0">
    <w:p w14:paraId="0681A96B" w14:textId="77777777" w:rsidR="00182AD7" w:rsidRDefault="00182AD7"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EBBAFD7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
  </w:num>
  <w:num w:numId="3">
    <w:abstractNumId w:val="22"/>
  </w:num>
  <w:num w:numId="4">
    <w:abstractNumId w:val="42"/>
  </w:num>
  <w:num w:numId="5">
    <w:abstractNumId w:val="54"/>
  </w:num>
  <w:num w:numId="6">
    <w:abstractNumId w:val="11"/>
  </w:num>
  <w:num w:numId="7">
    <w:abstractNumId w:val="8"/>
  </w:num>
  <w:num w:numId="8">
    <w:abstractNumId w:val="17"/>
  </w:num>
  <w:num w:numId="9">
    <w:abstractNumId w:val="44"/>
  </w:num>
  <w:num w:numId="10">
    <w:abstractNumId w:val="56"/>
  </w:num>
  <w:num w:numId="11">
    <w:abstractNumId w:val="18"/>
  </w:num>
  <w:num w:numId="12">
    <w:abstractNumId w:val="35"/>
  </w:num>
  <w:num w:numId="13">
    <w:abstractNumId w:val="2"/>
  </w:num>
  <w:num w:numId="14">
    <w:abstractNumId w:val="46"/>
  </w:num>
  <w:num w:numId="15">
    <w:abstractNumId w:val="4"/>
  </w:num>
  <w:num w:numId="16">
    <w:abstractNumId w:val="19"/>
  </w:num>
  <w:num w:numId="17">
    <w:abstractNumId w:val="14"/>
  </w:num>
  <w:num w:numId="18">
    <w:abstractNumId w:val="9"/>
  </w:num>
  <w:num w:numId="19">
    <w:abstractNumId w:val="21"/>
  </w:num>
  <w:num w:numId="20">
    <w:abstractNumId w:val="50"/>
  </w:num>
  <w:num w:numId="21">
    <w:abstractNumId w:val="6"/>
  </w:num>
  <w:num w:numId="22">
    <w:abstractNumId w:val="27"/>
  </w:num>
  <w:num w:numId="23">
    <w:abstractNumId w:val="52"/>
  </w:num>
  <w:num w:numId="24">
    <w:abstractNumId w:val="26"/>
  </w:num>
  <w:num w:numId="25">
    <w:abstractNumId w:val="24"/>
  </w:num>
  <w:num w:numId="26">
    <w:abstractNumId w:val="33"/>
  </w:num>
  <w:num w:numId="27">
    <w:abstractNumId w:val="29"/>
  </w:num>
  <w:num w:numId="28">
    <w:abstractNumId w:val="30"/>
  </w:num>
  <w:num w:numId="29">
    <w:abstractNumId w:val="34"/>
  </w:num>
  <w:num w:numId="30">
    <w:abstractNumId w:val="23"/>
  </w:num>
  <w:num w:numId="31">
    <w:abstractNumId w:val="25"/>
  </w:num>
  <w:num w:numId="32">
    <w:abstractNumId w:val="38"/>
  </w:num>
  <w:num w:numId="33">
    <w:abstractNumId w:val="43"/>
  </w:num>
  <w:num w:numId="34">
    <w:abstractNumId w:val="55"/>
  </w:num>
  <w:num w:numId="35">
    <w:abstractNumId w:val="20"/>
  </w:num>
  <w:num w:numId="36">
    <w:abstractNumId w:val="7"/>
  </w:num>
  <w:num w:numId="37">
    <w:abstractNumId w:val="49"/>
  </w:num>
  <w:num w:numId="38">
    <w:abstractNumId w:val="13"/>
  </w:num>
  <w:num w:numId="39">
    <w:abstractNumId w:val="3"/>
  </w:num>
  <w:num w:numId="40">
    <w:abstractNumId w:val="16"/>
  </w:num>
  <w:num w:numId="41">
    <w:abstractNumId w:val="36"/>
  </w:num>
  <w:num w:numId="42">
    <w:abstractNumId w:val="37"/>
  </w:num>
  <w:num w:numId="43">
    <w:abstractNumId w:val="15"/>
  </w:num>
  <w:num w:numId="44">
    <w:abstractNumId w:val="1"/>
  </w:num>
  <w:num w:numId="45">
    <w:abstractNumId w:val="45"/>
  </w:num>
  <w:num w:numId="46">
    <w:abstractNumId w:val="41"/>
  </w:num>
  <w:num w:numId="47">
    <w:abstractNumId w:val="48"/>
  </w:num>
  <w:num w:numId="48">
    <w:abstractNumId w:val="0"/>
  </w:num>
  <w:num w:numId="49">
    <w:abstractNumId w:val="40"/>
  </w:num>
  <w:num w:numId="50">
    <w:abstractNumId w:val="39"/>
  </w:num>
  <w:num w:numId="51">
    <w:abstractNumId w:val="10"/>
  </w:num>
  <w:num w:numId="52">
    <w:abstractNumId w:val="32"/>
  </w:num>
  <w:num w:numId="53">
    <w:abstractNumId w:val="47"/>
  </w:num>
  <w:num w:numId="54">
    <w:abstractNumId w:val="28"/>
  </w:num>
  <w:num w:numId="55">
    <w:abstractNumId w:val="51"/>
  </w:num>
  <w:num w:numId="56">
    <w:abstractNumId w:val="12"/>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234C"/>
    <w:rsid w:val="000061B4"/>
    <w:rsid w:val="00023341"/>
    <w:rsid w:val="00026F90"/>
    <w:rsid w:val="000316CA"/>
    <w:rsid w:val="000405E3"/>
    <w:rsid w:val="00066E40"/>
    <w:rsid w:val="0007131B"/>
    <w:rsid w:val="00072B5D"/>
    <w:rsid w:val="00073B8A"/>
    <w:rsid w:val="000843A7"/>
    <w:rsid w:val="0009065A"/>
    <w:rsid w:val="000913E3"/>
    <w:rsid w:val="000975BA"/>
    <w:rsid w:val="000A0A7A"/>
    <w:rsid w:val="000A1659"/>
    <w:rsid w:val="000B4A0A"/>
    <w:rsid w:val="000D3DC1"/>
    <w:rsid w:val="000E5118"/>
    <w:rsid w:val="000E5F56"/>
    <w:rsid w:val="000F0E66"/>
    <w:rsid w:val="000F57F7"/>
    <w:rsid w:val="00106F91"/>
    <w:rsid w:val="00112C66"/>
    <w:rsid w:val="00117E6A"/>
    <w:rsid w:val="0012174C"/>
    <w:rsid w:val="00124710"/>
    <w:rsid w:val="0012551D"/>
    <w:rsid w:val="001263D0"/>
    <w:rsid w:val="00130D23"/>
    <w:rsid w:val="00132600"/>
    <w:rsid w:val="001410F3"/>
    <w:rsid w:val="00147D14"/>
    <w:rsid w:val="00156359"/>
    <w:rsid w:val="00161095"/>
    <w:rsid w:val="00162B21"/>
    <w:rsid w:val="00170E31"/>
    <w:rsid w:val="001722B2"/>
    <w:rsid w:val="001734BE"/>
    <w:rsid w:val="00182AD7"/>
    <w:rsid w:val="00184D31"/>
    <w:rsid w:val="00191823"/>
    <w:rsid w:val="00191905"/>
    <w:rsid w:val="00193DB2"/>
    <w:rsid w:val="00197131"/>
    <w:rsid w:val="001A2F5E"/>
    <w:rsid w:val="001A3784"/>
    <w:rsid w:val="001B30D3"/>
    <w:rsid w:val="001C73BA"/>
    <w:rsid w:val="001D0721"/>
    <w:rsid w:val="001D0ECA"/>
    <w:rsid w:val="001D1179"/>
    <w:rsid w:val="001E021F"/>
    <w:rsid w:val="001E082E"/>
    <w:rsid w:val="001E35D2"/>
    <w:rsid w:val="001E395A"/>
    <w:rsid w:val="001F52B1"/>
    <w:rsid w:val="001F66BD"/>
    <w:rsid w:val="002001BB"/>
    <w:rsid w:val="00206A0B"/>
    <w:rsid w:val="00207B00"/>
    <w:rsid w:val="0021106E"/>
    <w:rsid w:val="00220BAC"/>
    <w:rsid w:val="002245A5"/>
    <w:rsid w:val="00232A2D"/>
    <w:rsid w:val="00247C3F"/>
    <w:rsid w:val="00250164"/>
    <w:rsid w:val="002629DC"/>
    <w:rsid w:val="00264636"/>
    <w:rsid w:val="002757B0"/>
    <w:rsid w:val="00276F0F"/>
    <w:rsid w:val="002808EA"/>
    <w:rsid w:val="002819A8"/>
    <w:rsid w:val="00283CA6"/>
    <w:rsid w:val="00286B8E"/>
    <w:rsid w:val="002905FE"/>
    <w:rsid w:val="002927DF"/>
    <w:rsid w:val="002A3A8D"/>
    <w:rsid w:val="002A4CE5"/>
    <w:rsid w:val="002B5D9B"/>
    <w:rsid w:val="002C2582"/>
    <w:rsid w:val="002C484D"/>
    <w:rsid w:val="002C6D33"/>
    <w:rsid w:val="002D144E"/>
    <w:rsid w:val="002D5077"/>
    <w:rsid w:val="002D670D"/>
    <w:rsid w:val="002E4A93"/>
    <w:rsid w:val="002E503D"/>
    <w:rsid w:val="002E6F43"/>
    <w:rsid w:val="002F0B1F"/>
    <w:rsid w:val="002F2668"/>
    <w:rsid w:val="002F448E"/>
    <w:rsid w:val="002F4766"/>
    <w:rsid w:val="002F5968"/>
    <w:rsid w:val="002F6319"/>
    <w:rsid w:val="00300C14"/>
    <w:rsid w:val="00303713"/>
    <w:rsid w:val="003134BD"/>
    <w:rsid w:val="00313677"/>
    <w:rsid w:val="00314304"/>
    <w:rsid w:val="00315006"/>
    <w:rsid w:val="00322119"/>
    <w:rsid w:val="00325226"/>
    <w:rsid w:val="00325440"/>
    <w:rsid w:val="00327E37"/>
    <w:rsid w:val="00331DDC"/>
    <w:rsid w:val="00331F5F"/>
    <w:rsid w:val="00337954"/>
    <w:rsid w:val="00341504"/>
    <w:rsid w:val="003430F0"/>
    <w:rsid w:val="0034317D"/>
    <w:rsid w:val="00352B6C"/>
    <w:rsid w:val="0035346A"/>
    <w:rsid w:val="0036010B"/>
    <w:rsid w:val="003603CD"/>
    <w:rsid w:val="00360F30"/>
    <w:rsid w:val="00362E68"/>
    <w:rsid w:val="00371097"/>
    <w:rsid w:val="00373A2D"/>
    <w:rsid w:val="00376049"/>
    <w:rsid w:val="00376605"/>
    <w:rsid w:val="00383564"/>
    <w:rsid w:val="00383C34"/>
    <w:rsid w:val="00387978"/>
    <w:rsid w:val="003906AF"/>
    <w:rsid w:val="00391844"/>
    <w:rsid w:val="00392884"/>
    <w:rsid w:val="00396B8A"/>
    <w:rsid w:val="003A1F9A"/>
    <w:rsid w:val="003A32B8"/>
    <w:rsid w:val="003A493C"/>
    <w:rsid w:val="003B39EF"/>
    <w:rsid w:val="003C176F"/>
    <w:rsid w:val="003C55C9"/>
    <w:rsid w:val="003D05C7"/>
    <w:rsid w:val="003D350D"/>
    <w:rsid w:val="003E3A67"/>
    <w:rsid w:val="003E3C2B"/>
    <w:rsid w:val="003E4EE0"/>
    <w:rsid w:val="003E53F0"/>
    <w:rsid w:val="003F7FD5"/>
    <w:rsid w:val="004037BD"/>
    <w:rsid w:val="004048E4"/>
    <w:rsid w:val="004111EE"/>
    <w:rsid w:val="00412E02"/>
    <w:rsid w:val="00414629"/>
    <w:rsid w:val="00415BDC"/>
    <w:rsid w:val="00416281"/>
    <w:rsid w:val="004166C1"/>
    <w:rsid w:val="0043394A"/>
    <w:rsid w:val="00437045"/>
    <w:rsid w:val="00441EBD"/>
    <w:rsid w:val="00445CF1"/>
    <w:rsid w:val="00445F64"/>
    <w:rsid w:val="00450EEA"/>
    <w:rsid w:val="00452446"/>
    <w:rsid w:val="004637C5"/>
    <w:rsid w:val="004638A1"/>
    <w:rsid w:val="004670C1"/>
    <w:rsid w:val="00472F56"/>
    <w:rsid w:val="004778CE"/>
    <w:rsid w:val="004778EA"/>
    <w:rsid w:val="00481F6E"/>
    <w:rsid w:val="004933D6"/>
    <w:rsid w:val="00496288"/>
    <w:rsid w:val="00497F16"/>
    <w:rsid w:val="004A27A8"/>
    <w:rsid w:val="004A39A7"/>
    <w:rsid w:val="004A59E9"/>
    <w:rsid w:val="004B24E3"/>
    <w:rsid w:val="004B39B2"/>
    <w:rsid w:val="004B3D11"/>
    <w:rsid w:val="004C109E"/>
    <w:rsid w:val="004C4594"/>
    <w:rsid w:val="004C7F1F"/>
    <w:rsid w:val="004D323C"/>
    <w:rsid w:val="004E13B2"/>
    <w:rsid w:val="004F469A"/>
    <w:rsid w:val="004F5956"/>
    <w:rsid w:val="00510DED"/>
    <w:rsid w:val="00510F4C"/>
    <w:rsid w:val="005155E8"/>
    <w:rsid w:val="00517816"/>
    <w:rsid w:val="00520931"/>
    <w:rsid w:val="00525C01"/>
    <w:rsid w:val="00527BE3"/>
    <w:rsid w:val="00531AF5"/>
    <w:rsid w:val="005333F9"/>
    <w:rsid w:val="005344E8"/>
    <w:rsid w:val="005458D5"/>
    <w:rsid w:val="005506B4"/>
    <w:rsid w:val="00553A90"/>
    <w:rsid w:val="0055595B"/>
    <w:rsid w:val="0056582D"/>
    <w:rsid w:val="005750A1"/>
    <w:rsid w:val="005826D7"/>
    <w:rsid w:val="00582CBF"/>
    <w:rsid w:val="00587CFC"/>
    <w:rsid w:val="00591934"/>
    <w:rsid w:val="005922C6"/>
    <w:rsid w:val="00597169"/>
    <w:rsid w:val="005A4CB4"/>
    <w:rsid w:val="005A5E1C"/>
    <w:rsid w:val="005B23E1"/>
    <w:rsid w:val="005B663C"/>
    <w:rsid w:val="005C0C24"/>
    <w:rsid w:val="005C54A3"/>
    <w:rsid w:val="005C5510"/>
    <w:rsid w:val="005D041C"/>
    <w:rsid w:val="005D0580"/>
    <w:rsid w:val="005E3CBE"/>
    <w:rsid w:val="005E6332"/>
    <w:rsid w:val="005F2721"/>
    <w:rsid w:val="005F2FD2"/>
    <w:rsid w:val="005F6360"/>
    <w:rsid w:val="005F7327"/>
    <w:rsid w:val="006007E8"/>
    <w:rsid w:val="006035DF"/>
    <w:rsid w:val="006068F4"/>
    <w:rsid w:val="00610A67"/>
    <w:rsid w:val="006225F3"/>
    <w:rsid w:val="006235C4"/>
    <w:rsid w:val="00630A3B"/>
    <w:rsid w:val="00632222"/>
    <w:rsid w:val="0063399B"/>
    <w:rsid w:val="00634CAA"/>
    <w:rsid w:val="0063583A"/>
    <w:rsid w:val="00635C6A"/>
    <w:rsid w:val="00636C70"/>
    <w:rsid w:val="00640712"/>
    <w:rsid w:val="0065633F"/>
    <w:rsid w:val="006565D8"/>
    <w:rsid w:val="0066387B"/>
    <w:rsid w:val="00666A95"/>
    <w:rsid w:val="00672655"/>
    <w:rsid w:val="00675247"/>
    <w:rsid w:val="00681962"/>
    <w:rsid w:val="00691280"/>
    <w:rsid w:val="006921FE"/>
    <w:rsid w:val="006926CC"/>
    <w:rsid w:val="00692DB8"/>
    <w:rsid w:val="006939EB"/>
    <w:rsid w:val="00697504"/>
    <w:rsid w:val="006A3A9C"/>
    <w:rsid w:val="006A7CEA"/>
    <w:rsid w:val="006B195D"/>
    <w:rsid w:val="006B34D6"/>
    <w:rsid w:val="006C5F89"/>
    <w:rsid w:val="006D3345"/>
    <w:rsid w:val="006D4F49"/>
    <w:rsid w:val="006E15F8"/>
    <w:rsid w:val="006E4951"/>
    <w:rsid w:val="006F50DC"/>
    <w:rsid w:val="006F5FB2"/>
    <w:rsid w:val="007009F7"/>
    <w:rsid w:val="007038B0"/>
    <w:rsid w:val="007074C9"/>
    <w:rsid w:val="00707DA7"/>
    <w:rsid w:val="00712426"/>
    <w:rsid w:val="0071393E"/>
    <w:rsid w:val="00714270"/>
    <w:rsid w:val="00715274"/>
    <w:rsid w:val="00715E96"/>
    <w:rsid w:val="00717442"/>
    <w:rsid w:val="00723BAA"/>
    <w:rsid w:val="00726944"/>
    <w:rsid w:val="00726B25"/>
    <w:rsid w:val="007276F6"/>
    <w:rsid w:val="00727987"/>
    <w:rsid w:val="0073304F"/>
    <w:rsid w:val="00744C3F"/>
    <w:rsid w:val="00750240"/>
    <w:rsid w:val="00750D84"/>
    <w:rsid w:val="00752889"/>
    <w:rsid w:val="00752B42"/>
    <w:rsid w:val="0075391E"/>
    <w:rsid w:val="00755941"/>
    <w:rsid w:val="007666A3"/>
    <w:rsid w:val="00774E1F"/>
    <w:rsid w:val="00776093"/>
    <w:rsid w:val="0078369D"/>
    <w:rsid w:val="00790A15"/>
    <w:rsid w:val="00794BAD"/>
    <w:rsid w:val="007A1593"/>
    <w:rsid w:val="007A5357"/>
    <w:rsid w:val="007B0465"/>
    <w:rsid w:val="007B54B3"/>
    <w:rsid w:val="007B5875"/>
    <w:rsid w:val="007C1CD9"/>
    <w:rsid w:val="007C520C"/>
    <w:rsid w:val="007D2F70"/>
    <w:rsid w:val="007D33D7"/>
    <w:rsid w:val="007D7F7F"/>
    <w:rsid w:val="007F65B3"/>
    <w:rsid w:val="007F6DEC"/>
    <w:rsid w:val="0080024E"/>
    <w:rsid w:val="00800C02"/>
    <w:rsid w:val="008061E4"/>
    <w:rsid w:val="00806465"/>
    <w:rsid w:val="0082024C"/>
    <w:rsid w:val="0082534F"/>
    <w:rsid w:val="00825CD2"/>
    <w:rsid w:val="00834132"/>
    <w:rsid w:val="00835F06"/>
    <w:rsid w:val="0083768C"/>
    <w:rsid w:val="00837794"/>
    <w:rsid w:val="0084144B"/>
    <w:rsid w:val="008430A0"/>
    <w:rsid w:val="0084758B"/>
    <w:rsid w:val="008505CC"/>
    <w:rsid w:val="00851D06"/>
    <w:rsid w:val="008615EA"/>
    <w:rsid w:val="008731D0"/>
    <w:rsid w:val="00881636"/>
    <w:rsid w:val="0088189A"/>
    <w:rsid w:val="00882040"/>
    <w:rsid w:val="00882E08"/>
    <w:rsid w:val="00884BE2"/>
    <w:rsid w:val="00884DF2"/>
    <w:rsid w:val="008A43CE"/>
    <w:rsid w:val="008A79CD"/>
    <w:rsid w:val="008B7FCB"/>
    <w:rsid w:val="008C2381"/>
    <w:rsid w:val="008C2A96"/>
    <w:rsid w:val="008C2FC9"/>
    <w:rsid w:val="008D2775"/>
    <w:rsid w:val="008E27FA"/>
    <w:rsid w:val="008E3186"/>
    <w:rsid w:val="008E5C4F"/>
    <w:rsid w:val="008F2A99"/>
    <w:rsid w:val="008F2AD9"/>
    <w:rsid w:val="008F36BB"/>
    <w:rsid w:val="008F403C"/>
    <w:rsid w:val="008F4B39"/>
    <w:rsid w:val="008F6900"/>
    <w:rsid w:val="008F6B12"/>
    <w:rsid w:val="00901F9D"/>
    <w:rsid w:val="00907401"/>
    <w:rsid w:val="0092145B"/>
    <w:rsid w:val="00921AF1"/>
    <w:rsid w:val="0093048B"/>
    <w:rsid w:val="00951C7A"/>
    <w:rsid w:val="0095516E"/>
    <w:rsid w:val="0096273C"/>
    <w:rsid w:val="00967E6C"/>
    <w:rsid w:val="00971997"/>
    <w:rsid w:val="0097520B"/>
    <w:rsid w:val="00975CFB"/>
    <w:rsid w:val="00983ED4"/>
    <w:rsid w:val="00985551"/>
    <w:rsid w:val="00986730"/>
    <w:rsid w:val="00986CBF"/>
    <w:rsid w:val="009A2102"/>
    <w:rsid w:val="009B2C20"/>
    <w:rsid w:val="009B4F21"/>
    <w:rsid w:val="009B529B"/>
    <w:rsid w:val="009B6898"/>
    <w:rsid w:val="009C25C0"/>
    <w:rsid w:val="009C7280"/>
    <w:rsid w:val="009D41F0"/>
    <w:rsid w:val="009D5BFB"/>
    <w:rsid w:val="009D5D76"/>
    <w:rsid w:val="009E45BB"/>
    <w:rsid w:val="009F0D2F"/>
    <w:rsid w:val="009F4913"/>
    <w:rsid w:val="00A076D0"/>
    <w:rsid w:val="00A13F6A"/>
    <w:rsid w:val="00A16BF7"/>
    <w:rsid w:val="00A23F98"/>
    <w:rsid w:val="00A3078B"/>
    <w:rsid w:val="00A36E1F"/>
    <w:rsid w:val="00A4400B"/>
    <w:rsid w:val="00A54E45"/>
    <w:rsid w:val="00A551D1"/>
    <w:rsid w:val="00A5635B"/>
    <w:rsid w:val="00A569CD"/>
    <w:rsid w:val="00A56AE0"/>
    <w:rsid w:val="00A6610D"/>
    <w:rsid w:val="00A70DEF"/>
    <w:rsid w:val="00A73AD8"/>
    <w:rsid w:val="00A85A6A"/>
    <w:rsid w:val="00A86342"/>
    <w:rsid w:val="00A878F9"/>
    <w:rsid w:val="00AA0D23"/>
    <w:rsid w:val="00AB1CB4"/>
    <w:rsid w:val="00AB22B4"/>
    <w:rsid w:val="00AB7432"/>
    <w:rsid w:val="00AC0906"/>
    <w:rsid w:val="00AC316B"/>
    <w:rsid w:val="00AC4085"/>
    <w:rsid w:val="00AC4918"/>
    <w:rsid w:val="00AC7271"/>
    <w:rsid w:val="00AC7C45"/>
    <w:rsid w:val="00AD569E"/>
    <w:rsid w:val="00AE1168"/>
    <w:rsid w:val="00AF1CC8"/>
    <w:rsid w:val="00AF1E6A"/>
    <w:rsid w:val="00AF2FDF"/>
    <w:rsid w:val="00B14D26"/>
    <w:rsid w:val="00B15A7D"/>
    <w:rsid w:val="00B16374"/>
    <w:rsid w:val="00B21EAE"/>
    <w:rsid w:val="00B22D54"/>
    <w:rsid w:val="00B3199E"/>
    <w:rsid w:val="00B341CC"/>
    <w:rsid w:val="00B430B4"/>
    <w:rsid w:val="00B43532"/>
    <w:rsid w:val="00B45512"/>
    <w:rsid w:val="00B4552E"/>
    <w:rsid w:val="00B46D46"/>
    <w:rsid w:val="00B46ED6"/>
    <w:rsid w:val="00B47DE7"/>
    <w:rsid w:val="00B51194"/>
    <w:rsid w:val="00B54FF4"/>
    <w:rsid w:val="00B56484"/>
    <w:rsid w:val="00B8507D"/>
    <w:rsid w:val="00B9318B"/>
    <w:rsid w:val="00B945E1"/>
    <w:rsid w:val="00B97414"/>
    <w:rsid w:val="00BA266E"/>
    <w:rsid w:val="00BB58F3"/>
    <w:rsid w:val="00BB5FA4"/>
    <w:rsid w:val="00BC142C"/>
    <w:rsid w:val="00BC1904"/>
    <w:rsid w:val="00BC3FC0"/>
    <w:rsid w:val="00BE641C"/>
    <w:rsid w:val="00BF1754"/>
    <w:rsid w:val="00BF57E1"/>
    <w:rsid w:val="00C02E97"/>
    <w:rsid w:val="00C04958"/>
    <w:rsid w:val="00C04CB5"/>
    <w:rsid w:val="00C12FEB"/>
    <w:rsid w:val="00C13F0F"/>
    <w:rsid w:val="00C15B6F"/>
    <w:rsid w:val="00C164D1"/>
    <w:rsid w:val="00C20E9A"/>
    <w:rsid w:val="00C2732C"/>
    <w:rsid w:val="00C30857"/>
    <w:rsid w:val="00C32507"/>
    <w:rsid w:val="00C33F69"/>
    <w:rsid w:val="00C3445E"/>
    <w:rsid w:val="00C35A60"/>
    <w:rsid w:val="00C45750"/>
    <w:rsid w:val="00C46C95"/>
    <w:rsid w:val="00C52F68"/>
    <w:rsid w:val="00C56238"/>
    <w:rsid w:val="00C5641E"/>
    <w:rsid w:val="00C62104"/>
    <w:rsid w:val="00C640A7"/>
    <w:rsid w:val="00C76389"/>
    <w:rsid w:val="00C83E99"/>
    <w:rsid w:val="00C8406C"/>
    <w:rsid w:val="00C86A4D"/>
    <w:rsid w:val="00C926C6"/>
    <w:rsid w:val="00C930F4"/>
    <w:rsid w:val="00C93A0E"/>
    <w:rsid w:val="00C958A2"/>
    <w:rsid w:val="00CA0039"/>
    <w:rsid w:val="00CA06AB"/>
    <w:rsid w:val="00CA47ED"/>
    <w:rsid w:val="00CB0ABD"/>
    <w:rsid w:val="00CB6363"/>
    <w:rsid w:val="00CB7965"/>
    <w:rsid w:val="00CC1A80"/>
    <w:rsid w:val="00CC1F0D"/>
    <w:rsid w:val="00CC3BB4"/>
    <w:rsid w:val="00CC6C90"/>
    <w:rsid w:val="00CC769C"/>
    <w:rsid w:val="00CD2C31"/>
    <w:rsid w:val="00CE1E50"/>
    <w:rsid w:val="00CE2585"/>
    <w:rsid w:val="00CE58CF"/>
    <w:rsid w:val="00CE7E2F"/>
    <w:rsid w:val="00CF04EE"/>
    <w:rsid w:val="00CF0DF1"/>
    <w:rsid w:val="00D06275"/>
    <w:rsid w:val="00D11FD3"/>
    <w:rsid w:val="00D12763"/>
    <w:rsid w:val="00D16C18"/>
    <w:rsid w:val="00D179EA"/>
    <w:rsid w:val="00D25875"/>
    <w:rsid w:val="00D313BD"/>
    <w:rsid w:val="00D41117"/>
    <w:rsid w:val="00D509C6"/>
    <w:rsid w:val="00D523DE"/>
    <w:rsid w:val="00D52470"/>
    <w:rsid w:val="00D542FC"/>
    <w:rsid w:val="00D64073"/>
    <w:rsid w:val="00D64B6D"/>
    <w:rsid w:val="00D65A08"/>
    <w:rsid w:val="00D66BB5"/>
    <w:rsid w:val="00D70B1D"/>
    <w:rsid w:val="00D73EB4"/>
    <w:rsid w:val="00D85E35"/>
    <w:rsid w:val="00D93DCF"/>
    <w:rsid w:val="00DA0A1D"/>
    <w:rsid w:val="00DA6637"/>
    <w:rsid w:val="00DA72EB"/>
    <w:rsid w:val="00DA7998"/>
    <w:rsid w:val="00DB114E"/>
    <w:rsid w:val="00DB2134"/>
    <w:rsid w:val="00DB27D9"/>
    <w:rsid w:val="00DB6096"/>
    <w:rsid w:val="00DB79CC"/>
    <w:rsid w:val="00DC0873"/>
    <w:rsid w:val="00DC7389"/>
    <w:rsid w:val="00DE5A47"/>
    <w:rsid w:val="00DF4558"/>
    <w:rsid w:val="00DF5D1E"/>
    <w:rsid w:val="00E03D4F"/>
    <w:rsid w:val="00E075EC"/>
    <w:rsid w:val="00E13F33"/>
    <w:rsid w:val="00E14A33"/>
    <w:rsid w:val="00E16AF7"/>
    <w:rsid w:val="00E175FE"/>
    <w:rsid w:val="00E24214"/>
    <w:rsid w:val="00E24FE9"/>
    <w:rsid w:val="00E27852"/>
    <w:rsid w:val="00E32130"/>
    <w:rsid w:val="00E33EFC"/>
    <w:rsid w:val="00E34A74"/>
    <w:rsid w:val="00E34ED3"/>
    <w:rsid w:val="00E460C2"/>
    <w:rsid w:val="00E56984"/>
    <w:rsid w:val="00E65A69"/>
    <w:rsid w:val="00E73406"/>
    <w:rsid w:val="00E77267"/>
    <w:rsid w:val="00E82B9D"/>
    <w:rsid w:val="00E84322"/>
    <w:rsid w:val="00E94F59"/>
    <w:rsid w:val="00EA3FC0"/>
    <w:rsid w:val="00EA4C97"/>
    <w:rsid w:val="00EA7D56"/>
    <w:rsid w:val="00EB54ED"/>
    <w:rsid w:val="00EC13B6"/>
    <w:rsid w:val="00EC7B73"/>
    <w:rsid w:val="00ED0A0A"/>
    <w:rsid w:val="00ED1547"/>
    <w:rsid w:val="00EE1134"/>
    <w:rsid w:val="00EE280A"/>
    <w:rsid w:val="00EE49E9"/>
    <w:rsid w:val="00EE7E27"/>
    <w:rsid w:val="00EF161D"/>
    <w:rsid w:val="00EF333C"/>
    <w:rsid w:val="00EF49F8"/>
    <w:rsid w:val="00EF67F1"/>
    <w:rsid w:val="00F00FBF"/>
    <w:rsid w:val="00F029C8"/>
    <w:rsid w:val="00F20402"/>
    <w:rsid w:val="00F21F82"/>
    <w:rsid w:val="00F2207A"/>
    <w:rsid w:val="00F2485C"/>
    <w:rsid w:val="00F24D40"/>
    <w:rsid w:val="00F31334"/>
    <w:rsid w:val="00F330DA"/>
    <w:rsid w:val="00F35BDE"/>
    <w:rsid w:val="00F35C61"/>
    <w:rsid w:val="00F43F96"/>
    <w:rsid w:val="00F46343"/>
    <w:rsid w:val="00F5763D"/>
    <w:rsid w:val="00F66DF2"/>
    <w:rsid w:val="00F67495"/>
    <w:rsid w:val="00F91D84"/>
    <w:rsid w:val="00F95C28"/>
    <w:rsid w:val="00FB37E5"/>
    <w:rsid w:val="00FC3798"/>
    <w:rsid w:val="00FC4EE7"/>
    <w:rsid w:val="00FC7B01"/>
    <w:rsid w:val="00FD2C12"/>
    <w:rsid w:val="00FD4BCE"/>
    <w:rsid w:val="00FE037E"/>
    <w:rsid w:val="00FE0947"/>
    <w:rsid w:val="00FE34AF"/>
    <w:rsid w:val="00FE6F7D"/>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semiHidden/>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semiHidden/>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510DED"/>
    <w:pPr>
      <w:spacing w:after="100"/>
    </w:pPr>
    <w:rPr>
      <w:rFonts w:cs="Times New Roman"/>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 w:type="paragraph" w:customStyle="1" w:styleId="Default">
    <w:name w:val="Default"/>
    <w:rsid w:val="009E45BB"/>
    <w:pPr>
      <w:autoSpaceDE w:val="0"/>
      <w:autoSpaceDN w:val="0"/>
      <w:adjustRightInd w:val="0"/>
      <w:spacing w:after="0" w:line="240" w:lineRule="auto"/>
    </w:pPr>
    <w:rPr>
      <w:rFonts w:ascii="Calibri Light" w:eastAsiaTheme="minorHAnsi"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technical-resources/standards-and-guidelines/pcs-toolkit" TargetMode="External"/><Relationship Id="rId21" Type="http://schemas.openxmlformats.org/officeDocument/2006/relationships/hyperlink" Target="https://www.ashrae.org/File%20Library/Technical%20Resources/Standards%20and%20Guidelines/PCs%20Toolkit/TCs-and-PCs-Similarities-and-Differences--Webcast-Recording.wmv" TargetMode="External"/><Relationship Id="rId42" Type="http://schemas.openxmlformats.org/officeDocument/2006/relationships/hyperlink" Target="https://www.ashrae.org/File%20Library/Technical%20Resources/Standards%20and%20Guidelines/Forms%20and%20Procedures/ASHRAE-Voting-Calculation-Tool-for-Standards-Actions.xls" TargetMode="External"/><Relationship Id="rId47" Type="http://schemas.openxmlformats.org/officeDocument/2006/relationships/hyperlink" Target="mailto:cbarbaree@ashrae.org" TargetMode="External"/><Relationship Id="rId63" Type="http://schemas.openxmlformats.org/officeDocument/2006/relationships/hyperlink" Target="https://www.ashrae.org/File%20Library/Technical%20Resources/Standards%20and%20Guidelines/Forms%20and%20Procedures/Interest-Category-Definitions_rev-February-2017.pdf" TargetMode="External"/><Relationship Id="rId68" Type="http://schemas.openxmlformats.org/officeDocument/2006/relationships/hyperlink" Target="https://www.ashrae.org/technical-resources/standards-and-guidelines/apply-to-a-project-committee" TargetMode="External"/><Relationship Id="rId84" Type="http://schemas.openxmlformats.org/officeDocument/2006/relationships/hyperlink" Target="https://www.ashrae.org/File%20Library/Technical%20Resources/Standards%20and%20Guidelines/Forms%20and%20Procedures/Sample-PC-Letter-Ballot.doc" TargetMode="External"/><Relationship Id="rId89" Type="http://schemas.openxmlformats.org/officeDocument/2006/relationships/hyperlink" Target="https://www.ashrae.org/File%20Library/Technical%20Resources/Standards%20and%20Guidelines/Forms%20and%20Procedures/Publication-PR-Draft-Submittal-Form-rev-February-2017.doc" TargetMode="External"/><Relationship Id="rId112" Type="http://schemas.openxmlformats.org/officeDocument/2006/relationships/footer" Target="footer1.xml"/><Relationship Id="rId16" Type="http://schemas.openxmlformats.org/officeDocument/2006/relationships/hyperlink" Target="http://www.ashrae.org/codeofethics" TargetMode="External"/><Relationship Id="rId107" Type="http://schemas.openxmlformats.org/officeDocument/2006/relationships/hyperlink" Target="mailto:standards.section@ashrae.org" TargetMode="External"/><Relationship Id="rId11" Type="http://schemas.openxmlformats.org/officeDocument/2006/relationships/hyperlink" Target="mailto:standards.section@ashrae.org" TargetMode="External"/><Relationship Id="rId32" Type="http://schemas.openxmlformats.org/officeDocument/2006/relationships/hyperlink" Target="mailto:cbarbaree@ashrae.org" TargetMode="External"/><Relationship Id="rId37" Type="http://schemas.openxmlformats.org/officeDocument/2006/relationships/hyperlink" Target="mailto:cbarbaree@ashrae.org" TargetMode="External"/><Relationship Id="rId53" Type="http://schemas.openxmlformats.org/officeDocument/2006/relationships/hyperlink" Target="https://www.ashrae.org/file%20library/technical%20resources/standards%20and%20guidelines/public%20review%20drafts/ashrae-online-database-general-instructions_rev.pdf" TargetMode="External"/><Relationship Id="rId58" Type="http://schemas.openxmlformats.org/officeDocument/2006/relationships/hyperlink" Target="https://www.ashrae.org/file%20library/technical%20resources/standards%20and%20guidelines/forms%20and%20procedures/pasa_04212020.pdf" TargetMode="External"/><Relationship Id="rId74" Type="http://schemas.openxmlformats.org/officeDocument/2006/relationships/hyperlink" Target="https://www.ashrae.org/technical-resources/standards-and-guidelines/pcs-toolkit" TargetMode="External"/><Relationship Id="rId79" Type="http://schemas.openxmlformats.org/officeDocument/2006/relationships/hyperlink" Target="http://www.rulesonline.com/" TargetMode="External"/><Relationship Id="rId102" Type="http://schemas.openxmlformats.org/officeDocument/2006/relationships/hyperlink" Target="http://www.ashraepcs.org/" TargetMode="External"/><Relationship Id="rId5" Type="http://schemas.openxmlformats.org/officeDocument/2006/relationships/settings" Target="settings.xml"/><Relationship Id="rId90" Type="http://schemas.openxmlformats.org/officeDocument/2006/relationships/hyperlink" Target="https://www.ashrae.org/File%20Library/Technical%20Resources/Standards%20and%20Guidelines/Forms%20and%20Procedures/Public-Review-Process-20110929_overview_logo-update.pdf" TargetMode="External"/><Relationship Id="rId95" Type="http://schemas.openxmlformats.org/officeDocument/2006/relationships/hyperlink" Target="https://www.ashrae.org/File%20Library/Technical%20Resources/Standards%20and%20Guidelines/Forms%20and%20Procedures/Proposed-Changes-to-an-Approved-TPS-rev-February-2017.doc"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conferences/annual-conference" TargetMode="External"/><Relationship Id="rId4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48" Type="http://schemas.openxmlformats.org/officeDocument/2006/relationships/hyperlink" Target="https://www.ashrae.org/File%20Library/Technical%20Resources/Standards%20and%20Guidelines/Forms%20and%20Procedures/Publication-PR-Draft-Submittal-Form-rev-February-2017.doc" TargetMode="External"/><Relationship Id="rId64" Type="http://schemas.openxmlformats.org/officeDocument/2006/relationships/hyperlink" Target="http://www.ashrae.org/standards-forms-procedures" TargetMode="External"/><Relationship Id="rId69" Type="http://schemas.openxmlformats.org/officeDocument/2006/relationships/hyperlink" Target="https://www.ashrae.org/technical-resources/standards-and-guidelines/apply-to-a-project-committee" TargetMode="External"/><Relationship Id="rId113" Type="http://schemas.openxmlformats.org/officeDocument/2006/relationships/footer" Target="footer2.xml"/><Relationship Id="rId80" Type="http://schemas.openxmlformats.org/officeDocument/2006/relationships/hyperlink" Target="https://www.ashrae.org/File%20Library/Technical%20Resources/Standards%20and%20Guidelines/Forms%20and%20Procedures/Sample-Work-Plan--CM-Standards-and-Guidelines-February-2017.doc" TargetMode="External"/><Relationship Id="rId85" Type="http://schemas.openxmlformats.org/officeDocument/2006/relationships/hyperlink" Target="https://www.ashrae.org/File%20Library/Technical%20Resources/Standards%20and%20Guidelines/Forms%20and%20Procedures/ASHRAE-Voting-Calculation-Tool-for-Standards-Actions.xls"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apply-to-a-project-committee" TargetMode="External"/><Relationship Id="rId33" Type="http://schemas.openxmlformats.org/officeDocument/2006/relationships/hyperlink" Target="https://www.ashrae.org/technical-resources/standards-and-guidelines/pcs-toolkit" TargetMode="External"/><Relationship Id="rId38" Type="http://schemas.openxmlformats.org/officeDocument/2006/relationships/hyperlink" Target="https://www.ashrae.org/resources--publications/handbook/the-si-guide" TargetMode="External"/><Relationship Id="rId59" Type="http://schemas.openxmlformats.org/officeDocument/2006/relationships/hyperlink" Target="http://www.ashrae.org/codeofethics" TargetMode="External"/><Relationship Id="rId103" Type="http://schemas.openxmlformats.org/officeDocument/2006/relationships/hyperlink" Target="https://www.ashrae.org/File%20Library/Technical%20Resources/Standards%20and%20Guidelines/Forms%20and%20Procedures/PC-Website-Request-Form8-18-2015.doc" TargetMode="External"/><Relationship Id="rId108" Type="http://schemas.openxmlformats.org/officeDocument/2006/relationships/hyperlink" Target="mailto:cbarbaree@ashrae.org" TargetMode="External"/><Relationship Id="rId54" Type="http://schemas.openxmlformats.org/officeDocument/2006/relationships/hyperlink" Target="https://www.ashrae.org/file%20library/technical%20resources/standards%20and%20guidelines/public%20review%20drafts/balloting-instructions-chair-sceenshots-.pdf" TargetMode="External"/><Relationship Id="rId70" Type="http://schemas.openxmlformats.org/officeDocument/2006/relationships/hyperlink" Target="https://www.ashrae.org/File%20Library/Technical%20Resources/Standards%20and%20Guidelines/Forms%20and%20Procedures/Invitation-for-International-Organizational-Liaisons-3_2017.doc" TargetMode="External"/><Relationship Id="rId75" Type="http://schemas.openxmlformats.org/officeDocument/2006/relationships/hyperlink" Target="https://www.ashrae.org/File%20Library/Technical%20Resources/Standards%20and%20Guidelines/Forms%20and%20Procedures/SSPC-SGPC-Chair-s-Membership-Recommendation-Form-rev-1_2019.doc" TargetMode="External"/><Relationship Id="rId91" Type="http://schemas.openxmlformats.org/officeDocument/2006/relationships/hyperlink" Target="https://www.ashrae.org/File%20Library/Technical%20Resources/Standards%20and%20Guidelines/Forms%20and%20Procedures/Public-Review-Process-20110929_overview_logo-update.pdf" TargetMode="External"/><Relationship Id="rId96" Type="http://schemas.openxmlformats.org/officeDocument/2006/relationships/hyperlink" Target="https://www.ashrae.org/File%20Library/Technical%20Resources/Standards%20and%20Guidelines/Forms%20and%20Procedures/CM-Procedures_February-2017.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New-Std-Gdl-Proposal-Form-June-2015.doc" TargetMode="External"/><Relationship Id="rId23" Type="http://schemas.openxmlformats.org/officeDocument/2006/relationships/hyperlink" Target="mailto:cbarbaree@ashrae.org" TargetMode="External"/><Relationship Id="rId28" Type="http://schemas.openxmlformats.org/officeDocument/2006/relationships/hyperlink" Target="https://www.ashrae.org/file%20library/technical%20resources/standards%20and%20guidelines/forms%20and%20procedures/interimmeetingrequest_rev_5-4-16.doc" TargetMode="External"/><Relationship Id="rId36" Type="http://schemas.openxmlformats.org/officeDocument/2006/relationships/hyperlink" Target="https://www.ashrae.org/file%20library/technical%20resources/standards%20and%20guidelines/forms%20and%20procedures/sample_meeting_minutes_format.doc" TargetMode="External"/><Relationship Id="rId49" Type="http://schemas.openxmlformats.org/officeDocument/2006/relationships/hyperlink" Target="http://www.ashrae.org/listserves" TargetMode="External"/><Relationship Id="rId57" Type="http://schemas.openxmlformats.org/officeDocument/2006/relationships/hyperlink" Target="https://www.ashrae.org/technical-resources/standards-and-guidelines/pcs-toolkit" TargetMode="External"/><Relationship Id="rId106" Type="http://schemas.openxmlformats.org/officeDocument/2006/relationships/hyperlink" Target="mailto:kshingles@ashrae.org" TargetMode="External"/><Relationship Id="rId114" Type="http://schemas.openxmlformats.org/officeDocument/2006/relationships/fontTable" Target="fontTable.xml"/><Relationship Id="rId10" Type="http://schemas.openxmlformats.org/officeDocument/2006/relationships/hyperlink" Target="file:///H:\Standards\Tanisha\Procedures%20(with%20edits)\PROCEDURES\Current%20Procedures\PASA\PASA_04212020.doc" TargetMode="External"/><Relationship Id="rId31" Type="http://schemas.openxmlformats.org/officeDocument/2006/relationships/hyperlink" Target="mailto:cbarbaree@ashrae.org" TargetMode="External"/><Relationship Id="rId44" Type="http://schemas.openxmlformats.org/officeDocument/2006/relationships/hyperlink" Target="https://www.ashrae.org/File%20Library/Technical%20Resources/Standards%20and%20Guidelines/Forms%20and%20Procedures/Sample-PC-Letter-Ballot.doc" TargetMode="External"/><Relationship Id="rId52" Type="http://schemas.openxmlformats.org/officeDocument/2006/relationships/hyperlink" Target="https://www.ashrae.org/technical-resources/standards-and-guidelines/pcs-toolkit" TargetMode="External"/><Relationship Id="rId60" Type="http://schemas.openxmlformats.org/officeDocument/2006/relationships/hyperlink" Target="https://www.ashrae.org/File%20Library/Technical%20Resources/Standards%20and%20Guidelines/PCs%20Toolkit/Public-Review-Process-20110929_logo-update.pdf" TargetMode="External"/><Relationship Id="rId65" Type="http://schemas.openxmlformats.org/officeDocument/2006/relationships/hyperlink" Target="https://www.ashrae.org/File%20Library/Technical%20Resources/Standards%20and%20Guidelines/Forms%20and%20Procedures/Proposed-Changes-to-an-Approved-TPS-rev-February-2017.doc" TargetMode="External"/><Relationship Id="rId73" Type="http://schemas.openxmlformats.org/officeDocument/2006/relationships/hyperlink" Target="https://www.ashrae.org/technical-resources/technical-committees/create-or-update-your-ashrae-biographical-record-and-contact-information" TargetMode="External"/><Relationship Id="rId78" Type="http://schemas.openxmlformats.org/officeDocument/2006/relationships/hyperlink" Target="https://www.ashrae.org/technical-resources/standards-and-guidelines/project-committee-interim-meetings" TargetMode="External"/><Relationship Id="rId81" Type="http://schemas.openxmlformats.org/officeDocument/2006/relationships/hyperlink" Target="https://www.ashrae.org/File%20Library/Technical%20Resources/Standards%20and%20Guidelines/PCs%20Toolkit/Getting-Started-Version-2.pptx" TargetMode="External"/><Relationship Id="rId86" Type="http://schemas.openxmlformats.org/officeDocument/2006/relationships/hyperlink" Target="https://www.ashrae.org/technical-resources/free-resources/ashrae-terminology" TargetMode="External"/><Relationship Id="rId94" Type="http://schemas.openxmlformats.org/officeDocument/2006/relationships/hyperlink" Target="https://www.ashrae.org/File%20Library/Technical%20Resources/Standards%20and%20Guidelines/Forms%20and%20Procedures/Public-Review-Process-20110929_overview_logo-update.pdf" TargetMode="External"/><Relationship Id="rId99" Type="http://schemas.openxmlformats.org/officeDocument/2006/relationships/hyperlink" Target="https://www.ashrae.org/technical-resources/standards-and-guidelines/standards-and-guidelines-under-continuous-maintenance" TargetMode="External"/><Relationship Id="rId101" Type="http://schemas.openxmlformats.org/officeDocument/2006/relationships/hyperlink" Target="https://www.ashrae.org/File%20Library/About/Governance/webpolicyforASHRAEgroups.pdf"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ashrae.org/File%20Library/Technical%20Resources/Standards%20and%20Guidelines/PCs%20Toolkit/Public-Review-Process-20110929_logo-update.pdf" TargetMode="External"/><Relationship Id="rId18" Type="http://schemas.openxmlformats.org/officeDocument/2006/relationships/hyperlink" Target="https://www.ashrae.org/technical-resources/standards-and-guidelines/apply-to-a-project-committee" TargetMode="External"/><Relationship Id="rId39" Type="http://schemas.openxmlformats.org/officeDocument/2006/relationships/hyperlink" Target="https://www.ashrae.org/File%20Library/Technical%20Resources/Standards%20and%20Guidelines/PCs%20Toolkit/permissive-search-macro-2016-version.docm" TargetMode="External"/><Relationship Id="rId109" Type="http://schemas.openxmlformats.org/officeDocument/2006/relationships/hyperlink" Target="mailto:mweber@ashrae.org" TargetMode="External"/><Relationship Id="rId34" Type="http://schemas.openxmlformats.org/officeDocument/2006/relationships/hyperlink" Target="https://www.ashrae.org/technical-resources/standards-and-guidelines/pcs-toolkit" TargetMode="External"/><Relationship Id="rId50" Type="http://schemas.openxmlformats.org/officeDocument/2006/relationships/hyperlink" Target="https://www.ashrae.org/File%20Library/docLib/StdsForms/Publication-PR-Draft-Submittal-FormMarch2014.doc" TargetMode="External"/><Relationship Id="rId55" Type="http://schemas.openxmlformats.org/officeDocument/2006/relationships/hyperlink" Target="https://www.ashrae.org/file%20library/technical%20resources/standards%20and%20guidelines/public%20review%20drafts/balloting-instructions-chair-sceenshots-.pdf" TargetMode="External"/><Relationship Id="rId76" Type="http://schemas.openxmlformats.org/officeDocument/2006/relationships/hyperlink" Target="https://www.ashrae.org/File%20Library/Technical%20Resources/Standards%20and%20Guidelines/Forms%20and%20Procedures/InterimMeetingRequest_Rev_5-4-16.doc" TargetMode="External"/><Relationship Id="rId97" Type="http://schemas.openxmlformats.org/officeDocument/2006/relationships/hyperlink" Target="https://www.ashrae.org/File%20Library/Technical%20Resources/Standards%20and%20Guidelines/Forms%20and%20Procedures/ContMaintForms_Std_2016.pdf" TargetMode="External"/><Relationship Id="rId104" Type="http://schemas.openxmlformats.org/officeDocument/2006/relationships/hyperlink" Target="https://www.ashrae.org/File%20Library/Technical%20Resources/Standards%20and%20Guidelines/Forms%20and%20Procedures/Procedures-for-Requesting-a-New-Standard-or-Guideline--February-2017.doc" TargetMode="External"/><Relationship Id="rId7" Type="http://schemas.openxmlformats.org/officeDocument/2006/relationships/footnotes" Target="footnotes.xml"/><Relationship Id="rId71" Type="http://schemas.openxmlformats.org/officeDocument/2006/relationships/hyperlink" Target="https://www.ashrae.org/File%20Library/Technical%20Resources/Standards%20and%20Guidelines/Forms%20and%20Procedures/SSPC-SGPC-Chair-s-Membership-Recommendation-Form-rev-1_2019.doc" TargetMode="External"/><Relationship Id="rId92" Type="http://schemas.openxmlformats.org/officeDocument/2006/relationships/hyperlink" Target="https://www.ashrae.org/PCToolkit/Training" TargetMode="External"/><Relationship Id="rId2" Type="http://schemas.openxmlformats.org/officeDocument/2006/relationships/customXml" Target="../customXml/item2.xml"/><Relationship Id="rId29" Type="http://schemas.openxmlformats.org/officeDocument/2006/relationships/hyperlink" Target="mailto:cbarbaree@ashrae.org" TargetMode="External"/><Relationship Id="rId24" Type="http://schemas.openxmlformats.org/officeDocument/2006/relationships/hyperlink" Target="mailto:standards.section@ashrae.org" TargetMode="External"/><Relationship Id="rId40" Type="http://schemas.openxmlformats.org/officeDocument/2006/relationships/hyperlink" Target="mailto:cbarbaree@ashrae.org" TargetMode="External"/><Relationship Id="rId45" Type="http://schemas.openxmlformats.org/officeDocument/2006/relationships/hyperlink" Target="mailto:scbarbaree@ashrae.org" TargetMode="External"/><Relationship Id="rId66" Type="http://schemas.openxmlformats.org/officeDocument/2006/relationships/hyperlink" Target="https://www.ashrae.org/File%20Library/Technical%20Resources/Standards%20and%20Guidelines/PCs%20Toolkit/Getting-Started-Version-2.pptx" TargetMode="External"/><Relationship Id="rId87" Type="http://schemas.openxmlformats.org/officeDocument/2006/relationships/hyperlink" Target="https://www.ashrae.org/File%20Library/Technical%20Resources/Standards%20and%20Guidelines/PCs%20Toolkit/ASHRAE-Guide-to-Writing-Standards-in-Mandatory-Language-2015.docx" TargetMode="External"/><Relationship Id="rId110" Type="http://schemas.openxmlformats.org/officeDocument/2006/relationships/hyperlink" Target="mailto:mweber@ashrae.org" TargetMode="External"/><Relationship Id="rId115" Type="http://schemas.openxmlformats.org/officeDocument/2006/relationships/glossaryDocument" Target="glossary/document.xml"/><Relationship Id="rId61" Type="http://schemas.openxmlformats.org/officeDocument/2006/relationships/hyperlink" Target="https://www.ashrae.org/standards-research--technology/standards-actions" TargetMode="External"/><Relationship Id="rId82" Type="http://schemas.openxmlformats.org/officeDocument/2006/relationships/hyperlink" Target="https://www.ashrae.org/technical-resources/standards-and-guidelines/pcs-toolkit" TargetMode="External"/><Relationship Id="rId19" Type="http://schemas.openxmlformats.org/officeDocument/2006/relationships/hyperlink" Target="https://www.ashrae.org/technical-resources/standards-and-guidelines/pcs-toolkit" TargetMode="External"/><Relationship Id="rId14" Type="http://schemas.openxmlformats.org/officeDocument/2006/relationships/hyperlink" Target="https://www.ashrae.org/technical-resources/standards-and-guidelines/titles-purposes-and-scopes" TargetMode="External"/><Relationship Id="rId30" Type="http://schemas.openxmlformats.org/officeDocument/2006/relationships/hyperlink" Target="https://www.ashrae.org/technical-resources/standards-and-guidelines/pcs-toolkit" TargetMode="External"/><Relationship Id="rId35" Type="http://schemas.openxmlformats.org/officeDocument/2006/relationships/hyperlink" Target="https://www.ashrae.org/technical-resources/standards-and-guidelines/pcs-toolkit" TargetMode="External"/><Relationship Id="rId56" Type="http://schemas.openxmlformats.org/officeDocument/2006/relationships/hyperlink" Target="https://www.ashrae.org/technical-resources/standards-and-guidelines/pcs-toolkit/standards-forms-procedures" TargetMode="External"/><Relationship Id="rId77" Type="http://schemas.openxmlformats.org/officeDocument/2006/relationships/hyperlink" Target="https://www.ashrae.org/File%20Library/Technical%20Resources/Standards%20and%20Guidelines/Forms%20and%20Procedures/SampleSSPC_SGPCAgenda2018.doc" TargetMode="External"/><Relationship Id="rId100" Type="http://schemas.openxmlformats.org/officeDocument/2006/relationships/hyperlink" Target="http://xp20.ashrae.org/media/PC-TC-Training/TCs-and-PCs-Similarities-and-Differences--PowerPoint-Deck.pdf" TargetMode="External"/><Relationship Id="rId105" Type="http://schemas.openxmlformats.org/officeDocument/2006/relationships/hyperlink" Target="https://www.ashrae.org/File%20Library/Technical%20Resources/Standards%20and%20Guidelines/Forms%20and%20Procedures/New-Std-Gdl-Proposal-Form-June-2015.doc" TargetMode="External"/><Relationship Id="rId8" Type="http://schemas.openxmlformats.org/officeDocument/2006/relationships/endnotes" Target="endnotes.xml"/><Relationship Id="rId51" Type="http://schemas.openxmlformats.org/officeDocument/2006/relationships/hyperlink" Target="mailto:cbarbaree@ashrae.org" TargetMode="External"/><Relationship Id="rId72" Type="http://schemas.openxmlformats.org/officeDocument/2006/relationships/hyperlink" Target="https://www.ashrae.org/File%20Library/Technical%20Resources/Standards%20and%20Guidelines/Forms%20and%20Procedures/PC-Membership-Process-7-2019.doc" TargetMode="External"/><Relationship Id="rId93" Type="http://schemas.openxmlformats.org/officeDocument/2006/relationships/hyperlink" Target="https://www.ashrae.org/PCToolkit/Training" TargetMode="External"/><Relationship Id="rId98" Type="http://schemas.openxmlformats.org/officeDocument/2006/relationships/hyperlink" Target="https://www.ashrae.org/technical-resources/standards-and-guidelines/standards-and-guidelines-under-continuous-maintenance"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s://www.ashrae.org/file%20library/technical%20resources/standards%20and%20guidelines/forms%20and%20procedures/proposed-changes-to-an-approved-tps-rev-february-2017.doc" TargetMode="External"/><Relationship Id="rId67" Type="http://schemas.openxmlformats.org/officeDocument/2006/relationships/hyperlink" Target="https://www.ashrae.org/File%20Library/Technical%20Resources/Standards%20and%20Guidelines/Forms%20and%20Procedures/Membership-and-Balance-Final.pdf" TargetMode="External"/><Relationship Id="rId116" Type="http://schemas.openxmlformats.org/officeDocument/2006/relationships/theme" Target="theme/theme1.xml"/><Relationship Id="rId20" Type="http://schemas.openxmlformats.org/officeDocument/2006/relationships/hyperlink" Target="https://www.ashrae.org/technical-resources/standards-and-guidelines/pcs-toolkit" TargetMode="External"/><Relationship Id="rId41" Type="http://schemas.openxmlformats.org/officeDocument/2006/relationships/hyperlink" Target="https://www.ashrae.org/File%20Library/Technical%20Resources/Standards%20and%20Guidelines/PCs%20Toolkit/Getting-Started-Version-2.pptx" TargetMode="External"/><Relationship Id="rId62" Type="http://schemas.openxmlformats.org/officeDocument/2006/relationships/hyperlink" Target="https://www.ashrae.org/File%20Library/Technical%20Resources/Standards%20and%20Guidelines/Forms%20and%20Procedures/20090708_meeting_minutes_format.doc" TargetMode="External"/><Relationship Id="rId8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88" Type="http://schemas.openxmlformats.org/officeDocument/2006/relationships/hyperlink" Target="https://www.ashrae.org/File%20Library/Technical%20Resources/Standards%20and%20Guidelines/PCs%20Toolkit/ASHRAE-Guide-to-Writing-Standards-in-Code-Intended-Language-2015.docx" TargetMode="External"/><Relationship Id="rId111" Type="http://schemas.openxmlformats.org/officeDocument/2006/relationships/hyperlink" Target="https://www.ashrae.org/standards-research--technology/standards-interpret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32CF7"/>
    <w:rsid w:val="00160375"/>
    <w:rsid w:val="0016469E"/>
    <w:rsid w:val="001C2CA1"/>
    <w:rsid w:val="001F09D5"/>
    <w:rsid w:val="00203BB9"/>
    <w:rsid w:val="00262F61"/>
    <w:rsid w:val="00263794"/>
    <w:rsid w:val="003007C1"/>
    <w:rsid w:val="00362FEE"/>
    <w:rsid w:val="00372576"/>
    <w:rsid w:val="004248E3"/>
    <w:rsid w:val="00464215"/>
    <w:rsid w:val="004A7BB6"/>
    <w:rsid w:val="004E3B25"/>
    <w:rsid w:val="00527136"/>
    <w:rsid w:val="005711C5"/>
    <w:rsid w:val="005A6AE4"/>
    <w:rsid w:val="005C1AD5"/>
    <w:rsid w:val="007475ED"/>
    <w:rsid w:val="00794E3F"/>
    <w:rsid w:val="008277CF"/>
    <w:rsid w:val="00874FD1"/>
    <w:rsid w:val="008D6B4B"/>
    <w:rsid w:val="008E4CF6"/>
    <w:rsid w:val="00A62F49"/>
    <w:rsid w:val="00A745EB"/>
    <w:rsid w:val="00A91ED1"/>
    <w:rsid w:val="00A97C7C"/>
    <w:rsid w:val="00AA7728"/>
    <w:rsid w:val="00AE3352"/>
    <w:rsid w:val="00AE3EFA"/>
    <w:rsid w:val="00BA2673"/>
    <w:rsid w:val="00BE64BE"/>
    <w:rsid w:val="00C53656"/>
    <w:rsid w:val="00C84256"/>
    <w:rsid w:val="00D32678"/>
    <w:rsid w:val="00D97369"/>
    <w:rsid w:val="00DB3C21"/>
    <w:rsid w:val="00FC1521"/>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30C08-B4EA-4FDC-AFEA-1314957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23048</Words>
  <Characters>131374</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154114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7</cp:revision>
  <cp:lastPrinted>2022-02-14T16:56:00Z</cp:lastPrinted>
  <dcterms:created xsi:type="dcterms:W3CDTF">2022-02-14T16:36:00Z</dcterms:created>
  <dcterms:modified xsi:type="dcterms:W3CDTF">2022-02-14T16:57:00Z</dcterms:modified>
</cp:coreProperties>
</file>