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4B51E" w14:textId="77777777" w:rsidR="00ED1496" w:rsidRDefault="00ED1496" w:rsidP="00ED1496">
      <w:pPr>
        <w:rPr>
          <w:rFonts w:cs="Calibri"/>
          <w:b/>
          <w:bCs/>
        </w:rPr>
      </w:pPr>
      <w:r w:rsidRPr="000F270F">
        <w:rPr>
          <w:rFonts w:cstheme="minorHAnsi"/>
          <w:noProof/>
        </w:rPr>
        <w:drawing>
          <wp:inline distT="0" distB="0" distL="0" distR="0" wp14:anchorId="3E799A73" wp14:editId="5A26F94E">
            <wp:extent cx="1267786" cy="823694"/>
            <wp:effectExtent l="0" t="0" r="8890" b="0"/>
            <wp:docPr id="3" name="Picture 1" descr="https://us.vocuspr.com/Publish/518343/vcsPRAsset_518343_122242_b39449c4-d38c-4331-aedd-ee4686114017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s.vocuspr.com/Publish/518343/vcsPRAsset_518343_122242_b39449c4-d38c-4331-aedd-ee4686114017_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0477" cy="831940"/>
                    </a:xfrm>
                    <a:prstGeom prst="rect">
                      <a:avLst/>
                    </a:prstGeom>
                    <a:noFill/>
                    <a:ln>
                      <a:noFill/>
                    </a:ln>
                  </pic:spPr>
                </pic:pic>
              </a:graphicData>
            </a:graphic>
          </wp:inline>
        </w:drawing>
      </w:r>
    </w:p>
    <w:p w14:paraId="567509DA" w14:textId="77777777" w:rsidR="00ED1496" w:rsidRDefault="00ED1496" w:rsidP="00ED1496">
      <w:pPr>
        <w:rPr>
          <w:rFonts w:cs="Calibri"/>
          <w:b/>
          <w:bCs/>
        </w:rPr>
      </w:pPr>
    </w:p>
    <w:p w14:paraId="606B0C53" w14:textId="77777777" w:rsidR="00BC2A5C" w:rsidRPr="00BC2A5C" w:rsidRDefault="00BC2A5C" w:rsidP="002B3324">
      <w:pPr>
        <w:spacing w:after="0"/>
        <w:rPr>
          <w:rFonts w:cs="Calibri"/>
          <w:b/>
          <w:bCs/>
          <w:lang w:val="es-ES"/>
        </w:rPr>
      </w:pPr>
      <w:r w:rsidRPr="00BC2A5C">
        <w:rPr>
          <w:rFonts w:cs="Calibri"/>
          <w:b/>
          <w:bCs/>
          <w:lang w:val="es-ES"/>
        </w:rPr>
        <w:t xml:space="preserve">Presidenta de ASHRAE 2026-2027, Sarah Maston, P.E., </w:t>
      </w:r>
      <w:proofErr w:type="spellStart"/>
      <w:r w:rsidRPr="00BC2A5C">
        <w:rPr>
          <w:rFonts w:cs="Calibri"/>
          <w:b/>
          <w:bCs/>
          <w:lang w:val="es-ES"/>
        </w:rPr>
        <w:t>BCxP</w:t>
      </w:r>
      <w:proofErr w:type="spellEnd"/>
      <w:r w:rsidRPr="00BC2A5C">
        <w:rPr>
          <w:rFonts w:cs="Calibri"/>
          <w:b/>
          <w:bCs/>
          <w:lang w:val="es-ES"/>
        </w:rPr>
        <w:t>, miembro de ASHRAE, LEED AP</w:t>
      </w:r>
    </w:p>
    <w:p w14:paraId="64E44A26" w14:textId="77777777" w:rsidR="00BC2A5C" w:rsidRPr="00BC2A5C" w:rsidRDefault="00BC2A5C" w:rsidP="002B3324">
      <w:pPr>
        <w:spacing w:after="0"/>
        <w:rPr>
          <w:rFonts w:cs="Calibri"/>
          <w:b/>
          <w:bCs/>
          <w:lang w:val="es-ES"/>
        </w:rPr>
      </w:pPr>
      <w:r w:rsidRPr="00BC2A5C">
        <w:rPr>
          <w:rFonts w:cs="Calibri"/>
          <w:b/>
          <w:bCs/>
          <w:lang w:val="es-ES"/>
        </w:rPr>
        <w:t>Manuscrito del discurso presidencial, con indicaciones de diapositivas</w:t>
      </w:r>
    </w:p>
    <w:p w14:paraId="0A419BF5" w14:textId="2F04FD21" w:rsidR="00B911D4" w:rsidRDefault="00BC2A5C" w:rsidP="002B3324">
      <w:pPr>
        <w:spacing w:after="0"/>
        <w:rPr>
          <w:rFonts w:cs="Calibri"/>
          <w:b/>
          <w:bCs/>
          <w:lang w:val="es-ES"/>
        </w:rPr>
      </w:pPr>
      <w:r w:rsidRPr="00BC2A5C">
        <w:rPr>
          <w:rFonts w:cs="Calibri"/>
          <w:b/>
          <w:bCs/>
          <w:lang w:val="es-ES"/>
        </w:rPr>
        <w:t xml:space="preserve">Cambiando el </w:t>
      </w:r>
      <w:r w:rsidR="00B7459A">
        <w:rPr>
          <w:rFonts w:cs="Calibri"/>
          <w:b/>
          <w:bCs/>
          <w:lang w:val="es-ES"/>
        </w:rPr>
        <w:t>J</w:t>
      </w:r>
      <w:r w:rsidRPr="00BC2A5C">
        <w:rPr>
          <w:rFonts w:cs="Calibri"/>
          <w:b/>
          <w:bCs/>
          <w:lang w:val="es-ES"/>
        </w:rPr>
        <w:t xml:space="preserve">uego: </w:t>
      </w:r>
      <w:r w:rsidR="00B7459A">
        <w:rPr>
          <w:rFonts w:cs="Calibri"/>
          <w:b/>
          <w:bCs/>
          <w:lang w:val="es-ES"/>
        </w:rPr>
        <w:t>Renova</w:t>
      </w:r>
      <w:r w:rsidR="00DE7549">
        <w:rPr>
          <w:rFonts w:cs="Calibri"/>
          <w:b/>
          <w:bCs/>
          <w:lang w:val="es-ES"/>
        </w:rPr>
        <w:t>ndo</w:t>
      </w:r>
      <w:r w:rsidRPr="00BC2A5C">
        <w:rPr>
          <w:rFonts w:cs="Calibri"/>
          <w:b/>
          <w:bCs/>
          <w:lang w:val="es-ES"/>
        </w:rPr>
        <w:t xml:space="preserve"> para la </w:t>
      </w:r>
      <w:r w:rsidR="00B7459A">
        <w:rPr>
          <w:rFonts w:cs="Calibri"/>
          <w:b/>
          <w:bCs/>
          <w:lang w:val="es-ES"/>
        </w:rPr>
        <w:t>R</w:t>
      </w:r>
      <w:r w:rsidRPr="00BC2A5C">
        <w:rPr>
          <w:rFonts w:cs="Calibri"/>
          <w:b/>
          <w:bCs/>
          <w:lang w:val="es-ES"/>
        </w:rPr>
        <w:t>esiliencia</w:t>
      </w:r>
    </w:p>
    <w:p w14:paraId="287789E9" w14:textId="77777777" w:rsidR="002E590B" w:rsidRPr="00922273" w:rsidRDefault="002E590B" w:rsidP="002E590B">
      <w:pPr>
        <w:rPr>
          <w:lang w:val="es-ES"/>
        </w:rPr>
      </w:pPr>
      <w:r w:rsidRPr="00922273">
        <w:rPr>
          <w:lang w:val="es-ES"/>
        </w:rPr>
        <w:t>GGGGGGGGGGGGGGOOOOOOOOOOOOAAAAAAAAAAAAALLLLLLLLLLLLLL!!!!!</w:t>
      </w:r>
    </w:p>
    <w:p w14:paraId="22E75705" w14:textId="77777777" w:rsidR="0021473D" w:rsidRPr="00922273" w:rsidRDefault="0021473D" w:rsidP="0021473D">
      <w:pPr>
        <w:rPr>
          <w:lang w:val="es-ES"/>
        </w:rPr>
      </w:pPr>
      <w:r w:rsidRPr="00922273">
        <w:rPr>
          <w:lang w:val="es-ES"/>
        </w:rPr>
        <w:t>Deporte. Juegos. Equipos. ¿Cuántos de nosotros hemos crecido practicando deporte, ya fuera por diversión o por el afán de competir?</w:t>
      </w:r>
    </w:p>
    <w:p w14:paraId="1508C0EE" w14:textId="20022DFD" w:rsidR="0021473D" w:rsidRPr="00922273" w:rsidRDefault="0021473D" w:rsidP="0021473D">
      <w:pPr>
        <w:rPr>
          <w:lang w:val="es-ES"/>
        </w:rPr>
      </w:pPr>
      <w:r w:rsidRPr="00922273">
        <w:rPr>
          <w:lang w:val="es-ES"/>
        </w:rPr>
        <w:t>Entre los recuerdos favoritos de mi infancia están los veranos en los que mi familia vivía en Wisconsin. A los niños de mi barrio nos encantaba jugar al baloncesto en la canasta típica del acceso de coches de nuestras casas, al béisbol en la calle y al fútbol en el jardín. Yo era una niña competitiva y el deporte era una vía muy eficaz para canalizar toda esa energía. Me gustaban muchos deportes, pero el fútbol se convirtió rápidamente en mi favorito. Con tan solo cinco años empecé a jugar en una liga local y, con el tiempo, descubrí una verdadera pasión por la competición.</w:t>
      </w:r>
    </w:p>
    <w:p w14:paraId="5B47E31A" w14:textId="77777777" w:rsidR="002A5F7D" w:rsidRPr="00922273" w:rsidRDefault="002A5F7D" w:rsidP="002A5F7D">
      <w:pPr>
        <w:rPr>
          <w:lang w:val="es-ES"/>
        </w:rPr>
      </w:pPr>
      <w:r w:rsidRPr="00922273">
        <w:rPr>
          <w:lang w:val="es-ES"/>
        </w:rPr>
        <w:t>Cuando tenía 10 años, jugaba en los “Warriors”, un equipo entrenado por un compañero de trabajo de mi padre. Mi padre solía venir al final de los entrenamientos y hablar con él. Cada sesión terminaba igual: con una carrera hasta lo alto de una colina, subiendo lo más rápido posible. El entrenador nos daba cierta ventaja y luego intentaba adelantarnos antes de que llegáramos arriba.</w:t>
      </w:r>
    </w:p>
    <w:p w14:paraId="6FE04EB5" w14:textId="77777777" w:rsidR="002A5F7D" w:rsidRPr="00922273" w:rsidRDefault="002A5F7D" w:rsidP="002A5F7D">
      <w:pPr>
        <w:rPr>
          <w:lang w:val="es-ES"/>
        </w:rPr>
      </w:pPr>
      <w:r w:rsidRPr="00922273">
        <w:rPr>
          <w:lang w:val="es-ES"/>
        </w:rPr>
        <w:t>Un día, mi padre llegó y, como siempre, se puso a hablar con él. El entrenador nos llamó para subir la colina y salimos disparados.</w:t>
      </w:r>
    </w:p>
    <w:p w14:paraId="67FC4EFB" w14:textId="77777777" w:rsidR="008F7122" w:rsidRPr="00922273" w:rsidRDefault="008F7122" w:rsidP="008F7122">
      <w:pPr>
        <w:rPr>
          <w:lang w:val="es-ES"/>
        </w:rPr>
      </w:pPr>
      <w:r w:rsidRPr="00922273">
        <w:rPr>
          <w:lang w:val="es-ES"/>
        </w:rPr>
        <w:t>No sé si la conversación se alargó o si estábamos especialmente motivados, pero al acercarnos a la cima nos dimos cuenta de que aún no nos había adelantado. Miré atrás: venía fuerte, pero pensé que podía ganarle.  Saqué fuerzas, apreté al máximo y ¡aquel día le gané! ¡La victoria llegó después de tantos intentos! La perseverancia había dado sus frutos: lo había conseguido.</w:t>
      </w:r>
    </w:p>
    <w:p w14:paraId="556EE3E0" w14:textId="77777777" w:rsidR="008F7122" w:rsidRPr="00922273" w:rsidRDefault="008F7122" w:rsidP="008F7122">
      <w:pPr>
        <w:rPr>
          <w:lang w:val="es-ES"/>
        </w:rPr>
      </w:pPr>
      <w:r w:rsidRPr="00922273">
        <w:rPr>
          <w:lang w:val="es-ES"/>
        </w:rPr>
        <w:t xml:space="preserve">Los retos en la vida aparecen de muchas formas. Un gol en inferioridad numérica. Una última oportunidad y mucho terreno por delante. El deporte nos enseña a afrontarlos con resiliencia, perseverancia y determinación. </w:t>
      </w:r>
    </w:p>
    <w:p w14:paraId="083224C8" w14:textId="77777777" w:rsidR="000F2E02" w:rsidRPr="00922273" w:rsidRDefault="000F2E02" w:rsidP="000F2E02">
      <w:pPr>
        <w:rPr>
          <w:lang w:val="es-ES"/>
        </w:rPr>
      </w:pPr>
      <w:r w:rsidRPr="00922273">
        <w:rPr>
          <w:lang w:val="es-ES"/>
        </w:rPr>
        <w:lastRenderedPageBreak/>
        <w:t>Estas mismas lecciones no solo se aplican al deporte. Hoy nos enfrentamos a uno de los mayores desafíos de nuestro tiempo: el cambio climático. Estamos experimentando fenómenos meteorológicos cada vez más extremos: inundaciones, incendios forestales, sequías y huracanes. Estos eventos ponen a prueba nuestros edificios, nuestras infraestructuras y nuestras comunidades. Diseñamos los edificios basándonos en datos. Datos que nos indican cuántos días al año superan los 35 °C o bajan de -17 °C, dónde se encuentran las zonas inundables o qué velocidades de viento se pueden pronosticar.</w:t>
      </w:r>
    </w:p>
    <w:p w14:paraId="06B9C4EE" w14:textId="77777777" w:rsidR="000F2E02" w:rsidRPr="00E32717" w:rsidRDefault="000F2E02" w:rsidP="000F2E02">
      <w:pPr>
        <w:rPr>
          <w:lang w:val="es-ES"/>
        </w:rPr>
      </w:pPr>
      <w:r w:rsidRPr="00922273">
        <w:rPr>
          <w:lang w:val="es-ES"/>
        </w:rPr>
        <w:t xml:space="preserve">Pero ¿qué ocurre cuando las condiciones superan estas previsiones? ¿Cuándo lo excepcional se vuelve habitual? En esos momentos, los edificios dejan de funcionar como deberían. Las personas se ven obligadas a abandonar sus hogares y las comunidades se desestabilizan. </w:t>
      </w:r>
      <w:r w:rsidRPr="00E32717">
        <w:rPr>
          <w:lang w:val="es-ES"/>
        </w:rPr>
        <w:t>Recuperarse y reconstruir requiere tiempo y recursos.</w:t>
      </w:r>
    </w:p>
    <w:p w14:paraId="3AE0EEB1" w14:textId="77777777" w:rsidR="00DC6627" w:rsidRPr="00922273" w:rsidRDefault="00DC6627" w:rsidP="00DC6627">
      <w:pPr>
        <w:rPr>
          <w:lang w:val="es-ES"/>
        </w:rPr>
      </w:pPr>
      <w:r w:rsidRPr="00922273">
        <w:rPr>
          <w:lang w:val="es-ES"/>
        </w:rPr>
        <w:t>En un esfuerzo por mitigar el cambio climático, ASHRAE se ha comprometido a reducir las emisiones de gases de efecto invernadero hasta alcanzar el cero de emisiones netas en 2050. Pero la realidad es que el 80 % de los edificios que existirán en 2050 ya están construidos hoy.</w:t>
      </w:r>
    </w:p>
    <w:p w14:paraId="6231D012" w14:textId="77777777" w:rsidR="00DC6627" w:rsidRPr="00922273" w:rsidRDefault="00DC6627" w:rsidP="00DC6627">
      <w:pPr>
        <w:rPr>
          <w:lang w:val="es-ES"/>
        </w:rPr>
      </w:pPr>
      <w:r w:rsidRPr="00922273">
        <w:rPr>
          <w:lang w:val="es-ES"/>
        </w:rPr>
        <w:t>Así que la pregunta que debemos hacernos es: ¿qué podemos hacer para que esos edificios sean más eficientes energéticamente, más resilientes y sostenibles?</w:t>
      </w:r>
    </w:p>
    <w:p w14:paraId="2C081F3A" w14:textId="77777777" w:rsidR="00DC6627" w:rsidRPr="00922273" w:rsidRDefault="00DC6627" w:rsidP="00DC6627">
      <w:pPr>
        <w:rPr>
          <w:lang w:val="es-ES"/>
        </w:rPr>
      </w:pPr>
      <w:r w:rsidRPr="00922273">
        <w:rPr>
          <w:lang w:val="es-ES"/>
        </w:rPr>
        <w:t>Muchos edificios ya cuentan con instalaciones y sistemas envejecidos, mantenimiento diferido y presupuestos limitados. Y estos problemas no solo afectan al consumo energético, sino que también impactan en la salud, el confort y la seguridad de las personas que los ocupan.</w:t>
      </w:r>
    </w:p>
    <w:p w14:paraId="7C1558F5" w14:textId="77777777" w:rsidR="004F6658" w:rsidRPr="00922273" w:rsidRDefault="004F6658" w:rsidP="004F6658">
      <w:pPr>
        <w:rPr>
          <w:lang w:val="es-ES"/>
        </w:rPr>
      </w:pPr>
      <w:r w:rsidRPr="00922273">
        <w:rPr>
          <w:lang w:val="es-ES"/>
        </w:rPr>
        <w:t xml:space="preserve">Quiero destacar que ASHRAE ha asumido un papel de liderazgo y referencia en materia de eficiencia energética, calidad del aire interior y reducción de emisiones de carbono. </w:t>
      </w:r>
    </w:p>
    <w:p w14:paraId="5A02A983" w14:textId="77777777" w:rsidR="004F6658" w:rsidRPr="00922273" w:rsidRDefault="004F6658" w:rsidP="004F6658">
      <w:pPr>
        <w:rPr>
          <w:lang w:val="es-ES"/>
        </w:rPr>
      </w:pPr>
      <w:r w:rsidRPr="00922273">
        <w:rPr>
          <w:lang w:val="es-ES"/>
        </w:rPr>
        <w:t>La pregunta ahora es: ¿cómo seguimos avanzando?</w:t>
      </w:r>
    </w:p>
    <w:p w14:paraId="332DF6C2" w14:textId="77777777" w:rsidR="004F6658" w:rsidRPr="00922273" w:rsidRDefault="004F6658" w:rsidP="004F6658">
      <w:pPr>
        <w:rPr>
          <w:lang w:val="es-ES"/>
        </w:rPr>
      </w:pPr>
      <w:r w:rsidRPr="00922273">
        <w:rPr>
          <w:lang w:val="es-ES"/>
        </w:rPr>
        <w:t>Este año, ASHRAE centrará sus esfuerzos en tres áreas clave:</w:t>
      </w:r>
    </w:p>
    <w:p w14:paraId="05604719" w14:textId="77777777" w:rsidR="004F6658" w:rsidRPr="00922273" w:rsidRDefault="004F6658" w:rsidP="004F6658">
      <w:pPr>
        <w:pStyle w:val="Prrafodelista"/>
        <w:numPr>
          <w:ilvl w:val="0"/>
          <w:numId w:val="8"/>
        </w:numPr>
        <w:rPr>
          <w:lang w:val="es-ES"/>
        </w:rPr>
      </w:pPr>
      <w:r w:rsidRPr="00922273">
        <w:rPr>
          <w:lang w:val="es-ES"/>
        </w:rPr>
        <w:t>Reforzar la concienciación sobre la importancia de los códigos de edificación como herramienta clave en la resiliencia.</w:t>
      </w:r>
    </w:p>
    <w:p w14:paraId="59943CA8" w14:textId="77777777" w:rsidR="004F6658" w:rsidRPr="00922273" w:rsidRDefault="004F6658" w:rsidP="004F6658">
      <w:pPr>
        <w:pStyle w:val="Prrafodelista"/>
        <w:numPr>
          <w:ilvl w:val="0"/>
          <w:numId w:val="8"/>
        </w:numPr>
        <w:rPr>
          <w:lang w:val="es-ES"/>
        </w:rPr>
      </w:pPr>
      <w:r w:rsidRPr="00922273">
        <w:rPr>
          <w:lang w:val="es-ES"/>
        </w:rPr>
        <w:t>Promover el trabajo de equipos multidisciplinares y la creación de planes de acción para mejorar el rendimiento de los edificios.</w:t>
      </w:r>
    </w:p>
    <w:p w14:paraId="26E7EA2D" w14:textId="77777777" w:rsidR="004F6658" w:rsidRPr="00922273" w:rsidRDefault="004F6658" w:rsidP="004F6658">
      <w:pPr>
        <w:pStyle w:val="Prrafodelista"/>
        <w:numPr>
          <w:ilvl w:val="0"/>
          <w:numId w:val="8"/>
        </w:numPr>
        <w:rPr>
          <w:lang w:val="es-ES"/>
        </w:rPr>
      </w:pPr>
      <w:r w:rsidRPr="00922273">
        <w:rPr>
          <w:lang w:val="es-ES"/>
        </w:rPr>
        <w:t>Incorporar la gamificación en la educación para atraer a nuevas generaciones brillantes, preparadas para afrontar los retos del futuro.</w:t>
      </w:r>
    </w:p>
    <w:p w14:paraId="2A0F7E77" w14:textId="77777777" w:rsidR="004F6658" w:rsidRPr="00922273" w:rsidRDefault="004F6658" w:rsidP="004F6658">
      <w:pPr>
        <w:rPr>
          <w:lang w:val="es-ES"/>
        </w:rPr>
      </w:pPr>
      <w:r w:rsidRPr="00922273">
        <w:rPr>
          <w:lang w:val="es-ES"/>
        </w:rPr>
        <w:t>Analicemos cada una de ellas por separado.</w:t>
      </w:r>
    </w:p>
    <w:p w14:paraId="70AAB2C8" w14:textId="77777777" w:rsidR="00A16BD2" w:rsidRPr="00922273" w:rsidRDefault="00A16BD2" w:rsidP="00A16BD2">
      <w:pPr>
        <w:rPr>
          <w:lang w:val="es-ES"/>
        </w:rPr>
      </w:pPr>
      <w:r w:rsidRPr="00922273">
        <w:rPr>
          <w:lang w:val="es-ES"/>
        </w:rPr>
        <w:t>Códigos: entendiendo las Reglas del Juego.</w:t>
      </w:r>
    </w:p>
    <w:p w14:paraId="5F998DE1" w14:textId="77777777" w:rsidR="00A16BD2" w:rsidRPr="00922273" w:rsidRDefault="00A16BD2" w:rsidP="00A16BD2">
      <w:pPr>
        <w:rPr>
          <w:lang w:val="es-ES"/>
        </w:rPr>
      </w:pPr>
      <w:r w:rsidRPr="00922273">
        <w:rPr>
          <w:lang w:val="es-ES"/>
        </w:rPr>
        <w:lastRenderedPageBreak/>
        <w:t>En el deporte, no puedes jugar si no entiendes las reglas del juego: las posiciones en el terreno de juego, qué está permitido, qué no lo está o cómo se consigue un punto. Y cuando no conoces las reglas, es mucho menos probable que participes y rindas al máximo.</w:t>
      </w:r>
    </w:p>
    <w:p w14:paraId="20E4C7E2" w14:textId="77777777" w:rsidR="00A16BD2" w:rsidRPr="00922273" w:rsidRDefault="00A16BD2" w:rsidP="00A16BD2">
      <w:pPr>
        <w:rPr>
          <w:lang w:val="es-ES"/>
        </w:rPr>
      </w:pPr>
      <w:r w:rsidRPr="00922273">
        <w:rPr>
          <w:lang w:val="es-ES"/>
        </w:rPr>
        <w:t>Los códigos de edificación son las reglas de nuestra industria, pero no siempre son simples ni homogéneos. Varían de un país a otro, de un estado o región a otra e incluso entre municipios. Algunas regiones adoptan los estándares más recientes, mientras que otras avanzan más lentamente. Y en ciertas partes del mundo, estos códigos ni siquiera existen.</w:t>
      </w:r>
    </w:p>
    <w:p w14:paraId="03D4E619" w14:textId="77777777" w:rsidR="00A16BD2" w:rsidRPr="00922273" w:rsidRDefault="00A16BD2" w:rsidP="00A16BD2">
      <w:pPr>
        <w:rPr>
          <w:lang w:val="es-ES"/>
        </w:rPr>
      </w:pPr>
      <w:r w:rsidRPr="00922273">
        <w:rPr>
          <w:lang w:val="es-ES"/>
        </w:rPr>
        <w:t>¿Por qué es esto tan importante? Porque la historia nos demuestra que la actualización de estándares, como el 90.1 que vemos en pantalla, mejora significativamente la eficiencia energética en aquellos edificios que adoptan las versiones más recientes de este estándar.</w:t>
      </w:r>
    </w:p>
    <w:p w14:paraId="250828CE" w14:textId="77777777" w:rsidR="00E77C2D" w:rsidRPr="00922273" w:rsidRDefault="00E77C2D" w:rsidP="00E77C2D">
      <w:pPr>
        <w:rPr>
          <w:lang w:val="es-ES"/>
        </w:rPr>
      </w:pPr>
      <w:r w:rsidRPr="00922273">
        <w:rPr>
          <w:lang w:val="es-ES"/>
        </w:rPr>
        <w:t>Según el informe de situación, en todo el mundo, aproximadamente en la mitad de los nuevos edificios construidos cada año no se aplican códigos energéticos obligatorios ni estándares mínimos de rendimiento. Eso representa cerca de 2.500 millones de metros cuadrados construidos sin requisitos consistentes en materia de eficiencia energética o resiliencia. Y, como los edificios permanecen en uso durante décadas, esas decisiones consolidan mayores emisiones y una menor capacidad de resiliencia durante muchos años.</w:t>
      </w:r>
    </w:p>
    <w:p w14:paraId="451229AC" w14:textId="77777777" w:rsidR="00E77C2D" w:rsidRPr="00922273" w:rsidRDefault="00E77C2D" w:rsidP="00E77C2D">
      <w:pPr>
        <w:rPr>
          <w:lang w:val="es-ES"/>
        </w:rPr>
      </w:pPr>
      <w:r w:rsidRPr="00922273">
        <w:rPr>
          <w:lang w:val="es-ES"/>
        </w:rPr>
        <w:t xml:space="preserve">Definir qué significa la resiliencia en los edificios existentes es una cuestión compleja, y por eso es necesario contar con numerosos expertos del sector para desarrollar un plan sólido. Actualmente, ASHRAE está trabajando para apoyar el desarrollo, la adopción y la implementación de códigos. A través de herramientas como el “Building Code </w:t>
      </w:r>
      <w:proofErr w:type="spellStart"/>
      <w:r w:rsidRPr="00922273">
        <w:rPr>
          <w:lang w:val="es-ES"/>
        </w:rPr>
        <w:t>Assessment</w:t>
      </w:r>
      <w:proofErr w:type="spellEnd"/>
      <w:r w:rsidRPr="00922273">
        <w:rPr>
          <w:lang w:val="es-ES"/>
        </w:rPr>
        <w:t xml:space="preserve"> Tool”, ayudamos a administraciones y organismos competentes a comprender su situación actual y a diseñar soluciones prácticas adaptadas a su realidad local.</w:t>
      </w:r>
    </w:p>
    <w:p w14:paraId="64D58638" w14:textId="77777777" w:rsidR="00E77C2D" w:rsidRPr="00922273" w:rsidRDefault="00E77C2D" w:rsidP="00E77C2D">
      <w:pPr>
        <w:rPr>
          <w:lang w:val="es-ES"/>
        </w:rPr>
      </w:pPr>
      <w:r w:rsidRPr="00922273">
        <w:rPr>
          <w:lang w:val="es-ES"/>
        </w:rPr>
        <w:t>Porque si queremos edificios resilientes, necesitamos reglas del juego sólidas y bien comprendidas.</w:t>
      </w:r>
    </w:p>
    <w:p w14:paraId="4CD5D320" w14:textId="77777777" w:rsidR="006A503F" w:rsidRPr="00922273" w:rsidRDefault="006A503F" w:rsidP="006A503F">
      <w:pPr>
        <w:rPr>
          <w:lang w:val="es-ES"/>
        </w:rPr>
      </w:pPr>
      <w:r w:rsidRPr="00922273">
        <w:rPr>
          <w:lang w:val="es-ES"/>
        </w:rPr>
        <w:t>Trabajo en equipo: construir el Plan de Juego Adecuado</w:t>
      </w:r>
    </w:p>
    <w:p w14:paraId="0C6A34F1" w14:textId="421162A5" w:rsidR="00FF7FDC" w:rsidRPr="00922273" w:rsidRDefault="006A503F" w:rsidP="006A503F">
      <w:pPr>
        <w:rPr>
          <w:lang w:val="es-ES"/>
        </w:rPr>
      </w:pPr>
      <w:r w:rsidRPr="00922273">
        <w:rPr>
          <w:lang w:val="es-ES"/>
        </w:rPr>
        <w:t>Cuando me enfrento a un reto en mi vida profesional, por ejemplo, cuando asumo un proyecto completamente nuevo para mí, recurro a otras personas de mi equipo en ASHRAE que son especialistas en distintas áreas. Las llamo, les pregunto y aprendo de ellas. Nadie puede ser experto en todo, pero juntos podemos complementar nuestros conocimientos. Podemos analizar los desafíos, identificar los problemas y encontrar soluciones de manera conjunta.</w:t>
      </w:r>
    </w:p>
    <w:p w14:paraId="279B6EC9" w14:textId="77777777" w:rsidR="00F954FF" w:rsidRPr="00922273" w:rsidRDefault="00F954FF" w:rsidP="00F954FF">
      <w:pPr>
        <w:rPr>
          <w:lang w:val="es-ES"/>
        </w:rPr>
      </w:pPr>
      <w:r w:rsidRPr="00922273">
        <w:rPr>
          <w:lang w:val="es-ES"/>
        </w:rPr>
        <w:lastRenderedPageBreak/>
        <w:t>Cuando pienso en el trabajo en equipo, pienso en formar parte de algo más grande que yo. Pienso en el sentimiento de pertenencia. Mi familia se mudó varias veces durante mi infancia. Y ser “la chica nueva” nunca fue fácil. Pero el fútbol siempre me daba un lugar donde sentirme parte de algo desde el primer día.</w:t>
      </w:r>
    </w:p>
    <w:p w14:paraId="10F5CA13" w14:textId="77777777" w:rsidR="00F954FF" w:rsidRPr="00922273" w:rsidRDefault="00F954FF" w:rsidP="00F954FF">
      <w:pPr>
        <w:rPr>
          <w:lang w:val="es-ES"/>
        </w:rPr>
      </w:pPr>
      <w:r w:rsidRPr="00922273">
        <w:rPr>
          <w:lang w:val="es-ES"/>
        </w:rPr>
        <w:t>Para mí, lo más difícil llegó durante mi primer año de instituto, cuando nos trasladamos de las afueras de Chicago a Lancaster, Pensilvania: dos culturas completamente distintas. Temía mudarme por muchas razones, pero especialmente porque allí no había un equipo de fútbol esperándome. Recuerdo perfectamente lo duro que fue saber que el instituto al que iba a asistir no tenía un equipo femenino de fútbol. De repente, sentí que había perdido el espacio donde mejor conectaba con los demás.</w:t>
      </w:r>
    </w:p>
    <w:p w14:paraId="029BDEF3" w14:textId="77777777" w:rsidR="000D65D2" w:rsidRPr="00922273" w:rsidRDefault="000D65D2" w:rsidP="000D65D2">
      <w:pPr>
        <w:rPr>
          <w:lang w:val="es-ES"/>
        </w:rPr>
      </w:pPr>
      <w:r w:rsidRPr="00922273">
        <w:rPr>
          <w:lang w:val="es-ES"/>
        </w:rPr>
        <w:t>Afortunadamente, apenas un mes después de nuestra llegada, se aprobó la creación de un nuevo equipo femenino de fútbol. Hice las pruebas, conseguí entrar y volví a encontrar mi espacio, esta vez como líbero.</w:t>
      </w:r>
    </w:p>
    <w:p w14:paraId="30C4C81A" w14:textId="77777777" w:rsidR="000D65D2" w:rsidRPr="00922273" w:rsidRDefault="000D65D2" w:rsidP="000D65D2">
      <w:pPr>
        <w:rPr>
          <w:lang w:val="es-ES"/>
        </w:rPr>
      </w:pPr>
      <w:r w:rsidRPr="00922273">
        <w:rPr>
          <w:lang w:val="es-ES"/>
        </w:rPr>
        <w:t>Estaba feliz de poder volver a jugar al deporte que tanto me apasionaba. Los primeros años fueron duros: nos enfrentábamos a equipos más fuertes y con mucha más experiencia, y perdíamos muchos más partidos de los que ganábamos. Pero seguimos mejorando. Aprendimos a comunicarnos, a confiar unas en otras y a jugar realmente como un equipo.</w:t>
      </w:r>
    </w:p>
    <w:p w14:paraId="171F8ECA" w14:textId="77777777" w:rsidR="00DD3BB7" w:rsidRPr="00922273" w:rsidRDefault="00DD3BB7" w:rsidP="00DD3BB7">
      <w:pPr>
        <w:rPr>
          <w:lang w:val="es-ES"/>
        </w:rPr>
      </w:pPr>
      <w:r w:rsidRPr="00922273">
        <w:rPr>
          <w:lang w:val="es-ES"/>
        </w:rPr>
        <w:t>En mi último año de instituto, la temporada la terminamos invictas y no solo ganamos nuestra liga, sino que una compañera y yo fuimos seleccionadas para el equipo estatal femenino de fútbol de Pensilvania. Lo que cambió no fue únicamente nuestro nivel de juego, sino la manera en la que nos entendíamos en el campo y colaborábamos unas con otras.</w:t>
      </w:r>
    </w:p>
    <w:p w14:paraId="30B5A424" w14:textId="77777777" w:rsidR="00DD3BB7" w:rsidRPr="00922273" w:rsidRDefault="00DD3BB7" w:rsidP="00DD3BB7">
      <w:pPr>
        <w:rPr>
          <w:lang w:val="es-ES"/>
        </w:rPr>
      </w:pPr>
      <w:r w:rsidRPr="00922273">
        <w:rPr>
          <w:lang w:val="es-ES"/>
        </w:rPr>
        <w:t>Lo mismo ocurre con los edificios.</w:t>
      </w:r>
    </w:p>
    <w:p w14:paraId="6C876D90" w14:textId="77777777" w:rsidR="00D46AFB" w:rsidRPr="00922273" w:rsidRDefault="00D46AFB" w:rsidP="00D46AFB">
      <w:pPr>
        <w:rPr>
          <w:lang w:val="es-ES"/>
        </w:rPr>
      </w:pPr>
      <w:r w:rsidRPr="00922273">
        <w:rPr>
          <w:lang w:val="es-ES"/>
        </w:rPr>
        <w:t>En la mayoría de los deportes, el entrenador diseña un plan de juego o una estrategia antes de cada partido, normalmente basándose en las fortalezas de su equipo. Sin embargo, si el partido no va bien, al llegar al descanso el entrenador replantea esa estrategia en función de cómo está jugando el rival. Los partidos no se ganan solo con talento. La estrategia es clave. Y la capacidad de un equipo para anticiparse a los retos y adaptarse a ellos es lo que conduce al éxito.</w:t>
      </w:r>
    </w:p>
    <w:p w14:paraId="22830F3F" w14:textId="77777777" w:rsidR="00D46AFB" w:rsidRPr="00922273" w:rsidRDefault="00D46AFB" w:rsidP="00D46AFB">
      <w:pPr>
        <w:rPr>
          <w:lang w:val="es-ES"/>
        </w:rPr>
      </w:pPr>
      <w:r w:rsidRPr="00922273">
        <w:rPr>
          <w:lang w:val="es-ES"/>
        </w:rPr>
        <w:t>No existe una solución única ni un único plan de acción para la renovación o modernización de edificios. Cada edificio tiene sus propias limitaciones: instalaciones mecánicas, presupuestos y necesidades operativas. Además, factores como las restricciones financieras o la propia infraestructura energética disponible también influyen en la estrategia de resiliencia que puede aplicarse.</w:t>
      </w:r>
    </w:p>
    <w:p w14:paraId="18ECA6F3" w14:textId="77777777" w:rsidR="00D46AFB" w:rsidRPr="00922273" w:rsidRDefault="00D46AFB" w:rsidP="00D46AFB">
      <w:pPr>
        <w:rPr>
          <w:lang w:val="es-ES"/>
        </w:rPr>
      </w:pPr>
      <w:r w:rsidRPr="00922273">
        <w:rPr>
          <w:lang w:val="es-ES"/>
        </w:rPr>
        <w:lastRenderedPageBreak/>
        <w:t>Por eso el trabajo en equipo es absolutamente fundamental.</w:t>
      </w:r>
    </w:p>
    <w:p w14:paraId="160E8350" w14:textId="77777777" w:rsidR="009139D5" w:rsidRPr="00922273" w:rsidRDefault="009139D5" w:rsidP="009139D5">
      <w:pPr>
        <w:rPr>
          <w:lang w:val="es-ES"/>
        </w:rPr>
      </w:pPr>
      <w:r w:rsidRPr="00922273">
        <w:rPr>
          <w:lang w:val="es-ES"/>
        </w:rPr>
        <w:t>Propiedades, operadores y mantenedores, arquitectos, ingenieros, fabricantes, proveedores energéticos, entidades financieras y responsables del cumplimiento de códigos y normativas: todos tienen un papel fundamental que desempeñar. Y es precisamente la colaboración entre todos ellos la que permite construir una estrategia sólida.</w:t>
      </w:r>
    </w:p>
    <w:p w14:paraId="45D04763" w14:textId="77777777" w:rsidR="009139D5" w:rsidRPr="00922273" w:rsidRDefault="009139D5" w:rsidP="009139D5">
      <w:pPr>
        <w:rPr>
          <w:lang w:val="es-ES"/>
        </w:rPr>
      </w:pPr>
      <w:r w:rsidRPr="00922273">
        <w:rPr>
          <w:lang w:val="es-ES"/>
        </w:rPr>
        <w:t>La implantación de Procesos de Commissioning en Edificios Existentes es una de las herramientas más eficaces para lograrlo:</w:t>
      </w:r>
    </w:p>
    <w:p w14:paraId="624F8B10" w14:textId="77777777" w:rsidR="009139D5" w:rsidRPr="00922273" w:rsidRDefault="009139D5" w:rsidP="009139D5">
      <w:pPr>
        <w:pStyle w:val="Prrafodelista"/>
        <w:numPr>
          <w:ilvl w:val="0"/>
          <w:numId w:val="9"/>
        </w:numPr>
        <w:rPr>
          <w:lang w:val="es-ES"/>
        </w:rPr>
      </w:pPr>
      <w:r w:rsidRPr="00922273">
        <w:rPr>
          <w:lang w:val="es-ES"/>
        </w:rPr>
        <w:t>Evaluar las condiciones actuales</w:t>
      </w:r>
    </w:p>
    <w:p w14:paraId="2096C672" w14:textId="2C9E3117" w:rsidR="009139D5" w:rsidRPr="00922273" w:rsidRDefault="009C29D5" w:rsidP="009139D5">
      <w:pPr>
        <w:pStyle w:val="Prrafodelista"/>
        <w:numPr>
          <w:ilvl w:val="0"/>
          <w:numId w:val="9"/>
        </w:numPr>
        <w:rPr>
          <w:lang w:val="es-ES"/>
        </w:rPr>
      </w:pPr>
      <w:r w:rsidRPr="00922273">
        <w:rPr>
          <w:lang w:val="es-ES"/>
        </w:rPr>
        <w:t>Formar e</w:t>
      </w:r>
      <w:r w:rsidR="009139D5" w:rsidRPr="00922273">
        <w:rPr>
          <w:lang w:val="es-ES"/>
        </w:rPr>
        <w:t>l equipo adecuado</w:t>
      </w:r>
    </w:p>
    <w:p w14:paraId="5347D0E4" w14:textId="77777777" w:rsidR="009139D5" w:rsidRPr="00922273" w:rsidRDefault="009139D5" w:rsidP="009139D5">
      <w:pPr>
        <w:pStyle w:val="Prrafodelista"/>
        <w:numPr>
          <w:ilvl w:val="0"/>
          <w:numId w:val="9"/>
        </w:numPr>
        <w:rPr>
          <w:lang w:val="es-ES"/>
        </w:rPr>
      </w:pPr>
      <w:r w:rsidRPr="00922273">
        <w:rPr>
          <w:lang w:val="es-ES"/>
        </w:rPr>
        <w:t>Implantar mejoras</w:t>
      </w:r>
    </w:p>
    <w:p w14:paraId="05258DA1" w14:textId="77777777" w:rsidR="009139D5" w:rsidRPr="00922273" w:rsidRDefault="009139D5" w:rsidP="009139D5">
      <w:pPr>
        <w:pStyle w:val="Prrafodelista"/>
        <w:numPr>
          <w:ilvl w:val="0"/>
          <w:numId w:val="9"/>
        </w:numPr>
        <w:rPr>
          <w:lang w:val="es-ES"/>
        </w:rPr>
      </w:pPr>
      <w:r w:rsidRPr="00922273">
        <w:rPr>
          <w:lang w:val="es-ES"/>
        </w:rPr>
        <w:t>Monitorizar y ajustar continuamente</w:t>
      </w:r>
    </w:p>
    <w:p w14:paraId="0CB701F4" w14:textId="77777777" w:rsidR="009139D5" w:rsidRPr="00922273" w:rsidRDefault="009139D5" w:rsidP="009139D5">
      <w:pPr>
        <w:rPr>
          <w:lang w:val="es-ES"/>
        </w:rPr>
      </w:pPr>
      <w:r w:rsidRPr="00922273">
        <w:rPr>
          <w:lang w:val="es-ES"/>
        </w:rPr>
        <w:t>Porque, como en el deporte, el éxito no depende solo del talento, sino también de la estrategia, la capacidad de adaptación y la colaboración.</w:t>
      </w:r>
    </w:p>
    <w:p w14:paraId="5569D556" w14:textId="77777777" w:rsidR="00E826C4" w:rsidRPr="00922273" w:rsidRDefault="00E826C4" w:rsidP="00E826C4">
      <w:pPr>
        <w:rPr>
          <w:lang w:val="es-ES"/>
        </w:rPr>
      </w:pPr>
      <w:r w:rsidRPr="00922273">
        <w:rPr>
          <w:lang w:val="es-ES"/>
        </w:rPr>
        <w:t>Educación: ampliar nuestro banquillo mediante la Gamificación</w:t>
      </w:r>
    </w:p>
    <w:p w14:paraId="582A24D3" w14:textId="77777777" w:rsidR="00E826C4" w:rsidRPr="00922273" w:rsidRDefault="00E826C4" w:rsidP="00E826C4">
      <w:pPr>
        <w:rPr>
          <w:lang w:val="es-ES"/>
        </w:rPr>
      </w:pPr>
      <w:r w:rsidRPr="00922273">
        <w:rPr>
          <w:lang w:val="es-ES"/>
        </w:rPr>
        <w:t>Llevo casi 30 años trabajando en el sector de la edificación y, durante todo este tiempo, he comprobado que muy pocas personas imaginaron acabar aquí. La mayoría ni siquiera sabía qué significaba el acrónimo “HVAC” (climatización) cuando empezó sus estudios.</w:t>
      </w:r>
    </w:p>
    <w:p w14:paraId="63D391A9" w14:textId="77777777" w:rsidR="00E826C4" w:rsidRPr="00922273" w:rsidRDefault="00E826C4" w:rsidP="00E826C4">
      <w:pPr>
        <w:rPr>
          <w:lang w:val="es-ES"/>
        </w:rPr>
      </w:pPr>
      <w:r w:rsidRPr="00922273">
        <w:rPr>
          <w:lang w:val="es-ES"/>
        </w:rPr>
        <w:t>Yo tampoco lo sabía. En la universidad elegí una asignatura de climatización (HVAC) como optativa porque estaba cursando una especialización en Sistemas Energéticos y encajaba bien en mi horario. Aquella simple decisión terminó cambiando el rumbo de mi carrera profesional.</w:t>
      </w:r>
    </w:p>
    <w:p w14:paraId="4687E686" w14:textId="77777777" w:rsidR="00E826C4" w:rsidRPr="00922273" w:rsidRDefault="00E826C4" w:rsidP="00E826C4">
      <w:pPr>
        <w:rPr>
          <w:lang w:val="es-ES"/>
        </w:rPr>
      </w:pPr>
      <w:r w:rsidRPr="00922273">
        <w:rPr>
          <w:lang w:val="es-ES"/>
        </w:rPr>
        <w:t>La industria de la climatización y refrigeración (HVAC&amp;R) no me ofreció mi primera oportunidad laboral, pero sí la segunda, y lo acepté porque me resultaba familiar. Existen universidades que ofrecen programas especializados en climatización y refrigeración (HVAC&amp;R), pero muchas otras no. Y eso hace que menos ingenieros descubran que el mundo de los edificios puede ofrecer una carrera desafiante, apasionante y llena de oportunidades.</w:t>
      </w:r>
    </w:p>
    <w:p w14:paraId="66A36C42" w14:textId="77777777" w:rsidR="00E826C4" w:rsidRPr="00922273" w:rsidRDefault="00E826C4" w:rsidP="00E826C4">
      <w:pPr>
        <w:rPr>
          <w:lang w:val="es-ES"/>
        </w:rPr>
      </w:pPr>
      <w:r w:rsidRPr="00922273">
        <w:rPr>
          <w:lang w:val="es-ES"/>
        </w:rPr>
        <w:t>Hoy nos enfrentamos a un desafío creciente:</w:t>
      </w:r>
    </w:p>
    <w:p w14:paraId="267D080E" w14:textId="77777777" w:rsidR="00E826C4" w:rsidRPr="00922273" w:rsidRDefault="00E826C4" w:rsidP="00E826C4">
      <w:pPr>
        <w:pStyle w:val="Prrafodelista"/>
        <w:numPr>
          <w:ilvl w:val="0"/>
          <w:numId w:val="10"/>
        </w:numPr>
        <w:rPr>
          <w:lang w:val="es-ES"/>
        </w:rPr>
      </w:pPr>
      <w:r w:rsidRPr="00922273">
        <w:rPr>
          <w:lang w:val="es-ES"/>
        </w:rPr>
        <w:t>Cada vez menos ingenieros se incorporan al sector,</w:t>
      </w:r>
    </w:p>
    <w:p w14:paraId="25AAC007" w14:textId="77777777" w:rsidR="00E826C4" w:rsidRPr="00922273" w:rsidRDefault="00E826C4" w:rsidP="00E826C4">
      <w:pPr>
        <w:pStyle w:val="Prrafodelista"/>
        <w:numPr>
          <w:ilvl w:val="0"/>
          <w:numId w:val="10"/>
        </w:numPr>
        <w:rPr>
          <w:lang w:val="es-ES"/>
        </w:rPr>
      </w:pPr>
      <w:r w:rsidRPr="00922273">
        <w:rPr>
          <w:lang w:val="es-ES"/>
        </w:rPr>
        <w:t>Una creciente ola de jubilaciones, y</w:t>
      </w:r>
    </w:p>
    <w:p w14:paraId="22959633" w14:textId="77777777" w:rsidR="00E826C4" w:rsidRPr="00922273" w:rsidRDefault="00E826C4" w:rsidP="00E826C4">
      <w:pPr>
        <w:pStyle w:val="Prrafodelista"/>
        <w:numPr>
          <w:ilvl w:val="0"/>
          <w:numId w:val="10"/>
        </w:numPr>
        <w:rPr>
          <w:lang w:val="es-ES"/>
        </w:rPr>
      </w:pPr>
      <w:r w:rsidRPr="00922273">
        <w:rPr>
          <w:lang w:val="es-ES"/>
        </w:rPr>
        <w:t>Edificios cada vez más complejos</w:t>
      </w:r>
    </w:p>
    <w:p w14:paraId="1092CB6A" w14:textId="77777777" w:rsidR="00177FC9" w:rsidRPr="00922273" w:rsidRDefault="00177FC9" w:rsidP="00177FC9">
      <w:pPr>
        <w:rPr>
          <w:lang w:val="es-ES"/>
        </w:rPr>
      </w:pPr>
      <w:r w:rsidRPr="00922273">
        <w:rPr>
          <w:lang w:val="es-ES"/>
        </w:rPr>
        <w:lastRenderedPageBreak/>
        <w:t>A medida que los edificios se diseñan para ser más eficientes y avanzar hacia el objetivo de cero emisiones netas, también se vuelven más complejos de operar y mantener. Y eso requiere técnicos cada vez más cualificados; perfiles que, hoy por hoy, todavía no existen en número suficiente. Necesitamos nuevas formas de atraer y desarrollar talento.</w:t>
      </w:r>
    </w:p>
    <w:p w14:paraId="6A925847" w14:textId="77777777" w:rsidR="00177FC9" w:rsidRPr="00922273" w:rsidRDefault="00177FC9" w:rsidP="00177FC9">
      <w:pPr>
        <w:rPr>
          <w:lang w:val="es-ES"/>
        </w:rPr>
      </w:pPr>
      <w:r w:rsidRPr="00922273">
        <w:rPr>
          <w:lang w:val="es-ES"/>
        </w:rPr>
        <w:t>Hace unos años leí un artículo sobre cómo, en 2017, la Marina de los Estados Unidos sustituyó los costosos controles tipo joystick de sus periscopios por mandos de Xbox. ¿Por qué? La primera razón era evidente: el coste. Un sistema de control de 38.000 dólares frente a un mando de videojuegos de apenas 30.</w:t>
      </w:r>
    </w:p>
    <w:p w14:paraId="0B519388" w14:textId="77777777" w:rsidR="00177FC9" w:rsidRPr="00922273" w:rsidRDefault="00177FC9" w:rsidP="00177FC9">
      <w:pPr>
        <w:rPr>
          <w:lang w:val="es-ES"/>
        </w:rPr>
      </w:pPr>
      <w:r w:rsidRPr="00922273">
        <w:rPr>
          <w:lang w:val="es-ES"/>
        </w:rPr>
        <w:t>Pero había una segunda razón aún más interesante: la reducción del tiempo de formación. El tiempo de aprendizaje pasó de semanas a solo unos minutos porque utilizaba una plataforma con la que los jóvenes marineros ya estaban familiarizados. Introdujeron nuevos conceptos dentro de un entorno conocido. Y esa idea se me quedó grabada.</w:t>
      </w:r>
    </w:p>
    <w:p w14:paraId="539585EC" w14:textId="77777777" w:rsidR="00177FC9" w:rsidRPr="00922273" w:rsidRDefault="00177FC9" w:rsidP="00177FC9">
      <w:pPr>
        <w:rPr>
          <w:lang w:val="es-ES"/>
        </w:rPr>
      </w:pPr>
      <w:r w:rsidRPr="00922273">
        <w:rPr>
          <w:lang w:val="es-ES"/>
        </w:rPr>
        <w:t>Por eso, este año, ASHRAE está haciendo algo diferente.</w:t>
      </w:r>
    </w:p>
    <w:p w14:paraId="2A3F8D72" w14:textId="77777777" w:rsidR="00177FC9" w:rsidRPr="00922273" w:rsidRDefault="00177FC9" w:rsidP="00177FC9">
      <w:pPr>
        <w:rPr>
          <w:lang w:val="es-ES"/>
        </w:rPr>
      </w:pPr>
      <w:r w:rsidRPr="00922273">
        <w:rPr>
          <w:lang w:val="es-ES"/>
        </w:rPr>
        <w:t>Vamos a lanzar una plataforma educativa interactiva: un videojuego.</w:t>
      </w:r>
    </w:p>
    <w:p w14:paraId="632218AB" w14:textId="77777777" w:rsidR="00177FC9" w:rsidRPr="00922273" w:rsidRDefault="00177FC9" w:rsidP="00177FC9">
      <w:pPr>
        <w:rPr>
          <w:lang w:val="es-ES"/>
        </w:rPr>
      </w:pPr>
      <w:r w:rsidRPr="00922273">
        <w:rPr>
          <w:lang w:val="es-ES"/>
        </w:rPr>
        <w:t>Los jugadores asumirán el papel de operadores de edificios, respondiendo a incidencias de mantenimiento, mejorando el rendimiento de los sistemas, reduciendo el consumo energético y disminuyendo las emisiones de carbono. Y, mientras juegan, aprenderán cómo funcionan los edificios y cómo se aplican los estándares de ASHRAE.</w:t>
      </w:r>
    </w:p>
    <w:p w14:paraId="2E193230" w14:textId="77777777" w:rsidR="00177FC9" w:rsidRPr="00922273" w:rsidRDefault="00177FC9" w:rsidP="00177FC9">
      <w:pPr>
        <w:rPr>
          <w:lang w:val="es-ES"/>
        </w:rPr>
      </w:pPr>
      <w:r w:rsidRPr="00922273">
        <w:rPr>
          <w:lang w:val="es-ES"/>
        </w:rPr>
        <w:t xml:space="preserve">Es una herramienta atractiva, práctica y diseñada para conectar con las nuevas generaciones en su propio entorno. </w:t>
      </w:r>
    </w:p>
    <w:p w14:paraId="1235E83D" w14:textId="77777777" w:rsidR="001336FF" w:rsidRPr="00922273" w:rsidRDefault="001336FF" w:rsidP="001336FF">
      <w:pPr>
        <w:rPr>
          <w:lang w:val="es-ES"/>
        </w:rPr>
      </w:pPr>
      <w:r w:rsidRPr="00922273">
        <w:rPr>
          <w:lang w:val="es-ES"/>
        </w:rPr>
        <w:t xml:space="preserve">Practicar deporte a lo largo de mi vida me ha enseñado muchas lecciones, pero las que realmente me han marcado han sido la disciplina, la perseverancia y el trabajo en equipo. </w:t>
      </w:r>
    </w:p>
    <w:p w14:paraId="391B2D33" w14:textId="77777777" w:rsidR="001336FF" w:rsidRPr="00922273" w:rsidRDefault="001336FF" w:rsidP="001336FF">
      <w:pPr>
        <w:rPr>
          <w:lang w:val="es-ES"/>
        </w:rPr>
      </w:pPr>
      <w:r w:rsidRPr="00922273">
        <w:rPr>
          <w:lang w:val="es-ES"/>
        </w:rPr>
        <w:t>Aprender a levantarse después de caer.</w:t>
      </w:r>
    </w:p>
    <w:p w14:paraId="62A1CA7A" w14:textId="77777777" w:rsidR="001336FF" w:rsidRPr="00922273" w:rsidRDefault="001336FF" w:rsidP="001336FF">
      <w:pPr>
        <w:rPr>
          <w:lang w:val="es-ES"/>
        </w:rPr>
      </w:pPr>
      <w:r w:rsidRPr="00922273">
        <w:rPr>
          <w:lang w:val="es-ES"/>
        </w:rPr>
        <w:t>Trabajar juntos hacia un objetivo común.</w:t>
      </w:r>
    </w:p>
    <w:p w14:paraId="73E19910" w14:textId="77777777" w:rsidR="001336FF" w:rsidRPr="00922273" w:rsidRDefault="001336FF" w:rsidP="001336FF">
      <w:pPr>
        <w:rPr>
          <w:lang w:val="es-ES"/>
        </w:rPr>
      </w:pPr>
      <w:r w:rsidRPr="00922273">
        <w:rPr>
          <w:lang w:val="es-ES"/>
        </w:rPr>
        <w:t xml:space="preserve"> Practicar una habilidad una y otra vez hasta dominarla.</w:t>
      </w:r>
    </w:p>
    <w:p w14:paraId="30B9E67C" w14:textId="77777777" w:rsidR="001336FF" w:rsidRPr="00922273" w:rsidRDefault="001336FF" w:rsidP="001336FF">
      <w:pPr>
        <w:rPr>
          <w:lang w:val="es-ES"/>
        </w:rPr>
      </w:pPr>
      <w:r w:rsidRPr="00922273">
        <w:rPr>
          <w:lang w:val="es-ES"/>
        </w:rPr>
        <w:t>Este año vamos a construir sobre el trabajo ya realizado por nuestros últimos presidentes, nuestros compañeros de equipo, mientras seguimos impulsando la labor de ASHRAE hacia el futuro.</w:t>
      </w:r>
    </w:p>
    <w:p w14:paraId="66CBFDA2" w14:textId="77777777" w:rsidR="001336FF" w:rsidRPr="00922273" w:rsidRDefault="001336FF" w:rsidP="001336FF">
      <w:pPr>
        <w:rPr>
          <w:lang w:val="es-ES"/>
        </w:rPr>
      </w:pPr>
      <w:r w:rsidRPr="00922273">
        <w:rPr>
          <w:lang w:val="es-ES"/>
        </w:rPr>
        <w:t>Durante los últimos tres años:</w:t>
      </w:r>
    </w:p>
    <w:p w14:paraId="3ACE20D8" w14:textId="77777777" w:rsidR="001336FF" w:rsidRPr="00922273" w:rsidRDefault="001336FF" w:rsidP="001336FF">
      <w:pPr>
        <w:rPr>
          <w:lang w:val="es-ES"/>
        </w:rPr>
      </w:pPr>
      <w:r w:rsidRPr="00922273">
        <w:rPr>
          <w:lang w:val="es-ES"/>
        </w:rPr>
        <w:t>Ginger Scoggins nos animó a asumir el reto de la descarbonización, mientras seguimos observando fenómenos climatológicos que ponen a prueba nuestra resiliencia.</w:t>
      </w:r>
    </w:p>
    <w:p w14:paraId="10CED504" w14:textId="77777777" w:rsidR="001336FF" w:rsidRPr="00922273" w:rsidRDefault="001336FF" w:rsidP="001336FF">
      <w:pPr>
        <w:rPr>
          <w:lang w:val="es-ES"/>
        </w:rPr>
      </w:pPr>
      <w:r w:rsidRPr="00922273">
        <w:rPr>
          <w:lang w:val="es-ES"/>
        </w:rPr>
        <w:lastRenderedPageBreak/>
        <w:t>Dennis Knight puso el foco en cómo apoyar el desarrollo del talento y de la fuerza laboral, revisando el tipo de formación técnica que ofrecemos y su contenido.</w:t>
      </w:r>
    </w:p>
    <w:p w14:paraId="69CEA60F" w14:textId="77777777" w:rsidR="001336FF" w:rsidRPr="00922273" w:rsidRDefault="001336FF" w:rsidP="001336FF">
      <w:pPr>
        <w:rPr>
          <w:lang w:val="es-ES"/>
        </w:rPr>
      </w:pPr>
      <w:r w:rsidRPr="00922273">
        <w:rPr>
          <w:lang w:val="es-ES"/>
        </w:rPr>
        <w:t>Y este último año, Bill McQuade destacó la importancia de la calidad ambiental interior, recordándonos que, mientras trabajamos para hacer nuestros edificios más resilientes, no podemos olvidar la necesidad de garantizar espacios interiores saludables y confortables para sus ocupantes.</w:t>
      </w:r>
    </w:p>
    <w:p w14:paraId="473CF56C" w14:textId="77777777" w:rsidR="00C70EA0" w:rsidRPr="00E32717" w:rsidRDefault="00C70EA0" w:rsidP="00C70EA0">
      <w:pPr>
        <w:rPr>
          <w:lang w:val="es-ES"/>
        </w:rPr>
      </w:pPr>
      <w:r w:rsidRPr="00922273">
        <w:rPr>
          <w:lang w:val="es-ES"/>
        </w:rPr>
        <w:t xml:space="preserve">Ahora me toca a mí poner en práctica las lecciones que hemos aprendido y aplicarlas a los retos a los que se enfrentan hoy en día las propiedades y gestores de edificios. Necesitamos entender cómo el equipo de ASHRAE, con toda su experiencia, conocimientos y recursos formativos, puede ayudar a diseñar una estrategia capaz de hacer que los edificios existentes sean más eficientes, saludables y resilientes. Este año centraremos nuestros esfuerzos en los códigos, la orientación técnica y en seguir desarrollando nuestro equipo. </w:t>
      </w:r>
      <w:r w:rsidRPr="00E32717">
        <w:rPr>
          <w:lang w:val="es-ES"/>
        </w:rPr>
        <w:t>Hablemos de nuestras iniciativas:</w:t>
      </w:r>
    </w:p>
    <w:p w14:paraId="46F8C192" w14:textId="77777777" w:rsidR="003144A6" w:rsidRPr="00922273" w:rsidRDefault="003144A6" w:rsidP="003144A6">
      <w:pPr>
        <w:rPr>
          <w:lang w:val="es-ES"/>
        </w:rPr>
      </w:pPr>
      <w:r w:rsidRPr="00922273">
        <w:rPr>
          <w:lang w:val="es-ES"/>
        </w:rPr>
        <w:t xml:space="preserve">#1 Fortalecer la resiliencia a través del desarrollo y la formación en códigos. Como mencioné anteriormente, los códigos son complejos, pero también son fundamentales para la resiliencia. Este año vamos a ampliar nuestra colaboración con responsables del cumplimiento de códigos, organismos reguladores y administraciones públicas. En aquellas regiones donde ya existen códigos, ayudaremos a identificar las herramientas y la formación necesarias para facilitar su aplicación y fomentar la adopción de estándares actualizados. También somos conscientes de que la renovación de edificios puede dar lugar a exigencias regulatorias costosas. Por eso, parte de este esfuerzo consistirá en ayudar a los distintos agentes implicados a afrontar mejor estos desafíos. </w:t>
      </w:r>
    </w:p>
    <w:p w14:paraId="5026D242" w14:textId="77777777" w:rsidR="003144A6" w:rsidRPr="00922273" w:rsidRDefault="003144A6" w:rsidP="003144A6">
      <w:pPr>
        <w:rPr>
          <w:lang w:val="es-ES"/>
        </w:rPr>
      </w:pPr>
      <w:r w:rsidRPr="00922273">
        <w:rPr>
          <w:lang w:val="es-ES"/>
        </w:rPr>
        <w:t>En las regiones donde todavía no existen códigos, trabajaremos junto a los gobiernos para comprender las barreras locales y apoyar el desarrollo de marcos regulatorios prácticos y eficaces que mejoren tanto la resiliencia como la salud y el bienestar de los ocupantes de los edificios.</w:t>
      </w:r>
    </w:p>
    <w:p w14:paraId="76E3B51D" w14:textId="77777777" w:rsidR="00924EA5" w:rsidRPr="00922273" w:rsidRDefault="00924EA5" w:rsidP="00924EA5">
      <w:pPr>
        <w:rPr>
          <w:lang w:val="es-ES"/>
        </w:rPr>
      </w:pPr>
      <w:r w:rsidRPr="00922273">
        <w:rPr>
          <w:lang w:val="es-ES"/>
        </w:rPr>
        <w:t xml:space="preserve">Para apoyar este trabajo, el Centro de Excelencia para la Descarbonización de Edificios (CEBD) de ASHRAE ha desarrollado la herramienta “Building Code </w:t>
      </w:r>
      <w:proofErr w:type="spellStart"/>
      <w:r w:rsidRPr="00922273">
        <w:rPr>
          <w:lang w:val="es-ES"/>
        </w:rPr>
        <w:t>Assessment</w:t>
      </w:r>
      <w:proofErr w:type="spellEnd"/>
      <w:r w:rsidRPr="00922273">
        <w:rPr>
          <w:lang w:val="es-ES"/>
        </w:rPr>
        <w:t xml:space="preserve"> Tool, BCAT”. Se trata de un proceso estructurado que ayuda a las distintas administraciones y organismos competentes a evaluar riesgos climáticos, prácticas constructivas, capacidad de la fuerza laboral y niveles de cumplimiento regulatorio, para después definir una hoja de ruta realista y adaptada a cada contexto local.</w:t>
      </w:r>
    </w:p>
    <w:p w14:paraId="18A80A9B" w14:textId="77777777" w:rsidR="00924EA5" w:rsidRPr="00922273" w:rsidRDefault="00924EA5" w:rsidP="00924EA5">
      <w:pPr>
        <w:rPr>
          <w:lang w:val="es-ES"/>
        </w:rPr>
      </w:pPr>
      <w:r w:rsidRPr="00922273">
        <w:rPr>
          <w:lang w:val="es-ES"/>
        </w:rPr>
        <w:t xml:space="preserve">La herramienta BCAT ya está generando un impacto real, con talleres piloto en Kenia y Líbano, además de nuevas iniciativas en marcha en India y Brasil. Contar con responsables del cumplimiento de códigos bien formados y comprometidos es </w:t>
      </w:r>
      <w:r w:rsidRPr="00922273">
        <w:rPr>
          <w:lang w:val="es-ES"/>
        </w:rPr>
        <w:lastRenderedPageBreak/>
        <w:t>fundamental. Son miembros clave del equipo y esenciales para mejorar el rendimiento de los edificios en todo el mundo.</w:t>
      </w:r>
    </w:p>
    <w:p w14:paraId="7A5B736C" w14:textId="77777777" w:rsidR="006547B0" w:rsidRPr="00922273" w:rsidRDefault="006547B0" w:rsidP="006547B0">
      <w:pPr>
        <w:rPr>
          <w:lang w:val="es-ES"/>
        </w:rPr>
      </w:pPr>
      <w:r w:rsidRPr="00922273">
        <w:rPr>
          <w:lang w:val="es-ES"/>
        </w:rPr>
        <w:t>#2 Estrategia y Asesoramiento Técnico sobre Resiliencia. El Proceso de Commissioning de Edificios Existentes ofrece un enfoque práctico e integral para optimizar y mejorar su rendimiento y funcionamiento. Todo comienza por entender cuál es la situación de partida: evaluar el estado de los equipos, el mantenimiento diferido y los objetivos energéticos y de reducción de emisiones de carbono.</w:t>
      </w:r>
    </w:p>
    <w:p w14:paraId="2167E43B" w14:textId="77777777" w:rsidR="006547B0" w:rsidRPr="00922273" w:rsidRDefault="006547B0" w:rsidP="006547B0">
      <w:pPr>
        <w:rPr>
          <w:lang w:val="es-ES"/>
        </w:rPr>
      </w:pPr>
      <w:r w:rsidRPr="00922273">
        <w:rPr>
          <w:lang w:val="es-ES"/>
        </w:rPr>
        <w:t>Después, es fundamental contar con el equipo adecuado y un buen banquillo, formado por propiedades, ingenieros de diseño, operadores, fabricantes, proveedores energéticos, entidades financieras y responsables del cumplimiento de códigos y normativas. Todos ellos desempeñan un papel fundamental a la hora de definir y alcanzar los objetivos de resiliencia.</w:t>
      </w:r>
    </w:p>
    <w:p w14:paraId="29AB77CA" w14:textId="77777777" w:rsidR="006547B0" w:rsidRPr="00922273" w:rsidRDefault="006547B0" w:rsidP="006547B0">
      <w:pPr>
        <w:rPr>
          <w:lang w:val="es-ES"/>
        </w:rPr>
      </w:pPr>
      <w:r w:rsidRPr="00922273">
        <w:rPr>
          <w:lang w:val="es-ES"/>
        </w:rPr>
        <w:t xml:space="preserve">Entonces llega el momento de poner el plan de acción en práctica, evaluar el rendimiento de las instalaciones, verificar las secuencias de operación e implantar Procesos de Commissioning basados en monitorización para recopilar datos y perfeccionar la estrategia con el paso del tiempo.  </w:t>
      </w:r>
    </w:p>
    <w:p w14:paraId="4BBADC02" w14:textId="77D99237" w:rsidR="009573C4" w:rsidRPr="00922273" w:rsidRDefault="009573C4" w:rsidP="009573C4">
      <w:pPr>
        <w:rPr>
          <w:lang w:val="es-ES"/>
        </w:rPr>
      </w:pPr>
      <w:r w:rsidRPr="00922273">
        <w:rPr>
          <w:lang w:val="es-ES"/>
        </w:rPr>
        <w:t>ASHRAE dispone de un gran número de documentos técnicos y guías de referencia de mucha calidad. Esto representa, al mismo tiempo, una oportunidad y un reto, ya que a veces encontrar la información adecuada no resulta sencillo. Por eso estamos desarrollando una nueva página centralizada donde propiedades, operadores, ingenieros de diseño y todos los miembros del equipo de apoyo</w:t>
      </w:r>
      <w:r w:rsidR="00EB04AA" w:rsidRPr="00922273">
        <w:rPr>
          <w:lang w:val="es-ES"/>
        </w:rPr>
        <w:t xml:space="preserve"> encuentren</w:t>
      </w:r>
      <w:r w:rsidRPr="00922273">
        <w:rPr>
          <w:lang w:val="es-ES"/>
        </w:rPr>
        <w:t>, consult</w:t>
      </w:r>
      <w:r w:rsidR="00EB04AA" w:rsidRPr="00922273">
        <w:rPr>
          <w:lang w:val="es-ES"/>
        </w:rPr>
        <w:t>en</w:t>
      </w:r>
      <w:r w:rsidRPr="00922273">
        <w:rPr>
          <w:lang w:val="es-ES"/>
        </w:rPr>
        <w:t xml:space="preserve"> y utili</w:t>
      </w:r>
      <w:r w:rsidR="00EB04AA" w:rsidRPr="00922273">
        <w:rPr>
          <w:lang w:val="es-ES"/>
        </w:rPr>
        <w:t>cen</w:t>
      </w:r>
      <w:r w:rsidRPr="00922273">
        <w:rPr>
          <w:lang w:val="es-ES"/>
        </w:rPr>
        <w:t xml:space="preserve"> estos recursos técnicos de forma fácil y eficaz. Esta plataforma incluirá algunas de las referencias más utilizadas de ASHRAE, como las Directrices 0.2, 1.2 y 1.3, además del Estándar 100, entre otros.</w:t>
      </w:r>
    </w:p>
    <w:p w14:paraId="5A970441" w14:textId="77777777" w:rsidR="009573C4" w:rsidRPr="00922273" w:rsidRDefault="009573C4" w:rsidP="009573C4">
      <w:pPr>
        <w:rPr>
          <w:lang w:val="es-ES"/>
        </w:rPr>
      </w:pPr>
      <w:r w:rsidRPr="00922273">
        <w:rPr>
          <w:lang w:val="es-ES"/>
        </w:rPr>
        <w:t>Una vez revisada la documentación aplicable, el siguiente paso será identificar e implantar recomendaciones y medidas de mejora en las instalaciones, trabajando con los distintos colaboradores para optimizar el rendimiento y maximizar el retorno de la inversión.</w:t>
      </w:r>
    </w:p>
    <w:p w14:paraId="6E8B0F0C" w14:textId="77777777" w:rsidR="009573C4" w:rsidRPr="00922273" w:rsidRDefault="009573C4" w:rsidP="009573C4">
      <w:pPr>
        <w:rPr>
          <w:lang w:val="es-ES"/>
        </w:rPr>
      </w:pPr>
      <w:r w:rsidRPr="00922273">
        <w:rPr>
          <w:lang w:val="es-ES"/>
        </w:rPr>
        <w:t>Porque la resiliencia no es un esfuerzo puntual, sino una estrategia continua en el tiempo.</w:t>
      </w:r>
    </w:p>
    <w:p w14:paraId="7263CEEF" w14:textId="77777777" w:rsidR="005541CD" w:rsidRPr="00922273" w:rsidRDefault="005541CD" w:rsidP="005541CD">
      <w:pPr>
        <w:rPr>
          <w:lang w:val="es-ES"/>
        </w:rPr>
      </w:pPr>
      <w:r w:rsidRPr="00922273">
        <w:rPr>
          <w:lang w:val="es-ES"/>
        </w:rPr>
        <w:t xml:space="preserve">#3 Educación a través de la gamificación para desarrollar nuestro banquillo. He escuchado a muchas personas decir que llegaron al sector de la edificación casi por casualidad. Y, como industria, llevamos años enfrentándonos al reto de atraer y formar a nuevos ingenieros, además de seguir capacitando a operadores y mantenedores en prácticas energéticamente eficientes. A esto se suma otro desafío: la escasez de profesionales que comprendan realmente cómo funcionan los edificios. Entonces, ¿cómo comunicamos el “plan de juego”? Situándolo en un contexto que les resulte familiar. Explicando con </w:t>
      </w:r>
      <w:r w:rsidRPr="00922273">
        <w:rPr>
          <w:lang w:val="es-ES"/>
        </w:rPr>
        <w:lastRenderedPageBreak/>
        <w:t>claridad qué se espera de ellos. Haciendo que los operadores se sientan parte del equipo y guiándolos, paso a paso, en las actuaciones que deben llevar a cabo y en el porqué de cada decisión. ASHRAE lleva décadas desarrollando recursos técnicos extraordinarios y de enorme valor. Sin embargo, históricamente hemos dejado la implantación y difusión de este conocimiento en manos de terceros, a veces incluso en nuestro propio perjuicio. Este año, vamos a CAMBIAR LAS REGLAS DEL JUEGO.</w:t>
      </w:r>
    </w:p>
    <w:p w14:paraId="0AC051FB" w14:textId="77777777" w:rsidR="007811B9" w:rsidRPr="00922273" w:rsidRDefault="007811B9" w:rsidP="007811B9">
      <w:pPr>
        <w:rPr>
          <w:lang w:val="es-ES"/>
        </w:rPr>
      </w:pPr>
      <w:r w:rsidRPr="00922273">
        <w:rPr>
          <w:lang w:val="es-ES"/>
        </w:rPr>
        <w:t>¡Hemos desarrollado un videojuego que es, al mismo tiempo, entretenido y educativo! En él asumirás el papel de gestor de instalaciones, respondiendo a incidencias de mantenimiento mientras intentas reducir el consumo energético y la huella de carbono de tu edificio con la ayuda de recomendaciones y pistas que irás recibiendo de Muggy durante el recorrido. Podrás moverte por el edificio, interactuar con sus instalaciones, sistemas y equipos para aprender más sobre ellos y descubrir los estándares y guías más relevantes de ASHRAE, que te ayudarán a comprender conceptos clave como la eficiencia energética y la calidad ambiental interior. Además, podrás competir con tus compañeros para saber quién es capaz de convertirse en el gestor de instalaciones más rápido y productivo, enfrentándose a diferentes escenarios y desafíos.</w:t>
      </w:r>
    </w:p>
    <w:p w14:paraId="412A7425" w14:textId="626EEEB3" w:rsidR="006E5955" w:rsidRPr="00922273" w:rsidRDefault="006E5955" w:rsidP="006E5955">
      <w:pPr>
        <w:rPr>
          <w:lang w:val="es-ES"/>
        </w:rPr>
      </w:pPr>
      <w:r w:rsidRPr="00922273">
        <w:rPr>
          <w:lang w:val="es-ES"/>
        </w:rPr>
        <w:t>También este año, gracias a la generosidad del Miembro Presidencial Gordon Holness, continuaremos con el “</w:t>
      </w:r>
      <w:proofErr w:type="spellStart"/>
      <w:r w:rsidRPr="00922273">
        <w:rPr>
          <w:lang w:val="es-ES"/>
        </w:rPr>
        <w:t>Presidential</w:t>
      </w:r>
      <w:proofErr w:type="spellEnd"/>
      <w:r w:rsidRPr="00922273">
        <w:rPr>
          <w:lang w:val="es-ES"/>
        </w:rPr>
        <w:t xml:space="preserve"> </w:t>
      </w:r>
      <w:proofErr w:type="spellStart"/>
      <w:r w:rsidRPr="00922273">
        <w:rPr>
          <w:lang w:val="es-ES"/>
        </w:rPr>
        <w:t>Initiative</w:t>
      </w:r>
      <w:proofErr w:type="spellEnd"/>
      <w:r w:rsidRPr="00922273">
        <w:rPr>
          <w:lang w:val="es-ES"/>
        </w:rPr>
        <w:t xml:space="preserve"> </w:t>
      </w:r>
      <w:proofErr w:type="spellStart"/>
      <w:r w:rsidRPr="00922273">
        <w:rPr>
          <w:lang w:val="es-ES"/>
        </w:rPr>
        <w:t>Challenge</w:t>
      </w:r>
      <w:proofErr w:type="spellEnd"/>
      <w:r w:rsidRPr="00922273">
        <w:rPr>
          <w:lang w:val="es-ES"/>
        </w:rPr>
        <w:t xml:space="preserve">”. El tema de este año se centrará en la descarbonización y </w:t>
      </w:r>
      <w:r w:rsidR="00FB75BE" w:rsidRPr="00922273">
        <w:rPr>
          <w:lang w:val="es-ES"/>
        </w:rPr>
        <w:t>renovación</w:t>
      </w:r>
      <w:r w:rsidRPr="00922273">
        <w:rPr>
          <w:lang w:val="es-ES"/>
        </w:rPr>
        <w:t xml:space="preserve"> de edificios existentes. Podéis presentar vuestra candidatura a través de la web, pero no lo dejéis para el último momento: la fecha límite es el 2 de noviembre de 2026. El Comité YEA organizará un seminario informativo en septiembre, así que estad atentos.</w:t>
      </w:r>
    </w:p>
    <w:p w14:paraId="751B81B3" w14:textId="77777777" w:rsidR="00865A2A" w:rsidRPr="00922273" w:rsidRDefault="00865A2A" w:rsidP="00865A2A">
      <w:pPr>
        <w:rPr>
          <w:lang w:val="es-ES"/>
        </w:rPr>
      </w:pPr>
      <w:r w:rsidRPr="00922273">
        <w:rPr>
          <w:lang w:val="es-ES"/>
        </w:rPr>
        <w:t>Puede que ahora estés pensando: “Todo esto suena muy bien, pero realmente ¿qué puedo hacer yo?” Quiero que te unas al equipo y participes en el juego. Como decía antes, los mejores equipos saben aprovechar las fortalezas de cada uno de sus jugadores. Sin embargo, cuando un solo jugador intenta recorrer todo el campo por sí solo, inevitablemente se enfrenta a un mayor número de obstáculos. Saber cuándo y cómo pasar el balón a un compañero también forma parte del juego.</w:t>
      </w:r>
    </w:p>
    <w:p w14:paraId="3B4BB121" w14:textId="77777777" w:rsidR="00865A2A" w:rsidRPr="00922273" w:rsidRDefault="00865A2A" w:rsidP="00865A2A">
      <w:pPr>
        <w:rPr>
          <w:lang w:val="es-ES"/>
        </w:rPr>
      </w:pPr>
      <w:r w:rsidRPr="00922273">
        <w:rPr>
          <w:lang w:val="es-ES"/>
        </w:rPr>
        <w:t>Si eres profesor o formas parte del ámbito educativo, formas nuestra primera línea de defensa. Estás acercando a las futuras generaciones a una industria dinámica, apasionante y con un enorme impacto en el mundo. Así que: ¡entra en juego!</w:t>
      </w:r>
    </w:p>
    <w:p w14:paraId="61D717A0" w14:textId="77777777" w:rsidR="00865A2A" w:rsidRPr="00E32717" w:rsidRDefault="00865A2A" w:rsidP="00865A2A">
      <w:pPr>
        <w:rPr>
          <w:lang w:val="es-ES"/>
        </w:rPr>
      </w:pPr>
      <w:r w:rsidRPr="00922273">
        <w:rPr>
          <w:lang w:val="es-ES"/>
        </w:rPr>
        <w:t xml:space="preserve">Si representas a una propiedad o a un operador de edificios, comparte los datos sobre el funcionamiento de tus edificios, plantéate preguntas sobre el comportamiento de tus instalaciones y trabaja con el equipo para mejorar la eficiencia, el confort y la calidad del aire interior. </w:t>
      </w:r>
      <w:r w:rsidRPr="00E32717">
        <w:rPr>
          <w:lang w:val="es-ES"/>
        </w:rPr>
        <w:t>Así que: ¡entra en juego!</w:t>
      </w:r>
    </w:p>
    <w:p w14:paraId="24207BD8" w14:textId="77777777" w:rsidR="00435885" w:rsidRPr="00922273" w:rsidRDefault="00435885" w:rsidP="00435885">
      <w:pPr>
        <w:rPr>
          <w:lang w:val="es-ES"/>
        </w:rPr>
      </w:pPr>
      <w:r w:rsidRPr="00922273">
        <w:rPr>
          <w:lang w:val="es-ES"/>
        </w:rPr>
        <w:lastRenderedPageBreak/>
        <w:t>Si eres un arquitecto o ingeniero, tu visión es fundamental. Ayuda a reducir la distancia entre el diseño teórico y el rendimiento y funcionamiento real de los edificios. Tu experiencia es clave para integrar mejoras y actualizaciones sin afectar al funcionamiento diario de las instalaciones. Así que: ¡entra en juego!</w:t>
      </w:r>
    </w:p>
    <w:p w14:paraId="0D3BDF25" w14:textId="77777777" w:rsidR="00435885" w:rsidRPr="00E32717" w:rsidRDefault="00435885" w:rsidP="00435885">
      <w:pPr>
        <w:rPr>
          <w:lang w:val="es-ES"/>
        </w:rPr>
      </w:pPr>
      <w:r w:rsidRPr="00922273">
        <w:rPr>
          <w:lang w:val="es-ES"/>
        </w:rPr>
        <w:t xml:space="preserve">Si eres un fabricante, apoya al equipo facilitando información sobre las características, capacidades y parámetros operativos de los equipos existentes. Ayuda al equipo a comprender, incorporar e integrar nuevas tecnologías. </w:t>
      </w:r>
      <w:r w:rsidRPr="00E32717">
        <w:rPr>
          <w:lang w:val="es-ES"/>
        </w:rPr>
        <w:t>Así que: ¡entra en juego!</w:t>
      </w:r>
    </w:p>
    <w:p w14:paraId="788DB057" w14:textId="77777777" w:rsidR="00CA5B59" w:rsidRPr="00922273" w:rsidRDefault="00CA5B59" w:rsidP="00CA5B59">
      <w:pPr>
        <w:rPr>
          <w:lang w:val="es-ES"/>
        </w:rPr>
      </w:pPr>
      <w:r w:rsidRPr="00922273">
        <w:rPr>
          <w:lang w:val="es-ES"/>
        </w:rPr>
        <w:t xml:space="preserve">Si eres un profesional responsable del cumplimiento de códigos, tu función garantiza la conformidad con los códigos aplicables y la consecución de las expectativas de rendimiento. Comprende el Proceso de </w:t>
      </w:r>
      <w:proofErr w:type="spellStart"/>
      <w:r w:rsidRPr="00922273">
        <w:rPr>
          <w:lang w:val="es-ES"/>
        </w:rPr>
        <w:t>Retrocommissioning</w:t>
      </w:r>
      <w:proofErr w:type="spellEnd"/>
      <w:r w:rsidRPr="00922273">
        <w:rPr>
          <w:lang w:val="es-ES"/>
        </w:rPr>
        <w:t>, desde la planificación y auditoría hasta la implantación, verificación y validación, ayudando a elevar el nivel de resiliencia. Así que: ¡entra en juego!</w:t>
      </w:r>
    </w:p>
    <w:p w14:paraId="6EB2EB32" w14:textId="77777777" w:rsidR="00CA5B59" w:rsidRPr="00E32717" w:rsidRDefault="00CA5B59" w:rsidP="00CA5B59">
      <w:pPr>
        <w:rPr>
          <w:lang w:val="es-ES"/>
        </w:rPr>
      </w:pPr>
      <w:r w:rsidRPr="00922273">
        <w:rPr>
          <w:lang w:val="es-ES"/>
        </w:rPr>
        <w:t xml:space="preserve">Si eres un Proveedor de Servicios de Commissioning, comparo nuestra posición con la de un líbero en un equipo de fútbol, porque tenemos una visión total del terreno de juego. Utiliza esa experiencia en diagnosticar y resolver anomalías para ayudar a las propiedades a desarrollar un plan de juego inteligente que tenga en cuenta las restricciones conocidas y alcanzar los objetivos de sostenibilidad y resiliencia a largo plazo. </w:t>
      </w:r>
      <w:r w:rsidRPr="00E32717">
        <w:rPr>
          <w:lang w:val="es-ES"/>
        </w:rPr>
        <w:t>Así que: ¡entra en juego!</w:t>
      </w:r>
    </w:p>
    <w:p w14:paraId="263EAC46" w14:textId="77777777" w:rsidR="00DE1D33" w:rsidRPr="00922273" w:rsidRDefault="00DE1D33" w:rsidP="00DE1D33">
      <w:pPr>
        <w:rPr>
          <w:lang w:val="es-ES"/>
        </w:rPr>
      </w:pPr>
      <w:r w:rsidRPr="00922273">
        <w:rPr>
          <w:lang w:val="es-ES"/>
        </w:rPr>
        <w:t>¡Ponte en el papel del entrenador!</w:t>
      </w:r>
    </w:p>
    <w:p w14:paraId="4D63CC60" w14:textId="77777777" w:rsidR="00DE1D33" w:rsidRPr="00922273" w:rsidRDefault="00DE1D33" w:rsidP="00DE1D33">
      <w:pPr>
        <w:rPr>
          <w:lang w:val="es-ES"/>
        </w:rPr>
      </w:pPr>
      <w:r w:rsidRPr="00922273">
        <w:rPr>
          <w:lang w:val="es-ES"/>
        </w:rPr>
        <w:t>Uno de los roles más apasionantes que he tenido, además de ser madre, ha sido el de entrenadora. Entrené durante años a los equipos de fútbol de mis hijos. Entrenar no consiste solo en enseñar habilidades, sino en ayudar a los jugadores a aprender a pensar, adaptarse y actuar por sí mismos. En el mundo real, igual que en el terreno de juego, no siempre hay tiempo para esperar instrucciones desde la banda. Tomamos las mejores decisiones posibles con la información que tenemos y seguimos adelante. Está bien equivocarse, pero hay que aprender de los errores y continuar. Cuando la vida te lance un “balón difícil de controlar”, no entres en pánico: adáptate, ajústate y continúa jugando con confianza. Reconozco plenamente que no tengo todas las respuestas, pero me presento, doy la cara, escucho y aprendo, pruebo cosas nuevas y a veces me equivoco y caigo, pero siempre después me vuelvo a levantar.</w:t>
      </w:r>
    </w:p>
    <w:p w14:paraId="1A11A8DA" w14:textId="77777777" w:rsidR="003B785B" w:rsidRPr="00922273" w:rsidRDefault="003B785B" w:rsidP="003B785B">
      <w:pPr>
        <w:rPr>
          <w:lang w:val="es-ES"/>
        </w:rPr>
      </w:pPr>
      <w:r w:rsidRPr="00922273">
        <w:rPr>
          <w:lang w:val="es-ES"/>
        </w:rPr>
        <w:t>Por eso, este año, os animo a todos a poneros en el papel del entrenador. Acompañemos a nuestros socios de la industria donde estén. Escuchemos. Colaboremos. Atrevámonos a probar nuevos enfoques.</w:t>
      </w:r>
    </w:p>
    <w:p w14:paraId="328775A8" w14:textId="77777777" w:rsidR="003B785B" w:rsidRPr="00922273" w:rsidRDefault="003B785B" w:rsidP="003B785B">
      <w:pPr>
        <w:rPr>
          <w:lang w:val="es-ES"/>
        </w:rPr>
      </w:pPr>
      <w:r w:rsidRPr="00922273">
        <w:rPr>
          <w:lang w:val="es-ES"/>
        </w:rPr>
        <w:lastRenderedPageBreak/>
        <w:t>Y cuando nos enfrentemos al reto, subamos esa colina como un equipo y animémonos mutuamente a dar lo mejor de nosotros mismos para superar las pruebas que tenemos por delante.</w:t>
      </w:r>
    </w:p>
    <w:p w14:paraId="11B98C4B" w14:textId="63EA985F" w:rsidR="003B785B" w:rsidRPr="00922273" w:rsidRDefault="003B785B" w:rsidP="003B785B">
      <w:pPr>
        <w:rPr>
          <w:lang w:val="es-ES"/>
        </w:rPr>
      </w:pPr>
      <w:r w:rsidRPr="00922273">
        <w:rPr>
          <w:lang w:val="es-ES"/>
        </w:rPr>
        <w:t>Aceptemos el reto y, sobre todo, cambiemos el juego.</w:t>
      </w:r>
    </w:p>
    <w:p w14:paraId="48F8FDD0" w14:textId="6A59B542" w:rsidR="007943F5" w:rsidRPr="00922273" w:rsidRDefault="009346AE">
      <w:r>
        <w:t>!</w:t>
      </w:r>
      <w:r w:rsidR="007943F5" w:rsidRPr="00922273">
        <w:t xml:space="preserve"> </w:t>
      </w:r>
      <w:proofErr w:type="spellStart"/>
      <w:r>
        <w:t>M</w:t>
      </w:r>
      <w:r w:rsidR="007943F5" w:rsidRPr="00922273">
        <w:t>uchas</w:t>
      </w:r>
      <w:proofErr w:type="spellEnd"/>
      <w:r w:rsidR="007943F5" w:rsidRPr="00922273">
        <w:t xml:space="preserve"> gracias!</w:t>
      </w:r>
    </w:p>
    <w:sectPr w:rsidR="007943F5" w:rsidRPr="009222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92FCD"/>
    <w:multiLevelType w:val="hybridMultilevel"/>
    <w:tmpl w:val="1F9053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2BF67B5"/>
    <w:multiLevelType w:val="hybridMultilevel"/>
    <w:tmpl w:val="72F222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CB6229A"/>
    <w:multiLevelType w:val="hybridMultilevel"/>
    <w:tmpl w:val="4288AD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42E2660"/>
    <w:multiLevelType w:val="hybridMultilevel"/>
    <w:tmpl w:val="B4FEF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4F77FF"/>
    <w:multiLevelType w:val="hybridMultilevel"/>
    <w:tmpl w:val="9A76087C"/>
    <w:lvl w:ilvl="0" w:tplc="D2C2163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157D98"/>
    <w:multiLevelType w:val="hybridMultilevel"/>
    <w:tmpl w:val="175806EC"/>
    <w:lvl w:ilvl="0" w:tplc="D2C2163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6A44F6"/>
    <w:multiLevelType w:val="hybridMultilevel"/>
    <w:tmpl w:val="92205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32119E"/>
    <w:multiLevelType w:val="hybridMultilevel"/>
    <w:tmpl w:val="24EE3520"/>
    <w:lvl w:ilvl="0" w:tplc="D2C2163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E70B9C"/>
    <w:multiLevelType w:val="hybridMultilevel"/>
    <w:tmpl w:val="40C2B71C"/>
    <w:lvl w:ilvl="0" w:tplc="D2C2163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2E021A"/>
    <w:multiLevelType w:val="hybridMultilevel"/>
    <w:tmpl w:val="808E5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5132330">
    <w:abstractNumId w:val="7"/>
  </w:num>
  <w:num w:numId="2" w16cid:durableId="1953319424">
    <w:abstractNumId w:val="5"/>
  </w:num>
  <w:num w:numId="3" w16cid:durableId="1789930450">
    <w:abstractNumId w:val="8"/>
  </w:num>
  <w:num w:numId="4" w16cid:durableId="1799303038">
    <w:abstractNumId w:val="4"/>
  </w:num>
  <w:num w:numId="5" w16cid:durableId="930578256">
    <w:abstractNumId w:val="9"/>
  </w:num>
  <w:num w:numId="6" w16cid:durableId="980766766">
    <w:abstractNumId w:val="6"/>
  </w:num>
  <w:num w:numId="7" w16cid:durableId="1143158768">
    <w:abstractNumId w:val="3"/>
  </w:num>
  <w:num w:numId="8" w16cid:durableId="45951902">
    <w:abstractNumId w:val="1"/>
  </w:num>
  <w:num w:numId="9" w16cid:durableId="823203444">
    <w:abstractNumId w:val="2"/>
  </w:num>
  <w:num w:numId="10" w16cid:durableId="308676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7D2"/>
    <w:rsid w:val="00061FD1"/>
    <w:rsid w:val="000B019C"/>
    <w:rsid w:val="000D65D2"/>
    <w:rsid w:val="000F2E02"/>
    <w:rsid w:val="001336FF"/>
    <w:rsid w:val="0017003D"/>
    <w:rsid w:val="001775F8"/>
    <w:rsid w:val="00177FC9"/>
    <w:rsid w:val="001A0F4B"/>
    <w:rsid w:val="001B0158"/>
    <w:rsid w:val="0021473D"/>
    <w:rsid w:val="00222366"/>
    <w:rsid w:val="00250E26"/>
    <w:rsid w:val="00267B3E"/>
    <w:rsid w:val="002719A5"/>
    <w:rsid w:val="00284415"/>
    <w:rsid w:val="0028542A"/>
    <w:rsid w:val="00292B7A"/>
    <w:rsid w:val="002A5F7D"/>
    <w:rsid w:val="002B0808"/>
    <w:rsid w:val="002B3324"/>
    <w:rsid w:val="002E590B"/>
    <w:rsid w:val="003144A6"/>
    <w:rsid w:val="00326149"/>
    <w:rsid w:val="003547B5"/>
    <w:rsid w:val="003807C8"/>
    <w:rsid w:val="003944D2"/>
    <w:rsid w:val="003B785B"/>
    <w:rsid w:val="004027B0"/>
    <w:rsid w:val="00415997"/>
    <w:rsid w:val="00433C23"/>
    <w:rsid w:val="00435885"/>
    <w:rsid w:val="00470B30"/>
    <w:rsid w:val="004745EC"/>
    <w:rsid w:val="00490EC0"/>
    <w:rsid w:val="004F41AC"/>
    <w:rsid w:val="004F6658"/>
    <w:rsid w:val="00514E49"/>
    <w:rsid w:val="00515BA5"/>
    <w:rsid w:val="005415A9"/>
    <w:rsid w:val="005541CD"/>
    <w:rsid w:val="005B74E2"/>
    <w:rsid w:val="006056F6"/>
    <w:rsid w:val="006439C0"/>
    <w:rsid w:val="006547B0"/>
    <w:rsid w:val="00661715"/>
    <w:rsid w:val="00694680"/>
    <w:rsid w:val="006A503F"/>
    <w:rsid w:val="006D2F14"/>
    <w:rsid w:val="006E5955"/>
    <w:rsid w:val="007173D3"/>
    <w:rsid w:val="00732F7F"/>
    <w:rsid w:val="0074714E"/>
    <w:rsid w:val="00751A7F"/>
    <w:rsid w:val="00764763"/>
    <w:rsid w:val="007775D4"/>
    <w:rsid w:val="007811B9"/>
    <w:rsid w:val="007943F5"/>
    <w:rsid w:val="007C3FC1"/>
    <w:rsid w:val="00865A2A"/>
    <w:rsid w:val="008942FC"/>
    <w:rsid w:val="008E0E21"/>
    <w:rsid w:val="008F5BFC"/>
    <w:rsid w:val="008F7122"/>
    <w:rsid w:val="009139D5"/>
    <w:rsid w:val="00922273"/>
    <w:rsid w:val="00924EA5"/>
    <w:rsid w:val="009346AE"/>
    <w:rsid w:val="00953DF0"/>
    <w:rsid w:val="009573C4"/>
    <w:rsid w:val="0096565F"/>
    <w:rsid w:val="009767AE"/>
    <w:rsid w:val="009942B7"/>
    <w:rsid w:val="009C29D5"/>
    <w:rsid w:val="009D76C3"/>
    <w:rsid w:val="009D7BAE"/>
    <w:rsid w:val="00A16BD2"/>
    <w:rsid w:val="00A44C8A"/>
    <w:rsid w:val="00AB331D"/>
    <w:rsid w:val="00AC68C8"/>
    <w:rsid w:val="00AD47B1"/>
    <w:rsid w:val="00B357D2"/>
    <w:rsid w:val="00B54B21"/>
    <w:rsid w:val="00B657F4"/>
    <w:rsid w:val="00B7459A"/>
    <w:rsid w:val="00B911D4"/>
    <w:rsid w:val="00BC2A5C"/>
    <w:rsid w:val="00BC48FB"/>
    <w:rsid w:val="00BD7EE5"/>
    <w:rsid w:val="00BF22DA"/>
    <w:rsid w:val="00C1683E"/>
    <w:rsid w:val="00C35DCF"/>
    <w:rsid w:val="00C70EA0"/>
    <w:rsid w:val="00C9197F"/>
    <w:rsid w:val="00CA0CAC"/>
    <w:rsid w:val="00CA5B59"/>
    <w:rsid w:val="00CE083F"/>
    <w:rsid w:val="00D46AFB"/>
    <w:rsid w:val="00D64EEA"/>
    <w:rsid w:val="00DC6627"/>
    <w:rsid w:val="00DD034C"/>
    <w:rsid w:val="00DD3BB7"/>
    <w:rsid w:val="00DE1D33"/>
    <w:rsid w:val="00DE4407"/>
    <w:rsid w:val="00DE7549"/>
    <w:rsid w:val="00E01685"/>
    <w:rsid w:val="00E249C6"/>
    <w:rsid w:val="00E32717"/>
    <w:rsid w:val="00E378D2"/>
    <w:rsid w:val="00E54408"/>
    <w:rsid w:val="00E713DB"/>
    <w:rsid w:val="00E77C2D"/>
    <w:rsid w:val="00E826C4"/>
    <w:rsid w:val="00EB04AA"/>
    <w:rsid w:val="00ED1496"/>
    <w:rsid w:val="00F431C7"/>
    <w:rsid w:val="00F749F0"/>
    <w:rsid w:val="00F954FF"/>
    <w:rsid w:val="00FA7C4C"/>
    <w:rsid w:val="00FB75BE"/>
    <w:rsid w:val="00FC691C"/>
    <w:rsid w:val="00FF6B08"/>
    <w:rsid w:val="00FF7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BC56"/>
  <w15:chartTrackingRefBased/>
  <w15:docId w15:val="{71A4AD14-1951-9E45-8F13-AB0E396C4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5D4"/>
  </w:style>
  <w:style w:type="paragraph" w:styleId="Ttulo1">
    <w:name w:val="heading 1"/>
    <w:basedOn w:val="Normal"/>
    <w:next w:val="Normal"/>
    <w:link w:val="Ttulo1Car"/>
    <w:uiPriority w:val="9"/>
    <w:qFormat/>
    <w:rsid w:val="00B357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357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357D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357D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357D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357D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357D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357D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357D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57D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357D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357D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357D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357D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357D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357D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357D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357D2"/>
    <w:rPr>
      <w:rFonts w:eastAsiaTheme="majorEastAsia" w:cstheme="majorBidi"/>
      <w:color w:val="272727" w:themeColor="text1" w:themeTint="D8"/>
    </w:rPr>
  </w:style>
  <w:style w:type="paragraph" w:styleId="Ttulo">
    <w:name w:val="Title"/>
    <w:basedOn w:val="Normal"/>
    <w:next w:val="Normal"/>
    <w:link w:val="TtuloCar"/>
    <w:uiPriority w:val="10"/>
    <w:qFormat/>
    <w:rsid w:val="00B357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57D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357D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357D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357D2"/>
    <w:pPr>
      <w:spacing w:before="160"/>
      <w:jc w:val="center"/>
    </w:pPr>
    <w:rPr>
      <w:i/>
      <w:iCs/>
      <w:color w:val="404040" w:themeColor="text1" w:themeTint="BF"/>
    </w:rPr>
  </w:style>
  <w:style w:type="character" w:customStyle="1" w:styleId="CitaCar">
    <w:name w:val="Cita Car"/>
    <w:basedOn w:val="Fuentedeprrafopredeter"/>
    <w:link w:val="Cita"/>
    <w:uiPriority w:val="29"/>
    <w:rsid w:val="00B357D2"/>
    <w:rPr>
      <w:i/>
      <w:iCs/>
      <w:color w:val="404040" w:themeColor="text1" w:themeTint="BF"/>
    </w:rPr>
  </w:style>
  <w:style w:type="paragraph" w:styleId="Prrafodelista">
    <w:name w:val="List Paragraph"/>
    <w:basedOn w:val="Normal"/>
    <w:uiPriority w:val="34"/>
    <w:qFormat/>
    <w:rsid w:val="00B357D2"/>
    <w:pPr>
      <w:ind w:left="720"/>
      <w:contextualSpacing/>
    </w:pPr>
  </w:style>
  <w:style w:type="character" w:styleId="nfasisintenso">
    <w:name w:val="Intense Emphasis"/>
    <w:basedOn w:val="Fuentedeprrafopredeter"/>
    <w:uiPriority w:val="21"/>
    <w:qFormat/>
    <w:rsid w:val="00B357D2"/>
    <w:rPr>
      <w:i/>
      <w:iCs/>
      <w:color w:val="0F4761" w:themeColor="accent1" w:themeShade="BF"/>
    </w:rPr>
  </w:style>
  <w:style w:type="paragraph" w:styleId="Citadestacada">
    <w:name w:val="Intense Quote"/>
    <w:basedOn w:val="Normal"/>
    <w:next w:val="Normal"/>
    <w:link w:val="CitadestacadaCar"/>
    <w:uiPriority w:val="30"/>
    <w:qFormat/>
    <w:rsid w:val="00B357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357D2"/>
    <w:rPr>
      <w:i/>
      <w:iCs/>
      <w:color w:val="0F4761" w:themeColor="accent1" w:themeShade="BF"/>
    </w:rPr>
  </w:style>
  <w:style w:type="character" w:styleId="Referenciaintensa">
    <w:name w:val="Intense Reference"/>
    <w:basedOn w:val="Fuentedeprrafopredeter"/>
    <w:uiPriority w:val="32"/>
    <w:qFormat/>
    <w:rsid w:val="00B357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442D9-60F3-4DA9-8F00-E26639BE3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3828</Words>
  <Characters>21058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Maston</dc:creator>
  <cp:keywords/>
  <dc:description/>
  <cp:lastModifiedBy>Andrés Sepulveda</cp:lastModifiedBy>
  <cp:revision>9</cp:revision>
  <dcterms:created xsi:type="dcterms:W3CDTF">2026-06-23T18:33:00Z</dcterms:created>
  <dcterms:modified xsi:type="dcterms:W3CDTF">2026-07-06T06:20:00Z</dcterms:modified>
</cp:coreProperties>
</file>