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5A927D" w14:textId="77777777" w:rsidR="00AA1792" w:rsidRPr="0045503B" w:rsidRDefault="00AA1792" w:rsidP="003E0899">
      <w:pPr>
        <w:pStyle w:val="Caption"/>
        <w:tabs>
          <w:tab w:val="clear" w:pos="438"/>
          <w:tab w:val="clear" w:pos="1051"/>
          <w:tab w:val="clear" w:pos="1620"/>
        </w:tabs>
      </w:pPr>
    </w:p>
    <w:p w14:paraId="2EB2BBF3" w14:textId="77777777" w:rsidR="00AA1792" w:rsidRPr="0045503B" w:rsidRDefault="00AA1792" w:rsidP="003E0899"/>
    <w:p w14:paraId="19E11A8B" w14:textId="77777777" w:rsidR="00AA1792" w:rsidRPr="0045503B" w:rsidRDefault="00AA1792" w:rsidP="003E0899"/>
    <w:p w14:paraId="6BC401FD" w14:textId="77777777" w:rsidR="00AA1792" w:rsidRPr="0045503B" w:rsidRDefault="00AA1792" w:rsidP="003E0899"/>
    <w:p w14:paraId="598D294A" w14:textId="77777777" w:rsidR="00AA1792" w:rsidRPr="0045503B" w:rsidRDefault="00AA1792" w:rsidP="003E0899"/>
    <w:p w14:paraId="1775E8C2" w14:textId="6114EDA8" w:rsidR="00AA1792" w:rsidRPr="0045503B" w:rsidRDefault="00AA1792" w:rsidP="003E0899">
      <w:pPr>
        <w:jc w:val="center"/>
      </w:pPr>
    </w:p>
    <w:p w14:paraId="216F0B08" w14:textId="77777777" w:rsidR="00AA1792" w:rsidRPr="0045503B" w:rsidRDefault="00AA1792" w:rsidP="003E0899">
      <w:pPr>
        <w:jc w:val="center"/>
      </w:pPr>
    </w:p>
    <w:p w14:paraId="309B0F96" w14:textId="15C7E754" w:rsidR="00AA1792" w:rsidRPr="0045503B" w:rsidRDefault="00EE4327" w:rsidP="003E0899">
      <w:pPr>
        <w:jc w:val="center"/>
        <w:rPr>
          <w:b/>
          <w:color w:val="0000FF"/>
        </w:rPr>
      </w:pPr>
      <w:r w:rsidRPr="00D309BE">
        <w:rPr>
          <w:color w:val="1F497D"/>
        </w:rPr>
        <w:fldChar w:fldCharType="begin"/>
      </w:r>
      <w:r w:rsidRPr="00D309BE">
        <w:rPr>
          <w:color w:val="1F497D"/>
        </w:rPr>
        <w:instrText xml:space="preserve"> INCLUDEPICTURE  "cid:image001.jpg@01CE24BC.C1BF62C0" \* MERGEFORMATINET </w:instrText>
      </w:r>
      <w:r w:rsidRPr="00D309BE">
        <w:rPr>
          <w:color w:val="1F497D"/>
        </w:rPr>
        <w:fldChar w:fldCharType="separate"/>
      </w:r>
      <w:r w:rsidR="00720401" w:rsidRPr="00D309BE">
        <w:rPr>
          <w:color w:val="1F497D"/>
        </w:rPr>
        <w:fldChar w:fldCharType="begin"/>
      </w:r>
      <w:r w:rsidR="00720401" w:rsidRPr="00D309BE">
        <w:rPr>
          <w:color w:val="1F497D"/>
        </w:rPr>
        <w:instrText xml:space="preserve"> INCLUDEPICTURE  "cid:image001.jpg@01CE24BC.C1BF62C0" \* MERGEFORMATINET </w:instrText>
      </w:r>
      <w:r w:rsidR="00720401" w:rsidRPr="00D309BE">
        <w:rPr>
          <w:color w:val="1F497D"/>
        </w:rPr>
        <w:fldChar w:fldCharType="separate"/>
      </w:r>
      <w:r w:rsidR="0059783F" w:rsidRPr="00D309BE">
        <w:rPr>
          <w:color w:val="1F497D"/>
        </w:rPr>
        <w:fldChar w:fldCharType="begin"/>
      </w:r>
      <w:r w:rsidR="0059783F" w:rsidRPr="00D309BE">
        <w:rPr>
          <w:color w:val="1F497D"/>
        </w:rPr>
        <w:instrText xml:space="preserve"> INCLUDEPICTURE  "cid:image001.jpg@01CE24BC.C1BF62C0" \* MERGEFORMATINET </w:instrText>
      </w:r>
      <w:r w:rsidR="0059783F" w:rsidRPr="00D309BE">
        <w:rPr>
          <w:color w:val="1F497D"/>
        </w:rPr>
        <w:fldChar w:fldCharType="separate"/>
      </w:r>
      <w:r w:rsidR="004C6D2F" w:rsidRPr="00D309BE">
        <w:rPr>
          <w:color w:val="1F497D"/>
        </w:rPr>
        <w:fldChar w:fldCharType="begin"/>
      </w:r>
      <w:r w:rsidR="004C6D2F" w:rsidRPr="00D309BE">
        <w:rPr>
          <w:color w:val="1F497D"/>
        </w:rPr>
        <w:instrText xml:space="preserve"> INCLUDEPICTURE  "cid:image001.jpg@01CE24BC.C1BF62C0" \* MERGEFORMATINET </w:instrText>
      </w:r>
      <w:r w:rsidR="004C6D2F" w:rsidRPr="00D309BE">
        <w:rPr>
          <w:color w:val="1F497D"/>
        </w:rPr>
        <w:fldChar w:fldCharType="separate"/>
      </w:r>
      <w:r w:rsidR="002919ED" w:rsidRPr="00D309BE">
        <w:rPr>
          <w:color w:val="1F497D"/>
        </w:rPr>
        <w:fldChar w:fldCharType="begin"/>
      </w:r>
      <w:r w:rsidR="002919ED" w:rsidRPr="00D309BE">
        <w:rPr>
          <w:color w:val="1F497D"/>
        </w:rPr>
        <w:instrText xml:space="preserve"> INCLUDEPICTURE  "cid:image001.jpg@01CE24BC.C1BF62C0" \* MERGEFORMATINET </w:instrText>
      </w:r>
      <w:r w:rsidR="002919ED" w:rsidRPr="00D309BE">
        <w:rPr>
          <w:color w:val="1F497D"/>
        </w:rPr>
        <w:fldChar w:fldCharType="separate"/>
      </w:r>
      <w:r w:rsidR="00C068B6" w:rsidRPr="00D309BE">
        <w:rPr>
          <w:color w:val="1F497D"/>
        </w:rPr>
        <w:fldChar w:fldCharType="begin"/>
      </w:r>
      <w:r w:rsidR="00C068B6" w:rsidRPr="00D309BE">
        <w:rPr>
          <w:color w:val="1F497D"/>
        </w:rPr>
        <w:instrText xml:space="preserve"> INCLUDEPICTURE  "cid:image001.jpg@01CE24BC.C1BF62C0" \* MERGEFORMATINET </w:instrText>
      </w:r>
      <w:r w:rsidR="00C068B6" w:rsidRPr="00D309BE">
        <w:rPr>
          <w:color w:val="1F497D"/>
        </w:rPr>
        <w:fldChar w:fldCharType="separate"/>
      </w:r>
      <w:r w:rsidR="00806921" w:rsidRPr="00D309BE">
        <w:rPr>
          <w:color w:val="1F497D"/>
        </w:rPr>
        <w:fldChar w:fldCharType="begin"/>
      </w:r>
      <w:r w:rsidR="00806921" w:rsidRPr="00D309BE">
        <w:rPr>
          <w:color w:val="1F497D"/>
        </w:rPr>
        <w:instrText xml:space="preserve"> INCLUDEPICTURE  "cid:image001.jpg@01CE24BC.C1BF62C0" \* MERGEFORMATINET </w:instrText>
      </w:r>
      <w:r w:rsidR="00806921" w:rsidRPr="00D309BE">
        <w:rPr>
          <w:color w:val="1F497D"/>
        </w:rPr>
        <w:fldChar w:fldCharType="separate"/>
      </w:r>
      <w:r w:rsidR="004A010A" w:rsidRPr="00D309BE">
        <w:rPr>
          <w:color w:val="1F497D"/>
        </w:rPr>
        <w:fldChar w:fldCharType="begin"/>
      </w:r>
      <w:r w:rsidR="004A010A" w:rsidRPr="00D309BE">
        <w:rPr>
          <w:color w:val="1F497D"/>
        </w:rPr>
        <w:instrText xml:space="preserve"> INCLUDEPICTURE  "cid:image001.jpg@01CE24BC.C1BF62C0" \* MERGEFORMATINET </w:instrText>
      </w:r>
      <w:r w:rsidR="004A010A" w:rsidRPr="00D309BE">
        <w:rPr>
          <w:color w:val="1F497D"/>
        </w:rPr>
        <w:fldChar w:fldCharType="separate"/>
      </w:r>
      <w:r w:rsidR="0035401B" w:rsidRPr="00D309BE">
        <w:rPr>
          <w:color w:val="1F497D"/>
        </w:rPr>
        <w:fldChar w:fldCharType="begin"/>
      </w:r>
      <w:r w:rsidR="0035401B" w:rsidRPr="00D309BE">
        <w:rPr>
          <w:color w:val="1F497D"/>
        </w:rPr>
        <w:instrText xml:space="preserve"> INCLUDEPICTURE  "cid:image001.jpg@01CE24BC.C1BF62C0" \* MERGEFORMATINET </w:instrText>
      </w:r>
      <w:r w:rsidR="0035401B" w:rsidRPr="00D309BE">
        <w:rPr>
          <w:color w:val="1F497D"/>
        </w:rPr>
        <w:fldChar w:fldCharType="separate"/>
      </w:r>
      <w:r w:rsidR="0035401B" w:rsidRPr="00D309BE">
        <w:rPr>
          <w:color w:val="1F497D"/>
        </w:rPr>
        <w:fldChar w:fldCharType="begin"/>
      </w:r>
      <w:r w:rsidR="0035401B" w:rsidRPr="00D309BE">
        <w:rPr>
          <w:color w:val="1F497D"/>
        </w:rPr>
        <w:instrText xml:space="preserve"> INCLUDEPICTURE  "cid:image001.jpg@01CE24BC.C1BF62C0" \* MERGEFORMATINET </w:instrText>
      </w:r>
      <w:r w:rsidR="0035401B" w:rsidRPr="00D309BE">
        <w:rPr>
          <w:color w:val="1F497D"/>
        </w:rPr>
        <w:fldChar w:fldCharType="separate"/>
      </w:r>
      <w:r w:rsidR="00860252" w:rsidRPr="00D309BE">
        <w:rPr>
          <w:color w:val="1F497D"/>
        </w:rPr>
        <w:fldChar w:fldCharType="begin"/>
      </w:r>
      <w:r w:rsidR="00860252" w:rsidRPr="00D309BE">
        <w:rPr>
          <w:color w:val="1F497D"/>
        </w:rPr>
        <w:instrText xml:space="preserve"> INCLUDEPICTURE  "cid:image001.jpg@01CE24BC.C1BF62C0" \* MERGEFORMATINET </w:instrText>
      </w:r>
      <w:r w:rsidR="00860252" w:rsidRPr="00D309BE">
        <w:rPr>
          <w:color w:val="1F497D"/>
        </w:rPr>
        <w:fldChar w:fldCharType="separate"/>
      </w:r>
      <w:r w:rsidR="00860252" w:rsidRPr="00D309BE">
        <w:rPr>
          <w:color w:val="1F497D"/>
        </w:rPr>
        <w:fldChar w:fldCharType="begin"/>
      </w:r>
      <w:r w:rsidR="00860252" w:rsidRPr="00D309BE">
        <w:rPr>
          <w:color w:val="1F497D"/>
        </w:rPr>
        <w:instrText xml:space="preserve"> INCLUDEPICTURE  "cid:image001.jpg@01CE24BC.C1BF62C0" \* MERGEFORMATINET </w:instrText>
      </w:r>
      <w:r w:rsidR="00860252" w:rsidRPr="00D309BE">
        <w:rPr>
          <w:color w:val="1F497D"/>
        </w:rPr>
        <w:fldChar w:fldCharType="separate"/>
      </w:r>
      <w:r w:rsidR="00FD7B46" w:rsidRPr="00D309BE">
        <w:rPr>
          <w:color w:val="1F497D"/>
        </w:rPr>
        <w:fldChar w:fldCharType="begin"/>
      </w:r>
      <w:r w:rsidR="00FD7B46" w:rsidRPr="00D309BE">
        <w:rPr>
          <w:color w:val="1F497D"/>
        </w:rPr>
        <w:instrText xml:space="preserve"> INCLUDEPICTURE  "cid:image001.jpg@01CE24BC.C1BF62C0" \* MERGEFORMATINET </w:instrText>
      </w:r>
      <w:r w:rsidR="00FD7B46" w:rsidRPr="00D309BE">
        <w:rPr>
          <w:color w:val="1F497D"/>
        </w:rPr>
        <w:fldChar w:fldCharType="separate"/>
      </w:r>
      <w:r w:rsidR="00492477" w:rsidRPr="00D309BE">
        <w:rPr>
          <w:color w:val="1F497D"/>
        </w:rPr>
        <w:fldChar w:fldCharType="begin"/>
      </w:r>
      <w:r w:rsidR="00492477" w:rsidRPr="00D309BE">
        <w:rPr>
          <w:color w:val="1F497D"/>
        </w:rPr>
        <w:instrText xml:space="preserve"> INCLUDEPICTURE  "cid:image001.jpg@01CE24BC.C1BF62C0" \* MERGEFORMATINET </w:instrText>
      </w:r>
      <w:r w:rsidR="00492477" w:rsidRPr="00D309BE">
        <w:rPr>
          <w:color w:val="1F497D"/>
        </w:rPr>
        <w:fldChar w:fldCharType="separate"/>
      </w:r>
      <w:r w:rsidR="007A5644" w:rsidRPr="00D309BE">
        <w:rPr>
          <w:color w:val="1F497D"/>
        </w:rPr>
        <w:fldChar w:fldCharType="begin"/>
      </w:r>
      <w:r w:rsidR="007A5644" w:rsidRPr="00D309BE">
        <w:rPr>
          <w:color w:val="1F497D"/>
        </w:rPr>
        <w:instrText xml:space="preserve"> INCLUDEPICTURE  "cid:image001.jpg@01CE24BC.C1BF62C0" \* MERGEFORMATINET </w:instrText>
      </w:r>
      <w:r w:rsidR="007A5644" w:rsidRPr="00D309BE">
        <w:rPr>
          <w:color w:val="1F497D"/>
        </w:rPr>
        <w:fldChar w:fldCharType="separate"/>
      </w:r>
      <w:r w:rsidR="00D924D5" w:rsidRPr="00D309BE">
        <w:rPr>
          <w:color w:val="1F497D"/>
        </w:rPr>
        <w:fldChar w:fldCharType="begin"/>
      </w:r>
      <w:r w:rsidR="00D924D5" w:rsidRPr="00D309BE">
        <w:rPr>
          <w:color w:val="1F497D"/>
        </w:rPr>
        <w:instrText xml:space="preserve"> INCLUDEPICTURE  "cid:image001.jpg@01CE24BC.C1BF62C0" \* MERGEFORMATINET </w:instrText>
      </w:r>
      <w:r w:rsidR="00D924D5" w:rsidRPr="00D309BE">
        <w:rPr>
          <w:color w:val="1F497D"/>
        </w:rPr>
        <w:fldChar w:fldCharType="separate"/>
      </w:r>
      <w:r w:rsidR="00C604CB" w:rsidRPr="00D309BE">
        <w:rPr>
          <w:color w:val="1F497D"/>
        </w:rPr>
        <w:fldChar w:fldCharType="begin"/>
      </w:r>
      <w:r w:rsidR="00C604CB" w:rsidRPr="00D309BE">
        <w:rPr>
          <w:color w:val="1F497D"/>
        </w:rPr>
        <w:instrText xml:space="preserve"> INCLUDEPICTURE  "cid:image001.jpg@01CE24BC.C1BF62C0" \* MERGEFORMATINET </w:instrText>
      </w:r>
      <w:r w:rsidR="00C604CB" w:rsidRPr="00D309BE">
        <w:rPr>
          <w:color w:val="1F497D"/>
        </w:rPr>
        <w:fldChar w:fldCharType="separate"/>
      </w:r>
      <w:r w:rsidR="00C465B7" w:rsidRPr="00D309BE">
        <w:rPr>
          <w:color w:val="1F497D"/>
        </w:rPr>
        <w:fldChar w:fldCharType="begin"/>
      </w:r>
      <w:r w:rsidR="00C465B7" w:rsidRPr="00D309BE">
        <w:rPr>
          <w:color w:val="1F497D"/>
        </w:rPr>
        <w:instrText xml:space="preserve"> INCLUDEPICTURE  "cid:image001.jpg@01CE24BC.C1BF62C0" \* MERGEFORMATINET </w:instrText>
      </w:r>
      <w:r w:rsidR="00C465B7" w:rsidRPr="00D309BE">
        <w:rPr>
          <w:color w:val="1F497D"/>
        </w:rPr>
        <w:fldChar w:fldCharType="separate"/>
      </w:r>
      <w:r w:rsidR="00DE7C0A" w:rsidRPr="00D309BE">
        <w:rPr>
          <w:color w:val="1F497D"/>
        </w:rPr>
        <w:fldChar w:fldCharType="begin"/>
      </w:r>
      <w:r w:rsidR="00DE7C0A" w:rsidRPr="00D309BE">
        <w:rPr>
          <w:color w:val="1F497D"/>
        </w:rPr>
        <w:instrText xml:space="preserve"> INCLUDEPICTURE  "cid:image001.jpg@01CE24BC.C1BF62C0" \* MERGEFORMATINET </w:instrText>
      </w:r>
      <w:r w:rsidR="00DE7C0A" w:rsidRPr="00D309BE">
        <w:rPr>
          <w:color w:val="1F497D"/>
        </w:rPr>
        <w:fldChar w:fldCharType="separate"/>
      </w:r>
      <w:r w:rsidR="00DE7C0A" w:rsidRPr="00D309BE">
        <w:rPr>
          <w:color w:val="1F497D"/>
        </w:rPr>
        <w:fldChar w:fldCharType="begin"/>
      </w:r>
      <w:r w:rsidR="00DE7C0A" w:rsidRPr="00D309BE">
        <w:rPr>
          <w:color w:val="1F497D"/>
        </w:rPr>
        <w:instrText xml:space="preserve"> INCLUDEPICTURE  "cid:image001.jpg@01CE24BC.C1BF62C0" \* MERGEFORMATINET </w:instrText>
      </w:r>
      <w:r w:rsidR="00DE7C0A" w:rsidRPr="00D309BE">
        <w:rPr>
          <w:color w:val="1F497D"/>
        </w:rPr>
        <w:fldChar w:fldCharType="separate"/>
      </w:r>
      <w:r w:rsidR="00134E1A" w:rsidRPr="00D309BE">
        <w:rPr>
          <w:color w:val="1F497D"/>
        </w:rPr>
        <w:fldChar w:fldCharType="begin"/>
      </w:r>
      <w:r w:rsidR="00134E1A" w:rsidRPr="00D309BE">
        <w:rPr>
          <w:color w:val="1F497D"/>
        </w:rPr>
        <w:instrText xml:space="preserve"> INCLUDEPICTURE  "cid:image001.jpg@01CE24BC.C1BF62C0" \* MERGEFORMATINET </w:instrText>
      </w:r>
      <w:r w:rsidR="00134E1A" w:rsidRPr="00D309BE">
        <w:rPr>
          <w:color w:val="1F497D"/>
        </w:rPr>
        <w:fldChar w:fldCharType="separate"/>
      </w:r>
      <w:r w:rsidR="00A123B8" w:rsidRPr="00D309BE">
        <w:rPr>
          <w:color w:val="1F497D"/>
        </w:rPr>
        <w:fldChar w:fldCharType="begin"/>
      </w:r>
      <w:r w:rsidR="00A123B8" w:rsidRPr="00D309BE">
        <w:rPr>
          <w:color w:val="1F497D"/>
        </w:rPr>
        <w:instrText xml:space="preserve"> INCLUDEPICTURE  "cid:image001.jpg@01CE24BC.C1BF62C0" \* MERGEFORMATINET </w:instrText>
      </w:r>
      <w:r w:rsidR="00A123B8" w:rsidRPr="00D309BE">
        <w:rPr>
          <w:color w:val="1F497D"/>
        </w:rPr>
        <w:fldChar w:fldCharType="separate"/>
      </w:r>
      <w:r w:rsidR="008161D7" w:rsidRPr="00D309BE">
        <w:rPr>
          <w:color w:val="1F497D"/>
        </w:rPr>
        <w:fldChar w:fldCharType="begin"/>
      </w:r>
      <w:r w:rsidR="008161D7" w:rsidRPr="00D309BE">
        <w:rPr>
          <w:color w:val="1F497D"/>
        </w:rPr>
        <w:instrText xml:space="preserve"> INCLUDEPICTURE  "cid:image001.jpg@01CE24BC.C1BF62C0" \* MERGEFORMATINET </w:instrText>
      </w:r>
      <w:r w:rsidR="008161D7" w:rsidRPr="00D309BE">
        <w:rPr>
          <w:color w:val="1F497D"/>
        </w:rPr>
        <w:fldChar w:fldCharType="separate"/>
      </w:r>
      <w:r w:rsidR="008161D7" w:rsidRPr="00D309BE">
        <w:rPr>
          <w:color w:val="1F497D"/>
        </w:rPr>
        <w:fldChar w:fldCharType="begin"/>
      </w:r>
      <w:r w:rsidR="008161D7" w:rsidRPr="00D309BE">
        <w:rPr>
          <w:color w:val="1F497D"/>
        </w:rPr>
        <w:instrText xml:space="preserve"> INCLUDEPICTURE  "cid:image001.jpg@01CE24BC.C1BF62C0" \* MERGEFORMATINET </w:instrText>
      </w:r>
      <w:r w:rsidR="008161D7" w:rsidRPr="00D309BE">
        <w:rPr>
          <w:color w:val="1F497D"/>
        </w:rPr>
        <w:fldChar w:fldCharType="separate"/>
      </w:r>
      <w:r w:rsidRPr="00D309BE">
        <w:rPr>
          <w:color w:val="1F497D"/>
        </w:rPr>
        <w:fldChar w:fldCharType="begin"/>
      </w:r>
      <w:r w:rsidRPr="00D309BE">
        <w:rPr>
          <w:color w:val="1F497D"/>
        </w:rPr>
        <w:instrText xml:space="preserve"> INCLUDEPICTURE  "cid:image001.jpg@01CE24BC.C1BF62C0" \* MERGEFORMATINET </w:instrText>
      </w:r>
      <w:r w:rsidRPr="00D309BE">
        <w:rPr>
          <w:color w:val="1F497D"/>
        </w:rPr>
        <w:fldChar w:fldCharType="separate"/>
      </w:r>
      <w:r w:rsidR="00136353" w:rsidRPr="00D309BE">
        <w:rPr>
          <w:color w:val="1F497D"/>
        </w:rPr>
        <w:fldChar w:fldCharType="begin"/>
      </w:r>
      <w:r w:rsidR="00136353" w:rsidRPr="00D309BE">
        <w:rPr>
          <w:color w:val="1F497D"/>
        </w:rPr>
        <w:instrText xml:space="preserve"> INCLUDEPICTURE  "cid:image001.jpg@01CE24BC.C1BF62C0" \* MERGEFORMATINET </w:instrText>
      </w:r>
      <w:r w:rsidR="00136353" w:rsidRPr="00D309BE">
        <w:rPr>
          <w:color w:val="1F497D"/>
        </w:rPr>
        <w:fldChar w:fldCharType="separate"/>
      </w:r>
      <w:r w:rsidR="00302927" w:rsidRPr="00D309BE">
        <w:rPr>
          <w:color w:val="1F497D"/>
        </w:rPr>
        <w:fldChar w:fldCharType="begin"/>
      </w:r>
      <w:r w:rsidR="00302927" w:rsidRPr="00D309BE">
        <w:rPr>
          <w:color w:val="1F497D"/>
        </w:rPr>
        <w:instrText xml:space="preserve"> INCLUDEPICTURE  "cid:image001.jpg@01CE24BC.C1BF62C0" \* MERGEFORMATINET </w:instrText>
      </w:r>
      <w:r w:rsidR="00302927" w:rsidRPr="00D309BE">
        <w:rPr>
          <w:color w:val="1F497D"/>
        </w:rPr>
        <w:fldChar w:fldCharType="separate"/>
      </w:r>
      <w:r w:rsidR="00DA573B" w:rsidRPr="00D309BE">
        <w:rPr>
          <w:color w:val="1F497D"/>
        </w:rPr>
        <w:fldChar w:fldCharType="begin"/>
      </w:r>
      <w:r w:rsidR="00DA573B" w:rsidRPr="00D309BE">
        <w:rPr>
          <w:color w:val="1F497D"/>
        </w:rPr>
        <w:instrText xml:space="preserve"> INCLUDEPICTURE  "cid:image001.jpg@01CE24BC.C1BF62C0" \* MERGEFORMATINET </w:instrText>
      </w:r>
      <w:r w:rsidR="00DA573B" w:rsidRPr="00D309BE">
        <w:rPr>
          <w:color w:val="1F497D"/>
        </w:rPr>
        <w:fldChar w:fldCharType="separate"/>
      </w:r>
      <w:r w:rsidR="00650210" w:rsidRPr="00D309BE">
        <w:rPr>
          <w:color w:val="1F497D"/>
        </w:rPr>
        <w:fldChar w:fldCharType="begin"/>
      </w:r>
      <w:r w:rsidR="00650210" w:rsidRPr="00D309BE">
        <w:rPr>
          <w:color w:val="1F497D"/>
        </w:rPr>
        <w:instrText xml:space="preserve"> INCLUDEPICTURE  "cid:image001.jpg@01CE24BC.C1BF62C0" \* MERGEFORMATINET </w:instrText>
      </w:r>
      <w:r w:rsidR="00650210" w:rsidRPr="00D309BE">
        <w:rPr>
          <w:color w:val="1F497D"/>
        </w:rPr>
        <w:fldChar w:fldCharType="separate"/>
      </w:r>
      <w:r w:rsidR="00590A3E" w:rsidRPr="00D309BE">
        <w:rPr>
          <w:color w:val="1F497D"/>
        </w:rPr>
        <w:fldChar w:fldCharType="begin"/>
      </w:r>
      <w:r w:rsidR="00590A3E" w:rsidRPr="00D309BE">
        <w:rPr>
          <w:color w:val="1F497D"/>
        </w:rPr>
        <w:instrText xml:space="preserve"> INCLUDEPICTURE  "cid:image001.jpg@01CE24BC.C1BF62C0" \* MERGEFORMATINET </w:instrText>
      </w:r>
      <w:r w:rsidR="00590A3E" w:rsidRPr="00D309BE">
        <w:rPr>
          <w:color w:val="1F497D"/>
        </w:rPr>
        <w:fldChar w:fldCharType="separate"/>
      </w:r>
      <w:r w:rsidR="006D2E3F" w:rsidRPr="00D309BE">
        <w:rPr>
          <w:color w:val="1F497D"/>
        </w:rPr>
        <w:fldChar w:fldCharType="begin"/>
      </w:r>
      <w:r w:rsidR="006D2E3F" w:rsidRPr="00D309BE">
        <w:rPr>
          <w:color w:val="1F497D"/>
        </w:rPr>
        <w:instrText xml:space="preserve"> INCLUDEPICTURE  "cid:image001.jpg@01CE24BC.C1BF62C0" \* MERGEFORMATINET </w:instrText>
      </w:r>
      <w:r w:rsidR="006D2E3F" w:rsidRPr="00D309BE">
        <w:rPr>
          <w:color w:val="1F497D"/>
        </w:rPr>
        <w:fldChar w:fldCharType="separate"/>
      </w:r>
      <w:r w:rsidR="00462E10" w:rsidRPr="00D309BE">
        <w:rPr>
          <w:color w:val="1F497D"/>
        </w:rPr>
        <w:fldChar w:fldCharType="begin"/>
      </w:r>
      <w:r w:rsidR="00462E10" w:rsidRPr="00D309BE">
        <w:rPr>
          <w:color w:val="1F497D"/>
        </w:rPr>
        <w:instrText xml:space="preserve"> INCLUDEPICTURE  "cid:image001.jpg@01CE24BC.C1BF62C0" \* MERGEFORMATINET </w:instrText>
      </w:r>
      <w:r w:rsidR="00462E10" w:rsidRPr="00D309BE">
        <w:rPr>
          <w:color w:val="1F497D"/>
        </w:rPr>
        <w:fldChar w:fldCharType="separate"/>
      </w:r>
      <w:r w:rsidR="00541155" w:rsidRPr="00D309BE">
        <w:rPr>
          <w:color w:val="1F497D"/>
        </w:rPr>
        <w:fldChar w:fldCharType="begin"/>
      </w:r>
      <w:r w:rsidR="00541155" w:rsidRPr="00D309BE">
        <w:rPr>
          <w:color w:val="1F497D"/>
        </w:rPr>
        <w:instrText xml:space="preserve"> INCLUDEPICTURE  "cid:image001.jpg@01CE24BC.C1BF62C0" \* MERGEFORMATINET </w:instrText>
      </w:r>
      <w:r w:rsidR="00541155" w:rsidRPr="00D309BE">
        <w:rPr>
          <w:color w:val="1F497D"/>
        </w:rPr>
        <w:fldChar w:fldCharType="separate"/>
      </w:r>
      <w:r w:rsidR="00541155" w:rsidRPr="00D309BE">
        <w:rPr>
          <w:color w:val="1F497D"/>
        </w:rPr>
        <w:fldChar w:fldCharType="begin"/>
      </w:r>
      <w:r w:rsidR="00541155" w:rsidRPr="00D309BE">
        <w:rPr>
          <w:color w:val="1F497D"/>
        </w:rPr>
        <w:instrText xml:space="preserve"> INCLUDEPICTURE  "cid:image001.jpg@01CE24BC.C1BF62C0" \* MERGEFORMATINET </w:instrText>
      </w:r>
      <w:r w:rsidR="00541155" w:rsidRPr="00D309BE">
        <w:rPr>
          <w:color w:val="1F497D"/>
        </w:rPr>
        <w:fldChar w:fldCharType="separate"/>
      </w:r>
      <w:r w:rsidR="00D7452C" w:rsidRPr="00D309BE">
        <w:rPr>
          <w:color w:val="1F497D"/>
        </w:rPr>
        <w:fldChar w:fldCharType="begin"/>
      </w:r>
      <w:r w:rsidR="00D7452C" w:rsidRPr="00D309BE">
        <w:rPr>
          <w:color w:val="1F497D"/>
        </w:rPr>
        <w:instrText xml:space="preserve"> INCLUDEPICTURE  "cid:image001.jpg@01CE24BC.C1BF62C0" \* MERGEFORMATINET </w:instrText>
      </w:r>
      <w:r w:rsidR="00D7452C" w:rsidRPr="00D309BE">
        <w:rPr>
          <w:color w:val="1F497D"/>
        </w:rPr>
        <w:fldChar w:fldCharType="separate"/>
      </w:r>
      <w:r w:rsidR="00D7452C" w:rsidRPr="00D309BE">
        <w:rPr>
          <w:color w:val="1F497D"/>
        </w:rPr>
        <w:fldChar w:fldCharType="begin"/>
      </w:r>
      <w:r w:rsidR="00D7452C" w:rsidRPr="00D309BE">
        <w:rPr>
          <w:color w:val="1F497D"/>
        </w:rPr>
        <w:instrText xml:space="preserve"> INCLUDEPICTURE  "cid:image001.jpg@01CE24BC.C1BF62C0" \* MERGEFORMATINET </w:instrText>
      </w:r>
      <w:r w:rsidR="00D7452C" w:rsidRPr="00D309BE">
        <w:rPr>
          <w:color w:val="1F497D"/>
        </w:rPr>
        <w:fldChar w:fldCharType="separate"/>
      </w:r>
      <w:r w:rsidR="00D7452C" w:rsidRPr="00D309BE">
        <w:rPr>
          <w:color w:val="1F497D"/>
        </w:rPr>
        <w:fldChar w:fldCharType="begin"/>
      </w:r>
      <w:r w:rsidR="00D7452C" w:rsidRPr="00D309BE">
        <w:rPr>
          <w:color w:val="1F497D"/>
        </w:rPr>
        <w:instrText xml:space="preserve"> INCLUDEPICTURE  "cid:image001.jpg@01CE24BC.C1BF62C0" \* MERGEFORMATINET </w:instrText>
      </w:r>
      <w:r w:rsidR="00D7452C" w:rsidRPr="00D309BE">
        <w:rPr>
          <w:color w:val="1F497D"/>
        </w:rPr>
        <w:fldChar w:fldCharType="separate"/>
      </w:r>
      <w:r w:rsidR="00126826" w:rsidRPr="00D309BE">
        <w:rPr>
          <w:color w:val="1F497D"/>
        </w:rPr>
        <w:fldChar w:fldCharType="begin"/>
      </w:r>
      <w:r w:rsidR="00126826" w:rsidRPr="00D309BE">
        <w:rPr>
          <w:color w:val="1F497D"/>
        </w:rPr>
        <w:instrText xml:space="preserve"> INCLUDEPICTURE  "cid:image001.jpg@01CE24BC.C1BF62C0" \* MERGEFORMATINET </w:instrText>
      </w:r>
      <w:r w:rsidR="00126826" w:rsidRPr="00D309BE">
        <w:rPr>
          <w:color w:val="1F497D"/>
        </w:rPr>
        <w:fldChar w:fldCharType="separate"/>
      </w:r>
      <w:r w:rsidR="006F6E43" w:rsidRPr="00D309BE">
        <w:rPr>
          <w:color w:val="1F497D"/>
        </w:rPr>
        <w:fldChar w:fldCharType="begin"/>
      </w:r>
      <w:r w:rsidR="006F6E43" w:rsidRPr="00D309BE">
        <w:rPr>
          <w:color w:val="1F497D"/>
        </w:rPr>
        <w:instrText xml:space="preserve"> INCLUDEPICTURE  "cid:image001.jpg@01CE24BC.C1BF62C0" \* MERGEFORMATINET </w:instrText>
      </w:r>
      <w:r w:rsidR="006F6E43" w:rsidRPr="00D309BE">
        <w:rPr>
          <w:color w:val="1F497D"/>
        </w:rPr>
        <w:fldChar w:fldCharType="separate"/>
      </w:r>
      <w:r w:rsidR="00B46FEC" w:rsidRPr="00D309BE">
        <w:rPr>
          <w:color w:val="1F497D"/>
        </w:rPr>
        <w:fldChar w:fldCharType="begin"/>
      </w:r>
      <w:r w:rsidR="00B46FEC" w:rsidRPr="00D309BE">
        <w:rPr>
          <w:color w:val="1F497D"/>
        </w:rPr>
        <w:instrText xml:space="preserve"> INCLUDEPICTURE  "cid:image001.jpg@01CE24BC.C1BF62C0" \* MERGEFORMATINET </w:instrText>
      </w:r>
      <w:r w:rsidR="00B46FEC" w:rsidRPr="00D309BE">
        <w:rPr>
          <w:color w:val="1F497D"/>
        </w:rPr>
        <w:fldChar w:fldCharType="separate"/>
      </w:r>
      <w:r w:rsidR="00737100" w:rsidRPr="00D309BE">
        <w:rPr>
          <w:color w:val="1F497D"/>
        </w:rPr>
        <w:fldChar w:fldCharType="begin"/>
      </w:r>
      <w:r w:rsidR="00737100" w:rsidRPr="00D309BE">
        <w:rPr>
          <w:color w:val="1F497D"/>
        </w:rPr>
        <w:instrText xml:space="preserve"> INCLUDEPICTURE  "cid:image001.jpg@01CE24BC.C1BF62C0" \* MERGEFORMATINET </w:instrText>
      </w:r>
      <w:r w:rsidR="00737100" w:rsidRPr="00D309BE">
        <w:rPr>
          <w:color w:val="1F497D"/>
        </w:rPr>
        <w:fldChar w:fldCharType="separate"/>
      </w:r>
      <w:r w:rsidR="0091062C" w:rsidRPr="00D309BE">
        <w:rPr>
          <w:color w:val="1F497D"/>
        </w:rPr>
        <w:fldChar w:fldCharType="begin"/>
      </w:r>
      <w:r w:rsidR="0091062C" w:rsidRPr="00D309BE">
        <w:rPr>
          <w:color w:val="1F497D"/>
        </w:rPr>
        <w:instrText xml:space="preserve"> INCLUDEPICTURE  "cid:image001.jpg@01CE24BC.C1BF62C0" \* MERGEFORMATINET </w:instrText>
      </w:r>
      <w:r w:rsidR="0091062C" w:rsidRPr="00D309BE">
        <w:rPr>
          <w:color w:val="1F497D"/>
        </w:rPr>
        <w:fldChar w:fldCharType="separate"/>
      </w:r>
      <w:r w:rsidR="00D61376" w:rsidRPr="00D309BE">
        <w:rPr>
          <w:color w:val="1F497D"/>
        </w:rPr>
        <w:fldChar w:fldCharType="begin"/>
      </w:r>
      <w:r w:rsidR="00D61376" w:rsidRPr="00D309BE">
        <w:rPr>
          <w:color w:val="1F497D"/>
        </w:rPr>
        <w:instrText xml:space="preserve"> INCLUDEPICTURE  "cid:image001.jpg@01CE24BC.C1BF62C0" \* MERGEFORMATINET </w:instrText>
      </w:r>
      <w:r w:rsidR="00D61376" w:rsidRPr="00D309BE">
        <w:rPr>
          <w:color w:val="1F497D"/>
        </w:rPr>
        <w:fldChar w:fldCharType="separate"/>
      </w:r>
      <w:r w:rsidR="002D5A3D" w:rsidRPr="00D309BE">
        <w:rPr>
          <w:color w:val="1F497D"/>
        </w:rPr>
        <w:fldChar w:fldCharType="begin"/>
      </w:r>
      <w:r w:rsidR="002D5A3D" w:rsidRPr="00D309BE">
        <w:rPr>
          <w:color w:val="1F497D"/>
        </w:rPr>
        <w:instrText xml:space="preserve"> INCLUDEPICTURE  "cid:image001.jpg@01CE24BC.C1BF62C0" \* MERGEFORMATINET </w:instrText>
      </w:r>
      <w:r w:rsidR="002D5A3D" w:rsidRPr="00D309BE">
        <w:rPr>
          <w:color w:val="1F497D"/>
        </w:rPr>
        <w:fldChar w:fldCharType="separate"/>
      </w:r>
      <w:r w:rsidRPr="00D309BE">
        <w:rPr>
          <w:color w:val="1F497D"/>
        </w:rPr>
        <w:fldChar w:fldCharType="begin"/>
      </w:r>
      <w:r w:rsidRPr="00D309BE">
        <w:rPr>
          <w:color w:val="1F497D"/>
        </w:rPr>
        <w:instrText xml:space="preserve"> INCLUDEPICTURE  "cid:image001.jpg@01CE24BC.C1BF62C0" \* MERGEFORMATINET </w:instrText>
      </w:r>
      <w:r w:rsidRPr="00D309BE">
        <w:rPr>
          <w:color w:val="1F497D"/>
        </w:rPr>
        <w:fldChar w:fldCharType="separate"/>
      </w:r>
      <w:r w:rsidRPr="00D309BE">
        <w:rPr>
          <w:color w:val="1F497D"/>
        </w:rPr>
        <w:fldChar w:fldCharType="begin"/>
      </w:r>
      <w:r w:rsidRPr="00D309BE">
        <w:rPr>
          <w:color w:val="1F497D"/>
        </w:rPr>
        <w:instrText xml:space="preserve"> INCLUDEPICTURE  "cid:image001.jpg@01CE24BC.C1BF62C0" \* MERGEFORMATINET </w:instrText>
      </w:r>
      <w:r w:rsidRPr="00D309BE">
        <w:rPr>
          <w:color w:val="1F497D"/>
        </w:rPr>
        <w:fldChar w:fldCharType="separate"/>
      </w:r>
      <w:r w:rsidR="00D309BE" w:rsidRPr="00D309BE">
        <w:rPr>
          <w:color w:val="1F497D"/>
        </w:rPr>
        <w:fldChar w:fldCharType="begin"/>
      </w:r>
      <w:r w:rsidR="00D309BE" w:rsidRPr="00D309BE">
        <w:rPr>
          <w:color w:val="1F497D"/>
        </w:rPr>
        <w:instrText xml:space="preserve"> INCLUDEPICTURE  "cid:image001.jpg@01CE24BC.C1BF62C0" \* MERGEFORMATINET </w:instrText>
      </w:r>
      <w:r w:rsidR="00D309BE" w:rsidRPr="00D309BE">
        <w:rPr>
          <w:color w:val="1F497D"/>
        </w:rPr>
        <w:fldChar w:fldCharType="separate"/>
      </w:r>
      <w:r w:rsidR="004659D9">
        <w:rPr>
          <w:color w:val="1F497D"/>
        </w:rPr>
        <w:fldChar w:fldCharType="begin"/>
      </w:r>
      <w:r w:rsidR="004659D9">
        <w:rPr>
          <w:color w:val="1F497D"/>
        </w:rPr>
        <w:instrText xml:space="preserve"> INCLUDEPICTURE  "cid:image001.jpg@01CE24BC.C1BF62C0" \* MERGEFORMATINET </w:instrText>
      </w:r>
      <w:r w:rsidR="004659D9">
        <w:rPr>
          <w:color w:val="1F497D"/>
        </w:rPr>
        <w:fldChar w:fldCharType="separate"/>
      </w:r>
      <w:r w:rsidR="00DD3C42">
        <w:rPr>
          <w:color w:val="1F497D"/>
        </w:rPr>
        <w:fldChar w:fldCharType="begin"/>
      </w:r>
      <w:r w:rsidR="00DD3C42">
        <w:rPr>
          <w:color w:val="1F497D"/>
        </w:rPr>
        <w:instrText xml:space="preserve"> INCLUDEPICTURE  "cid:image001.jpg@01CE24BC.C1BF62C0" \* MERGEFORMATINET </w:instrText>
      </w:r>
      <w:r w:rsidR="00DD3C42">
        <w:rPr>
          <w:color w:val="1F497D"/>
        </w:rPr>
        <w:fldChar w:fldCharType="separate"/>
      </w:r>
      <w:r w:rsidR="00174DA4">
        <w:rPr>
          <w:color w:val="1F497D"/>
        </w:rPr>
        <w:fldChar w:fldCharType="begin"/>
      </w:r>
      <w:r w:rsidR="00174DA4">
        <w:rPr>
          <w:color w:val="1F497D"/>
        </w:rPr>
        <w:instrText xml:space="preserve"> INCLUDEPICTURE  "cid:image001.jpg@01CE24BC.C1BF62C0" \* MERGEFORMATINET </w:instrText>
      </w:r>
      <w:r w:rsidR="00174DA4">
        <w:rPr>
          <w:color w:val="1F497D"/>
        </w:rPr>
        <w:fldChar w:fldCharType="separate"/>
      </w:r>
      <w:r w:rsidR="00CC382C">
        <w:rPr>
          <w:color w:val="1F497D"/>
        </w:rPr>
        <w:fldChar w:fldCharType="begin"/>
      </w:r>
      <w:r w:rsidR="00CC382C">
        <w:rPr>
          <w:color w:val="1F497D"/>
        </w:rPr>
        <w:instrText xml:space="preserve"> INCLUDEPICTURE  "cid:image001.jpg@01CE24BC.C1BF62C0" \* MERGEFORMATINET </w:instrText>
      </w:r>
      <w:r w:rsidR="00CC382C">
        <w:rPr>
          <w:color w:val="1F497D"/>
        </w:rPr>
        <w:fldChar w:fldCharType="separate"/>
      </w:r>
      <w:r w:rsidR="00ED7FB8">
        <w:rPr>
          <w:color w:val="1F497D"/>
        </w:rPr>
        <w:fldChar w:fldCharType="begin"/>
      </w:r>
      <w:r w:rsidR="00ED7FB8">
        <w:rPr>
          <w:color w:val="1F497D"/>
        </w:rPr>
        <w:instrText xml:space="preserve"> INCLUDEPICTURE  "cid:image001.jpg@01CE24BC.C1BF62C0" \* MERGEFORMATINET </w:instrText>
      </w:r>
      <w:r w:rsidR="00ED7FB8">
        <w:rPr>
          <w:color w:val="1F497D"/>
        </w:rPr>
        <w:fldChar w:fldCharType="separate"/>
      </w:r>
      <w:r w:rsidR="00194DDB">
        <w:rPr>
          <w:color w:val="1F497D"/>
        </w:rPr>
        <w:fldChar w:fldCharType="begin"/>
      </w:r>
      <w:r w:rsidR="00194DDB">
        <w:rPr>
          <w:color w:val="1F497D"/>
        </w:rPr>
        <w:instrText xml:space="preserve"> INCLUDEPICTURE  "cid:image001.jpg@01CE24BC.C1BF62C0" \* MERGEFORMATINET </w:instrText>
      </w:r>
      <w:r w:rsidR="00194DDB">
        <w:rPr>
          <w:color w:val="1F497D"/>
        </w:rPr>
        <w:fldChar w:fldCharType="separate"/>
      </w:r>
      <w:r w:rsidR="009E35B7">
        <w:rPr>
          <w:color w:val="1F497D"/>
        </w:rPr>
        <w:fldChar w:fldCharType="begin"/>
      </w:r>
      <w:r w:rsidR="009E35B7">
        <w:rPr>
          <w:color w:val="1F497D"/>
        </w:rPr>
        <w:instrText xml:space="preserve"> INCLUDEPICTURE  "cid:image001.jpg@01CE24BC.C1BF62C0" \* MERGEFORMATINET </w:instrText>
      </w:r>
      <w:r w:rsidR="009E35B7">
        <w:rPr>
          <w:color w:val="1F497D"/>
        </w:rPr>
        <w:fldChar w:fldCharType="separate"/>
      </w:r>
      <w:r w:rsidR="00FE50FB">
        <w:rPr>
          <w:color w:val="1F497D"/>
        </w:rPr>
        <w:fldChar w:fldCharType="begin"/>
      </w:r>
      <w:r w:rsidR="00FE50FB">
        <w:rPr>
          <w:color w:val="1F497D"/>
        </w:rPr>
        <w:instrText xml:space="preserve"> INCLUDEPICTURE  "cid:image001.jpg@01CE24BC.C1BF62C0" \* MERGEFORMATINET </w:instrText>
      </w:r>
      <w:r w:rsidR="00FE50FB">
        <w:rPr>
          <w:color w:val="1F497D"/>
        </w:rPr>
        <w:fldChar w:fldCharType="separate"/>
      </w:r>
      <w:r w:rsidR="0017610B">
        <w:rPr>
          <w:color w:val="1F497D"/>
        </w:rPr>
        <w:fldChar w:fldCharType="begin"/>
      </w:r>
      <w:r w:rsidR="0017610B">
        <w:rPr>
          <w:color w:val="1F497D"/>
        </w:rPr>
        <w:instrText xml:space="preserve"> INCLUDEPICTURE  "cid:image001.jpg@01CE24BC.C1BF62C0" \* MERGEFORMATINET </w:instrText>
      </w:r>
      <w:r w:rsidR="0017610B">
        <w:rPr>
          <w:color w:val="1F497D"/>
        </w:rPr>
        <w:fldChar w:fldCharType="separate"/>
      </w:r>
      <w:r w:rsidR="007857A8">
        <w:rPr>
          <w:color w:val="1F497D"/>
        </w:rPr>
        <w:fldChar w:fldCharType="begin"/>
      </w:r>
      <w:r w:rsidR="007857A8">
        <w:rPr>
          <w:color w:val="1F497D"/>
        </w:rPr>
        <w:instrText xml:space="preserve"> INCLUDEPICTURE  "cid:image001.jpg@01CE24BC.C1BF62C0" \* MERGEFORMATINET </w:instrText>
      </w:r>
      <w:r w:rsidR="007857A8">
        <w:rPr>
          <w:color w:val="1F497D"/>
        </w:rPr>
        <w:fldChar w:fldCharType="separate"/>
      </w:r>
      <w:r w:rsidR="00B4462B">
        <w:rPr>
          <w:color w:val="1F497D"/>
        </w:rPr>
        <w:fldChar w:fldCharType="begin"/>
      </w:r>
      <w:r w:rsidR="00B4462B">
        <w:rPr>
          <w:color w:val="1F497D"/>
        </w:rPr>
        <w:instrText xml:space="preserve"> INCLUDEPICTURE  "cid:image001.jpg@01CE24BC.C1BF62C0" \* MERGEFORMATINET </w:instrText>
      </w:r>
      <w:r w:rsidR="00B4462B">
        <w:rPr>
          <w:color w:val="1F497D"/>
        </w:rPr>
        <w:fldChar w:fldCharType="separate"/>
      </w:r>
      <w:r w:rsidR="002D3C02">
        <w:rPr>
          <w:color w:val="1F497D"/>
        </w:rPr>
        <w:fldChar w:fldCharType="begin"/>
      </w:r>
      <w:r w:rsidR="002D3C02">
        <w:rPr>
          <w:color w:val="1F497D"/>
        </w:rPr>
        <w:instrText xml:space="preserve"> INCLUDEPICTURE  "cid:image001.jpg@01CE24BC.C1BF62C0" \* MERGEFORMATINET </w:instrText>
      </w:r>
      <w:r w:rsidR="002D3C02">
        <w:rPr>
          <w:color w:val="1F497D"/>
        </w:rPr>
        <w:fldChar w:fldCharType="separate"/>
      </w:r>
      <w:r w:rsidR="00727059">
        <w:rPr>
          <w:color w:val="1F497D"/>
        </w:rPr>
        <w:fldChar w:fldCharType="begin"/>
      </w:r>
      <w:r w:rsidR="00727059">
        <w:rPr>
          <w:color w:val="1F497D"/>
        </w:rPr>
        <w:instrText xml:space="preserve"> INCLUDEPICTURE  "cid:image001.jpg@01CE24BC.C1BF62C0" \* MERGEFORMATINET </w:instrText>
      </w:r>
      <w:r w:rsidR="00727059">
        <w:rPr>
          <w:color w:val="1F497D"/>
        </w:rPr>
        <w:fldChar w:fldCharType="separate"/>
      </w:r>
      <w:r w:rsidR="003A71ED">
        <w:rPr>
          <w:color w:val="1F497D"/>
        </w:rPr>
        <w:fldChar w:fldCharType="begin"/>
      </w:r>
      <w:r w:rsidR="003A71ED">
        <w:rPr>
          <w:color w:val="1F497D"/>
        </w:rPr>
        <w:instrText xml:space="preserve"> INCLUDEPICTURE  "cid:image001.jpg@01CE24BC.C1BF62C0" \* MERGEFORMATINET </w:instrText>
      </w:r>
      <w:r w:rsidR="003A71ED">
        <w:rPr>
          <w:color w:val="1F497D"/>
        </w:rPr>
        <w:fldChar w:fldCharType="separate"/>
      </w:r>
      <w:r w:rsidR="00B5610E">
        <w:rPr>
          <w:color w:val="1F497D"/>
        </w:rPr>
        <w:fldChar w:fldCharType="begin"/>
      </w:r>
      <w:r w:rsidR="00B5610E">
        <w:rPr>
          <w:color w:val="1F497D"/>
        </w:rPr>
        <w:instrText xml:space="preserve"> INCLUDEPICTURE  "cid:image001.jpg@01CE24BC.C1BF62C0" \* MERGEFORMATINET </w:instrText>
      </w:r>
      <w:r w:rsidR="00B5610E">
        <w:rPr>
          <w:color w:val="1F497D"/>
        </w:rPr>
        <w:fldChar w:fldCharType="separate"/>
      </w:r>
      <w:r w:rsidR="002B7CAD">
        <w:rPr>
          <w:color w:val="1F497D"/>
        </w:rPr>
        <w:fldChar w:fldCharType="begin"/>
      </w:r>
      <w:r w:rsidR="002B7CAD">
        <w:rPr>
          <w:color w:val="1F497D"/>
        </w:rPr>
        <w:instrText xml:space="preserve"> INCLUDEPICTURE  "cid:image001.jpg@01CE24BC.C1BF62C0" \* MERGEFORMATINET </w:instrText>
      </w:r>
      <w:r w:rsidR="002B7CAD">
        <w:rPr>
          <w:color w:val="1F497D"/>
        </w:rPr>
        <w:fldChar w:fldCharType="separate"/>
      </w:r>
      <w:r w:rsidR="00AE0A85">
        <w:rPr>
          <w:color w:val="1F497D"/>
        </w:rPr>
        <w:fldChar w:fldCharType="begin"/>
      </w:r>
      <w:r w:rsidR="00AE0A85">
        <w:rPr>
          <w:color w:val="1F497D"/>
        </w:rPr>
        <w:instrText xml:space="preserve"> INCLUDEPICTURE  "cid:image001.jpg@01CE24BC.C1BF62C0" \* MERGEFORMATINET </w:instrText>
      </w:r>
      <w:r w:rsidR="00AE0A85">
        <w:rPr>
          <w:color w:val="1F497D"/>
        </w:rPr>
        <w:fldChar w:fldCharType="separate"/>
      </w:r>
      <w:r w:rsidR="00EC15AB">
        <w:rPr>
          <w:color w:val="1F497D"/>
        </w:rPr>
        <w:fldChar w:fldCharType="begin"/>
      </w:r>
      <w:r w:rsidR="00EC15AB">
        <w:rPr>
          <w:color w:val="1F497D"/>
        </w:rPr>
        <w:instrText xml:space="preserve"> INCLUDEPICTURE  "cid:image001.jpg@01CE24BC.C1BF62C0" \* MERGEFORMATINET </w:instrText>
      </w:r>
      <w:r w:rsidR="00EC15AB">
        <w:rPr>
          <w:color w:val="1F497D"/>
        </w:rPr>
        <w:fldChar w:fldCharType="separate"/>
      </w:r>
      <w:r w:rsidR="006D1EF7">
        <w:rPr>
          <w:color w:val="1F497D"/>
        </w:rPr>
        <w:fldChar w:fldCharType="begin"/>
      </w:r>
      <w:r w:rsidR="006D1EF7">
        <w:rPr>
          <w:color w:val="1F497D"/>
        </w:rPr>
        <w:instrText xml:space="preserve"> INCLUDEPICTURE  "cid:image001.jpg@01CE24BC.C1BF62C0" \* MERGEFORMATINET </w:instrText>
      </w:r>
      <w:r w:rsidR="006D1EF7">
        <w:rPr>
          <w:color w:val="1F497D"/>
        </w:rPr>
        <w:fldChar w:fldCharType="separate"/>
      </w:r>
      <w:r w:rsidR="00145A28">
        <w:rPr>
          <w:color w:val="1F497D"/>
        </w:rPr>
        <w:fldChar w:fldCharType="begin"/>
      </w:r>
      <w:r w:rsidR="00145A28">
        <w:rPr>
          <w:color w:val="1F497D"/>
        </w:rPr>
        <w:instrText xml:space="preserve"> INCLUDEPICTURE  "cid:image001.jpg@01CE24BC.C1BF62C0" \* MERGEFORMATINET </w:instrText>
      </w:r>
      <w:r w:rsidR="00145A28">
        <w:rPr>
          <w:color w:val="1F497D"/>
        </w:rPr>
        <w:fldChar w:fldCharType="separate"/>
      </w:r>
      <w:r w:rsidR="00480FDC">
        <w:rPr>
          <w:color w:val="1F497D"/>
        </w:rPr>
        <w:fldChar w:fldCharType="begin"/>
      </w:r>
      <w:r w:rsidR="00480FDC">
        <w:rPr>
          <w:color w:val="1F497D"/>
        </w:rPr>
        <w:instrText xml:space="preserve"> INCLUDEPICTURE  "cid:image001.jpg@01CE24BC.C1BF62C0" \* MERGEFORMATINET </w:instrText>
      </w:r>
      <w:r w:rsidR="00480FDC">
        <w:rPr>
          <w:color w:val="1F497D"/>
        </w:rPr>
        <w:fldChar w:fldCharType="separate"/>
      </w:r>
      <w:r w:rsidR="00624EF0">
        <w:rPr>
          <w:color w:val="1F497D"/>
        </w:rPr>
        <w:fldChar w:fldCharType="begin"/>
      </w:r>
      <w:r w:rsidR="00624EF0">
        <w:rPr>
          <w:color w:val="1F497D"/>
        </w:rPr>
        <w:instrText xml:space="preserve"> INCLUDEPICTURE  "cid:image001.jpg@01CE24BC.C1BF62C0" \* MERGEFORMATINET </w:instrText>
      </w:r>
      <w:r w:rsidR="00624EF0">
        <w:rPr>
          <w:color w:val="1F497D"/>
        </w:rPr>
        <w:fldChar w:fldCharType="separate"/>
      </w:r>
      <w:r w:rsidR="008D63CD">
        <w:rPr>
          <w:color w:val="1F497D"/>
        </w:rPr>
        <w:fldChar w:fldCharType="begin"/>
      </w:r>
      <w:r w:rsidR="008D63CD">
        <w:rPr>
          <w:color w:val="1F497D"/>
        </w:rPr>
        <w:instrText xml:space="preserve"> INCLUDEPICTURE  "cid:image001.jpg@01CE24BC.C1BF62C0" \* MERGEFORMATINET </w:instrText>
      </w:r>
      <w:r w:rsidR="008D63CD">
        <w:rPr>
          <w:color w:val="1F497D"/>
        </w:rPr>
        <w:fldChar w:fldCharType="separate"/>
      </w:r>
      <w:r w:rsidR="00BD2113">
        <w:rPr>
          <w:color w:val="1F497D"/>
        </w:rPr>
        <w:fldChar w:fldCharType="begin"/>
      </w:r>
      <w:r w:rsidR="00BD2113">
        <w:rPr>
          <w:color w:val="1F497D"/>
        </w:rPr>
        <w:instrText xml:space="preserve"> INCLUDEPICTURE  "cid:image001.jpg@01CE24BC.C1BF62C0" \* MERGEFORMATINET </w:instrText>
      </w:r>
      <w:r w:rsidR="00BD2113">
        <w:rPr>
          <w:color w:val="1F497D"/>
        </w:rPr>
        <w:fldChar w:fldCharType="separate"/>
      </w:r>
      <w:r w:rsidR="006851D2">
        <w:rPr>
          <w:color w:val="1F497D"/>
        </w:rPr>
        <w:fldChar w:fldCharType="begin"/>
      </w:r>
      <w:r w:rsidR="006851D2">
        <w:rPr>
          <w:color w:val="1F497D"/>
        </w:rPr>
        <w:instrText xml:space="preserve"> INCLUDEPICTURE  "cid:image001.jpg@01CE24BC.C1BF62C0" \* MERGEFORMATINET </w:instrText>
      </w:r>
      <w:r w:rsidR="006851D2">
        <w:rPr>
          <w:color w:val="1F497D"/>
        </w:rPr>
        <w:fldChar w:fldCharType="separate"/>
      </w:r>
      <w:r w:rsidR="007F2B93">
        <w:rPr>
          <w:color w:val="1F497D"/>
        </w:rPr>
        <w:fldChar w:fldCharType="begin"/>
      </w:r>
      <w:r w:rsidR="007F2B93">
        <w:rPr>
          <w:color w:val="1F497D"/>
        </w:rPr>
        <w:instrText xml:space="preserve"> INCLUDEPICTURE  "cid:image001.jpg@01CE24BC.C1BF62C0" \* MERGEFORMATINET </w:instrText>
      </w:r>
      <w:r w:rsidR="007F2B93">
        <w:rPr>
          <w:color w:val="1F497D"/>
        </w:rPr>
        <w:fldChar w:fldCharType="separate"/>
      </w:r>
      <w:r w:rsidR="00A426E8">
        <w:rPr>
          <w:color w:val="1F497D"/>
        </w:rPr>
        <w:fldChar w:fldCharType="begin"/>
      </w:r>
      <w:r w:rsidR="00A426E8">
        <w:rPr>
          <w:color w:val="1F497D"/>
        </w:rPr>
        <w:instrText xml:space="preserve"> INCLUDEPICTURE  "cid:image001.jpg@01CE24BC.C1BF62C0" \* MERGEFORMATINET </w:instrText>
      </w:r>
      <w:r w:rsidR="00A426E8">
        <w:rPr>
          <w:color w:val="1F497D"/>
        </w:rPr>
        <w:fldChar w:fldCharType="separate"/>
      </w:r>
      <w:r w:rsidR="00A426E8">
        <w:rPr>
          <w:color w:val="1F497D"/>
        </w:rPr>
        <w:fldChar w:fldCharType="begin"/>
      </w:r>
      <w:r w:rsidR="00A426E8">
        <w:rPr>
          <w:color w:val="1F497D"/>
        </w:rPr>
        <w:instrText xml:space="preserve"> INCLUDEPICTURE  "cid:image001.jpg@01CE24BC.C1BF62C0" \* MERGEFORMATINET </w:instrText>
      </w:r>
      <w:r w:rsidR="00A426E8">
        <w:rPr>
          <w:color w:val="1F497D"/>
        </w:rPr>
        <w:fldChar w:fldCharType="separate"/>
      </w:r>
      <w:r>
        <w:rPr>
          <w:color w:val="1F497D"/>
        </w:rPr>
        <w:fldChar w:fldCharType="begin"/>
      </w:r>
      <w:r>
        <w:rPr>
          <w:color w:val="1F497D"/>
        </w:rPr>
        <w:instrText xml:space="preserve"> INCLUDEPICTURE  "cid:image001.jpg@01CE24BC.C1BF62C0" \* MERGEFORMATINET </w:instrText>
      </w:r>
      <w:r>
        <w:rPr>
          <w:color w:val="1F497D"/>
        </w:rPr>
        <w:fldChar w:fldCharType="separate"/>
      </w:r>
      <w:r w:rsidR="00544EB6">
        <w:rPr>
          <w:color w:val="1F497D"/>
        </w:rPr>
        <w:fldChar w:fldCharType="begin"/>
      </w:r>
      <w:r w:rsidR="00544EB6">
        <w:rPr>
          <w:color w:val="1F497D"/>
        </w:rPr>
        <w:instrText xml:space="preserve"> INCLUDEPICTURE  "cid:image001.jpg@01CE24BC.C1BF62C0" \* MERGEFORMATINET </w:instrText>
      </w:r>
      <w:r w:rsidR="00544EB6">
        <w:rPr>
          <w:color w:val="1F497D"/>
        </w:rPr>
        <w:fldChar w:fldCharType="separate"/>
      </w:r>
      <w:r w:rsidR="00FE59EC">
        <w:rPr>
          <w:color w:val="1F497D"/>
        </w:rPr>
        <w:fldChar w:fldCharType="begin"/>
      </w:r>
      <w:r w:rsidR="00FE59EC">
        <w:rPr>
          <w:color w:val="1F497D"/>
        </w:rPr>
        <w:instrText xml:space="preserve"> INCLUDEPICTURE  "cid:image001.jpg@01CE24BC.C1BF62C0" \* MERGEFORMATINET </w:instrText>
      </w:r>
      <w:r w:rsidR="00FE59EC">
        <w:rPr>
          <w:color w:val="1F497D"/>
        </w:rPr>
        <w:fldChar w:fldCharType="separate"/>
      </w:r>
      <w:r w:rsidR="00916E02">
        <w:rPr>
          <w:color w:val="1F497D"/>
        </w:rPr>
        <w:fldChar w:fldCharType="begin"/>
      </w:r>
      <w:r w:rsidR="00916E02">
        <w:rPr>
          <w:color w:val="1F497D"/>
        </w:rPr>
        <w:instrText xml:space="preserve"> INCLUDEPICTURE  "cid:image001.jpg@01CE24BC.C1BF62C0" \* MERGEFORMATINET </w:instrText>
      </w:r>
      <w:r w:rsidR="00916E02">
        <w:rPr>
          <w:color w:val="1F497D"/>
        </w:rPr>
        <w:fldChar w:fldCharType="separate"/>
      </w:r>
      <w:r w:rsidR="00DF688D">
        <w:rPr>
          <w:color w:val="1F497D"/>
        </w:rPr>
        <w:fldChar w:fldCharType="begin"/>
      </w:r>
      <w:r w:rsidR="00DF688D">
        <w:rPr>
          <w:color w:val="1F497D"/>
        </w:rPr>
        <w:instrText xml:space="preserve"> INCLUDEPICTURE  "cid:image001.jpg@01CE24BC.C1BF62C0" \* MERGEFORMATINET </w:instrText>
      </w:r>
      <w:r w:rsidR="00DF688D">
        <w:rPr>
          <w:color w:val="1F497D"/>
        </w:rPr>
        <w:fldChar w:fldCharType="separate"/>
      </w:r>
      <w:r w:rsidR="00BC6350">
        <w:rPr>
          <w:color w:val="1F497D"/>
        </w:rPr>
        <w:fldChar w:fldCharType="begin"/>
      </w:r>
      <w:r w:rsidR="00BC6350">
        <w:rPr>
          <w:color w:val="1F497D"/>
        </w:rPr>
        <w:instrText xml:space="preserve"> INCLUDEPICTURE  "cid:image001.jpg@01CE24BC.C1BF62C0" \* MERGEFORMATINET </w:instrText>
      </w:r>
      <w:r w:rsidR="00BC6350">
        <w:rPr>
          <w:color w:val="1F497D"/>
        </w:rPr>
        <w:fldChar w:fldCharType="separate"/>
      </w:r>
      <w:r w:rsidR="001B4ED0">
        <w:rPr>
          <w:color w:val="1F497D"/>
        </w:rPr>
        <w:fldChar w:fldCharType="begin"/>
      </w:r>
      <w:r w:rsidR="001B4ED0">
        <w:rPr>
          <w:color w:val="1F497D"/>
        </w:rPr>
        <w:instrText xml:space="preserve"> INCLUDEPICTURE  "cid:image001.jpg@01CE24BC.C1BF62C0" \* MERGEFORMATINET </w:instrText>
      </w:r>
      <w:r w:rsidR="001B4ED0">
        <w:rPr>
          <w:color w:val="1F497D"/>
        </w:rPr>
        <w:fldChar w:fldCharType="separate"/>
      </w:r>
      <w:r w:rsidR="008423A7">
        <w:rPr>
          <w:color w:val="1F497D"/>
        </w:rPr>
        <w:fldChar w:fldCharType="begin"/>
      </w:r>
      <w:r w:rsidR="008423A7">
        <w:rPr>
          <w:color w:val="1F497D"/>
        </w:rPr>
        <w:instrText xml:space="preserve"> INCLUDEPICTURE  "cid:image001.jpg@01CE24BC.C1BF62C0" \* MERGEFORMATINET </w:instrText>
      </w:r>
      <w:r w:rsidR="008423A7">
        <w:rPr>
          <w:color w:val="1F497D"/>
        </w:rPr>
        <w:fldChar w:fldCharType="separate"/>
      </w:r>
      <w:r w:rsidR="002211D1">
        <w:rPr>
          <w:color w:val="1F497D"/>
        </w:rPr>
        <w:fldChar w:fldCharType="begin"/>
      </w:r>
      <w:r w:rsidR="002211D1">
        <w:rPr>
          <w:color w:val="1F497D"/>
        </w:rPr>
        <w:instrText xml:space="preserve"> INCLUDEPICTURE  "cid:image001.jpg@01CE24BC.C1BF62C0" \* MERGEFORMATINET </w:instrText>
      </w:r>
      <w:r w:rsidR="002211D1">
        <w:rPr>
          <w:color w:val="1F497D"/>
        </w:rPr>
        <w:fldChar w:fldCharType="separate"/>
      </w:r>
      <w:r w:rsidR="00C50AA7">
        <w:rPr>
          <w:color w:val="1F497D"/>
        </w:rPr>
        <w:fldChar w:fldCharType="begin"/>
      </w:r>
      <w:r w:rsidR="00C50AA7">
        <w:rPr>
          <w:color w:val="1F497D"/>
        </w:rPr>
        <w:instrText xml:space="preserve"> INCLUDEPICTURE  "cid:image001.jpg@01CE24BC.C1BF62C0" \* MERGEFORMATINET </w:instrText>
      </w:r>
      <w:r w:rsidR="00C50AA7">
        <w:rPr>
          <w:color w:val="1F497D"/>
        </w:rPr>
        <w:fldChar w:fldCharType="separate"/>
      </w:r>
      <w:r w:rsidR="00442137">
        <w:rPr>
          <w:color w:val="1F497D"/>
        </w:rPr>
        <w:fldChar w:fldCharType="begin"/>
      </w:r>
      <w:r w:rsidR="00442137">
        <w:rPr>
          <w:color w:val="1F497D"/>
        </w:rPr>
        <w:instrText xml:space="preserve"> INCLUDEPICTURE  "cid:image001.jpg@01CE24BC.C1BF62C0" \* MERGEFORMATINET </w:instrText>
      </w:r>
      <w:r w:rsidR="00442137">
        <w:rPr>
          <w:color w:val="1F497D"/>
        </w:rPr>
        <w:fldChar w:fldCharType="separate"/>
      </w:r>
      <w:r w:rsidR="005322EB">
        <w:rPr>
          <w:color w:val="1F497D"/>
        </w:rPr>
        <w:fldChar w:fldCharType="begin"/>
      </w:r>
      <w:r w:rsidR="005322EB">
        <w:rPr>
          <w:color w:val="1F497D"/>
        </w:rPr>
        <w:instrText xml:space="preserve"> INCLUDEPICTURE  "cid:image001.jpg@01CE24BC.C1BF62C0" \* MERGEFORMATINET </w:instrText>
      </w:r>
      <w:r w:rsidR="005322EB">
        <w:rPr>
          <w:color w:val="1F497D"/>
        </w:rPr>
        <w:fldChar w:fldCharType="separate"/>
      </w:r>
      <w:r w:rsidR="00E73CD6">
        <w:rPr>
          <w:color w:val="1F497D"/>
        </w:rPr>
        <w:fldChar w:fldCharType="begin"/>
      </w:r>
      <w:r w:rsidR="00E73CD6">
        <w:rPr>
          <w:color w:val="1F497D"/>
        </w:rPr>
        <w:instrText xml:space="preserve"> INCLUDEPICTURE  "cid:image001.jpg@01CE24BC.C1BF62C0" \* MERGEFORMATINET </w:instrText>
      </w:r>
      <w:r w:rsidR="00E73CD6">
        <w:rPr>
          <w:color w:val="1F497D"/>
        </w:rPr>
        <w:fldChar w:fldCharType="separate"/>
      </w:r>
      <w:r w:rsidR="00262B3A">
        <w:rPr>
          <w:color w:val="1F497D"/>
        </w:rPr>
        <w:fldChar w:fldCharType="begin"/>
      </w:r>
      <w:r w:rsidR="00262B3A">
        <w:rPr>
          <w:color w:val="1F497D"/>
        </w:rPr>
        <w:instrText xml:space="preserve"> INCLUDEPICTURE  "cid:image001.jpg@01CE24BC.C1BF62C0" \* MERGEFORMATINET </w:instrText>
      </w:r>
      <w:r w:rsidR="00262B3A">
        <w:rPr>
          <w:color w:val="1F497D"/>
        </w:rPr>
        <w:fldChar w:fldCharType="separate"/>
      </w:r>
      <w:r w:rsidR="00594621">
        <w:rPr>
          <w:color w:val="1F497D"/>
        </w:rPr>
        <w:fldChar w:fldCharType="begin"/>
      </w:r>
      <w:r w:rsidR="00594621">
        <w:rPr>
          <w:color w:val="1F497D"/>
        </w:rPr>
        <w:instrText xml:space="preserve"> INCLUDEPICTURE  "cid:image001.jpg@01CE24BC.C1BF62C0" \* MERGEFORMATINET </w:instrText>
      </w:r>
      <w:r w:rsidR="00594621">
        <w:rPr>
          <w:color w:val="1F497D"/>
        </w:rPr>
        <w:fldChar w:fldCharType="separate"/>
      </w:r>
      <w:r w:rsidR="00CA1578">
        <w:rPr>
          <w:color w:val="1F497D"/>
        </w:rPr>
        <w:fldChar w:fldCharType="begin"/>
      </w:r>
      <w:r w:rsidR="00CA1578">
        <w:rPr>
          <w:color w:val="1F497D"/>
        </w:rPr>
        <w:instrText xml:space="preserve"> INCLUDEPICTURE  "cid:image001.jpg@01CE24BC.C1BF62C0" \* MERGEFORMATINET </w:instrText>
      </w:r>
      <w:r w:rsidR="00CA1578">
        <w:rPr>
          <w:color w:val="1F497D"/>
        </w:rPr>
        <w:fldChar w:fldCharType="separate"/>
      </w:r>
      <w:r w:rsidR="00DD71C5">
        <w:rPr>
          <w:color w:val="1F497D"/>
        </w:rPr>
        <w:fldChar w:fldCharType="begin"/>
      </w:r>
      <w:r w:rsidR="00DD71C5">
        <w:rPr>
          <w:color w:val="1F497D"/>
        </w:rPr>
        <w:instrText xml:space="preserve"> INCLUDEPICTURE  "cid:image001.jpg@01CE24BC.C1BF62C0" \* MERGEFORMATINET </w:instrText>
      </w:r>
      <w:r w:rsidR="00DD71C5">
        <w:rPr>
          <w:color w:val="1F497D"/>
        </w:rPr>
        <w:fldChar w:fldCharType="separate"/>
      </w:r>
      <w:r w:rsidR="005942E6">
        <w:rPr>
          <w:color w:val="1F497D"/>
        </w:rPr>
        <w:fldChar w:fldCharType="begin"/>
      </w:r>
      <w:r w:rsidR="005942E6">
        <w:rPr>
          <w:color w:val="1F497D"/>
        </w:rPr>
        <w:instrText xml:space="preserve"> INCLUDEPICTURE  "cid:image001.jpg@01CE24BC.C1BF62C0" \* MERGEFORMATINET </w:instrText>
      </w:r>
      <w:r w:rsidR="005942E6">
        <w:rPr>
          <w:color w:val="1F497D"/>
        </w:rPr>
        <w:fldChar w:fldCharType="separate"/>
      </w:r>
      <w:r w:rsidR="00BD7649">
        <w:rPr>
          <w:color w:val="1F497D"/>
        </w:rPr>
        <w:fldChar w:fldCharType="begin"/>
      </w:r>
      <w:r w:rsidR="00BD7649">
        <w:rPr>
          <w:color w:val="1F497D"/>
        </w:rPr>
        <w:instrText xml:space="preserve"> INCLUDEPICTURE  "cid:image001.jpg@01CE24BC.C1BF62C0" \* MERGEFORMATINET </w:instrText>
      </w:r>
      <w:r w:rsidR="00BD7649">
        <w:rPr>
          <w:color w:val="1F497D"/>
        </w:rPr>
        <w:fldChar w:fldCharType="separate"/>
      </w:r>
      <w:r w:rsidR="00E2139A">
        <w:rPr>
          <w:color w:val="1F497D"/>
        </w:rPr>
        <w:fldChar w:fldCharType="begin"/>
      </w:r>
      <w:r w:rsidR="00E2139A">
        <w:rPr>
          <w:color w:val="1F497D"/>
        </w:rPr>
        <w:instrText xml:space="preserve"> INCLUDEPICTURE  "cid:image001.jpg@01CE24BC.C1BF62C0" \* MERGEFORMATINET </w:instrText>
      </w:r>
      <w:r w:rsidR="00E2139A">
        <w:rPr>
          <w:color w:val="1F497D"/>
        </w:rPr>
        <w:fldChar w:fldCharType="separate"/>
      </w:r>
      <w:r w:rsidR="00D95E23">
        <w:rPr>
          <w:color w:val="1F497D"/>
        </w:rPr>
        <w:fldChar w:fldCharType="begin"/>
      </w:r>
      <w:r w:rsidR="00D95E23">
        <w:rPr>
          <w:color w:val="1F497D"/>
        </w:rPr>
        <w:instrText xml:space="preserve"> INCLUDEPICTURE  "cid:image001.jpg@01CE24BC.C1BF62C0" \* MERGEFORMATINET </w:instrText>
      </w:r>
      <w:r w:rsidR="00D95E23">
        <w:rPr>
          <w:color w:val="1F497D"/>
        </w:rPr>
        <w:fldChar w:fldCharType="separate"/>
      </w:r>
      <w:r w:rsidR="0034772D">
        <w:rPr>
          <w:color w:val="1F497D"/>
        </w:rPr>
        <w:fldChar w:fldCharType="begin"/>
      </w:r>
      <w:r w:rsidR="0034772D">
        <w:rPr>
          <w:color w:val="1F497D"/>
        </w:rPr>
        <w:instrText xml:space="preserve"> INCLUDEPICTURE  "cid:image001.jpg@01CE24BC.C1BF62C0" \* MERGEFORMATINET </w:instrText>
      </w:r>
      <w:r w:rsidR="0034772D">
        <w:rPr>
          <w:color w:val="1F497D"/>
        </w:rPr>
        <w:fldChar w:fldCharType="separate"/>
      </w:r>
      <w:r w:rsidR="002A0907">
        <w:rPr>
          <w:color w:val="1F497D"/>
        </w:rPr>
        <w:fldChar w:fldCharType="begin"/>
      </w:r>
      <w:r w:rsidR="002A0907">
        <w:rPr>
          <w:color w:val="1F497D"/>
        </w:rPr>
        <w:instrText xml:space="preserve"> INCLUDEPICTURE  "cid:image001.jpg@01CE24BC.C1BF62C0" \* MERGEFORMATINET </w:instrText>
      </w:r>
      <w:r w:rsidR="002A0907">
        <w:rPr>
          <w:color w:val="1F497D"/>
        </w:rPr>
        <w:fldChar w:fldCharType="separate"/>
      </w:r>
      <w:r w:rsidR="007870BB">
        <w:rPr>
          <w:color w:val="1F497D"/>
        </w:rPr>
        <w:fldChar w:fldCharType="begin"/>
      </w:r>
      <w:r w:rsidR="007870BB">
        <w:rPr>
          <w:color w:val="1F497D"/>
        </w:rPr>
        <w:instrText xml:space="preserve"> INCLUDEPICTURE  "cid:image001.jpg@01CE24BC.C1BF62C0" \* MERGEFORMATINET </w:instrText>
      </w:r>
      <w:r w:rsidR="007870BB">
        <w:rPr>
          <w:color w:val="1F497D"/>
        </w:rPr>
        <w:fldChar w:fldCharType="separate"/>
      </w:r>
      <w:r w:rsidR="007273FA">
        <w:rPr>
          <w:color w:val="1F497D"/>
        </w:rPr>
        <w:fldChar w:fldCharType="begin"/>
      </w:r>
      <w:r w:rsidR="007273FA">
        <w:rPr>
          <w:color w:val="1F497D"/>
        </w:rPr>
        <w:instrText xml:space="preserve"> INCLUDEPICTURE  "cid:image001.jpg@01CE24BC.C1BF62C0" \* MERGEFORMATINET </w:instrText>
      </w:r>
      <w:r w:rsidR="007273FA">
        <w:rPr>
          <w:color w:val="1F497D"/>
        </w:rPr>
        <w:fldChar w:fldCharType="separate"/>
      </w:r>
      <w:r w:rsidR="00B5771B">
        <w:rPr>
          <w:color w:val="1F497D"/>
        </w:rPr>
        <w:fldChar w:fldCharType="begin"/>
      </w:r>
      <w:r w:rsidR="00B5771B">
        <w:rPr>
          <w:color w:val="1F497D"/>
        </w:rPr>
        <w:instrText xml:space="preserve"> INCLUDEPICTURE  "cid:image001.jpg@01CE24BC.C1BF62C0" \* MERGEFORMATINET </w:instrText>
      </w:r>
      <w:r w:rsidR="00B5771B">
        <w:rPr>
          <w:color w:val="1F497D"/>
        </w:rPr>
        <w:fldChar w:fldCharType="separate"/>
      </w:r>
      <w:r w:rsidR="00A549B7">
        <w:rPr>
          <w:color w:val="1F497D"/>
        </w:rPr>
        <w:fldChar w:fldCharType="begin"/>
      </w:r>
      <w:r w:rsidR="00A549B7">
        <w:rPr>
          <w:color w:val="1F497D"/>
        </w:rPr>
        <w:instrText xml:space="preserve"> INCLUDEPICTURE  "cid:image001.jpg@01CE24BC.C1BF62C0" \* MERGEFORMATINET </w:instrText>
      </w:r>
      <w:r w:rsidR="00A549B7">
        <w:rPr>
          <w:color w:val="1F497D"/>
        </w:rPr>
        <w:fldChar w:fldCharType="separate"/>
      </w:r>
      <w:r w:rsidR="009C7CC2">
        <w:rPr>
          <w:color w:val="1F497D"/>
        </w:rPr>
        <w:fldChar w:fldCharType="begin"/>
      </w:r>
      <w:r w:rsidR="009C7CC2">
        <w:rPr>
          <w:color w:val="1F497D"/>
        </w:rPr>
        <w:instrText xml:space="preserve"> INCLUDEPICTURE  "cid:image001.jpg@01CE24BC.C1BF62C0" \* MERGEFORMATINET </w:instrText>
      </w:r>
      <w:r w:rsidR="009C7CC2">
        <w:rPr>
          <w:color w:val="1F497D"/>
        </w:rPr>
        <w:fldChar w:fldCharType="separate"/>
      </w:r>
      <w:r w:rsidR="00037457">
        <w:rPr>
          <w:color w:val="1F497D"/>
        </w:rPr>
        <w:fldChar w:fldCharType="begin"/>
      </w:r>
      <w:r w:rsidR="00037457">
        <w:rPr>
          <w:color w:val="1F497D"/>
        </w:rPr>
        <w:instrText xml:space="preserve"> INCLUDEPICTURE  "cid:image001.jpg@01CE24BC.C1BF62C0" \* MERGEFORMATINET </w:instrText>
      </w:r>
      <w:r w:rsidR="00037457">
        <w:rPr>
          <w:color w:val="1F497D"/>
        </w:rPr>
        <w:fldChar w:fldCharType="separate"/>
      </w:r>
      <w:r w:rsidR="00D8231D">
        <w:rPr>
          <w:color w:val="1F497D"/>
        </w:rPr>
        <w:fldChar w:fldCharType="begin"/>
      </w:r>
      <w:r w:rsidR="00D8231D">
        <w:rPr>
          <w:color w:val="1F497D"/>
        </w:rPr>
        <w:instrText xml:space="preserve"> INCLUDEPICTURE  "cid:image001.jpg@01CE24BC.C1BF62C0" \* MERGEFORMATINET </w:instrText>
      </w:r>
      <w:r w:rsidR="00D8231D">
        <w:rPr>
          <w:color w:val="1F497D"/>
        </w:rPr>
        <w:fldChar w:fldCharType="separate"/>
      </w:r>
      <w:r w:rsidR="005D7BE1">
        <w:rPr>
          <w:color w:val="1F497D"/>
        </w:rPr>
        <w:fldChar w:fldCharType="begin"/>
      </w:r>
      <w:r w:rsidR="005D7BE1">
        <w:rPr>
          <w:color w:val="1F497D"/>
        </w:rPr>
        <w:instrText xml:space="preserve"> INCLUDEPICTURE  "cid:image001.jpg@01CE24BC.C1BF62C0" \* MERGEFORMATINET </w:instrText>
      </w:r>
      <w:r w:rsidR="005D7BE1">
        <w:rPr>
          <w:color w:val="1F497D"/>
        </w:rPr>
        <w:fldChar w:fldCharType="separate"/>
      </w:r>
      <w:r w:rsidR="002C1696">
        <w:rPr>
          <w:color w:val="1F497D"/>
        </w:rPr>
        <w:fldChar w:fldCharType="begin"/>
      </w:r>
      <w:r w:rsidR="002C1696">
        <w:rPr>
          <w:color w:val="1F497D"/>
        </w:rPr>
        <w:instrText xml:space="preserve"> INCLUDEPICTURE  "cid:image001.jpg@01CE24BC.C1BF62C0" \* MERGEFORMATINET </w:instrText>
      </w:r>
      <w:r w:rsidR="002C1696">
        <w:rPr>
          <w:color w:val="1F497D"/>
        </w:rPr>
        <w:fldChar w:fldCharType="separate"/>
      </w:r>
      <w:r w:rsidR="00EE092F">
        <w:rPr>
          <w:color w:val="1F497D"/>
        </w:rPr>
        <w:fldChar w:fldCharType="begin"/>
      </w:r>
      <w:r w:rsidR="00EE092F">
        <w:rPr>
          <w:color w:val="1F497D"/>
        </w:rPr>
        <w:instrText xml:space="preserve"> INCLUDEPICTURE  "cid:image001.jpg@01CE24BC.C1BF62C0" \* MERGEFORMATINET </w:instrText>
      </w:r>
      <w:r w:rsidR="00EE092F">
        <w:rPr>
          <w:color w:val="1F497D"/>
        </w:rPr>
        <w:fldChar w:fldCharType="separate"/>
      </w:r>
      <w:r w:rsidR="009E366C">
        <w:rPr>
          <w:color w:val="1F497D"/>
        </w:rPr>
        <w:fldChar w:fldCharType="begin"/>
      </w:r>
      <w:r w:rsidR="009E366C">
        <w:rPr>
          <w:color w:val="1F497D"/>
        </w:rPr>
        <w:instrText xml:space="preserve"> INCLUDEPICTURE  "cid:image001.jpg@01CE24BC.C1BF62C0" \* MERGEFORMATINET </w:instrText>
      </w:r>
      <w:r w:rsidR="009E366C">
        <w:rPr>
          <w:color w:val="1F497D"/>
        </w:rPr>
        <w:fldChar w:fldCharType="separate"/>
      </w:r>
      <w:r w:rsidR="00BD5621">
        <w:rPr>
          <w:color w:val="1F497D"/>
        </w:rPr>
        <w:fldChar w:fldCharType="begin"/>
      </w:r>
      <w:r w:rsidR="00BD5621">
        <w:rPr>
          <w:color w:val="1F497D"/>
        </w:rPr>
        <w:instrText xml:space="preserve"> INCLUDEPICTURE  "cid:image001.jpg@01CE24BC.C1BF62C0" \* MERGEFORMATINET </w:instrText>
      </w:r>
      <w:r w:rsidR="00BD5621">
        <w:rPr>
          <w:color w:val="1F497D"/>
        </w:rPr>
        <w:fldChar w:fldCharType="separate"/>
      </w:r>
      <w:r w:rsidR="00BE5D15">
        <w:rPr>
          <w:color w:val="1F497D"/>
        </w:rPr>
        <w:fldChar w:fldCharType="begin"/>
      </w:r>
      <w:r w:rsidR="00BE5D15">
        <w:rPr>
          <w:color w:val="1F497D"/>
        </w:rPr>
        <w:instrText xml:space="preserve"> INCLUDEPICTURE  "cid:image001.jpg@01CE24BC.C1BF62C0" \* MERGEFORMATINET </w:instrText>
      </w:r>
      <w:r w:rsidR="00BE5D15">
        <w:rPr>
          <w:color w:val="1F497D"/>
        </w:rPr>
        <w:fldChar w:fldCharType="separate"/>
      </w:r>
      <w:r w:rsidR="00853FB9">
        <w:rPr>
          <w:color w:val="1F497D"/>
        </w:rPr>
        <w:fldChar w:fldCharType="begin"/>
      </w:r>
      <w:r w:rsidR="00853FB9">
        <w:rPr>
          <w:color w:val="1F497D"/>
        </w:rPr>
        <w:instrText xml:space="preserve"> INCLUDEPICTURE  "cid:image001.jpg@01CE24BC.C1BF62C0" \* MERGEFORMATINET </w:instrText>
      </w:r>
      <w:r w:rsidR="00853FB9">
        <w:rPr>
          <w:color w:val="1F497D"/>
        </w:rPr>
        <w:fldChar w:fldCharType="separate"/>
      </w:r>
      <w:r w:rsidR="00340A97">
        <w:rPr>
          <w:color w:val="1F497D"/>
        </w:rPr>
        <w:fldChar w:fldCharType="begin"/>
      </w:r>
      <w:r w:rsidR="00340A97">
        <w:rPr>
          <w:color w:val="1F497D"/>
        </w:rPr>
        <w:instrText xml:space="preserve"> INCLUDEPICTURE  "cid:image001.jpg@01CE24BC.C1BF62C0" \* MERGEFORMATINET </w:instrText>
      </w:r>
      <w:r w:rsidR="00340A97">
        <w:rPr>
          <w:color w:val="1F497D"/>
        </w:rPr>
        <w:fldChar w:fldCharType="separate"/>
      </w:r>
      <w:r w:rsidR="002E47FB">
        <w:rPr>
          <w:color w:val="1F497D"/>
        </w:rPr>
        <w:fldChar w:fldCharType="begin"/>
      </w:r>
      <w:r w:rsidR="002E47FB">
        <w:rPr>
          <w:color w:val="1F497D"/>
        </w:rPr>
        <w:instrText xml:space="preserve"> INCLUDEPICTURE  "cid:image001.jpg@01CE24BC.C1BF62C0" \* MERGEFORMATINET </w:instrText>
      </w:r>
      <w:r w:rsidR="002E47FB">
        <w:rPr>
          <w:color w:val="1F497D"/>
        </w:rPr>
        <w:fldChar w:fldCharType="separate"/>
      </w:r>
      <w:r w:rsidR="0047687A">
        <w:rPr>
          <w:color w:val="1F497D"/>
        </w:rPr>
        <w:fldChar w:fldCharType="begin"/>
      </w:r>
      <w:r w:rsidR="0047687A">
        <w:rPr>
          <w:color w:val="1F497D"/>
        </w:rPr>
        <w:instrText xml:space="preserve"> INCLUDEPICTURE  "cid:image001.jpg@01CE24BC.C1BF62C0" \* MERGEFORMATINET </w:instrText>
      </w:r>
      <w:r w:rsidR="0047687A">
        <w:rPr>
          <w:color w:val="1F497D"/>
        </w:rPr>
        <w:fldChar w:fldCharType="separate"/>
      </w:r>
      <w:r w:rsidR="001E2460">
        <w:rPr>
          <w:color w:val="1F497D"/>
        </w:rPr>
        <w:fldChar w:fldCharType="begin"/>
      </w:r>
      <w:r w:rsidR="001E2460">
        <w:rPr>
          <w:color w:val="1F497D"/>
        </w:rPr>
        <w:instrText xml:space="preserve"> INCLUDEPICTURE  "cid:image001.jpg@01CE24BC.C1BF62C0" \* MERGEFORMATINET </w:instrText>
      </w:r>
      <w:r w:rsidR="001E2460">
        <w:rPr>
          <w:color w:val="1F497D"/>
        </w:rPr>
        <w:fldChar w:fldCharType="separate"/>
      </w:r>
      <w:r w:rsidR="008F4289">
        <w:rPr>
          <w:color w:val="1F497D"/>
        </w:rPr>
        <w:fldChar w:fldCharType="begin"/>
      </w:r>
      <w:r w:rsidR="008F4289">
        <w:rPr>
          <w:color w:val="1F497D"/>
        </w:rPr>
        <w:instrText xml:space="preserve"> </w:instrText>
      </w:r>
      <w:r w:rsidR="008F4289">
        <w:rPr>
          <w:color w:val="1F497D"/>
        </w:rPr>
        <w:instrText>INCLUDEPICTURE  "cid:image001.jpg@01CE24BC.C1BF62C0" \* MERGEFORMATINET</w:instrText>
      </w:r>
      <w:r w:rsidR="008F4289">
        <w:rPr>
          <w:color w:val="1F497D"/>
        </w:rPr>
        <w:instrText xml:space="preserve"> </w:instrText>
      </w:r>
      <w:r w:rsidR="008F4289">
        <w:rPr>
          <w:color w:val="1F497D"/>
        </w:rPr>
        <w:fldChar w:fldCharType="separate"/>
      </w:r>
      <w:r w:rsidR="008F4289">
        <w:rPr>
          <w:color w:val="1F497D"/>
        </w:rPr>
        <w:pict w14:anchorId="5892E0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99.1pt;visibility:visible">
            <v:imagedata r:id="rId8" r:href="rId9"/>
          </v:shape>
        </w:pict>
      </w:r>
      <w:r w:rsidR="008F4289">
        <w:rPr>
          <w:color w:val="1F497D"/>
        </w:rPr>
        <w:fldChar w:fldCharType="end"/>
      </w:r>
      <w:r w:rsidR="001E2460">
        <w:rPr>
          <w:color w:val="1F497D"/>
        </w:rPr>
        <w:fldChar w:fldCharType="end"/>
      </w:r>
      <w:r w:rsidR="0047687A">
        <w:rPr>
          <w:color w:val="1F497D"/>
        </w:rPr>
        <w:fldChar w:fldCharType="end"/>
      </w:r>
      <w:r w:rsidR="002E47FB">
        <w:rPr>
          <w:color w:val="1F497D"/>
        </w:rPr>
        <w:fldChar w:fldCharType="end"/>
      </w:r>
      <w:r w:rsidR="00340A97">
        <w:rPr>
          <w:color w:val="1F497D"/>
        </w:rPr>
        <w:fldChar w:fldCharType="end"/>
      </w:r>
      <w:r w:rsidR="00853FB9">
        <w:rPr>
          <w:color w:val="1F497D"/>
        </w:rPr>
        <w:fldChar w:fldCharType="end"/>
      </w:r>
      <w:r w:rsidR="00BE5D15">
        <w:rPr>
          <w:color w:val="1F497D"/>
        </w:rPr>
        <w:fldChar w:fldCharType="end"/>
      </w:r>
      <w:r w:rsidR="00BD5621">
        <w:rPr>
          <w:color w:val="1F497D"/>
        </w:rPr>
        <w:fldChar w:fldCharType="end"/>
      </w:r>
      <w:r w:rsidR="009E366C">
        <w:rPr>
          <w:color w:val="1F497D"/>
        </w:rPr>
        <w:fldChar w:fldCharType="end"/>
      </w:r>
      <w:r w:rsidR="00EE092F">
        <w:rPr>
          <w:color w:val="1F497D"/>
        </w:rPr>
        <w:fldChar w:fldCharType="end"/>
      </w:r>
      <w:r w:rsidR="002C1696">
        <w:rPr>
          <w:color w:val="1F497D"/>
        </w:rPr>
        <w:fldChar w:fldCharType="end"/>
      </w:r>
      <w:r w:rsidR="005D7BE1">
        <w:rPr>
          <w:color w:val="1F497D"/>
        </w:rPr>
        <w:fldChar w:fldCharType="end"/>
      </w:r>
      <w:r w:rsidR="00D8231D">
        <w:rPr>
          <w:color w:val="1F497D"/>
        </w:rPr>
        <w:fldChar w:fldCharType="end"/>
      </w:r>
      <w:r w:rsidR="00037457">
        <w:rPr>
          <w:color w:val="1F497D"/>
        </w:rPr>
        <w:fldChar w:fldCharType="end"/>
      </w:r>
      <w:r w:rsidR="009C7CC2">
        <w:rPr>
          <w:color w:val="1F497D"/>
        </w:rPr>
        <w:fldChar w:fldCharType="end"/>
      </w:r>
      <w:r w:rsidR="00A549B7">
        <w:rPr>
          <w:color w:val="1F497D"/>
        </w:rPr>
        <w:fldChar w:fldCharType="end"/>
      </w:r>
      <w:r w:rsidR="00B5771B">
        <w:rPr>
          <w:color w:val="1F497D"/>
        </w:rPr>
        <w:fldChar w:fldCharType="end"/>
      </w:r>
      <w:r w:rsidR="007273FA">
        <w:rPr>
          <w:color w:val="1F497D"/>
        </w:rPr>
        <w:fldChar w:fldCharType="end"/>
      </w:r>
      <w:r w:rsidR="007870BB">
        <w:rPr>
          <w:color w:val="1F497D"/>
        </w:rPr>
        <w:fldChar w:fldCharType="end"/>
      </w:r>
      <w:r w:rsidR="002A0907">
        <w:rPr>
          <w:color w:val="1F497D"/>
        </w:rPr>
        <w:fldChar w:fldCharType="end"/>
      </w:r>
      <w:r w:rsidR="0034772D">
        <w:rPr>
          <w:color w:val="1F497D"/>
        </w:rPr>
        <w:fldChar w:fldCharType="end"/>
      </w:r>
      <w:r w:rsidR="00D95E23">
        <w:rPr>
          <w:color w:val="1F497D"/>
        </w:rPr>
        <w:fldChar w:fldCharType="end"/>
      </w:r>
      <w:r w:rsidR="00E2139A">
        <w:rPr>
          <w:color w:val="1F497D"/>
        </w:rPr>
        <w:fldChar w:fldCharType="end"/>
      </w:r>
      <w:r w:rsidR="00BD7649">
        <w:rPr>
          <w:color w:val="1F497D"/>
        </w:rPr>
        <w:fldChar w:fldCharType="end"/>
      </w:r>
      <w:r w:rsidR="005942E6">
        <w:rPr>
          <w:color w:val="1F497D"/>
        </w:rPr>
        <w:fldChar w:fldCharType="end"/>
      </w:r>
      <w:r w:rsidR="00DD71C5">
        <w:rPr>
          <w:color w:val="1F497D"/>
        </w:rPr>
        <w:fldChar w:fldCharType="end"/>
      </w:r>
      <w:r w:rsidR="00CA1578">
        <w:rPr>
          <w:color w:val="1F497D"/>
        </w:rPr>
        <w:fldChar w:fldCharType="end"/>
      </w:r>
      <w:r w:rsidR="00594621">
        <w:rPr>
          <w:color w:val="1F497D"/>
        </w:rPr>
        <w:fldChar w:fldCharType="end"/>
      </w:r>
      <w:r w:rsidR="00262B3A">
        <w:rPr>
          <w:color w:val="1F497D"/>
        </w:rPr>
        <w:fldChar w:fldCharType="end"/>
      </w:r>
      <w:r w:rsidR="00E73CD6">
        <w:rPr>
          <w:color w:val="1F497D"/>
        </w:rPr>
        <w:fldChar w:fldCharType="end"/>
      </w:r>
      <w:r w:rsidR="005322EB">
        <w:rPr>
          <w:color w:val="1F497D"/>
        </w:rPr>
        <w:fldChar w:fldCharType="end"/>
      </w:r>
      <w:r w:rsidR="00442137">
        <w:rPr>
          <w:color w:val="1F497D"/>
        </w:rPr>
        <w:fldChar w:fldCharType="end"/>
      </w:r>
      <w:r w:rsidR="00C50AA7">
        <w:rPr>
          <w:color w:val="1F497D"/>
        </w:rPr>
        <w:fldChar w:fldCharType="end"/>
      </w:r>
      <w:r w:rsidR="002211D1">
        <w:rPr>
          <w:color w:val="1F497D"/>
        </w:rPr>
        <w:fldChar w:fldCharType="end"/>
      </w:r>
      <w:r w:rsidR="008423A7">
        <w:rPr>
          <w:color w:val="1F497D"/>
        </w:rPr>
        <w:fldChar w:fldCharType="end"/>
      </w:r>
      <w:r w:rsidR="001B4ED0">
        <w:rPr>
          <w:color w:val="1F497D"/>
        </w:rPr>
        <w:fldChar w:fldCharType="end"/>
      </w:r>
      <w:r w:rsidR="00BC6350">
        <w:rPr>
          <w:color w:val="1F497D"/>
        </w:rPr>
        <w:fldChar w:fldCharType="end"/>
      </w:r>
      <w:r w:rsidR="00DF688D">
        <w:rPr>
          <w:color w:val="1F497D"/>
        </w:rPr>
        <w:fldChar w:fldCharType="end"/>
      </w:r>
      <w:r w:rsidR="00916E02">
        <w:rPr>
          <w:color w:val="1F497D"/>
        </w:rPr>
        <w:fldChar w:fldCharType="end"/>
      </w:r>
      <w:r w:rsidR="00FE59EC">
        <w:rPr>
          <w:color w:val="1F497D"/>
        </w:rPr>
        <w:fldChar w:fldCharType="end"/>
      </w:r>
      <w:r w:rsidR="00544EB6">
        <w:rPr>
          <w:color w:val="1F497D"/>
        </w:rPr>
        <w:fldChar w:fldCharType="end"/>
      </w:r>
      <w:r>
        <w:rPr>
          <w:color w:val="1F497D"/>
        </w:rPr>
        <w:fldChar w:fldCharType="end"/>
      </w:r>
      <w:r w:rsidR="00A426E8">
        <w:rPr>
          <w:color w:val="1F497D"/>
        </w:rPr>
        <w:fldChar w:fldCharType="end"/>
      </w:r>
      <w:r w:rsidR="00A426E8">
        <w:rPr>
          <w:color w:val="1F497D"/>
        </w:rPr>
        <w:fldChar w:fldCharType="end"/>
      </w:r>
      <w:r w:rsidR="007F2B93">
        <w:rPr>
          <w:color w:val="1F497D"/>
        </w:rPr>
        <w:fldChar w:fldCharType="end"/>
      </w:r>
      <w:r w:rsidR="006851D2">
        <w:rPr>
          <w:color w:val="1F497D"/>
        </w:rPr>
        <w:fldChar w:fldCharType="end"/>
      </w:r>
      <w:r w:rsidR="00BD2113">
        <w:rPr>
          <w:color w:val="1F497D"/>
        </w:rPr>
        <w:fldChar w:fldCharType="end"/>
      </w:r>
      <w:r w:rsidR="008D63CD">
        <w:rPr>
          <w:color w:val="1F497D"/>
        </w:rPr>
        <w:fldChar w:fldCharType="end"/>
      </w:r>
      <w:r w:rsidR="00624EF0">
        <w:rPr>
          <w:color w:val="1F497D"/>
        </w:rPr>
        <w:fldChar w:fldCharType="end"/>
      </w:r>
      <w:r w:rsidR="00480FDC">
        <w:rPr>
          <w:color w:val="1F497D"/>
        </w:rPr>
        <w:fldChar w:fldCharType="end"/>
      </w:r>
      <w:r w:rsidR="00145A28">
        <w:rPr>
          <w:color w:val="1F497D"/>
        </w:rPr>
        <w:fldChar w:fldCharType="end"/>
      </w:r>
      <w:r w:rsidR="006D1EF7">
        <w:rPr>
          <w:color w:val="1F497D"/>
        </w:rPr>
        <w:fldChar w:fldCharType="end"/>
      </w:r>
      <w:r w:rsidR="00EC15AB">
        <w:rPr>
          <w:color w:val="1F497D"/>
        </w:rPr>
        <w:fldChar w:fldCharType="end"/>
      </w:r>
      <w:r w:rsidR="00AE0A85">
        <w:rPr>
          <w:color w:val="1F497D"/>
        </w:rPr>
        <w:fldChar w:fldCharType="end"/>
      </w:r>
      <w:r w:rsidR="002B7CAD">
        <w:rPr>
          <w:color w:val="1F497D"/>
        </w:rPr>
        <w:fldChar w:fldCharType="end"/>
      </w:r>
      <w:r w:rsidR="00B5610E">
        <w:rPr>
          <w:color w:val="1F497D"/>
        </w:rPr>
        <w:fldChar w:fldCharType="end"/>
      </w:r>
      <w:r w:rsidR="003A71ED">
        <w:rPr>
          <w:color w:val="1F497D"/>
        </w:rPr>
        <w:fldChar w:fldCharType="end"/>
      </w:r>
      <w:r w:rsidR="00727059">
        <w:rPr>
          <w:color w:val="1F497D"/>
        </w:rPr>
        <w:fldChar w:fldCharType="end"/>
      </w:r>
      <w:r w:rsidR="002D3C02">
        <w:rPr>
          <w:color w:val="1F497D"/>
        </w:rPr>
        <w:fldChar w:fldCharType="end"/>
      </w:r>
      <w:r w:rsidR="00B4462B">
        <w:rPr>
          <w:color w:val="1F497D"/>
        </w:rPr>
        <w:fldChar w:fldCharType="end"/>
      </w:r>
      <w:r w:rsidR="007857A8">
        <w:rPr>
          <w:color w:val="1F497D"/>
        </w:rPr>
        <w:fldChar w:fldCharType="end"/>
      </w:r>
      <w:r w:rsidR="0017610B">
        <w:rPr>
          <w:color w:val="1F497D"/>
        </w:rPr>
        <w:fldChar w:fldCharType="end"/>
      </w:r>
      <w:r w:rsidR="00FE50FB">
        <w:rPr>
          <w:color w:val="1F497D"/>
        </w:rPr>
        <w:fldChar w:fldCharType="end"/>
      </w:r>
      <w:r w:rsidR="009E35B7">
        <w:rPr>
          <w:color w:val="1F497D"/>
        </w:rPr>
        <w:fldChar w:fldCharType="end"/>
      </w:r>
      <w:r w:rsidR="00194DDB">
        <w:rPr>
          <w:color w:val="1F497D"/>
        </w:rPr>
        <w:fldChar w:fldCharType="end"/>
      </w:r>
      <w:r w:rsidR="00ED7FB8">
        <w:rPr>
          <w:color w:val="1F497D"/>
        </w:rPr>
        <w:fldChar w:fldCharType="end"/>
      </w:r>
      <w:r w:rsidR="00CC382C">
        <w:rPr>
          <w:color w:val="1F497D"/>
        </w:rPr>
        <w:fldChar w:fldCharType="end"/>
      </w:r>
      <w:r w:rsidR="00174DA4">
        <w:rPr>
          <w:color w:val="1F497D"/>
        </w:rPr>
        <w:fldChar w:fldCharType="end"/>
      </w:r>
      <w:r w:rsidR="00DD3C42">
        <w:rPr>
          <w:color w:val="1F497D"/>
        </w:rPr>
        <w:fldChar w:fldCharType="end"/>
      </w:r>
      <w:r w:rsidR="004659D9">
        <w:rPr>
          <w:color w:val="1F497D"/>
        </w:rPr>
        <w:fldChar w:fldCharType="end"/>
      </w:r>
      <w:r w:rsidR="00D309BE" w:rsidRPr="00D309BE">
        <w:rPr>
          <w:color w:val="1F497D"/>
        </w:rPr>
        <w:fldChar w:fldCharType="end"/>
      </w:r>
      <w:r w:rsidRPr="00D309BE">
        <w:rPr>
          <w:color w:val="1F497D"/>
        </w:rPr>
        <w:fldChar w:fldCharType="end"/>
      </w:r>
      <w:r w:rsidRPr="00D309BE">
        <w:rPr>
          <w:color w:val="1F497D"/>
        </w:rPr>
        <w:fldChar w:fldCharType="end"/>
      </w:r>
      <w:r w:rsidR="002D5A3D" w:rsidRPr="00D309BE">
        <w:rPr>
          <w:color w:val="1F497D"/>
        </w:rPr>
        <w:fldChar w:fldCharType="end"/>
      </w:r>
      <w:r w:rsidR="00D61376" w:rsidRPr="00D309BE">
        <w:rPr>
          <w:color w:val="1F497D"/>
        </w:rPr>
        <w:fldChar w:fldCharType="end"/>
      </w:r>
      <w:r w:rsidR="0091062C" w:rsidRPr="00D309BE">
        <w:rPr>
          <w:color w:val="1F497D"/>
        </w:rPr>
        <w:fldChar w:fldCharType="end"/>
      </w:r>
      <w:r w:rsidR="00737100" w:rsidRPr="00D309BE">
        <w:rPr>
          <w:color w:val="1F497D"/>
        </w:rPr>
        <w:fldChar w:fldCharType="end"/>
      </w:r>
      <w:r w:rsidR="00B46FEC" w:rsidRPr="00D309BE">
        <w:rPr>
          <w:color w:val="1F497D"/>
        </w:rPr>
        <w:fldChar w:fldCharType="end"/>
      </w:r>
      <w:r w:rsidR="006F6E43" w:rsidRPr="00D309BE">
        <w:rPr>
          <w:color w:val="1F497D"/>
        </w:rPr>
        <w:fldChar w:fldCharType="end"/>
      </w:r>
      <w:r w:rsidR="00126826" w:rsidRPr="00D309BE">
        <w:rPr>
          <w:color w:val="1F497D"/>
        </w:rPr>
        <w:fldChar w:fldCharType="end"/>
      </w:r>
      <w:r w:rsidR="00D7452C" w:rsidRPr="00D309BE">
        <w:rPr>
          <w:color w:val="1F497D"/>
        </w:rPr>
        <w:fldChar w:fldCharType="end"/>
      </w:r>
      <w:r w:rsidR="00D7452C" w:rsidRPr="00D309BE">
        <w:rPr>
          <w:color w:val="1F497D"/>
        </w:rPr>
        <w:fldChar w:fldCharType="end"/>
      </w:r>
      <w:r w:rsidR="00D7452C" w:rsidRPr="00D309BE">
        <w:rPr>
          <w:color w:val="1F497D"/>
        </w:rPr>
        <w:fldChar w:fldCharType="end"/>
      </w:r>
      <w:r w:rsidR="00541155" w:rsidRPr="00D309BE">
        <w:rPr>
          <w:color w:val="1F497D"/>
        </w:rPr>
        <w:fldChar w:fldCharType="end"/>
      </w:r>
      <w:r w:rsidR="00541155" w:rsidRPr="00D309BE">
        <w:rPr>
          <w:color w:val="1F497D"/>
        </w:rPr>
        <w:fldChar w:fldCharType="end"/>
      </w:r>
      <w:r w:rsidR="00462E10" w:rsidRPr="00D309BE">
        <w:rPr>
          <w:color w:val="1F497D"/>
        </w:rPr>
        <w:fldChar w:fldCharType="end"/>
      </w:r>
      <w:r w:rsidR="006D2E3F" w:rsidRPr="00D309BE">
        <w:rPr>
          <w:color w:val="1F497D"/>
        </w:rPr>
        <w:fldChar w:fldCharType="end"/>
      </w:r>
      <w:r w:rsidR="00590A3E" w:rsidRPr="00D309BE">
        <w:rPr>
          <w:color w:val="1F497D"/>
        </w:rPr>
        <w:fldChar w:fldCharType="end"/>
      </w:r>
      <w:r w:rsidR="00650210" w:rsidRPr="00D309BE">
        <w:rPr>
          <w:color w:val="1F497D"/>
        </w:rPr>
        <w:fldChar w:fldCharType="end"/>
      </w:r>
      <w:r w:rsidR="00DA573B" w:rsidRPr="00D309BE">
        <w:rPr>
          <w:color w:val="1F497D"/>
        </w:rPr>
        <w:fldChar w:fldCharType="end"/>
      </w:r>
      <w:r w:rsidR="00302927" w:rsidRPr="00D309BE">
        <w:rPr>
          <w:color w:val="1F497D"/>
        </w:rPr>
        <w:fldChar w:fldCharType="end"/>
      </w:r>
      <w:r w:rsidR="00136353" w:rsidRPr="00D309BE">
        <w:rPr>
          <w:color w:val="1F497D"/>
        </w:rPr>
        <w:fldChar w:fldCharType="end"/>
      </w:r>
      <w:r w:rsidRPr="00D309BE">
        <w:rPr>
          <w:color w:val="1F497D"/>
        </w:rPr>
        <w:fldChar w:fldCharType="end"/>
      </w:r>
      <w:r w:rsidR="008161D7" w:rsidRPr="00D309BE">
        <w:rPr>
          <w:color w:val="1F497D"/>
        </w:rPr>
        <w:fldChar w:fldCharType="end"/>
      </w:r>
      <w:r w:rsidR="008161D7" w:rsidRPr="00D309BE">
        <w:rPr>
          <w:color w:val="1F497D"/>
        </w:rPr>
        <w:fldChar w:fldCharType="end"/>
      </w:r>
      <w:r w:rsidR="00A123B8" w:rsidRPr="00D309BE">
        <w:rPr>
          <w:color w:val="1F497D"/>
        </w:rPr>
        <w:fldChar w:fldCharType="end"/>
      </w:r>
      <w:r w:rsidR="00134E1A" w:rsidRPr="00D309BE">
        <w:rPr>
          <w:color w:val="1F497D"/>
        </w:rPr>
        <w:fldChar w:fldCharType="end"/>
      </w:r>
      <w:r w:rsidR="00DE7C0A" w:rsidRPr="00D309BE">
        <w:rPr>
          <w:color w:val="1F497D"/>
        </w:rPr>
        <w:fldChar w:fldCharType="end"/>
      </w:r>
      <w:r w:rsidR="00DE7C0A" w:rsidRPr="00D309BE">
        <w:rPr>
          <w:color w:val="1F497D"/>
        </w:rPr>
        <w:fldChar w:fldCharType="end"/>
      </w:r>
      <w:r w:rsidR="00C465B7" w:rsidRPr="00D309BE">
        <w:rPr>
          <w:color w:val="1F497D"/>
        </w:rPr>
        <w:fldChar w:fldCharType="end"/>
      </w:r>
      <w:r w:rsidR="00C604CB" w:rsidRPr="00D309BE">
        <w:rPr>
          <w:color w:val="1F497D"/>
        </w:rPr>
        <w:fldChar w:fldCharType="end"/>
      </w:r>
      <w:r w:rsidR="00D924D5" w:rsidRPr="00D309BE">
        <w:rPr>
          <w:color w:val="1F497D"/>
        </w:rPr>
        <w:fldChar w:fldCharType="end"/>
      </w:r>
      <w:r w:rsidR="007A5644" w:rsidRPr="00D309BE">
        <w:rPr>
          <w:color w:val="1F497D"/>
        </w:rPr>
        <w:fldChar w:fldCharType="end"/>
      </w:r>
      <w:r w:rsidR="00492477" w:rsidRPr="00D309BE">
        <w:rPr>
          <w:color w:val="1F497D"/>
        </w:rPr>
        <w:fldChar w:fldCharType="end"/>
      </w:r>
      <w:r w:rsidR="00FD7B46" w:rsidRPr="00D309BE">
        <w:rPr>
          <w:color w:val="1F497D"/>
        </w:rPr>
        <w:fldChar w:fldCharType="end"/>
      </w:r>
      <w:r w:rsidR="00860252" w:rsidRPr="00D309BE">
        <w:rPr>
          <w:color w:val="1F497D"/>
        </w:rPr>
        <w:fldChar w:fldCharType="end"/>
      </w:r>
      <w:r w:rsidR="00860252" w:rsidRPr="00D309BE">
        <w:rPr>
          <w:color w:val="1F497D"/>
        </w:rPr>
        <w:fldChar w:fldCharType="end"/>
      </w:r>
      <w:r w:rsidR="0035401B" w:rsidRPr="00D309BE">
        <w:rPr>
          <w:color w:val="1F497D"/>
        </w:rPr>
        <w:fldChar w:fldCharType="end"/>
      </w:r>
      <w:r w:rsidR="0035401B" w:rsidRPr="00D309BE">
        <w:rPr>
          <w:color w:val="1F497D"/>
        </w:rPr>
        <w:fldChar w:fldCharType="end"/>
      </w:r>
      <w:r w:rsidR="004A010A" w:rsidRPr="00D309BE">
        <w:rPr>
          <w:color w:val="1F497D"/>
        </w:rPr>
        <w:fldChar w:fldCharType="end"/>
      </w:r>
      <w:r w:rsidR="00806921" w:rsidRPr="00D309BE">
        <w:rPr>
          <w:color w:val="1F497D"/>
        </w:rPr>
        <w:fldChar w:fldCharType="end"/>
      </w:r>
      <w:r w:rsidR="00C068B6" w:rsidRPr="00D309BE">
        <w:rPr>
          <w:color w:val="1F497D"/>
        </w:rPr>
        <w:fldChar w:fldCharType="end"/>
      </w:r>
      <w:r w:rsidR="002919ED" w:rsidRPr="00D309BE">
        <w:rPr>
          <w:color w:val="1F497D"/>
        </w:rPr>
        <w:fldChar w:fldCharType="end"/>
      </w:r>
      <w:r w:rsidR="004C6D2F" w:rsidRPr="00D309BE">
        <w:rPr>
          <w:color w:val="1F497D"/>
        </w:rPr>
        <w:fldChar w:fldCharType="end"/>
      </w:r>
      <w:r w:rsidR="0059783F" w:rsidRPr="00D309BE">
        <w:rPr>
          <w:color w:val="1F497D"/>
        </w:rPr>
        <w:fldChar w:fldCharType="end"/>
      </w:r>
      <w:r w:rsidR="00720401" w:rsidRPr="00D309BE">
        <w:rPr>
          <w:color w:val="1F497D"/>
        </w:rPr>
        <w:fldChar w:fldCharType="end"/>
      </w:r>
      <w:r w:rsidRPr="00D309BE">
        <w:rPr>
          <w:color w:val="1F497D"/>
        </w:rPr>
        <w:fldChar w:fldCharType="end"/>
      </w:r>
    </w:p>
    <w:p w14:paraId="47B1BE6A" w14:textId="77777777" w:rsidR="00AA1792" w:rsidRPr="0045503B" w:rsidRDefault="00AA1792" w:rsidP="00F55CD1">
      <w:pPr>
        <w:tabs>
          <w:tab w:val="left" w:pos="720"/>
          <w:tab w:val="left" w:pos="840"/>
        </w:tabs>
        <w:jc w:val="center"/>
        <w:rPr>
          <w:b/>
          <w:color w:val="0000FF"/>
        </w:rPr>
      </w:pPr>
    </w:p>
    <w:p w14:paraId="08E2C8F2" w14:textId="77777777" w:rsidR="00AA1792" w:rsidRPr="0045503B" w:rsidRDefault="00AA1792" w:rsidP="00F55CD1">
      <w:pPr>
        <w:tabs>
          <w:tab w:val="left" w:pos="720"/>
          <w:tab w:val="left" w:pos="840"/>
        </w:tabs>
        <w:jc w:val="center"/>
        <w:rPr>
          <w:b/>
          <w:color w:val="0000FF"/>
        </w:rPr>
      </w:pPr>
    </w:p>
    <w:p w14:paraId="7F43969F" w14:textId="77777777" w:rsidR="00AA1792" w:rsidRPr="0045503B" w:rsidRDefault="00AA1792" w:rsidP="00F55CD1">
      <w:pPr>
        <w:tabs>
          <w:tab w:val="left" w:pos="720"/>
          <w:tab w:val="left" w:pos="840"/>
        </w:tabs>
        <w:jc w:val="center"/>
        <w:rPr>
          <w:b/>
          <w:color w:val="0000FF"/>
        </w:rPr>
      </w:pPr>
    </w:p>
    <w:p w14:paraId="5EF64021" w14:textId="77777777" w:rsidR="00AA1792" w:rsidRPr="0045503B" w:rsidRDefault="00AA1792" w:rsidP="00F55CD1">
      <w:pPr>
        <w:tabs>
          <w:tab w:val="left" w:pos="720"/>
          <w:tab w:val="left" w:pos="840"/>
        </w:tabs>
        <w:jc w:val="center"/>
        <w:rPr>
          <w:b/>
          <w:color w:val="0000FF"/>
        </w:rPr>
      </w:pPr>
    </w:p>
    <w:p w14:paraId="28072142" w14:textId="77777777" w:rsidR="00AA1792" w:rsidRPr="0045503B" w:rsidRDefault="00AA1792" w:rsidP="00F55CD1">
      <w:pPr>
        <w:tabs>
          <w:tab w:val="left" w:pos="720"/>
          <w:tab w:val="left" w:pos="840"/>
        </w:tabs>
        <w:jc w:val="center"/>
        <w:rPr>
          <w:b/>
          <w:color w:val="000080"/>
          <w:sz w:val="36"/>
        </w:rPr>
      </w:pPr>
      <w:r w:rsidRPr="0045503B">
        <w:rPr>
          <w:rFonts w:ascii="Times New Roman Bold" w:hAnsi="Times New Roman Bold"/>
          <w:b/>
          <w:smallCaps/>
          <w:color w:val="000080"/>
          <w:sz w:val="36"/>
        </w:rPr>
        <w:t xml:space="preserve">Standards Project Liaison Subcommittee </w:t>
      </w:r>
      <w:r w:rsidRPr="0045503B">
        <w:rPr>
          <w:b/>
          <w:color w:val="000080"/>
          <w:sz w:val="36"/>
        </w:rPr>
        <w:br/>
        <w:t xml:space="preserve">(SPLS) </w:t>
      </w:r>
    </w:p>
    <w:p w14:paraId="3493B0B4" w14:textId="77777777" w:rsidR="00AA1792" w:rsidRPr="0045503B" w:rsidRDefault="00AA1792" w:rsidP="00F55CD1">
      <w:pPr>
        <w:tabs>
          <w:tab w:val="left" w:pos="720"/>
          <w:tab w:val="left" w:pos="840"/>
        </w:tabs>
        <w:jc w:val="center"/>
        <w:rPr>
          <w:b/>
          <w:color w:val="0000FF"/>
        </w:rPr>
      </w:pPr>
    </w:p>
    <w:p w14:paraId="20EEA70F" w14:textId="77777777" w:rsidR="00AA1792" w:rsidRPr="0045503B" w:rsidRDefault="00AA1792" w:rsidP="00F55CD1">
      <w:pPr>
        <w:tabs>
          <w:tab w:val="left" w:pos="720"/>
          <w:tab w:val="left" w:pos="840"/>
        </w:tabs>
        <w:jc w:val="center"/>
        <w:rPr>
          <w:b/>
          <w:sz w:val="28"/>
        </w:rPr>
      </w:pPr>
    </w:p>
    <w:p w14:paraId="7E8BB0BA" w14:textId="77777777" w:rsidR="00AA1792" w:rsidRPr="0045503B" w:rsidRDefault="00AA1792" w:rsidP="00F55CD1">
      <w:pPr>
        <w:pStyle w:val="Heading7"/>
        <w:tabs>
          <w:tab w:val="left" w:pos="720"/>
        </w:tabs>
        <w:spacing w:before="0" w:after="0"/>
        <w:jc w:val="center"/>
        <w:rPr>
          <w:rFonts w:ascii="Times New Roman Bold" w:eastAsia="Calibri" w:hAnsi="Times New Roman Bold"/>
          <w:b/>
          <w:smallCaps/>
          <w:color w:val="000080"/>
          <w:sz w:val="36"/>
          <w:szCs w:val="22"/>
        </w:rPr>
      </w:pPr>
      <w:r w:rsidRPr="0045503B">
        <w:rPr>
          <w:rFonts w:ascii="Times New Roman Bold" w:eastAsia="Calibri" w:hAnsi="Times New Roman Bold"/>
          <w:b/>
          <w:smallCaps/>
          <w:color w:val="000080"/>
          <w:sz w:val="36"/>
          <w:szCs w:val="22"/>
        </w:rPr>
        <w:t>MINUTES</w:t>
      </w:r>
    </w:p>
    <w:p w14:paraId="5007DE4F" w14:textId="77777777" w:rsidR="00AA1792" w:rsidRPr="0045503B" w:rsidRDefault="00AA1792" w:rsidP="00F55CD1">
      <w:pPr>
        <w:tabs>
          <w:tab w:val="left" w:pos="720"/>
          <w:tab w:val="left" w:pos="840"/>
        </w:tabs>
        <w:jc w:val="center"/>
        <w:rPr>
          <w:b/>
        </w:rPr>
      </w:pPr>
    </w:p>
    <w:p w14:paraId="58E85796" w14:textId="77777777" w:rsidR="00AA1792" w:rsidRPr="0045503B" w:rsidRDefault="00AA1792" w:rsidP="00F55CD1">
      <w:pPr>
        <w:tabs>
          <w:tab w:val="left" w:pos="720"/>
          <w:tab w:val="left" w:pos="840"/>
        </w:tabs>
        <w:jc w:val="center"/>
        <w:rPr>
          <w:b/>
        </w:rPr>
      </w:pPr>
    </w:p>
    <w:p w14:paraId="6474FBFE" w14:textId="77777777" w:rsidR="00AA1792" w:rsidRPr="0045503B" w:rsidRDefault="00AA1792" w:rsidP="00F55CD1">
      <w:pPr>
        <w:tabs>
          <w:tab w:val="left" w:pos="720"/>
          <w:tab w:val="left" w:pos="840"/>
        </w:tabs>
        <w:jc w:val="center"/>
        <w:rPr>
          <w:b/>
        </w:rPr>
      </w:pPr>
    </w:p>
    <w:p w14:paraId="76F42BB1" w14:textId="77777777" w:rsidR="00AA1792" w:rsidRPr="0045503B" w:rsidRDefault="00AA1792" w:rsidP="00F55CD1">
      <w:pPr>
        <w:tabs>
          <w:tab w:val="left" w:pos="720"/>
          <w:tab w:val="left" w:pos="840"/>
        </w:tabs>
        <w:jc w:val="center"/>
        <w:rPr>
          <w:b/>
        </w:rPr>
      </w:pPr>
    </w:p>
    <w:p w14:paraId="103D1F23" w14:textId="77777777" w:rsidR="00AA1792" w:rsidRPr="0045503B" w:rsidRDefault="00AA1792" w:rsidP="00F55CD1">
      <w:pPr>
        <w:tabs>
          <w:tab w:val="left" w:pos="720"/>
          <w:tab w:val="left" w:pos="840"/>
        </w:tabs>
        <w:jc w:val="center"/>
        <w:rPr>
          <w:b/>
        </w:rPr>
      </w:pPr>
    </w:p>
    <w:p w14:paraId="13E042AE" w14:textId="77777777" w:rsidR="00AA1792" w:rsidRPr="0045503B" w:rsidRDefault="00AA1792" w:rsidP="00F55CD1">
      <w:pPr>
        <w:tabs>
          <w:tab w:val="left" w:pos="720"/>
          <w:tab w:val="left" w:pos="840"/>
        </w:tabs>
        <w:rPr>
          <w:b/>
        </w:rPr>
      </w:pPr>
    </w:p>
    <w:p w14:paraId="1D6AD332" w14:textId="77777777" w:rsidR="00AA1792" w:rsidRPr="0045503B" w:rsidRDefault="00AA1792" w:rsidP="00F55CD1">
      <w:pPr>
        <w:tabs>
          <w:tab w:val="left" w:pos="720"/>
          <w:tab w:val="left" w:pos="840"/>
        </w:tabs>
        <w:jc w:val="center"/>
        <w:rPr>
          <w:b/>
        </w:rPr>
      </w:pPr>
    </w:p>
    <w:p w14:paraId="2634F1AB" w14:textId="77777777" w:rsidR="00AA1792" w:rsidRPr="0045503B" w:rsidRDefault="00AA1792" w:rsidP="00F55CD1">
      <w:pPr>
        <w:tabs>
          <w:tab w:val="left" w:pos="720"/>
          <w:tab w:val="left" w:pos="840"/>
        </w:tabs>
        <w:jc w:val="center"/>
        <w:rPr>
          <w:b/>
        </w:rPr>
      </w:pPr>
    </w:p>
    <w:p w14:paraId="5827F20E" w14:textId="77777777" w:rsidR="00AA1792" w:rsidRPr="0045503B" w:rsidRDefault="00AA1792" w:rsidP="00F55CD1">
      <w:pPr>
        <w:tabs>
          <w:tab w:val="left" w:pos="720"/>
          <w:tab w:val="left" w:pos="840"/>
        </w:tabs>
        <w:jc w:val="center"/>
        <w:rPr>
          <w:b/>
        </w:rPr>
      </w:pPr>
    </w:p>
    <w:p w14:paraId="0F7DE120" w14:textId="77777777" w:rsidR="00AA1792" w:rsidRPr="0045503B" w:rsidRDefault="00AA1792" w:rsidP="00F55CD1">
      <w:pPr>
        <w:tabs>
          <w:tab w:val="left" w:pos="720"/>
          <w:tab w:val="left" w:pos="840"/>
        </w:tabs>
        <w:jc w:val="center"/>
        <w:rPr>
          <w:b/>
        </w:rPr>
      </w:pPr>
    </w:p>
    <w:p w14:paraId="6B323A86" w14:textId="77777777" w:rsidR="00AA1792" w:rsidRPr="0045503B" w:rsidRDefault="00AA1792" w:rsidP="00F55CD1">
      <w:pPr>
        <w:tabs>
          <w:tab w:val="left" w:pos="720"/>
          <w:tab w:val="left" w:pos="840"/>
        </w:tabs>
        <w:jc w:val="center"/>
        <w:rPr>
          <w:b/>
        </w:rPr>
      </w:pPr>
    </w:p>
    <w:p w14:paraId="00FC25D6" w14:textId="77777777" w:rsidR="00AA1792" w:rsidRPr="0045503B" w:rsidRDefault="00AA1792" w:rsidP="00F55CD1">
      <w:pPr>
        <w:tabs>
          <w:tab w:val="left" w:pos="720"/>
          <w:tab w:val="left" w:pos="840"/>
        </w:tabs>
        <w:jc w:val="center"/>
        <w:rPr>
          <w:b/>
        </w:rPr>
      </w:pPr>
    </w:p>
    <w:p w14:paraId="64443FA8" w14:textId="5F7078CD" w:rsidR="00AA1792" w:rsidRPr="0045503B" w:rsidRDefault="00430C08" w:rsidP="00F55CD1">
      <w:pPr>
        <w:tabs>
          <w:tab w:val="left" w:pos="720"/>
          <w:tab w:val="left" w:pos="840"/>
        </w:tabs>
        <w:jc w:val="center"/>
        <w:rPr>
          <w:b/>
          <w:sz w:val="28"/>
        </w:rPr>
      </w:pPr>
      <w:r>
        <w:rPr>
          <w:b/>
          <w:sz w:val="28"/>
        </w:rPr>
        <w:t>Annual Conference, Phoenix</w:t>
      </w:r>
    </w:p>
    <w:p w14:paraId="3DDAA088" w14:textId="31F72933" w:rsidR="00AA1792" w:rsidRPr="0045503B" w:rsidRDefault="00430C08" w:rsidP="00F55CD1">
      <w:pPr>
        <w:ind w:left="360" w:hanging="360"/>
        <w:jc w:val="center"/>
        <w:rPr>
          <w:b/>
          <w:bCs/>
          <w:color w:val="000000"/>
          <w:sz w:val="28"/>
          <w:szCs w:val="28"/>
        </w:rPr>
      </w:pPr>
      <w:bookmarkStart w:id="0" w:name="_Hlk63675996"/>
      <w:r>
        <w:rPr>
          <w:b/>
          <w:bCs/>
          <w:color w:val="000000"/>
          <w:sz w:val="28"/>
          <w:szCs w:val="28"/>
        </w:rPr>
        <w:t>June 20</w:t>
      </w:r>
      <w:r w:rsidRPr="00430C08">
        <w:rPr>
          <w:b/>
          <w:bCs/>
          <w:color w:val="000000"/>
          <w:sz w:val="28"/>
          <w:szCs w:val="28"/>
          <w:vertAlign w:val="superscript"/>
        </w:rPr>
        <w:t>th</w:t>
      </w:r>
      <w:r>
        <w:rPr>
          <w:b/>
          <w:bCs/>
          <w:color w:val="000000"/>
          <w:sz w:val="28"/>
          <w:szCs w:val="28"/>
        </w:rPr>
        <w:t xml:space="preserve"> and June 24</w:t>
      </w:r>
      <w:r w:rsidRPr="00430C08">
        <w:rPr>
          <w:b/>
          <w:bCs/>
          <w:color w:val="000000"/>
          <w:sz w:val="28"/>
          <w:szCs w:val="28"/>
          <w:vertAlign w:val="superscript"/>
        </w:rPr>
        <w:t>th</w:t>
      </w:r>
      <w:r w:rsidR="00746F14" w:rsidRPr="0045503B">
        <w:rPr>
          <w:b/>
          <w:bCs/>
          <w:color w:val="000000"/>
          <w:sz w:val="28"/>
          <w:szCs w:val="28"/>
        </w:rPr>
        <w:t>, 202</w:t>
      </w:r>
      <w:bookmarkEnd w:id="0"/>
      <w:r w:rsidR="00C7270F">
        <w:rPr>
          <w:b/>
          <w:bCs/>
          <w:color w:val="000000"/>
          <w:sz w:val="28"/>
          <w:szCs w:val="28"/>
        </w:rPr>
        <w:t>5</w:t>
      </w:r>
      <w:r w:rsidR="00D924D5" w:rsidRPr="0045503B">
        <w:rPr>
          <w:b/>
          <w:bCs/>
          <w:color w:val="000000"/>
          <w:sz w:val="28"/>
          <w:szCs w:val="28"/>
        </w:rPr>
        <w:t xml:space="preserve"> </w:t>
      </w:r>
    </w:p>
    <w:p w14:paraId="66D937FE" w14:textId="15010632" w:rsidR="00D924D5" w:rsidRPr="0045503B" w:rsidRDefault="00D924D5" w:rsidP="00302927">
      <w:pPr>
        <w:ind w:left="360" w:hanging="360"/>
        <w:rPr>
          <w:b/>
          <w:bCs/>
          <w:color w:val="000000"/>
          <w:sz w:val="28"/>
          <w:szCs w:val="28"/>
        </w:rPr>
      </w:pPr>
    </w:p>
    <w:p w14:paraId="05F8AEEB" w14:textId="77777777" w:rsidR="00746F14" w:rsidRPr="0045503B" w:rsidRDefault="00746F14" w:rsidP="00F55CD1">
      <w:pPr>
        <w:ind w:left="360" w:hanging="360"/>
        <w:jc w:val="center"/>
        <w:rPr>
          <w:b/>
          <w:color w:val="000000"/>
          <w:sz w:val="28"/>
          <w:szCs w:val="28"/>
        </w:rPr>
      </w:pPr>
    </w:p>
    <w:p w14:paraId="074D5076" w14:textId="77777777" w:rsidR="00AA1792" w:rsidRPr="0045503B" w:rsidRDefault="00AA1792" w:rsidP="00F55CD1">
      <w:pPr>
        <w:autoSpaceDE w:val="0"/>
        <w:autoSpaceDN w:val="0"/>
        <w:adjustRightInd w:val="0"/>
        <w:ind w:hanging="360"/>
        <w:jc w:val="center"/>
        <w:rPr>
          <w:color w:val="0000FF"/>
          <w:spacing w:val="-2"/>
          <w:sz w:val="16"/>
          <w:szCs w:val="16"/>
        </w:rPr>
      </w:pPr>
    </w:p>
    <w:p w14:paraId="66409F62" w14:textId="53B96415" w:rsidR="008B5CD9" w:rsidRPr="0045503B" w:rsidRDefault="00E87DB6" w:rsidP="00F55CD1">
      <w:pPr>
        <w:ind w:left="360" w:hanging="360"/>
        <w:jc w:val="center"/>
        <w:rPr>
          <w:i/>
          <w:color w:val="0000FF"/>
          <w:spacing w:val="-2"/>
          <w:sz w:val="16"/>
          <w:szCs w:val="16"/>
        </w:rPr>
      </w:pPr>
      <w:r w:rsidRPr="0045503B">
        <w:rPr>
          <w:i/>
          <w:color w:val="0000FF"/>
          <w:spacing w:val="-2"/>
          <w:sz w:val="16"/>
          <w:szCs w:val="16"/>
        </w:rPr>
        <w:t xml:space="preserve">These are not the official </w:t>
      </w:r>
      <w:r w:rsidR="00CF1EAC" w:rsidRPr="0045503B">
        <w:rPr>
          <w:i/>
          <w:color w:val="0000FF"/>
          <w:spacing w:val="-2"/>
          <w:sz w:val="16"/>
          <w:szCs w:val="16"/>
        </w:rPr>
        <w:t>minutes</w:t>
      </w:r>
      <w:r w:rsidRPr="0045503B">
        <w:rPr>
          <w:i/>
          <w:color w:val="0000FF"/>
          <w:spacing w:val="-2"/>
          <w:sz w:val="16"/>
          <w:szCs w:val="16"/>
        </w:rPr>
        <w:t xml:space="preserve"> until approved by</w:t>
      </w:r>
      <w:r w:rsidR="008B5CD9" w:rsidRPr="0045503B">
        <w:rPr>
          <w:i/>
          <w:color w:val="0000FF"/>
          <w:spacing w:val="-2"/>
          <w:sz w:val="16"/>
          <w:szCs w:val="16"/>
        </w:rPr>
        <w:t xml:space="preserve"> </w:t>
      </w:r>
      <w:r w:rsidR="00536D7E" w:rsidRPr="0045503B">
        <w:rPr>
          <w:i/>
          <w:color w:val="0000FF"/>
          <w:spacing w:val="-2"/>
          <w:sz w:val="16"/>
          <w:szCs w:val="16"/>
        </w:rPr>
        <w:t xml:space="preserve">SPLS </w:t>
      </w:r>
    </w:p>
    <w:p w14:paraId="4A439097" w14:textId="77777777" w:rsidR="00746F14" w:rsidRPr="0045503B" w:rsidRDefault="00746F14" w:rsidP="00F55CD1">
      <w:pPr>
        <w:ind w:left="360" w:hanging="360"/>
        <w:jc w:val="center"/>
        <w:rPr>
          <w:i/>
          <w:color w:val="0000FF"/>
          <w:spacing w:val="-2"/>
          <w:sz w:val="16"/>
          <w:szCs w:val="16"/>
        </w:rPr>
      </w:pPr>
    </w:p>
    <w:p w14:paraId="3C14642F" w14:textId="1D0ED782" w:rsidR="00746F14" w:rsidRPr="0045503B" w:rsidRDefault="00746F14" w:rsidP="00F55CD1">
      <w:pPr>
        <w:rPr>
          <w:i/>
          <w:color w:val="0000FF"/>
          <w:spacing w:val="-2"/>
          <w:sz w:val="16"/>
          <w:szCs w:val="16"/>
        </w:rPr>
      </w:pPr>
      <w:r w:rsidRPr="0045503B">
        <w:rPr>
          <w:i/>
          <w:color w:val="0000FF"/>
          <w:spacing w:val="-2"/>
          <w:sz w:val="16"/>
          <w:szCs w:val="16"/>
        </w:rPr>
        <w:br w:type="page"/>
      </w:r>
    </w:p>
    <w:p w14:paraId="5D6E6A38" w14:textId="77777777" w:rsidR="00746F14" w:rsidRPr="0045503B" w:rsidRDefault="00746F14" w:rsidP="00F55CD1">
      <w:pPr>
        <w:ind w:left="360" w:hanging="360"/>
        <w:jc w:val="center"/>
        <w:rPr>
          <w:i/>
          <w:color w:val="0000FF"/>
          <w:spacing w:val="-2"/>
          <w:sz w:val="16"/>
          <w:szCs w:val="16"/>
        </w:rPr>
        <w:sectPr w:rsidR="00746F14" w:rsidRPr="0045503B" w:rsidSect="00136353">
          <w:footerReference w:type="even" r:id="rId10"/>
          <w:footerReference w:type="default" r:id="rId11"/>
          <w:type w:val="continuous"/>
          <w:pgSz w:w="12240" w:h="15840" w:code="1"/>
          <w:pgMar w:top="1440" w:right="1440" w:bottom="1440" w:left="1440" w:header="720" w:footer="720" w:gutter="0"/>
          <w:pgNumType w:fmt="lowerRoman" w:start="1"/>
          <w:cols w:space="720"/>
          <w:titlePg/>
          <w:docGrid w:linePitch="360"/>
        </w:sectPr>
      </w:pPr>
    </w:p>
    <w:p w14:paraId="75542415" w14:textId="77777777" w:rsidR="00AA1792" w:rsidRPr="0045503B" w:rsidRDefault="00AA1792" w:rsidP="00F55CD1">
      <w:pPr>
        <w:rPr>
          <w:b/>
          <w:bCs/>
          <w:caps/>
        </w:rPr>
      </w:pPr>
    </w:p>
    <w:p w14:paraId="37F91EA2" w14:textId="74DF0426" w:rsidR="006C423A" w:rsidRPr="008F4289" w:rsidRDefault="006C423A" w:rsidP="003E0899">
      <w:pPr>
        <w:pStyle w:val="TOCHeading"/>
        <w:rPr>
          <w:rFonts w:ascii="Times New Roman" w:hAnsi="Times New Roman"/>
          <w:b/>
          <w:bCs/>
          <w:color w:val="auto"/>
        </w:rPr>
      </w:pPr>
      <w:r w:rsidRPr="008F4289">
        <w:rPr>
          <w:rFonts w:ascii="Times New Roman" w:hAnsi="Times New Roman"/>
          <w:b/>
          <w:bCs/>
          <w:color w:val="auto"/>
        </w:rPr>
        <w:t>Table of Contents</w:t>
      </w:r>
    </w:p>
    <w:p w14:paraId="2AAF1287" w14:textId="77777777" w:rsidR="00C57D06" w:rsidRPr="0045503B" w:rsidRDefault="00C57D06" w:rsidP="00F55CD1">
      <w:pPr>
        <w:rPr>
          <w:b/>
          <w:bCs/>
        </w:rPr>
      </w:pPr>
    </w:p>
    <w:p w14:paraId="00F91B41" w14:textId="482FA67D" w:rsidR="008F4289" w:rsidRPr="008F4289" w:rsidRDefault="006C423A">
      <w:pPr>
        <w:pStyle w:val="TOC1"/>
        <w:rPr>
          <w:rFonts w:asciiTheme="minorHAnsi" w:eastAsiaTheme="minorEastAsia" w:hAnsiTheme="minorHAnsi" w:cstheme="minorBidi"/>
          <w:b/>
          <w:bCs/>
          <w:noProof/>
          <w:kern w:val="2"/>
          <w:sz w:val="24"/>
          <w:szCs w:val="24"/>
          <w14:ligatures w14:val="standardContextual"/>
        </w:rPr>
      </w:pPr>
      <w:r w:rsidRPr="00D309BE">
        <w:rPr>
          <w:b/>
          <w:bCs/>
        </w:rPr>
        <w:fldChar w:fldCharType="begin"/>
      </w:r>
      <w:r w:rsidRPr="0045503B">
        <w:rPr>
          <w:b/>
          <w:bCs/>
        </w:rPr>
        <w:instrText xml:space="preserve"> TOC \o "1-3" \h \z \u </w:instrText>
      </w:r>
      <w:r w:rsidRPr="00D309BE">
        <w:rPr>
          <w:b/>
          <w:bCs/>
        </w:rPr>
        <w:fldChar w:fldCharType="separate"/>
      </w:r>
      <w:hyperlink w:anchor="_Toc204151133" w:history="1">
        <w:r w:rsidR="008F4289" w:rsidRPr="008F4289">
          <w:rPr>
            <w:rStyle w:val="Hyperlink"/>
            <w:rFonts w:eastAsia="Times New Roman"/>
            <w:b/>
            <w:bCs/>
            <w:noProof/>
            <w:kern w:val="32"/>
          </w:rPr>
          <w:t>1.</w:t>
        </w:r>
        <w:r w:rsidR="008F4289" w:rsidRPr="008F4289">
          <w:rPr>
            <w:rFonts w:asciiTheme="minorHAnsi" w:eastAsiaTheme="minorEastAsia" w:hAnsiTheme="minorHAnsi" w:cstheme="minorBidi"/>
            <w:b/>
            <w:bCs/>
            <w:noProof/>
            <w:kern w:val="2"/>
            <w:sz w:val="24"/>
            <w:szCs w:val="24"/>
            <w14:ligatures w14:val="standardContextual"/>
          </w:rPr>
          <w:tab/>
        </w:r>
        <w:r w:rsidR="008F4289" w:rsidRPr="008F4289">
          <w:rPr>
            <w:rStyle w:val="Hyperlink"/>
            <w:rFonts w:eastAsia="Times New Roman"/>
            <w:b/>
            <w:bCs/>
            <w:noProof/>
            <w:kern w:val="32"/>
          </w:rPr>
          <w:t>Introductions and Review of Agenda</w:t>
        </w:r>
        <w:r w:rsidR="008F4289" w:rsidRPr="008F4289">
          <w:rPr>
            <w:b/>
            <w:bCs/>
            <w:noProof/>
            <w:webHidden/>
          </w:rPr>
          <w:tab/>
        </w:r>
        <w:r w:rsidR="008F4289" w:rsidRPr="008F4289">
          <w:rPr>
            <w:b/>
            <w:bCs/>
            <w:noProof/>
            <w:webHidden/>
          </w:rPr>
          <w:fldChar w:fldCharType="begin"/>
        </w:r>
        <w:r w:rsidR="008F4289" w:rsidRPr="008F4289">
          <w:rPr>
            <w:b/>
            <w:bCs/>
            <w:noProof/>
            <w:webHidden/>
          </w:rPr>
          <w:instrText xml:space="preserve"> PAGEREF _Toc204151133 \h </w:instrText>
        </w:r>
        <w:r w:rsidR="008F4289" w:rsidRPr="008F4289">
          <w:rPr>
            <w:b/>
            <w:bCs/>
            <w:noProof/>
            <w:webHidden/>
          </w:rPr>
        </w:r>
        <w:r w:rsidR="008F4289" w:rsidRPr="008F4289">
          <w:rPr>
            <w:b/>
            <w:bCs/>
            <w:noProof/>
            <w:webHidden/>
          </w:rPr>
          <w:fldChar w:fldCharType="separate"/>
        </w:r>
        <w:r w:rsidR="008F4289" w:rsidRPr="008F4289">
          <w:rPr>
            <w:b/>
            <w:bCs/>
            <w:noProof/>
            <w:webHidden/>
          </w:rPr>
          <w:t>4</w:t>
        </w:r>
        <w:r w:rsidR="008F4289" w:rsidRPr="008F4289">
          <w:rPr>
            <w:b/>
            <w:bCs/>
            <w:noProof/>
            <w:webHidden/>
          </w:rPr>
          <w:fldChar w:fldCharType="end"/>
        </w:r>
      </w:hyperlink>
    </w:p>
    <w:p w14:paraId="6F972F01" w14:textId="58E753F7" w:rsidR="008F4289" w:rsidRPr="008F4289" w:rsidRDefault="008F4289">
      <w:pPr>
        <w:pStyle w:val="TOC1"/>
        <w:rPr>
          <w:rFonts w:asciiTheme="minorHAnsi" w:eastAsiaTheme="minorEastAsia" w:hAnsiTheme="minorHAnsi" w:cstheme="minorBidi"/>
          <w:b/>
          <w:bCs/>
          <w:noProof/>
          <w:kern w:val="2"/>
          <w:sz w:val="24"/>
          <w:szCs w:val="24"/>
          <w14:ligatures w14:val="standardContextual"/>
        </w:rPr>
      </w:pPr>
      <w:hyperlink w:anchor="_Toc204151134" w:history="1">
        <w:r w:rsidRPr="008F4289">
          <w:rPr>
            <w:rStyle w:val="Hyperlink"/>
            <w:b/>
            <w:bCs/>
            <w:noProof/>
          </w:rPr>
          <w:t>2.</w:t>
        </w:r>
        <w:r w:rsidRPr="008F4289">
          <w:rPr>
            <w:rFonts w:asciiTheme="minorHAnsi" w:eastAsiaTheme="minorEastAsia" w:hAnsiTheme="minorHAnsi" w:cstheme="minorBidi"/>
            <w:b/>
            <w:bCs/>
            <w:noProof/>
            <w:kern w:val="2"/>
            <w:sz w:val="24"/>
            <w:szCs w:val="24"/>
            <w14:ligatures w14:val="standardContextual"/>
          </w:rPr>
          <w:tab/>
        </w:r>
        <w:r w:rsidRPr="008F4289">
          <w:rPr>
            <w:rStyle w:val="Hyperlink"/>
            <w:b/>
            <w:bCs/>
            <w:noProof/>
          </w:rPr>
          <w:t>Minutes</w:t>
        </w:r>
        <w:r w:rsidRPr="008F4289">
          <w:rPr>
            <w:b/>
            <w:bCs/>
            <w:noProof/>
            <w:webHidden/>
          </w:rPr>
          <w:tab/>
        </w:r>
        <w:r w:rsidRPr="008F4289">
          <w:rPr>
            <w:b/>
            <w:bCs/>
            <w:noProof/>
            <w:webHidden/>
          </w:rPr>
          <w:fldChar w:fldCharType="begin"/>
        </w:r>
        <w:r w:rsidRPr="008F4289">
          <w:rPr>
            <w:b/>
            <w:bCs/>
            <w:noProof/>
            <w:webHidden/>
          </w:rPr>
          <w:instrText xml:space="preserve"> PAGEREF _Toc204151134 \h </w:instrText>
        </w:r>
        <w:r w:rsidRPr="008F4289">
          <w:rPr>
            <w:b/>
            <w:bCs/>
            <w:noProof/>
            <w:webHidden/>
          </w:rPr>
        </w:r>
        <w:r w:rsidRPr="008F4289">
          <w:rPr>
            <w:b/>
            <w:bCs/>
            <w:noProof/>
            <w:webHidden/>
          </w:rPr>
          <w:fldChar w:fldCharType="separate"/>
        </w:r>
        <w:r w:rsidRPr="008F4289">
          <w:rPr>
            <w:b/>
            <w:bCs/>
            <w:noProof/>
            <w:webHidden/>
          </w:rPr>
          <w:t>4</w:t>
        </w:r>
        <w:r w:rsidRPr="008F4289">
          <w:rPr>
            <w:b/>
            <w:bCs/>
            <w:noProof/>
            <w:webHidden/>
          </w:rPr>
          <w:fldChar w:fldCharType="end"/>
        </w:r>
      </w:hyperlink>
    </w:p>
    <w:p w14:paraId="15F32185" w14:textId="69A11C6B" w:rsidR="008F4289" w:rsidRPr="008F4289" w:rsidRDefault="008F4289">
      <w:pPr>
        <w:pStyle w:val="TOC1"/>
        <w:rPr>
          <w:rFonts w:asciiTheme="minorHAnsi" w:eastAsiaTheme="minorEastAsia" w:hAnsiTheme="minorHAnsi" w:cstheme="minorBidi"/>
          <w:b/>
          <w:bCs/>
          <w:noProof/>
          <w:kern w:val="2"/>
          <w:sz w:val="24"/>
          <w:szCs w:val="24"/>
          <w14:ligatures w14:val="standardContextual"/>
        </w:rPr>
      </w:pPr>
      <w:hyperlink w:anchor="_Toc204151135" w:history="1">
        <w:r w:rsidRPr="008F4289">
          <w:rPr>
            <w:rStyle w:val="Hyperlink"/>
            <w:b/>
            <w:bCs/>
            <w:noProof/>
          </w:rPr>
          <w:t>3.</w:t>
        </w:r>
        <w:r w:rsidRPr="008F4289">
          <w:rPr>
            <w:rFonts w:asciiTheme="minorHAnsi" w:eastAsiaTheme="minorEastAsia" w:hAnsiTheme="minorHAnsi" w:cstheme="minorBidi"/>
            <w:b/>
            <w:bCs/>
            <w:noProof/>
            <w:kern w:val="2"/>
            <w:sz w:val="24"/>
            <w:szCs w:val="24"/>
            <w14:ligatures w14:val="standardContextual"/>
          </w:rPr>
          <w:tab/>
        </w:r>
        <w:r w:rsidRPr="008F4289">
          <w:rPr>
            <w:rStyle w:val="Hyperlink"/>
            <w:b/>
            <w:bCs/>
            <w:noProof/>
          </w:rPr>
          <w:t>Old Business</w:t>
        </w:r>
        <w:r w:rsidRPr="008F4289">
          <w:rPr>
            <w:b/>
            <w:bCs/>
            <w:noProof/>
            <w:webHidden/>
          </w:rPr>
          <w:tab/>
        </w:r>
        <w:r w:rsidRPr="008F4289">
          <w:rPr>
            <w:b/>
            <w:bCs/>
            <w:noProof/>
            <w:webHidden/>
          </w:rPr>
          <w:fldChar w:fldCharType="begin"/>
        </w:r>
        <w:r w:rsidRPr="008F4289">
          <w:rPr>
            <w:b/>
            <w:bCs/>
            <w:noProof/>
            <w:webHidden/>
          </w:rPr>
          <w:instrText xml:space="preserve"> PAGEREF _Toc204151135 \h </w:instrText>
        </w:r>
        <w:r w:rsidRPr="008F4289">
          <w:rPr>
            <w:b/>
            <w:bCs/>
            <w:noProof/>
            <w:webHidden/>
          </w:rPr>
        </w:r>
        <w:r w:rsidRPr="008F4289">
          <w:rPr>
            <w:b/>
            <w:bCs/>
            <w:noProof/>
            <w:webHidden/>
          </w:rPr>
          <w:fldChar w:fldCharType="separate"/>
        </w:r>
        <w:r w:rsidRPr="008F4289">
          <w:rPr>
            <w:b/>
            <w:bCs/>
            <w:noProof/>
            <w:webHidden/>
          </w:rPr>
          <w:t>4</w:t>
        </w:r>
        <w:r w:rsidRPr="008F4289">
          <w:rPr>
            <w:b/>
            <w:bCs/>
            <w:noProof/>
            <w:webHidden/>
          </w:rPr>
          <w:fldChar w:fldCharType="end"/>
        </w:r>
      </w:hyperlink>
    </w:p>
    <w:p w14:paraId="2B599667" w14:textId="0850D4C3" w:rsidR="008F4289" w:rsidRPr="008F4289" w:rsidRDefault="008F4289">
      <w:pPr>
        <w:pStyle w:val="TOC1"/>
        <w:rPr>
          <w:rFonts w:asciiTheme="minorHAnsi" w:eastAsiaTheme="minorEastAsia" w:hAnsiTheme="minorHAnsi" w:cstheme="minorBidi"/>
          <w:b/>
          <w:bCs/>
          <w:noProof/>
          <w:kern w:val="2"/>
          <w:sz w:val="24"/>
          <w:szCs w:val="24"/>
          <w14:ligatures w14:val="standardContextual"/>
        </w:rPr>
      </w:pPr>
      <w:hyperlink w:anchor="_Toc204151136" w:history="1">
        <w:r w:rsidRPr="008F4289">
          <w:rPr>
            <w:rStyle w:val="Hyperlink"/>
            <w:b/>
            <w:bCs/>
            <w:noProof/>
          </w:rPr>
          <w:t>4.</w:t>
        </w:r>
        <w:r w:rsidRPr="008F4289">
          <w:rPr>
            <w:rFonts w:asciiTheme="minorHAnsi" w:eastAsiaTheme="minorEastAsia" w:hAnsiTheme="minorHAnsi" w:cstheme="minorBidi"/>
            <w:b/>
            <w:bCs/>
            <w:noProof/>
            <w:kern w:val="2"/>
            <w:sz w:val="24"/>
            <w:szCs w:val="24"/>
            <w14:ligatures w14:val="standardContextual"/>
          </w:rPr>
          <w:tab/>
        </w:r>
        <w:r w:rsidRPr="008F4289">
          <w:rPr>
            <w:rStyle w:val="Hyperlink"/>
            <w:b/>
            <w:bCs/>
            <w:noProof/>
          </w:rPr>
          <w:t>Proposed TPS Changes</w:t>
        </w:r>
        <w:r w:rsidRPr="008F4289">
          <w:rPr>
            <w:b/>
            <w:bCs/>
            <w:noProof/>
            <w:webHidden/>
          </w:rPr>
          <w:tab/>
        </w:r>
        <w:r w:rsidRPr="008F4289">
          <w:rPr>
            <w:b/>
            <w:bCs/>
            <w:noProof/>
            <w:webHidden/>
          </w:rPr>
          <w:fldChar w:fldCharType="begin"/>
        </w:r>
        <w:r w:rsidRPr="008F4289">
          <w:rPr>
            <w:b/>
            <w:bCs/>
            <w:noProof/>
            <w:webHidden/>
          </w:rPr>
          <w:instrText xml:space="preserve"> PAGEREF _Toc204151136 \h </w:instrText>
        </w:r>
        <w:r w:rsidRPr="008F4289">
          <w:rPr>
            <w:b/>
            <w:bCs/>
            <w:noProof/>
            <w:webHidden/>
          </w:rPr>
        </w:r>
        <w:r w:rsidRPr="008F4289">
          <w:rPr>
            <w:b/>
            <w:bCs/>
            <w:noProof/>
            <w:webHidden/>
          </w:rPr>
          <w:fldChar w:fldCharType="separate"/>
        </w:r>
        <w:r w:rsidRPr="008F4289">
          <w:rPr>
            <w:b/>
            <w:bCs/>
            <w:noProof/>
            <w:webHidden/>
          </w:rPr>
          <w:t>4</w:t>
        </w:r>
        <w:r w:rsidRPr="008F4289">
          <w:rPr>
            <w:b/>
            <w:bCs/>
            <w:noProof/>
            <w:webHidden/>
          </w:rPr>
          <w:fldChar w:fldCharType="end"/>
        </w:r>
      </w:hyperlink>
    </w:p>
    <w:p w14:paraId="26EBB1E7" w14:textId="101FDE94" w:rsidR="008F4289" w:rsidRPr="008F4289" w:rsidRDefault="008F4289">
      <w:pPr>
        <w:pStyle w:val="TOC1"/>
        <w:rPr>
          <w:rFonts w:asciiTheme="minorHAnsi" w:eastAsiaTheme="minorEastAsia" w:hAnsiTheme="minorHAnsi" w:cstheme="minorBidi"/>
          <w:b/>
          <w:bCs/>
          <w:noProof/>
          <w:kern w:val="2"/>
          <w:sz w:val="24"/>
          <w:szCs w:val="24"/>
          <w14:ligatures w14:val="standardContextual"/>
        </w:rPr>
      </w:pPr>
      <w:hyperlink w:anchor="_Toc204151137" w:history="1">
        <w:r w:rsidRPr="008F4289">
          <w:rPr>
            <w:rStyle w:val="Hyperlink"/>
            <w:b/>
            <w:bCs/>
            <w:noProof/>
          </w:rPr>
          <w:t>5.</w:t>
        </w:r>
        <w:r w:rsidRPr="008F4289">
          <w:rPr>
            <w:rFonts w:asciiTheme="minorHAnsi" w:eastAsiaTheme="minorEastAsia" w:hAnsiTheme="minorHAnsi" w:cstheme="minorBidi"/>
            <w:b/>
            <w:bCs/>
            <w:noProof/>
            <w:kern w:val="2"/>
            <w:sz w:val="24"/>
            <w:szCs w:val="24"/>
            <w14:ligatures w14:val="standardContextual"/>
          </w:rPr>
          <w:tab/>
        </w:r>
        <w:r w:rsidRPr="008F4289">
          <w:rPr>
            <w:rStyle w:val="Hyperlink"/>
            <w:b/>
            <w:bCs/>
            <w:noProof/>
          </w:rPr>
          <w:t>Public Review Drafts</w:t>
        </w:r>
        <w:r w:rsidRPr="008F4289">
          <w:rPr>
            <w:b/>
            <w:bCs/>
            <w:noProof/>
            <w:webHidden/>
          </w:rPr>
          <w:tab/>
        </w:r>
        <w:r w:rsidRPr="008F4289">
          <w:rPr>
            <w:b/>
            <w:bCs/>
            <w:noProof/>
            <w:webHidden/>
          </w:rPr>
          <w:fldChar w:fldCharType="begin"/>
        </w:r>
        <w:r w:rsidRPr="008F4289">
          <w:rPr>
            <w:b/>
            <w:bCs/>
            <w:noProof/>
            <w:webHidden/>
          </w:rPr>
          <w:instrText xml:space="preserve"> PAGEREF _Toc204151137 \h </w:instrText>
        </w:r>
        <w:r w:rsidRPr="008F4289">
          <w:rPr>
            <w:b/>
            <w:bCs/>
            <w:noProof/>
            <w:webHidden/>
          </w:rPr>
        </w:r>
        <w:r w:rsidRPr="008F4289">
          <w:rPr>
            <w:b/>
            <w:bCs/>
            <w:noProof/>
            <w:webHidden/>
          </w:rPr>
          <w:fldChar w:fldCharType="separate"/>
        </w:r>
        <w:r w:rsidRPr="008F4289">
          <w:rPr>
            <w:b/>
            <w:bCs/>
            <w:noProof/>
            <w:webHidden/>
          </w:rPr>
          <w:t>5</w:t>
        </w:r>
        <w:r w:rsidRPr="008F4289">
          <w:rPr>
            <w:b/>
            <w:bCs/>
            <w:noProof/>
            <w:webHidden/>
          </w:rPr>
          <w:fldChar w:fldCharType="end"/>
        </w:r>
      </w:hyperlink>
    </w:p>
    <w:p w14:paraId="3B14C582" w14:textId="76F07D3C" w:rsidR="008F4289" w:rsidRPr="008F4289" w:rsidRDefault="008F4289">
      <w:pPr>
        <w:pStyle w:val="TOC1"/>
        <w:rPr>
          <w:rFonts w:asciiTheme="minorHAnsi" w:eastAsiaTheme="minorEastAsia" w:hAnsiTheme="minorHAnsi" w:cstheme="minorBidi"/>
          <w:b/>
          <w:bCs/>
          <w:noProof/>
          <w:kern w:val="2"/>
          <w:sz w:val="24"/>
          <w:szCs w:val="24"/>
          <w14:ligatures w14:val="standardContextual"/>
        </w:rPr>
      </w:pPr>
      <w:hyperlink w:anchor="_Toc204151138" w:history="1">
        <w:r w:rsidRPr="008F4289">
          <w:rPr>
            <w:rStyle w:val="Hyperlink"/>
            <w:b/>
            <w:bCs/>
            <w:noProof/>
          </w:rPr>
          <w:t>6.</w:t>
        </w:r>
        <w:r w:rsidRPr="008F4289">
          <w:rPr>
            <w:rFonts w:asciiTheme="minorHAnsi" w:eastAsiaTheme="minorEastAsia" w:hAnsiTheme="minorHAnsi" w:cstheme="minorBidi"/>
            <w:b/>
            <w:bCs/>
            <w:noProof/>
            <w:kern w:val="2"/>
            <w:sz w:val="24"/>
            <w:szCs w:val="24"/>
            <w14:ligatures w14:val="standardContextual"/>
          </w:rPr>
          <w:tab/>
        </w:r>
        <w:r w:rsidRPr="008F4289">
          <w:rPr>
            <w:rStyle w:val="Hyperlink"/>
            <w:b/>
            <w:bCs/>
            <w:noProof/>
          </w:rPr>
          <w:t>Membership</w:t>
        </w:r>
        <w:r w:rsidRPr="008F4289">
          <w:rPr>
            <w:b/>
            <w:bCs/>
            <w:noProof/>
            <w:webHidden/>
          </w:rPr>
          <w:tab/>
        </w:r>
        <w:r w:rsidRPr="008F4289">
          <w:rPr>
            <w:b/>
            <w:bCs/>
            <w:noProof/>
            <w:webHidden/>
          </w:rPr>
          <w:fldChar w:fldCharType="begin"/>
        </w:r>
        <w:r w:rsidRPr="008F4289">
          <w:rPr>
            <w:b/>
            <w:bCs/>
            <w:noProof/>
            <w:webHidden/>
          </w:rPr>
          <w:instrText xml:space="preserve"> PAGEREF _Toc204151138 \h </w:instrText>
        </w:r>
        <w:r w:rsidRPr="008F4289">
          <w:rPr>
            <w:b/>
            <w:bCs/>
            <w:noProof/>
            <w:webHidden/>
          </w:rPr>
        </w:r>
        <w:r w:rsidRPr="008F4289">
          <w:rPr>
            <w:b/>
            <w:bCs/>
            <w:noProof/>
            <w:webHidden/>
          </w:rPr>
          <w:fldChar w:fldCharType="separate"/>
        </w:r>
        <w:r w:rsidRPr="008F4289">
          <w:rPr>
            <w:b/>
            <w:bCs/>
            <w:noProof/>
            <w:webHidden/>
          </w:rPr>
          <w:t>5</w:t>
        </w:r>
        <w:r w:rsidRPr="008F4289">
          <w:rPr>
            <w:b/>
            <w:bCs/>
            <w:noProof/>
            <w:webHidden/>
          </w:rPr>
          <w:fldChar w:fldCharType="end"/>
        </w:r>
      </w:hyperlink>
    </w:p>
    <w:p w14:paraId="26E9D6DB" w14:textId="66386F92" w:rsidR="008F4289" w:rsidRPr="008F4289" w:rsidRDefault="008F4289">
      <w:pPr>
        <w:pStyle w:val="TOC1"/>
        <w:rPr>
          <w:rFonts w:asciiTheme="minorHAnsi" w:eastAsiaTheme="minorEastAsia" w:hAnsiTheme="minorHAnsi" w:cstheme="minorBidi"/>
          <w:b/>
          <w:bCs/>
          <w:noProof/>
          <w:kern w:val="2"/>
          <w:sz w:val="24"/>
          <w:szCs w:val="24"/>
          <w14:ligatures w14:val="standardContextual"/>
        </w:rPr>
      </w:pPr>
      <w:hyperlink w:anchor="_Toc204151139" w:history="1">
        <w:r w:rsidRPr="008F4289">
          <w:rPr>
            <w:rStyle w:val="Hyperlink"/>
            <w:b/>
            <w:bCs/>
            <w:noProof/>
          </w:rPr>
          <w:t>7.</w:t>
        </w:r>
        <w:r w:rsidRPr="008F4289">
          <w:rPr>
            <w:rFonts w:asciiTheme="minorHAnsi" w:eastAsiaTheme="minorEastAsia" w:hAnsiTheme="minorHAnsi" w:cstheme="minorBidi"/>
            <w:b/>
            <w:bCs/>
            <w:noProof/>
            <w:kern w:val="2"/>
            <w:sz w:val="24"/>
            <w:szCs w:val="24"/>
            <w14:ligatures w14:val="standardContextual"/>
          </w:rPr>
          <w:tab/>
        </w:r>
        <w:r w:rsidRPr="008F4289">
          <w:rPr>
            <w:rStyle w:val="Hyperlink"/>
            <w:b/>
            <w:bCs/>
            <w:noProof/>
          </w:rPr>
          <w:t>Standards Harmonization Proposal</w:t>
        </w:r>
        <w:r w:rsidRPr="008F4289">
          <w:rPr>
            <w:b/>
            <w:bCs/>
            <w:noProof/>
            <w:webHidden/>
          </w:rPr>
          <w:tab/>
        </w:r>
        <w:r w:rsidRPr="008F4289">
          <w:rPr>
            <w:b/>
            <w:bCs/>
            <w:noProof/>
            <w:webHidden/>
          </w:rPr>
          <w:fldChar w:fldCharType="begin"/>
        </w:r>
        <w:r w:rsidRPr="008F4289">
          <w:rPr>
            <w:b/>
            <w:bCs/>
            <w:noProof/>
            <w:webHidden/>
          </w:rPr>
          <w:instrText xml:space="preserve"> PAGEREF _Toc204151139 \h </w:instrText>
        </w:r>
        <w:r w:rsidRPr="008F4289">
          <w:rPr>
            <w:b/>
            <w:bCs/>
            <w:noProof/>
            <w:webHidden/>
          </w:rPr>
        </w:r>
        <w:r w:rsidRPr="008F4289">
          <w:rPr>
            <w:b/>
            <w:bCs/>
            <w:noProof/>
            <w:webHidden/>
          </w:rPr>
          <w:fldChar w:fldCharType="separate"/>
        </w:r>
        <w:r w:rsidRPr="008F4289">
          <w:rPr>
            <w:b/>
            <w:bCs/>
            <w:noProof/>
            <w:webHidden/>
          </w:rPr>
          <w:t>9</w:t>
        </w:r>
        <w:r w:rsidRPr="008F4289">
          <w:rPr>
            <w:b/>
            <w:bCs/>
            <w:noProof/>
            <w:webHidden/>
          </w:rPr>
          <w:fldChar w:fldCharType="end"/>
        </w:r>
      </w:hyperlink>
    </w:p>
    <w:p w14:paraId="73E46619" w14:textId="60FFBBFB" w:rsidR="008F4289" w:rsidRPr="008F4289" w:rsidRDefault="008F4289">
      <w:pPr>
        <w:pStyle w:val="TOC1"/>
        <w:rPr>
          <w:rFonts w:asciiTheme="minorHAnsi" w:eastAsiaTheme="minorEastAsia" w:hAnsiTheme="minorHAnsi" w:cstheme="minorBidi"/>
          <w:b/>
          <w:bCs/>
          <w:noProof/>
          <w:kern w:val="2"/>
          <w:sz w:val="24"/>
          <w:szCs w:val="24"/>
          <w14:ligatures w14:val="standardContextual"/>
        </w:rPr>
      </w:pPr>
      <w:hyperlink w:anchor="_Toc204151140" w:history="1">
        <w:r w:rsidRPr="008F4289">
          <w:rPr>
            <w:rStyle w:val="Hyperlink"/>
            <w:b/>
            <w:bCs/>
            <w:noProof/>
          </w:rPr>
          <w:t>8.</w:t>
        </w:r>
        <w:r w:rsidRPr="008F4289">
          <w:rPr>
            <w:rFonts w:asciiTheme="minorHAnsi" w:eastAsiaTheme="minorEastAsia" w:hAnsiTheme="minorHAnsi" w:cstheme="minorBidi"/>
            <w:b/>
            <w:bCs/>
            <w:noProof/>
            <w:kern w:val="2"/>
            <w:sz w:val="24"/>
            <w:szCs w:val="24"/>
            <w14:ligatures w14:val="standardContextual"/>
          </w:rPr>
          <w:tab/>
        </w:r>
        <w:r w:rsidRPr="008F4289">
          <w:rPr>
            <w:rStyle w:val="Hyperlink"/>
            <w:b/>
            <w:bCs/>
            <w:noProof/>
          </w:rPr>
          <w:t>New Business</w:t>
        </w:r>
        <w:r w:rsidRPr="008F4289">
          <w:rPr>
            <w:b/>
            <w:bCs/>
            <w:noProof/>
            <w:webHidden/>
          </w:rPr>
          <w:tab/>
        </w:r>
        <w:r w:rsidRPr="008F4289">
          <w:rPr>
            <w:b/>
            <w:bCs/>
            <w:noProof/>
            <w:webHidden/>
          </w:rPr>
          <w:fldChar w:fldCharType="begin"/>
        </w:r>
        <w:r w:rsidRPr="008F4289">
          <w:rPr>
            <w:b/>
            <w:bCs/>
            <w:noProof/>
            <w:webHidden/>
          </w:rPr>
          <w:instrText xml:space="preserve"> PAGEREF _Toc204151140 \h </w:instrText>
        </w:r>
        <w:r w:rsidRPr="008F4289">
          <w:rPr>
            <w:b/>
            <w:bCs/>
            <w:noProof/>
            <w:webHidden/>
          </w:rPr>
        </w:r>
        <w:r w:rsidRPr="008F4289">
          <w:rPr>
            <w:b/>
            <w:bCs/>
            <w:noProof/>
            <w:webHidden/>
          </w:rPr>
          <w:fldChar w:fldCharType="separate"/>
        </w:r>
        <w:r w:rsidRPr="008F4289">
          <w:rPr>
            <w:b/>
            <w:bCs/>
            <w:noProof/>
            <w:webHidden/>
          </w:rPr>
          <w:t>9</w:t>
        </w:r>
        <w:r w:rsidRPr="008F4289">
          <w:rPr>
            <w:b/>
            <w:bCs/>
            <w:noProof/>
            <w:webHidden/>
          </w:rPr>
          <w:fldChar w:fldCharType="end"/>
        </w:r>
      </w:hyperlink>
    </w:p>
    <w:p w14:paraId="1C2DC56B" w14:textId="791315BD" w:rsidR="008F4289" w:rsidRPr="008F4289" w:rsidRDefault="008F4289">
      <w:pPr>
        <w:pStyle w:val="TOC1"/>
        <w:rPr>
          <w:rFonts w:asciiTheme="minorHAnsi" w:eastAsiaTheme="minorEastAsia" w:hAnsiTheme="minorHAnsi" w:cstheme="minorBidi"/>
          <w:b/>
          <w:bCs/>
          <w:noProof/>
          <w:kern w:val="2"/>
          <w:sz w:val="24"/>
          <w:szCs w:val="24"/>
          <w14:ligatures w14:val="standardContextual"/>
        </w:rPr>
      </w:pPr>
      <w:hyperlink w:anchor="_Toc204151141" w:history="1">
        <w:r w:rsidRPr="008F4289">
          <w:rPr>
            <w:rStyle w:val="Hyperlink"/>
            <w:b/>
            <w:bCs/>
            <w:noProof/>
          </w:rPr>
          <w:t>9.</w:t>
        </w:r>
        <w:r w:rsidRPr="008F4289">
          <w:rPr>
            <w:rFonts w:asciiTheme="minorHAnsi" w:eastAsiaTheme="minorEastAsia" w:hAnsiTheme="minorHAnsi" w:cstheme="minorBidi"/>
            <w:b/>
            <w:bCs/>
            <w:noProof/>
            <w:kern w:val="2"/>
            <w:sz w:val="24"/>
            <w:szCs w:val="24"/>
            <w14:ligatures w14:val="standardContextual"/>
          </w:rPr>
          <w:tab/>
        </w:r>
        <w:r w:rsidRPr="008F4289">
          <w:rPr>
            <w:rStyle w:val="Hyperlink"/>
            <w:b/>
            <w:bCs/>
            <w:noProof/>
          </w:rPr>
          <w:t>SPLS Liaison Reports – Online Liaison Report</w:t>
        </w:r>
        <w:r w:rsidRPr="008F4289">
          <w:rPr>
            <w:b/>
            <w:bCs/>
            <w:noProof/>
            <w:webHidden/>
          </w:rPr>
          <w:tab/>
        </w:r>
        <w:r w:rsidRPr="008F4289">
          <w:rPr>
            <w:b/>
            <w:bCs/>
            <w:noProof/>
            <w:webHidden/>
          </w:rPr>
          <w:fldChar w:fldCharType="begin"/>
        </w:r>
        <w:r w:rsidRPr="008F4289">
          <w:rPr>
            <w:b/>
            <w:bCs/>
            <w:noProof/>
            <w:webHidden/>
          </w:rPr>
          <w:instrText xml:space="preserve"> PAGEREF _Toc204151141 \h </w:instrText>
        </w:r>
        <w:r w:rsidRPr="008F4289">
          <w:rPr>
            <w:b/>
            <w:bCs/>
            <w:noProof/>
            <w:webHidden/>
          </w:rPr>
        </w:r>
        <w:r w:rsidRPr="008F4289">
          <w:rPr>
            <w:b/>
            <w:bCs/>
            <w:noProof/>
            <w:webHidden/>
          </w:rPr>
          <w:fldChar w:fldCharType="separate"/>
        </w:r>
        <w:r w:rsidRPr="008F4289">
          <w:rPr>
            <w:b/>
            <w:bCs/>
            <w:noProof/>
            <w:webHidden/>
          </w:rPr>
          <w:t>9</w:t>
        </w:r>
        <w:r w:rsidRPr="008F4289">
          <w:rPr>
            <w:b/>
            <w:bCs/>
            <w:noProof/>
            <w:webHidden/>
          </w:rPr>
          <w:fldChar w:fldCharType="end"/>
        </w:r>
      </w:hyperlink>
    </w:p>
    <w:p w14:paraId="22FB68EC" w14:textId="6D017538" w:rsidR="008F4289" w:rsidRPr="008F4289" w:rsidRDefault="008F4289">
      <w:pPr>
        <w:pStyle w:val="TOC1"/>
        <w:rPr>
          <w:rFonts w:asciiTheme="minorHAnsi" w:eastAsiaTheme="minorEastAsia" w:hAnsiTheme="minorHAnsi" w:cstheme="minorBidi"/>
          <w:b/>
          <w:bCs/>
          <w:noProof/>
          <w:kern w:val="2"/>
          <w:sz w:val="24"/>
          <w:szCs w:val="24"/>
          <w14:ligatures w14:val="standardContextual"/>
        </w:rPr>
      </w:pPr>
      <w:hyperlink w:anchor="_Toc204151142" w:history="1">
        <w:r w:rsidRPr="008F4289">
          <w:rPr>
            <w:rStyle w:val="Hyperlink"/>
            <w:b/>
            <w:bCs/>
            <w:noProof/>
          </w:rPr>
          <w:t>10.</w:t>
        </w:r>
        <w:r w:rsidRPr="008F4289">
          <w:rPr>
            <w:rFonts w:asciiTheme="minorHAnsi" w:eastAsiaTheme="minorEastAsia" w:hAnsiTheme="minorHAnsi" w:cstheme="minorBidi"/>
            <w:b/>
            <w:bCs/>
            <w:noProof/>
            <w:kern w:val="2"/>
            <w:sz w:val="24"/>
            <w:szCs w:val="24"/>
            <w14:ligatures w14:val="standardContextual"/>
          </w:rPr>
          <w:tab/>
        </w:r>
        <w:r w:rsidRPr="008F4289">
          <w:rPr>
            <w:rStyle w:val="Hyperlink"/>
            <w:b/>
            <w:bCs/>
            <w:noProof/>
          </w:rPr>
          <w:t>Recess</w:t>
        </w:r>
        <w:r w:rsidRPr="008F4289">
          <w:rPr>
            <w:b/>
            <w:bCs/>
            <w:noProof/>
            <w:webHidden/>
          </w:rPr>
          <w:tab/>
        </w:r>
        <w:r w:rsidRPr="008F4289">
          <w:rPr>
            <w:b/>
            <w:bCs/>
            <w:noProof/>
            <w:webHidden/>
          </w:rPr>
          <w:fldChar w:fldCharType="begin"/>
        </w:r>
        <w:r w:rsidRPr="008F4289">
          <w:rPr>
            <w:b/>
            <w:bCs/>
            <w:noProof/>
            <w:webHidden/>
          </w:rPr>
          <w:instrText xml:space="preserve"> PAGEREF _Toc204151142 \h </w:instrText>
        </w:r>
        <w:r w:rsidRPr="008F4289">
          <w:rPr>
            <w:b/>
            <w:bCs/>
            <w:noProof/>
            <w:webHidden/>
          </w:rPr>
        </w:r>
        <w:r w:rsidRPr="008F4289">
          <w:rPr>
            <w:b/>
            <w:bCs/>
            <w:noProof/>
            <w:webHidden/>
          </w:rPr>
          <w:fldChar w:fldCharType="separate"/>
        </w:r>
        <w:r w:rsidRPr="008F4289">
          <w:rPr>
            <w:b/>
            <w:bCs/>
            <w:noProof/>
            <w:webHidden/>
          </w:rPr>
          <w:t>10</w:t>
        </w:r>
        <w:r w:rsidRPr="008F4289">
          <w:rPr>
            <w:b/>
            <w:bCs/>
            <w:noProof/>
            <w:webHidden/>
          </w:rPr>
          <w:fldChar w:fldCharType="end"/>
        </w:r>
      </w:hyperlink>
    </w:p>
    <w:p w14:paraId="21F4F16A" w14:textId="115C5398" w:rsidR="008F4289" w:rsidRPr="008F4289" w:rsidRDefault="008F4289">
      <w:pPr>
        <w:pStyle w:val="TOC1"/>
        <w:rPr>
          <w:rFonts w:asciiTheme="minorHAnsi" w:eastAsiaTheme="minorEastAsia" w:hAnsiTheme="minorHAnsi" w:cstheme="minorBidi"/>
          <w:b/>
          <w:bCs/>
          <w:noProof/>
          <w:kern w:val="2"/>
          <w:sz w:val="24"/>
          <w:szCs w:val="24"/>
          <w14:ligatures w14:val="standardContextual"/>
        </w:rPr>
      </w:pPr>
      <w:hyperlink w:anchor="_Toc204151143" w:history="1">
        <w:r w:rsidRPr="008F4289">
          <w:rPr>
            <w:rStyle w:val="Hyperlink"/>
            <w:b/>
            <w:bCs/>
            <w:noProof/>
          </w:rPr>
          <w:t>11.</w:t>
        </w:r>
        <w:r w:rsidRPr="008F4289">
          <w:rPr>
            <w:rFonts w:asciiTheme="minorHAnsi" w:eastAsiaTheme="minorEastAsia" w:hAnsiTheme="minorHAnsi" w:cstheme="minorBidi"/>
            <w:b/>
            <w:bCs/>
            <w:noProof/>
            <w:kern w:val="2"/>
            <w:sz w:val="24"/>
            <w:szCs w:val="24"/>
            <w14:ligatures w14:val="standardContextual"/>
          </w:rPr>
          <w:tab/>
        </w:r>
        <w:r w:rsidRPr="008F4289">
          <w:rPr>
            <w:rStyle w:val="Hyperlink"/>
            <w:b/>
            <w:bCs/>
            <w:noProof/>
          </w:rPr>
          <w:t>Call to Order</w:t>
        </w:r>
        <w:r w:rsidRPr="008F4289">
          <w:rPr>
            <w:b/>
            <w:bCs/>
            <w:noProof/>
            <w:webHidden/>
          </w:rPr>
          <w:tab/>
        </w:r>
        <w:r w:rsidRPr="008F4289">
          <w:rPr>
            <w:b/>
            <w:bCs/>
            <w:noProof/>
            <w:webHidden/>
          </w:rPr>
          <w:fldChar w:fldCharType="begin"/>
        </w:r>
        <w:r w:rsidRPr="008F4289">
          <w:rPr>
            <w:b/>
            <w:bCs/>
            <w:noProof/>
            <w:webHidden/>
          </w:rPr>
          <w:instrText xml:space="preserve"> PAGEREF _Toc204151143 \h </w:instrText>
        </w:r>
        <w:r w:rsidRPr="008F4289">
          <w:rPr>
            <w:b/>
            <w:bCs/>
            <w:noProof/>
            <w:webHidden/>
          </w:rPr>
        </w:r>
        <w:r w:rsidRPr="008F4289">
          <w:rPr>
            <w:b/>
            <w:bCs/>
            <w:noProof/>
            <w:webHidden/>
          </w:rPr>
          <w:fldChar w:fldCharType="separate"/>
        </w:r>
        <w:r w:rsidRPr="008F4289">
          <w:rPr>
            <w:b/>
            <w:bCs/>
            <w:noProof/>
            <w:webHidden/>
          </w:rPr>
          <w:t>10</w:t>
        </w:r>
        <w:r w:rsidRPr="008F4289">
          <w:rPr>
            <w:b/>
            <w:bCs/>
            <w:noProof/>
            <w:webHidden/>
          </w:rPr>
          <w:fldChar w:fldCharType="end"/>
        </w:r>
      </w:hyperlink>
    </w:p>
    <w:p w14:paraId="4CDE3484" w14:textId="75691E9F" w:rsidR="008F4289" w:rsidRPr="008F4289" w:rsidRDefault="008F4289">
      <w:pPr>
        <w:pStyle w:val="TOC1"/>
        <w:rPr>
          <w:rFonts w:asciiTheme="minorHAnsi" w:eastAsiaTheme="minorEastAsia" w:hAnsiTheme="minorHAnsi" w:cstheme="minorBidi"/>
          <w:b/>
          <w:bCs/>
          <w:noProof/>
          <w:kern w:val="2"/>
          <w:sz w:val="24"/>
          <w:szCs w:val="24"/>
          <w14:ligatures w14:val="standardContextual"/>
        </w:rPr>
      </w:pPr>
      <w:hyperlink w:anchor="_Toc204151144" w:history="1">
        <w:r w:rsidRPr="008F4289">
          <w:rPr>
            <w:rStyle w:val="Hyperlink"/>
            <w:b/>
            <w:bCs/>
            <w:noProof/>
          </w:rPr>
          <w:t>12.</w:t>
        </w:r>
        <w:r w:rsidRPr="008F4289">
          <w:rPr>
            <w:rFonts w:asciiTheme="minorHAnsi" w:eastAsiaTheme="minorEastAsia" w:hAnsiTheme="minorHAnsi" w:cstheme="minorBidi"/>
            <w:b/>
            <w:bCs/>
            <w:noProof/>
            <w:kern w:val="2"/>
            <w:sz w:val="24"/>
            <w:szCs w:val="24"/>
            <w14:ligatures w14:val="standardContextual"/>
          </w:rPr>
          <w:tab/>
        </w:r>
        <w:r w:rsidRPr="008F4289">
          <w:rPr>
            <w:rStyle w:val="Hyperlink"/>
            <w:b/>
            <w:bCs/>
            <w:noProof/>
          </w:rPr>
          <w:t>Proposed TPS Changes</w:t>
        </w:r>
        <w:r w:rsidRPr="008F4289">
          <w:rPr>
            <w:b/>
            <w:bCs/>
            <w:noProof/>
            <w:webHidden/>
          </w:rPr>
          <w:tab/>
        </w:r>
        <w:r w:rsidRPr="008F4289">
          <w:rPr>
            <w:b/>
            <w:bCs/>
            <w:noProof/>
            <w:webHidden/>
          </w:rPr>
          <w:fldChar w:fldCharType="begin"/>
        </w:r>
        <w:r w:rsidRPr="008F4289">
          <w:rPr>
            <w:b/>
            <w:bCs/>
            <w:noProof/>
            <w:webHidden/>
          </w:rPr>
          <w:instrText xml:space="preserve"> PAGEREF _Toc204151144 \h </w:instrText>
        </w:r>
        <w:r w:rsidRPr="008F4289">
          <w:rPr>
            <w:b/>
            <w:bCs/>
            <w:noProof/>
            <w:webHidden/>
          </w:rPr>
        </w:r>
        <w:r w:rsidRPr="008F4289">
          <w:rPr>
            <w:b/>
            <w:bCs/>
            <w:noProof/>
            <w:webHidden/>
          </w:rPr>
          <w:fldChar w:fldCharType="separate"/>
        </w:r>
        <w:r w:rsidRPr="008F4289">
          <w:rPr>
            <w:b/>
            <w:bCs/>
            <w:noProof/>
            <w:webHidden/>
          </w:rPr>
          <w:t>10</w:t>
        </w:r>
        <w:r w:rsidRPr="008F4289">
          <w:rPr>
            <w:b/>
            <w:bCs/>
            <w:noProof/>
            <w:webHidden/>
          </w:rPr>
          <w:fldChar w:fldCharType="end"/>
        </w:r>
      </w:hyperlink>
    </w:p>
    <w:p w14:paraId="039190F6" w14:textId="1C62012B" w:rsidR="008F4289" w:rsidRPr="008F4289" w:rsidRDefault="008F4289">
      <w:pPr>
        <w:pStyle w:val="TOC1"/>
        <w:rPr>
          <w:rFonts w:asciiTheme="minorHAnsi" w:eastAsiaTheme="minorEastAsia" w:hAnsiTheme="minorHAnsi" w:cstheme="minorBidi"/>
          <w:b/>
          <w:bCs/>
          <w:noProof/>
          <w:kern w:val="2"/>
          <w:sz w:val="24"/>
          <w:szCs w:val="24"/>
          <w14:ligatures w14:val="standardContextual"/>
        </w:rPr>
      </w:pPr>
      <w:hyperlink w:anchor="_Toc204151145" w:history="1">
        <w:r w:rsidRPr="008F4289">
          <w:rPr>
            <w:rStyle w:val="Hyperlink"/>
            <w:b/>
            <w:bCs/>
            <w:noProof/>
          </w:rPr>
          <w:t>13.</w:t>
        </w:r>
        <w:r w:rsidRPr="008F4289">
          <w:rPr>
            <w:rFonts w:asciiTheme="minorHAnsi" w:eastAsiaTheme="minorEastAsia" w:hAnsiTheme="minorHAnsi" w:cstheme="minorBidi"/>
            <w:b/>
            <w:bCs/>
            <w:noProof/>
            <w:kern w:val="2"/>
            <w:sz w:val="24"/>
            <w:szCs w:val="24"/>
            <w14:ligatures w14:val="standardContextual"/>
          </w:rPr>
          <w:tab/>
        </w:r>
        <w:r w:rsidRPr="008F4289">
          <w:rPr>
            <w:rStyle w:val="Hyperlink"/>
            <w:b/>
            <w:bCs/>
            <w:noProof/>
          </w:rPr>
          <w:t>Membership</w:t>
        </w:r>
        <w:r w:rsidRPr="008F4289">
          <w:rPr>
            <w:b/>
            <w:bCs/>
            <w:noProof/>
            <w:webHidden/>
          </w:rPr>
          <w:tab/>
        </w:r>
        <w:r w:rsidRPr="008F4289">
          <w:rPr>
            <w:b/>
            <w:bCs/>
            <w:noProof/>
            <w:webHidden/>
          </w:rPr>
          <w:fldChar w:fldCharType="begin"/>
        </w:r>
        <w:r w:rsidRPr="008F4289">
          <w:rPr>
            <w:b/>
            <w:bCs/>
            <w:noProof/>
            <w:webHidden/>
          </w:rPr>
          <w:instrText xml:space="preserve"> PAGEREF _Toc204151145 \h </w:instrText>
        </w:r>
        <w:r w:rsidRPr="008F4289">
          <w:rPr>
            <w:b/>
            <w:bCs/>
            <w:noProof/>
            <w:webHidden/>
          </w:rPr>
        </w:r>
        <w:r w:rsidRPr="008F4289">
          <w:rPr>
            <w:b/>
            <w:bCs/>
            <w:noProof/>
            <w:webHidden/>
          </w:rPr>
          <w:fldChar w:fldCharType="separate"/>
        </w:r>
        <w:r w:rsidRPr="008F4289">
          <w:rPr>
            <w:b/>
            <w:bCs/>
            <w:noProof/>
            <w:webHidden/>
          </w:rPr>
          <w:t>10</w:t>
        </w:r>
        <w:r w:rsidRPr="008F4289">
          <w:rPr>
            <w:b/>
            <w:bCs/>
            <w:noProof/>
            <w:webHidden/>
          </w:rPr>
          <w:fldChar w:fldCharType="end"/>
        </w:r>
      </w:hyperlink>
    </w:p>
    <w:p w14:paraId="0272DB27" w14:textId="2DB3CDEA" w:rsidR="008F4289" w:rsidRPr="008F4289" w:rsidRDefault="008F4289">
      <w:pPr>
        <w:pStyle w:val="TOC1"/>
        <w:rPr>
          <w:rFonts w:asciiTheme="minorHAnsi" w:eastAsiaTheme="minorEastAsia" w:hAnsiTheme="minorHAnsi" w:cstheme="minorBidi"/>
          <w:b/>
          <w:bCs/>
          <w:noProof/>
          <w:kern w:val="2"/>
          <w:sz w:val="24"/>
          <w:szCs w:val="24"/>
          <w14:ligatures w14:val="standardContextual"/>
        </w:rPr>
      </w:pPr>
      <w:hyperlink w:anchor="_Toc204151146" w:history="1">
        <w:r w:rsidRPr="008F4289">
          <w:rPr>
            <w:rStyle w:val="Hyperlink"/>
            <w:b/>
            <w:bCs/>
            <w:noProof/>
          </w:rPr>
          <w:t>14.</w:t>
        </w:r>
        <w:r w:rsidRPr="008F4289">
          <w:rPr>
            <w:rFonts w:asciiTheme="minorHAnsi" w:eastAsiaTheme="minorEastAsia" w:hAnsiTheme="minorHAnsi" w:cstheme="minorBidi"/>
            <w:b/>
            <w:bCs/>
            <w:noProof/>
            <w:kern w:val="2"/>
            <w:sz w:val="24"/>
            <w:szCs w:val="24"/>
            <w14:ligatures w14:val="standardContextual"/>
          </w:rPr>
          <w:tab/>
        </w:r>
        <w:r w:rsidRPr="008F4289">
          <w:rPr>
            <w:rStyle w:val="Hyperlink"/>
            <w:b/>
            <w:bCs/>
            <w:noProof/>
          </w:rPr>
          <w:t>SPLS Liaison Reports – Online Liaison Report</w:t>
        </w:r>
        <w:r w:rsidRPr="008F4289">
          <w:rPr>
            <w:b/>
            <w:bCs/>
            <w:noProof/>
            <w:webHidden/>
          </w:rPr>
          <w:tab/>
        </w:r>
        <w:r w:rsidRPr="008F4289">
          <w:rPr>
            <w:b/>
            <w:bCs/>
            <w:noProof/>
            <w:webHidden/>
          </w:rPr>
          <w:fldChar w:fldCharType="begin"/>
        </w:r>
        <w:r w:rsidRPr="008F4289">
          <w:rPr>
            <w:b/>
            <w:bCs/>
            <w:noProof/>
            <w:webHidden/>
          </w:rPr>
          <w:instrText xml:space="preserve"> PAGEREF _Toc204151146 \h </w:instrText>
        </w:r>
        <w:r w:rsidRPr="008F4289">
          <w:rPr>
            <w:b/>
            <w:bCs/>
            <w:noProof/>
            <w:webHidden/>
          </w:rPr>
        </w:r>
        <w:r w:rsidRPr="008F4289">
          <w:rPr>
            <w:b/>
            <w:bCs/>
            <w:noProof/>
            <w:webHidden/>
          </w:rPr>
          <w:fldChar w:fldCharType="separate"/>
        </w:r>
        <w:r w:rsidRPr="008F4289">
          <w:rPr>
            <w:b/>
            <w:bCs/>
            <w:noProof/>
            <w:webHidden/>
          </w:rPr>
          <w:t>12</w:t>
        </w:r>
        <w:r w:rsidRPr="008F4289">
          <w:rPr>
            <w:b/>
            <w:bCs/>
            <w:noProof/>
            <w:webHidden/>
          </w:rPr>
          <w:fldChar w:fldCharType="end"/>
        </w:r>
      </w:hyperlink>
    </w:p>
    <w:p w14:paraId="0B4E19F9" w14:textId="2C0A0B2D" w:rsidR="008F4289" w:rsidRPr="008F4289" w:rsidRDefault="008F4289">
      <w:pPr>
        <w:pStyle w:val="TOC1"/>
        <w:rPr>
          <w:rFonts w:asciiTheme="minorHAnsi" w:eastAsiaTheme="minorEastAsia" w:hAnsiTheme="minorHAnsi" w:cstheme="minorBidi"/>
          <w:b/>
          <w:bCs/>
          <w:noProof/>
          <w:kern w:val="2"/>
          <w:sz w:val="24"/>
          <w:szCs w:val="24"/>
          <w14:ligatures w14:val="standardContextual"/>
        </w:rPr>
      </w:pPr>
      <w:hyperlink w:anchor="_Toc204151147" w:history="1">
        <w:r w:rsidRPr="008F4289">
          <w:rPr>
            <w:rStyle w:val="Hyperlink"/>
            <w:b/>
            <w:bCs/>
            <w:noProof/>
          </w:rPr>
          <w:t>15.</w:t>
        </w:r>
        <w:r w:rsidRPr="008F4289">
          <w:rPr>
            <w:rFonts w:asciiTheme="minorHAnsi" w:eastAsiaTheme="minorEastAsia" w:hAnsiTheme="minorHAnsi" w:cstheme="minorBidi"/>
            <w:b/>
            <w:bCs/>
            <w:noProof/>
            <w:kern w:val="2"/>
            <w:sz w:val="24"/>
            <w:szCs w:val="24"/>
            <w14:ligatures w14:val="standardContextual"/>
          </w:rPr>
          <w:tab/>
        </w:r>
        <w:r w:rsidRPr="008F4289">
          <w:rPr>
            <w:rStyle w:val="Hyperlink"/>
            <w:b/>
            <w:bCs/>
            <w:noProof/>
          </w:rPr>
          <w:t>2025 –2026 SPLS Roster and Assignments</w:t>
        </w:r>
        <w:r w:rsidRPr="008F4289">
          <w:rPr>
            <w:b/>
            <w:bCs/>
            <w:noProof/>
            <w:webHidden/>
          </w:rPr>
          <w:tab/>
        </w:r>
        <w:r w:rsidRPr="008F4289">
          <w:rPr>
            <w:b/>
            <w:bCs/>
            <w:noProof/>
            <w:webHidden/>
          </w:rPr>
          <w:fldChar w:fldCharType="begin"/>
        </w:r>
        <w:r w:rsidRPr="008F4289">
          <w:rPr>
            <w:b/>
            <w:bCs/>
            <w:noProof/>
            <w:webHidden/>
          </w:rPr>
          <w:instrText xml:space="preserve"> PAGEREF _Toc204151147 \h </w:instrText>
        </w:r>
        <w:r w:rsidRPr="008F4289">
          <w:rPr>
            <w:b/>
            <w:bCs/>
            <w:noProof/>
            <w:webHidden/>
          </w:rPr>
        </w:r>
        <w:r w:rsidRPr="008F4289">
          <w:rPr>
            <w:b/>
            <w:bCs/>
            <w:noProof/>
            <w:webHidden/>
          </w:rPr>
          <w:fldChar w:fldCharType="separate"/>
        </w:r>
        <w:r w:rsidRPr="008F4289">
          <w:rPr>
            <w:b/>
            <w:bCs/>
            <w:noProof/>
            <w:webHidden/>
          </w:rPr>
          <w:t>12</w:t>
        </w:r>
        <w:r w:rsidRPr="008F4289">
          <w:rPr>
            <w:b/>
            <w:bCs/>
            <w:noProof/>
            <w:webHidden/>
          </w:rPr>
          <w:fldChar w:fldCharType="end"/>
        </w:r>
      </w:hyperlink>
    </w:p>
    <w:p w14:paraId="4E471EC7" w14:textId="0D145A7E" w:rsidR="008F4289" w:rsidRPr="008F4289" w:rsidRDefault="008F4289">
      <w:pPr>
        <w:pStyle w:val="TOC1"/>
        <w:rPr>
          <w:rFonts w:asciiTheme="minorHAnsi" w:eastAsiaTheme="minorEastAsia" w:hAnsiTheme="minorHAnsi" w:cstheme="minorBidi"/>
          <w:b/>
          <w:bCs/>
          <w:noProof/>
          <w:kern w:val="2"/>
          <w:sz w:val="24"/>
          <w:szCs w:val="24"/>
          <w14:ligatures w14:val="standardContextual"/>
        </w:rPr>
      </w:pPr>
      <w:hyperlink w:anchor="_Toc204151148" w:history="1">
        <w:r w:rsidRPr="008F4289">
          <w:rPr>
            <w:rStyle w:val="Hyperlink"/>
            <w:b/>
            <w:bCs/>
            <w:noProof/>
          </w:rPr>
          <w:t>16.</w:t>
        </w:r>
        <w:r w:rsidRPr="008F4289">
          <w:rPr>
            <w:rFonts w:asciiTheme="minorHAnsi" w:eastAsiaTheme="minorEastAsia" w:hAnsiTheme="minorHAnsi" w:cstheme="minorBidi"/>
            <w:b/>
            <w:bCs/>
            <w:noProof/>
            <w:kern w:val="2"/>
            <w:sz w:val="24"/>
            <w:szCs w:val="24"/>
            <w14:ligatures w14:val="standardContextual"/>
          </w:rPr>
          <w:tab/>
        </w:r>
        <w:r w:rsidRPr="008F4289">
          <w:rPr>
            <w:rStyle w:val="Hyperlink"/>
            <w:b/>
            <w:bCs/>
            <w:noProof/>
          </w:rPr>
          <w:t>Next Meeting/Closing Items</w:t>
        </w:r>
        <w:r w:rsidRPr="008F4289">
          <w:rPr>
            <w:b/>
            <w:bCs/>
            <w:noProof/>
            <w:webHidden/>
          </w:rPr>
          <w:tab/>
        </w:r>
        <w:r w:rsidRPr="008F4289">
          <w:rPr>
            <w:b/>
            <w:bCs/>
            <w:noProof/>
            <w:webHidden/>
          </w:rPr>
          <w:fldChar w:fldCharType="begin"/>
        </w:r>
        <w:r w:rsidRPr="008F4289">
          <w:rPr>
            <w:b/>
            <w:bCs/>
            <w:noProof/>
            <w:webHidden/>
          </w:rPr>
          <w:instrText xml:space="preserve"> PAGEREF _Toc204151148 \h </w:instrText>
        </w:r>
        <w:r w:rsidRPr="008F4289">
          <w:rPr>
            <w:b/>
            <w:bCs/>
            <w:noProof/>
            <w:webHidden/>
          </w:rPr>
        </w:r>
        <w:r w:rsidRPr="008F4289">
          <w:rPr>
            <w:b/>
            <w:bCs/>
            <w:noProof/>
            <w:webHidden/>
          </w:rPr>
          <w:fldChar w:fldCharType="separate"/>
        </w:r>
        <w:r w:rsidRPr="008F4289">
          <w:rPr>
            <w:b/>
            <w:bCs/>
            <w:noProof/>
            <w:webHidden/>
          </w:rPr>
          <w:t>12</w:t>
        </w:r>
        <w:r w:rsidRPr="008F4289">
          <w:rPr>
            <w:b/>
            <w:bCs/>
            <w:noProof/>
            <w:webHidden/>
          </w:rPr>
          <w:fldChar w:fldCharType="end"/>
        </w:r>
      </w:hyperlink>
    </w:p>
    <w:p w14:paraId="1974A768" w14:textId="16FD7538" w:rsidR="008F4289" w:rsidRPr="008F4289" w:rsidRDefault="008F4289">
      <w:pPr>
        <w:pStyle w:val="TOC1"/>
        <w:rPr>
          <w:rFonts w:asciiTheme="minorHAnsi" w:eastAsiaTheme="minorEastAsia" w:hAnsiTheme="minorHAnsi" w:cstheme="minorBidi"/>
          <w:b/>
          <w:bCs/>
          <w:noProof/>
          <w:kern w:val="2"/>
          <w:sz w:val="24"/>
          <w:szCs w:val="24"/>
          <w14:ligatures w14:val="standardContextual"/>
        </w:rPr>
      </w:pPr>
      <w:hyperlink w:anchor="_Toc204151149" w:history="1">
        <w:r w:rsidRPr="008F4289">
          <w:rPr>
            <w:rStyle w:val="Hyperlink"/>
            <w:b/>
            <w:bCs/>
            <w:noProof/>
          </w:rPr>
          <w:t>17.</w:t>
        </w:r>
        <w:r w:rsidRPr="008F4289">
          <w:rPr>
            <w:rFonts w:asciiTheme="minorHAnsi" w:eastAsiaTheme="minorEastAsia" w:hAnsiTheme="minorHAnsi" w:cstheme="minorBidi"/>
            <w:b/>
            <w:bCs/>
            <w:noProof/>
            <w:kern w:val="2"/>
            <w:sz w:val="24"/>
            <w:szCs w:val="24"/>
            <w14:ligatures w14:val="standardContextual"/>
          </w:rPr>
          <w:tab/>
        </w:r>
        <w:r w:rsidRPr="008F4289">
          <w:rPr>
            <w:rStyle w:val="Hyperlink"/>
            <w:b/>
            <w:bCs/>
            <w:noProof/>
          </w:rPr>
          <w:t>Adjournment</w:t>
        </w:r>
        <w:r w:rsidRPr="008F4289">
          <w:rPr>
            <w:b/>
            <w:bCs/>
            <w:noProof/>
            <w:webHidden/>
          </w:rPr>
          <w:tab/>
        </w:r>
        <w:r w:rsidRPr="008F4289">
          <w:rPr>
            <w:b/>
            <w:bCs/>
            <w:noProof/>
            <w:webHidden/>
          </w:rPr>
          <w:fldChar w:fldCharType="begin"/>
        </w:r>
        <w:r w:rsidRPr="008F4289">
          <w:rPr>
            <w:b/>
            <w:bCs/>
            <w:noProof/>
            <w:webHidden/>
          </w:rPr>
          <w:instrText xml:space="preserve"> PAGEREF _Toc204151149 \h </w:instrText>
        </w:r>
        <w:r w:rsidRPr="008F4289">
          <w:rPr>
            <w:b/>
            <w:bCs/>
            <w:noProof/>
            <w:webHidden/>
          </w:rPr>
        </w:r>
        <w:r w:rsidRPr="008F4289">
          <w:rPr>
            <w:b/>
            <w:bCs/>
            <w:noProof/>
            <w:webHidden/>
          </w:rPr>
          <w:fldChar w:fldCharType="separate"/>
        </w:r>
        <w:r w:rsidRPr="008F4289">
          <w:rPr>
            <w:b/>
            <w:bCs/>
            <w:noProof/>
            <w:webHidden/>
          </w:rPr>
          <w:t>13</w:t>
        </w:r>
        <w:r w:rsidRPr="008F4289">
          <w:rPr>
            <w:b/>
            <w:bCs/>
            <w:noProof/>
            <w:webHidden/>
          </w:rPr>
          <w:fldChar w:fldCharType="end"/>
        </w:r>
      </w:hyperlink>
    </w:p>
    <w:p w14:paraId="638B9990" w14:textId="2B46F349" w:rsidR="006C423A" w:rsidRPr="0045503B" w:rsidRDefault="006C423A" w:rsidP="00F55CD1">
      <w:pPr>
        <w:spacing w:line="360" w:lineRule="auto"/>
      </w:pPr>
      <w:r w:rsidRPr="00D309BE">
        <w:rPr>
          <w:b/>
          <w:bCs/>
        </w:rPr>
        <w:fldChar w:fldCharType="end"/>
      </w:r>
    </w:p>
    <w:p w14:paraId="7D8F168E" w14:textId="77777777" w:rsidR="00BA141B" w:rsidRPr="0045503B" w:rsidRDefault="003B0F54" w:rsidP="00F55CD1">
      <w:pPr>
        <w:tabs>
          <w:tab w:val="left" w:pos="720"/>
        </w:tabs>
        <w:spacing w:line="360" w:lineRule="auto"/>
        <w:jc w:val="center"/>
        <w:rPr>
          <w:b/>
        </w:rPr>
      </w:pPr>
      <w:r w:rsidRPr="0045503B">
        <w:rPr>
          <w:b/>
        </w:rPr>
        <w:br w:type="page"/>
      </w:r>
      <w:bookmarkStart w:id="1" w:name="Actionitems"/>
      <w:bookmarkStart w:id="2" w:name="_Hlk34818440"/>
      <w:r w:rsidR="00BA141B" w:rsidRPr="0045503B">
        <w:rPr>
          <w:b/>
        </w:rPr>
        <w:lastRenderedPageBreak/>
        <w:t>SPLS Action Items</w:t>
      </w:r>
      <w:bookmarkEnd w:id="1"/>
    </w:p>
    <w:p w14:paraId="75613F57" w14:textId="1CC78B81" w:rsidR="00BA141B" w:rsidRPr="0045503B" w:rsidRDefault="00BA141B" w:rsidP="00F55CD1">
      <w:pPr>
        <w:jc w:val="center"/>
        <w:rPr>
          <w:b/>
        </w:rPr>
      </w:pPr>
      <w:r w:rsidRPr="0045503B">
        <w:rPr>
          <w:b/>
        </w:rPr>
        <w:t>As of</w:t>
      </w:r>
      <w:r w:rsidR="0082178F">
        <w:rPr>
          <w:b/>
        </w:rPr>
        <w:t xml:space="preserve"> </w:t>
      </w:r>
      <w:r w:rsidR="00532642">
        <w:rPr>
          <w:b/>
        </w:rPr>
        <w:t>June 20</w:t>
      </w:r>
      <w:r w:rsidR="00532642" w:rsidRPr="00532642">
        <w:rPr>
          <w:b/>
          <w:vertAlign w:val="superscript"/>
        </w:rPr>
        <w:t>th</w:t>
      </w:r>
      <w:r w:rsidR="00EC15AB">
        <w:rPr>
          <w:b/>
        </w:rPr>
        <w:t>,</w:t>
      </w:r>
      <w:r w:rsidR="00C34508" w:rsidRPr="0045503B">
        <w:rPr>
          <w:b/>
        </w:rPr>
        <w:t xml:space="preserve"> 202</w:t>
      </w:r>
      <w:r w:rsidR="00C7270F">
        <w:rPr>
          <w:b/>
        </w:rPr>
        <w:t>5</w:t>
      </w:r>
    </w:p>
    <w:p w14:paraId="2EC7F341" w14:textId="449448F8" w:rsidR="00BA141B" w:rsidRPr="0045503B" w:rsidRDefault="00BA141B" w:rsidP="00F55CD1">
      <w:pPr>
        <w:jc w:val="center"/>
        <w:rPr>
          <w:color w:val="FF0000"/>
        </w:rPr>
      </w:pPr>
      <w:r w:rsidRPr="0045503B">
        <w:rPr>
          <w:color w:val="FF0000"/>
        </w:rPr>
        <w:t xml:space="preserve">Updates noted in </w:t>
      </w:r>
      <w:r w:rsidR="0060246F" w:rsidRPr="0045503B">
        <w:rPr>
          <w:color w:val="FF0000"/>
        </w:rPr>
        <w:t>red.</w:t>
      </w:r>
      <w:r w:rsidRPr="0045503B">
        <w:rPr>
          <w:color w:val="FF0000"/>
        </w:rPr>
        <w:t xml:space="preserve"> </w:t>
      </w:r>
    </w:p>
    <w:p w14:paraId="6F10B34F" w14:textId="454F7F0D" w:rsidR="00E0140C" w:rsidRPr="0045503B" w:rsidRDefault="00E0140C" w:rsidP="00F55CD1">
      <w:pPr>
        <w:tabs>
          <w:tab w:val="left" w:pos="720"/>
        </w:tabs>
        <w:rPr>
          <w:rFonts w:eastAsia="Times New Roman"/>
          <w:b/>
          <w:szCs w:val="24"/>
        </w:rPr>
      </w:pPr>
    </w:p>
    <w:p w14:paraId="374FBE7B" w14:textId="77777777" w:rsidR="00712820" w:rsidRPr="0045503B" w:rsidRDefault="00712820" w:rsidP="00F55CD1">
      <w:pPr>
        <w:tabs>
          <w:tab w:val="left" w:pos="720"/>
        </w:tabs>
        <w:rPr>
          <w:rFonts w:eastAsia="Times New Roman"/>
          <w:b/>
          <w:szCs w:val="24"/>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4980"/>
        <w:gridCol w:w="1427"/>
        <w:gridCol w:w="2257"/>
      </w:tblGrid>
      <w:tr w:rsidR="001A27E2" w:rsidRPr="0045503B" w14:paraId="2165A979" w14:textId="77777777" w:rsidTr="00A5315F">
        <w:trPr>
          <w:trHeight w:val="269"/>
          <w:jc w:val="center"/>
        </w:trPr>
        <w:tc>
          <w:tcPr>
            <w:tcW w:w="696" w:type="dxa"/>
            <w:shd w:val="clear" w:color="auto" w:fill="0070C0"/>
          </w:tcPr>
          <w:p w14:paraId="0C859248" w14:textId="77777777" w:rsidR="001A27E2" w:rsidRPr="00A5315F" w:rsidRDefault="001A27E2" w:rsidP="007C32F8">
            <w:pPr>
              <w:ind w:left="360" w:hanging="360"/>
              <w:jc w:val="center"/>
              <w:rPr>
                <w:b/>
                <w:color w:val="FFFFFF"/>
              </w:rPr>
            </w:pPr>
            <w:r w:rsidRPr="00A5315F">
              <w:rPr>
                <w:b/>
                <w:color w:val="FFFFFF"/>
              </w:rPr>
              <w:t>AI#</w:t>
            </w:r>
          </w:p>
        </w:tc>
        <w:tc>
          <w:tcPr>
            <w:tcW w:w="4980" w:type="dxa"/>
            <w:shd w:val="clear" w:color="auto" w:fill="0070C0"/>
          </w:tcPr>
          <w:p w14:paraId="7B499C4F" w14:textId="77777777" w:rsidR="001A27E2" w:rsidRPr="00A5315F" w:rsidRDefault="001A27E2" w:rsidP="007C32F8">
            <w:pPr>
              <w:ind w:left="360" w:hanging="360"/>
              <w:jc w:val="center"/>
              <w:rPr>
                <w:b/>
                <w:color w:val="FFFFFF"/>
              </w:rPr>
            </w:pPr>
            <w:r w:rsidRPr="00A5315F">
              <w:rPr>
                <w:b/>
                <w:color w:val="FFFFFF"/>
              </w:rPr>
              <w:t>Action Item</w:t>
            </w:r>
          </w:p>
        </w:tc>
        <w:tc>
          <w:tcPr>
            <w:tcW w:w="1427" w:type="dxa"/>
            <w:shd w:val="clear" w:color="auto" w:fill="0070C0"/>
          </w:tcPr>
          <w:p w14:paraId="51FE7FD4" w14:textId="77777777" w:rsidR="001A27E2" w:rsidRPr="00A5315F" w:rsidRDefault="001A27E2" w:rsidP="007C32F8">
            <w:pPr>
              <w:ind w:left="360" w:hanging="360"/>
              <w:jc w:val="center"/>
              <w:rPr>
                <w:b/>
                <w:color w:val="FFFFFF"/>
              </w:rPr>
            </w:pPr>
            <w:r w:rsidRPr="00A5315F">
              <w:rPr>
                <w:b/>
                <w:color w:val="FFFFFF"/>
              </w:rPr>
              <w:t>Assigned</w:t>
            </w:r>
          </w:p>
        </w:tc>
        <w:tc>
          <w:tcPr>
            <w:tcW w:w="2257" w:type="dxa"/>
            <w:shd w:val="clear" w:color="auto" w:fill="0070C0"/>
          </w:tcPr>
          <w:p w14:paraId="2B7ACF0B" w14:textId="77777777" w:rsidR="001A27E2" w:rsidRPr="00A5315F" w:rsidRDefault="001A27E2" w:rsidP="007C32F8">
            <w:pPr>
              <w:ind w:left="360" w:hanging="360"/>
              <w:jc w:val="center"/>
              <w:rPr>
                <w:b/>
                <w:color w:val="FFFFFF"/>
              </w:rPr>
            </w:pPr>
            <w:r w:rsidRPr="00A5315F">
              <w:rPr>
                <w:b/>
                <w:color w:val="FFFFFF"/>
              </w:rPr>
              <w:t>Status</w:t>
            </w:r>
          </w:p>
        </w:tc>
      </w:tr>
      <w:tr w:rsidR="00D07F54" w:rsidRPr="002472F5" w14:paraId="70574697" w14:textId="77777777" w:rsidTr="00A5315F">
        <w:trPr>
          <w:trHeight w:val="51"/>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724D3D22" w14:textId="5F3BF8CD" w:rsidR="00D07F54" w:rsidRPr="00532642" w:rsidRDefault="00D07F54" w:rsidP="00240E74">
            <w:pPr>
              <w:ind w:left="360" w:hanging="360"/>
              <w:jc w:val="center"/>
            </w:pPr>
            <w:r>
              <w:t>1</w:t>
            </w:r>
          </w:p>
        </w:tc>
        <w:tc>
          <w:tcPr>
            <w:tcW w:w="4980" w:type="dxa"/>
            <w:tcBorders>
              <w:top w:val="single" w:sz="4" w:space="0" w:color="auto"/>
              <w:left w:val="single" w:sz="4" w:space="0" w:color="auto"/>
              <w:bottom w:val="single" w:sz="4" w:space="0" w:color="auto"/>
              <w:right w:val="single" w:sz="4" w:space="0" w:color="auto"/>
            </w:tcBorders>
            <w:shd w:val="clear" w:color="auto" w:fill="auto"/>
          </w:tcPr>
          <w:p w14:paraId="182F4501" w14:textId="57620E49" w:rsidR="00D07F54" w:rsidRPr="00D07F54" w:rsidRDefault="00D07F54" w:rsidP="00A5315F">
            <w:pPr>
              <w:tabs>
                <w:tab w:val="left" w:pos="720"/>
              </w:tabs>
              <w:rPr>
                <w:rFonts w:eastAsia="Times New Roman"/>
                <w:color w:val="EE0000"/>
              </w:rPr>
            </w:pPr>
            <w:r w:rsidRPr="00D07F54">
              <w:rPr>
                <w:rFonts w:eastAsia="Times New Roman"/>
              </w:rPr>
              <w:t>By winter Meeting (ORL 2025), Todd McGrath will review with Mark Weber on membership queries related to SSPC 52.2</w:t>
            </w:r>
            <w:r>
              <w:rPr>
                <w:rFonts w:eastAsia="Times New Roman"/>
              </w:rPr>
              <w:t>. WG to address user categories.</w:t>
            </w:r>
            <w:r>
              <w:rPr>
                <w:rFonts w:eastAsia="Times New Roman"/>
              </w:rPr>
              <w:br/>
            </w:r>
            <w:r w:rsidR="00340A97">
              <w:rPr>
                <w:rFonts w:eastAsia="Times New Roman"/>
                <w:color w:val="EE0000"/>
              </w:rPr>
              <w:t>Following June 2025 Annual conference, f</w:t>
            </w:r>
            <w:r>
              <w:rPr>
                <w:rFonts w:eastAsia="Times New Roman"/>
                <w:color w:val="EE0000"/>
              </w:rPr>
              <w:t>ollow up on action item will be assigned to new SSPC 52.2 chair and SPLS liaison. Issue is that some members of SSPC 52.2 are both distributers (i.e., Users) and manufacturers (i.e., Producers) of products addressed by the standard. Revisions to interest category definitions and possible reassignment of member interest categories is required.</w:t>
            </w:r>
          </w:p>
        </w:tc>
        <w:tc>
          <w:tcPr>
            <w:tcW w:w="1427" w:type="dxa"/>
            <w:tcBorders>
              <w:top w:val="single" w:sz="4" w:space="0" w:color="auto"/>
              <w:left w:val="single" w:sz="4" w:space="0" w:color="auto"/>
              <w:bottom w:val="single" w:sz="4" w:space="0" w:color="auto"/>
              <w:right w:val="single" w:sz="4" w:space="0" w:color="auto"/>
            </w:tcBorders>
            <w:shd w:val="clear" w:color="auto" w:fill="auto"/>
            <w:vAlign w:val="center"/>
          </w:tcPr>
          <w:p w14:paraId="6876F062" w14:textId="228F36C0" w:rsidR="00D07F54" w:rsidRDefault="00D07F54" w:rsidP="00240E74">
            <w:pPr>
              <w:jc w:val="center"/>
              <w:rPr>
                <w:rFonts w:eastAsia="Times New Roman"/>
              </w:rPr>
            </w:pPr>
            <w:r>
              <w:rPr>
                <w:rFonts w:eastAsia="Times New Roman"/>
              </w:rPr>
              <w:t>TM</w:t>
            </w:r>
          </w:p>
        </w:tc>
        <w:tc>
          <w:tcPr>
            <w:tcW w:w="2257" w:type="dxa"/>
            <w:tcBorders>
              <w:top w:val="single" w:sz="4" w:space="0" w:color="auto"/>
              <w:left w:val="single" w:sz="4" w:space="0" w:color="auto"/>
              <w:bottom w:val="single" w:sz="4" w:space="0" w:color="auto"/>
              <w:right w:val="single" w:sz="4" w:space="0" w:color="auto"/>
            </w:tcBorders>
            <w:shd w:val="clear" w:color="auto" w:fill="auto"/>
            <w:vAlign w:val="center"/>
          </w:tcPr>
          <w:p w14:paraId="35F0C235" w14:textId="44C01AD4" w:rsidR="00D07F54" w:rsidRPr="00532642" w:rsidRDefault="00D07F54" w:rsidP="00240E74">
            <w:pPr>
              <w:jc w:val="center"/>
              <w:rPr>
                <w:color w:val="EE0000"/>
              </w:rPr>
            </w:pPr>
            <w:r w:rsidRPr="00D07F54">
              <w:t>Open</w:t>
            </w:r>
          </w:p>
        </w:tc>
      </w:tr>
      <w:tr w:rsidR="002472F5" w:rsidRPr="002472F5" w14:paraId="61EFFA68" w14:textId="77777777" w:rsidTr="00A5315F">
        <w:trPr>
          <w:trHeight w:val="51"/>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59C702C3" w14:textId="0AA058DF" w:rsidR="002472F5" w:rsidRPr="00532642" w:rsidRDefault="00D07F54" w:rsidP="00240E74">
            <w:pPr>
              <w:ind w:left="360" w:hanging="360"/>
              <w:jc w:val="center"/>
            </w:pPr>
            <w:r>
              <w:t>2</w:t>
            </w:r>
          </w:p>
        </w:tc>
        <w:tc>
          <w:tcPr>
            <w:tcW w:w="4980" w:type="dxa"/>
            <w:tcBorders>
              <w:top w:val="single" w:sz="4" w:space="0" w:color="auto"/>
              <w:left w:val="single" w:sz="4" w:space="0" w:color="auto"/>
              <w:bottom w:val="single" w:sz="4" w:space="0" w:color="auto"/>
              <w:right w:val="single" w:sz="4" w:space="0" w:color="auto"/>
            </w:tcBorders>
            <w:shd w:val="clear" w:color="auto" w:fill="auto"/>
          </w:tcPr>
          <w:p w14:paraId="42C1D260" w14:textId="013CCCED" w:rsidR="002472F5" w:rsidRPr="00532642" w:rsidRDefault="00532642" w:rsidP="00A5315F">
            <w:pPr>
              <w:tabs>
                <w:tab w:val="left" w:pos="720"/>
              </w:tabs>
              <w:rPr>
                <w:rFonts w:eastAsia="Times New Roman"/>
                <w:color w:val="EE0000"/>
              </w:rPr>
            </w:pPr>
            <w:r>
              <w:rPr>
                <w:rFonts w:eastAsia="Times New Roman"/>
              </w:rPr>
              <w:t>Provide Language for Commercialism Policy</w:t>
            </w:r>
            <w:r w:rsidR="00E11ADD">
              <w:rPr>
                <w:rFonts w:eastAsia="Times New Roman"/>
              </w:rPr>
              <w:br/>
            </w:r>
            <w:r>
              <w:rPr>
                <w:rFonts w:eastAsia="Times New Roman"/>
                <w:color w:val="EE0000"/>
              </w:rPr>
              <w:t xml:space="preserve">A request for interpretation of how to apply the commercialism policy to standards and guidelines </w:t>
            </w:r>
            <w:r w:rsidR="002E47FB">
              <w:rPr>
                <w:rFonts w:eastAsia="Times New Roman"/>
                <w:color w:val="EE0000"/>
              </w:rPr>
              <w:t>will be</w:t>
            </w:r>
            <w:r>
              <w:rPr>
                <w:rFonts w:eastAsia="Times New Roman"/>
                <w:color w:val="EE0000"/>
              </w:rPr>
              <w:t xml:space="preserve"> submitted to Society Rules Committee (SRC). Ongoing.</w:t>
            </w:r>
          </w:p>
        </w:tc>
        <w:tc>
          <w:tcPr>
            <w:tcW w:w="1427" w:type="dxa"/>
            <w:tcBorders>
              <w:top w:val="single" w:sz="4" w:space="0" w:color="auto"/>
              <w:left w:val="single" w:sz="4" w:space="0" w:color="auto"/>
              <w:bottom w:val="single" w:sz="4" w:space="0" w:color="auto"/>
              <w:right w:val="single" w:sz="4" w:space="0" w:color="auto"/>
            </w:tcBorders>
            <w:shd w:val="clear" w:color="auto" w:fill="auto"/>
            <w:vAlign w:val="center"/>
          </w:tcPr>
          <w:p w14:paraId="20B0770E" w14:textId="02ABD4D5" w:rsidR="002472F5" w:rsidRPr="00532642" w:rsidRDefault="00532642" w:rsidP="00240E74">
            <w:pPr>
              <w:jc w:val="center"/>
              <w:rPr>
                <w:rFonts w:eastAsia="Times New Roman"/>
              </w:rPr>
            </w:pPr>
            <w:r>
              <w:rPr>
                <w:rFonts w:eastAsia="Times New Roman"/>
              </w:rPr>
              <w:t>JP, JI, PJ, DF</w:t>
            </w:r>
          </w:p>
        </w:tc>
        <w:tc>
          <w:tcPr>
            <w:tcW w:w="2257" w:type="dxa"/>
            <w:tcBorders>
              <w:top w:val="single" w:sz="4" w:space="0" w:color="auto"/>
              <w:left w:val="single" w:sz="4" w:space="0" w:color="auto"/>
              <w:bottom w:val="single" w:sz="4" w:space="0" w:color="auto"/>
              <w:right w:val="single" w:sz="4" w:space="0" w:color="auto"/>
            </w:tcBorders>
            <w:shd w:val="clear" w:color="auto" w:fill="auto"/>
            <w:vAlign w:val="center"/>
          </w:tcPr>
          <w:p w14:paraId="2CD4272F" w14:textId="64BDDA97" w:rsidR="002472F5" w:rsidRPr="00532642" w:rsidRDefault="002472F5" w:rsidP="00240E74">
            <w:pPr>
              <w:jc w:val="center"/>
            </w:pPr>
            <w:r w:rsidRPr="00532642">
              <w:rPr>
                <w:color w:val="EE0000"/>
              </w:rPr>
              <w:t>Open</w:t>
            </w:r>
          </w:p>
        </w:tc>
      </w:tr>
      <w:tr w:rsidR="00037457" w:rsidRPr="002472F5" w14:paraId="26887286" w14:textId="77777777" w:rsidTr="00A5315F">
        <w:trPr>
          <w:trHeight w:val="51"/>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7712E05D" w14:textId="31CA66C2" w:rsidR="00037457" w:rsidRPr="00532642" w:rsidRDefault="00D07F54" w:rsidP="00240E74">
            <w:pPr>
              <w:ind w:left="360" w:hanging="360"/>
              <w:jc w:val="center"/>
            </w:pPr>
            <w:r>
              <w:t>3</w:t>
            </w:r>
          </w:p>
        </w:tc>
        <w:tc>
          <w:tcPr>
            <w:tcW w:w="4980" w:type="dxa"/>
            <w:tcBorders>
              <w:top w:val="single" w:sz="4" w:space="0" w:color="auto"/>
              <w:left w:val="single" w:sz="4" w:space="0" w:color="auto"/>
              <w:bottom w:val="single" w:sz="4" w:space="0" w:color="auto"/>
              <w:right w:val="single" w:sz="4" w:space="0" w:color="auto"/>
            </w:tcBorders>
            <w:shd w:val="clear" w:color="auto" w:fill="auto"/>
          </w:tcPr>
          <w:p w14:paraId="2A3657C8" w14:textId="186329F6" w:rsidR="00A5315F" w:rsidRPr="00532642" w:rsidRDefault="00532642" w:rsidP="007273FA">
            <w:pPr>
              <w:tabs>
                <w:tab w:val="left" w:pos="720"/>
              </w:tabs>
              <w:rPr>
                <w:rFonts w:eastAsia="Times New Roman"/>
                <w:color w:val="EE0000"/>
              </w:rPr>
            </w:pPr>
            <w:r w:rsidRPr="00262B3A">
              <w:rPr>
                <w:rFonts w:eastAsia="Times New Roman"/>
                <w:color w:val="000000" w:themeColor="text1"/>
              </w:rPr>
              <w:t>SPLS to ask PPIS to consider including Standard 243P (SPC 243) within scope of SSPC 15</w:t>
            </w:r>
            <w:r>
              <w:rPr>
                <w:rFonts w:eastAsia="Times New Roman"/>
                <w:color w:val="000000" w:themeColor="text1"/>
              </w:rPr>
              <w:t xml:space="preserve"> (Upon Publication)</w:t>
            </w:r>
            <w:r w:rsidR="00E11ADD">
              <w:rPr>
                <w:rFonts w:eastAsia="Times New Roman"/>
                <w:color w:val="000000" w:themeColor="text1"/>
              </w:rPr>
              <w:br/>
            </w:r>
            <w:r w:rsidR="00CB1493">
              <w:rPr>
                <w:rFonts w:eastAsia="Times New Roman"/>
                <w:color w:val="EE0000"/>
              </w:rPr>
              <w:t>PPIS reported on its recommendation to revisit assignment of the cognizant project committee for Standard 243P after publication.</w:t>
            </w:r>
          </w:p>
        </w:tc>
        <w:tc>
          <w:tcPr>
            <w:tcW w:w="1427" w:type="dxa"/>
            <w:tcBorders>
              <w:top w:val="single" w:sz="4" w:space="0" w:color="auto"/>
              <w:left w:val="single" w:sz="4" w:space="0" w:color="auto"/>
              <w:bottom w:val="single" w:sz="4" w:space="0" w:color="auto"/>
              <w:right w:val="single" w:sz="4" w:space="0" w:color="auto"/>
            </w:tcBorders>
            <w:shd w:val="clear" w:color="auto" w:fill="auto"/>
            <w:vAlign w:val="center"/>
          </w:tcPr>
          <w:p w14:paraId="01D26136" w14:textId="5E0398DB" w:rsidR="00037457" w:rsidRPr="00532642" w:rsidRDefault="00CB1493" w:rsidP="00240E74">
            <w:pPr>
              <w:jc w:val="center"/>
              <w:rPr>
                <w:rFonts w:eastAsia="Times New Roman"/>
              </w:rPr>
            </w:pPr>
            <w:r>
              <w:rPr>
                <w:rFonts w:eastAsia="Times New Roman"/>
              </w:rPr>
              <w:t>JP</w:t>
            </w:r>
          </w:p>
        </w:tc>
        <w:tc>
          <w:tcPr>
            <w:tcW w:w="2257" w:type="dxa"/>
            <w:tcBorders>
              <w:top w:val="single" w:sz="4" w:space="0" w:color="auto"/>
              <w:left w:val="single" w:sz="4" w:space="0" w:color="auto"/>
              <w:bottom w:val="single" w:sz="4" w:space="0" w:color="auto"/>
              <w:right w:val="single" w:sz="4" w:space="0" w:color="auto"/>
            </w:tcBorders>
            <w:shd w:val="clear" w:color="auto" w:fill="auto"/>
            <w:vAlign w:val="center"/>
          </w:tcPr>
          <w:p w14:paraId="7EE80804" w14:textId="0C351B10" w:rsidR="00037457" w:rsidRPr="00532642" w:rsidRDefault="0047687A" w:rsidP="00240E74">
            <w:pPr>
              <w:jc w:val="center"/>
            </w:pPr>
            <w:r>
              <w:rPr>
                <w:color w:val="EE0000"/>
              </w:rPr>
              <w:t>Closed</w:t>
            </w:r>
          </w:p>
        </w:tc>
      </w:tr>
      <w:tr w:rsidR="00262B3A" w:rsidRPr="00081F6C" w14:paraId="75E52B3A" w14:textId="77777777" w:rsidTr="00A5315F">
        <w:trPr>
          <w:trHeight w:val="51"/>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0F4CE735" w14:textId="517148A6" w:rsidR="00262B3A" w:rsidRPr="00081F6C" w:rsidRDefault="00D07F54" w:rsidP="00BA2D25">
            <w:pPr>
              <w:ind w:left="360" w:hanging="360"/>
              <w:jc w:val="center"/>
              <w:rPr>
                <w:bCs/>
                <w:color w:val="000000" w:themeColor="text1"/>
              </w:rPr>
            </w:pPr>
            <w:r>
              <w:rPr>
                <w:bCs/>
                <w:color w:val="000000" w:themeColor="text1"/>
              </w:rPr>
              <w:t>4</w:t>
            </w:r>
          </w:p>
        </w:tc>
        <w:tc>
          <w:tcPr>
            <w:tcW w:w="4980" w:type="dxa"/>
            <w:tcBorders>
              <w:top w:val="single" w:sz="4" w:space="0" w:color="auto"/>
              <w:left w:val="single" w:sz="4" w:space="0" w:color="auto"/>
              <w:bottom w:val="single" w:sz="4" w:space="0" w:color="auto"/>
              <w:right w:val="single" w:sz="4" w:space="0" w:color="auto"/>
            </w:tcBorders>
            <w:shd w:val="clear" w:color="auto" w:fill="auto"/>
          </w:tcPr>
          <w:p w14:paraId="144EA4CA" w14:textId="66FB40BC" w:rsidR="00262B3A" w:rsidRPr="009E366C" w:rsidRDefault="00E11ADD" w:rsidP="00BA2D25">
            <w:pPr>
              <w:tabs>
                <w:tab w:val="left" w:pos="720"/>
              </w:tabs>
              <w:rPr>
                <w:rFonts w:eastAsia="Times New Roman"/>
                <w:color w:val="EE0000"/>
              </w:rPr>
            </w:pPr>
            <w:r>
              <w:rPr>
                <w:rFonts w:eastAsia="Times New Roman"/>
                <w:color w:val="000000" w:themeColor="text1"/>
              </w:rPr>
              <w:t>Update Standards Harmonization Proposal</w:t>
            </w:r>
            <w:r>
              <w:rPr>
                <w:rFonts w:eastAsia="Times New Roman"/>
                <w:color w:val="000000" w:themeColor="text1"/>
              </w:rPr>
              <w:br/>
            </w:r>
            <w:r w:rsidR="009E366C">
              <w:rPr>
                <w:rFonts w:eastAsia="Times New Roman"/>
                <w:color w:val="EE0000"/>
              </w:rPr>
              <w:t>Refer to Motion 22.</w:t>
            </w:r>
          </w:p>
        </w:tc>
        <w:tc>
          <w:tcPr>
            <w:tcW w:w="1427" w:type="dxa"/>
            <w:tcBorders>
              <w:top w:val="single" w:sz="4" w:space="0" w:color="auto"/>
              <w:left w:val="single" w:sz="4" w:space="0" w:color="auto"/>
              <w:bottom w:val="single" w:sz="4" w:space="0" w:color="auto"/>
              <w:right w:val="single" w:sz="4" w:space="0" w:color="auto"/>
            </w:tcBorders>
            <w:shd w:val="clear" w:color="auto" w:fill="auto"/>
            <w:vAlign w:val="center"/>
          </w:tcPr>
          <w:p w14:paraId="28148644" w14:textId="0C5FCE17" w:rsidR="00262B3A" w:rsidRPr="00081F6C" w:rsidRDefault="00E11ADD" w:rsidP="00BA2D25">
            <w:pPr>
              <w:jc w:val="center"/>
              <w:rPr>
                <w:rFonts w:eastAsia="Times New Roman"/>
                <w:color w:val="000000" w:themeColor="text1"/>
              </w:rPr>
            </w:pPr>
            <w:r>
              <w:rPr>
                <w:rFonts w:eastAsia="Times New Roman"/>
                <w:color w:val="000000" w:themeColor="text1"/>
              </w:rPr>
              <w:t>JP</w:t>
            </w:r>
          </w:p>
        </w:tc>
        <w:tc>
          <w:tcPr>
            <w:tcW w:w="2257" w:type="dxa"/>
            <w:tcBorders>
              <w:top w:val="single" w:sz="4" w:space="0" w:color="auto"/>
              <w:left w:val="single" w:sz="4" w:space="0" w:color="auto"/>
              <w:bottom w:val="single" w:sz="4" w:space="0" w:color="auto"/>
              <w:right w:val="single" w:sz="4" w:space="0" w:color="auto"/>
            </w:tcBorders>
            <w:shd w:val="clear" w:color="auto" w:fill="auto"/>
            <w:vAlign w:val="center"/>
          </w:tcPr>
          <w:p w14:paraId="366FB0FA" w14:textId="6D6AEE7F" w:rsidR="00262B3A" w:rsidRPr="00081F6C" w:rsidRDefault="00E11ADD" w:rsidP="00BA2D25">
            <w:pPr>
              <w:jc w:val="center"/>
              <w:rPr>
                <w:bCs/>
                <w:color w:val="000000" w:themeColor="text1"/>
              </w:rPr>
            </w:pPr>
            <w:r w:rsidRPr="00E11ADD">
              <w:rPr>
                <w:bCs/>
                <w:color w:val="EE0000"/>
              </w:rPr>
              <w:t>Closed</w:t>
            </w:r>
          </w:p>
        </w:tc>
      </w:tr>
      <w:tr w:rsidR="00262B3A" w:rsidRPr="00081F6C" w14:paraId="64ED13D1" w14:textId="77777777" w:rsidTr="00A5315F">
        <w:trPr>
          <w:trHeight w:val="51"/>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497BEE9B" w14:textId="5F14A4BF" w:rsidR="00262B3A" w:rsidRPr="00081F6C" w:rsidRDefault="00D07F54" w:rsidP="00BA2D25">
            <w:pPr>
              <w:ind w:left="360" w:hanging="360"/>
              <w:jc w:val="center"/>
              <w:rPr>
                <w:bCs/>
                <w:color w:val="000000" w:themeColor="text1"/>
              </w:rPr>
            </w:pPr>
            <w:r>
              <w:rPr>
                <w:bCs/>
                <w:color w:val="000000" w:themeColor="text1"/>
              </w:rPr>
              <w:t>5</w:t>
            </w:r>
          </w:p>
        </w:tc>
        <w:tc>
          <w:tcPr>
            <w:tcW w:w="4980" w:type="dxa"/>
            <w:tcBorders>
              <w:top w:val="single" w:sz="4" w:space="0" w:color="auto"/>
              <w:left w:val="single" w:sz="4" w:space="0" w:color="auto"/>
              <w:bottom w:val="single" w:sz="4" w:space="0" w:color="auto"/>
              <w:right w:val="single" w:sz="4" w:space="0" w:color="auto"/>
            </w:tcBorders>
            <w:shd w:val="clear" w:color="auto" w:fill="auto"/>
          </w:tcPr>
          <w:p w14:paraId="327D8C2C" w14:textId="108546EC" w:rsidR="00262B3A" w:rsidRPr="00262B3A" w:rsidRDefault="00E11ADD" w:rsidP="00BA2D25">
            <w:pPr>
              <w:tabs>
                <w:tab w:val="left" w:pos="720"/>
              </w:tabs>
              <w:rPr>
                <w:rFonts w:eastAsia="Times New Roman"/>
                <w:color w:val="000000" w:themeColor="text1"/>
              </w:rPr>
            </w:pPr>
            <w:r>
              <w:rPr>
                <w:rFonts w:eastAsia="Times New Roman"/>
                <w:color w:val="000000" w:themeColor="text1"/>
              </w:rPr>
              <w:t>Update SPLS Liaison Report to track projects being considered for discontinuance</w:t>
            </w:r>
            <w:r>
              <w:rPr>
                <w:rFonts w:eastAsia="Times New Roman"/>
                <w:color w:val="000000" w:themeColor="text1"/>
              </w:rPr>
              <w:br/>
            </w:r>
            <w:r w:rsidRPr="00E11ADD">
              <w:rPr>
                <w:rFonts w:eastAsia="Times New Roman"/>
                <w:color w:val="EE0000"/>
              </w:rPr>
              <w:t>A column can be added to the report to track this information.</w:t>
            </w:r>
          </w:p>
        </w:tc>
        <w:tc>
          <w:tcPr>
            <w:tcW w:w="1427" w:type="dxa"/>
            <w:tcBorders>
              <w:top w:val="single" w:sz="4" w:space="0" w:color="auto"/>
              <w:left w:val="single" w:sz="4" w:space="0" w:color="auto"/>
              <w:bottom w:val="single" w:sz="4" w:space="0" w:color="auto"/>
              <w:right w:val="single" w:sz="4" w:space="0" w:color="auto"/>
            </w:tcBorders>
            <w:shd w:val="clear" w:color="auto" w:fill="auto"/>
            <w:vAlign w:val="center"/>
          </w:tcPr>
          <w:p w14:paraId="157741FD" w14:textId="77777777" w:rsidR="00262B3A" w:rsidRPr="00081F6C" w:rsidRDefault="00262B3A" w:rsidP="00BA2D25">
            <w:pPr>
              <w:jc w:val="center"/>
              <w:rPr>
                <w:rFonts w:eastAsia="Times New Roman"/>
                <w:color w:val="000000" w:themeColor="text1"/>
              </w:rPr>
            </w:pPr>
            <w:r w:rsidRPr="00081F6C">
              <w:rPr>
                <w:rFonts w:eastAsia="Times New Roman"/>
                <w:color w:val="000000" w:themeColor="text1"/>
              </w:rPr>
              <w:t>JP</w:t>
            </w:r>
          </w:p>
        </w:tc>
        <w:tc>
          <w:tcPr>
            <w:tcW w:w="2257" w:type="dxa"/>
            <w:tcBorders>
              <w:top w:val="single" w:sz="4" w:space="0" w:color="auto"/>
              <w:left w:val="single" w:sz="4" w:space="0" w:color="auto"/>
              <w:bottom w:val="single" w:sz="4" w:space="0" w:color="auto"/>
              <w:right w:val="single" w:sz="4" w:space="0" w:color="auto"/>
            </w:tcBorders>
            <w:shd w:val="clear" w:color="auto" w:fill="auto"/>
            <w:vAlign w:val="center"/>
          </w:tcPr>
          <w:p w14:paraId="1B2B3DC3" w14:textId="77777777" w:rsidR="00262B3A" w:rsidRPr="00081F6C" w:rsidRDefault="00262B3A" w:rsidP="00BA2D25">
            <w:pPr>
              <w:jc w:val="center"/>
              <w:rPr>
                <w:bCs/>
                <w:color w:val="000000" w:themeColor="text1"/>
              </w:rPr>
            </w:pPr>
            <w:r w:rsidRPr="00E11ADD">
              <w:rPr>
                <w:bCs/>
                <w:color w:val="EE0000"/>
              </w:rPr>
              <w:t>Open</w:t>
            </w:r>
          </w:p>
        </w:tc>
      </w:tr>
      <w:tr w:rsidR="00B329D3" w:rsidRPr="00081F6C" w14:paraId="77CF5426" w14:textId="77777777" w:rsidTr="00A5315F">
        <w:trPr>
          <w:trHeight w:val="51"/>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07868943" w14:textId="659E221E" w:rsidR="00B329D3" w:rsidRPr="00B329D3" w:rsidRDefault="00D07F54" w:rsidP="00BA2D25">
            <w:pPr>
              <w:ind w:left="360" w:hanging="360"/>
              <w:jc w:val="center"/>
              <w:rPr>
                <w:bCs/>
                <w:color w:val="EE0000"/>
              </w:rPr>
            </w:pPr>
            <w:r>
              <w:rPr>
                <w:bCs/>
                <w:color w:val="EE0000"/>
              </w:rPr>
              <w:t>6</w:t>
            </w:r>
          </w:p>
        </w:tc>
        <w:tc>
          <w:tcPr>
            <w:tcW w:w="4980" w:type="dxa"/>
            <w:tcBorders>
              <w:top w:val="single" w:sz="4" w:space="0" w:color="auto"/>
              <w:left w:val="single" w:sz="4" w:space="0" w:color="auto"/>
              <w:bottom w:val="single" w:sz="4" w:space="0" w:color="auto"/>
              <w:right w:val="single" w:sz="4" w:space="0" w:color="auto"/>
            </w:tcBorders>
            <w:shd w:val="clear" w:color="auto" w:fill="auto"/>
          </w:tcPr>
          <w:p w14:paraId="4F4C8F8E" w14:textId="207ED6A3" w:rsidR="00B329D3" w:rsidRPr="00B329D3" w:rsidRDefault="00B329D3" w:rsidP="00BA2D25">
            <w:pPr>
              <w:tabs>
                <w:tab w:val="left" w:pos="720"/>
              </w:tabs>
              <w:rPr>
                <w:rFonts w:eastAsia="Times New Roman"/>
                <w:color w:val="EE0000"/>
              </w:rPr>
            </w:pPr>
            <w:r>
              <w:rPr>
                <w:rFonts w:eastAsia="Times New Roman"/>
                <w:color w:val="EE0000"/>
              </w:rPr>
              <w:t>Migrate the SPLS Liaison Report spreadsheet to OneHub and share updated access with SPLS liaisons</w:t>
            </w:r>
            <w:r w:rsidR="001E2460">
              <w:rPr>
                <w:rFonts w:eastAsia="Times New Roman"/>
                <w:color w:val="EE0000"/>
              </w:rPr>
              <w:t>. This was completed following the Phoenix conference.</w:t>
            </w:r>
          </w:p>
        </w:tc>
        <w:tc>
          <w:tcPr>
            <w:tcW w:w="1427" w:type="dxa"/>
            <w:tcBorders>
              <w:top w:val="single" w:sz="4" w:space="0" w:color="auto"/>
              <w:left w:val="single" w:sz="4" w:space="0" w:color="auto"/>
              <w:bottom w:val="single" w:sz="4" w:space="0" w:color="auto"/>
              <w:right w:val="single" w:sz="4" w:space="0" w:color="auto"/>
            </w:tcBorders>
            <w:shd w:val="clear" w:color="auto" w:fill="auto"/>
            <w:vAlign w:val="center"/>
          </w:tcPr>
          <w:p w14:paraId="472C079D" w14:textId="51897E38" w:rsidR="00B329D3" w:rsidRPr="00B329D3" w:rsidRDefault="00B329D3" w:rsidP="00BA2D25">
            <w:pPr>
              <w:jc w:val="center"/>
              <w:rPr>
                <w:rFonts w:eastAsia="Times New Roman"/>
                <w:color w:val="EE0000"/>
              </w:rPr>
            </w:pPr>
            <w:r>
              <w:rPr>
                <w:rFonts w:eastAsia="Times New Roman"/>
                <w:color w:val="EE0000"/>
              </w:rPr>
              <w:t>RS</w:t>
            </w:r>
          </w:p>
        </w:tc>
        <w:tc>
          <w:tcPr>
            <w:tcW w:w="2257" w:type="dxa"/>
            <w:tcBorders>
              <w:top w:val="single" w:sz="4" w:space="0" w:color="auto"/>
              <w:left w:val="single" w:sz="4" w:space="0" w:color="auto"/>
              <w:bottom w:val="single" w:sz="4" w:space="0" w:color="auto"/>
              <w:right w:val="single" w:sz="4" w:space="0" w:color="auto"/>
            </w:tcBorders>
            <w:shd w:val="clear" w:color="auto" w:fill="auto"/>
            <w:vAlign w:val="center"/>
          </w:tcPr>
          <w:p w14:paraId="7F2CE161" w14:textId="55E3D1A3" w:rsidR="00B329D3" w:rsidRPr="00B329D3" w:rsidRDefault="001E2460" w:rsidP="00BA2D25">
            <w:pPr>
              <w:jc w:val="center"/>
              <w:rPr>
                <w:bCs/>
                <w:color w:val="EE0000"/>
              </w:rPr>
            </w:pPr>
            <w:r>
              <w:rPr>
                <w:bCs/>
                <w:color w:val="EE0000"/>
              </w:rPr>
              <w:t>Closed</w:t>
            </w:r>
          </w:p>
        </w:tc>
      </w:tr>
      <w:tr w:rsidR="00E32DF0" w:rsidRPr="00081F6C" w14:paraId="684685B3" w14:textId="77777777" w:rsidTr="00A5315F">
        <w:trPr>
          <w:trHeight w:val="51"/>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5FB2723A" w14:textId="6BDC9668" w:rsidR="00E32DF0" w:rsidRDefault="00D07F54" w:rsidP="00BA2D25">
            <w:pPr>
              <w:ind w:left="360" w:hanging="360"/>
              <w:jc w:val="center"/>
              <w:rPr>
                <w:bCs/>
                <w:color w:val="EE0000"/>
              </w:rPr>
            </w:pPr>
            <w:r>
              <w:rPr>
                <w:bCs/>
                <w:color w:val="EE0000"/>
              </w:rPr>
              <w:t>7</w:t>
            </w:r>
          </w:p>
        </w:tc>
        <w:tc>
          <w:tcPr>
            <w:tcW w:w="4980" w:type="dxa"/>
            <w:tcBorders>
              <w:top w:val="single" w:sz="4" w:space="0" w:color="auto"/>
              <w:left w:val="single" w:sz="4" w:space="0" w:color="auto"/>
              <w:bottom w:val="single" w:sz="4" w:space="0" w:color="auto"/>
              <w:right w:val="single" w:sz="4" w:space="0" w:color="auto"/>
            </w:tcBorders>
            <w:shd w:val="clear" w:color="auto" w:fill="auto"/>
          </w:tcPr>
          <w:p w14:paraId="5BD4FE59" w14:textId="65964F00" w:rsidR="00E32DF0" w:rsidRDefault="00E32DF0" w:rsidP="00BA2D25">
            <w:pPr>
              <w:tabs>
                <w:tab w:val="left" w:pos="720"/>
              </w:tabs>
              <w:rPr>
                <w:rFonts w:eastAsia="Times New Roman"/>
                <w:color w:val="EE0000"/>
              </w:rPr>
            </w:pPr>
            <w:r>
              <w:rPr>
                <w:rFonts w:eastAsia="Times New Roman"/>
                <w:color w:val="EE0000"/>
              </w:rPr>
              <w:t>Draft a proposal to address exemptions which allow safety standards to trump all requirements in non-safety standards (e.g., “</w:t>
            </w:r>
            <w:r w:rsidRPr="00E32DF0">
              <w:rPr>
                <w:rFonts w:eastAsia="Times New Roman"/>
                <w:color w:val="EE0000"/>
              </w:rPr>
              <w:t>This standard shall not be used to circumvent any safety, health, or environmental requirements.</w:t>
            </w:r>
            <w:r>
              <w:rPr>
                <w:rFonts w:eastAsia="Times New Roman"/>
                <w:color w:val="EE0000"/>
              </w:rPr>
              <w:t>”)</w:t>
            </w:r>
          </w:p>
        </w:tc>
        <w:tc>
          <w:tcPr>
            <w:tcW w:w="1427" w:type="dxa"/>
            <w:tcBorders>
              <w:top w:val="single" w:sz="4" w:space="0" w:color="auto"/>
              <w:left w:val="single" w:sz="4" w:space="0" w:color="auto"/>
              <w:bottom w:val="single" w:sz="4" w:space="0" w:color="auto"/>
              <w:right w:val="single" w:sz="4" w:space="0" w:color="auto"/>
            </w:tcBorders>
            <w:shd w:val="clear" w:color="auto" w:fill="auto"/>
            <w:vAlign w:val="center"/>
          </w:tcPr>
          <w:p w14:paraId="152E9006" w14:textId="513347D4" w:rsidR="00E32DF0" w:rsidRDefault="00E32DF0" w:rsidP="00BA2D25">
            <w:pPr>
              <w:jc w:val="center"/>
              <w:rPr>
                <w:rFonts w:eastAsia="Times New Roman"/>
                <w:color w:val="EE0000"/>
              </w:rPr>
            </w:pPr>
            <w:r>
              <w:rPr>
                <w:rFonts w:eastAsia="Times New Roman"/>
                <w:color w:val="EE0000"/>
              </w:rPr>
              <w:t>TBD</w:t>
            </w:r>
          </w:p>
        </w:tc>
        <w:tc>
          <w:tcPr>
            <w:tcW w:w="2257" w:type="dxa"/>
            <w:tcBorders>
              <w:top w:val="single" w:sz="4" w:space="0" w:color="auto"/>
              <w:left w:val="single" w:sz="4" w:space="0" w:color="auto"/>
              <w:bottom w:val="single" w:sz="4" w:space="0" w:color="auto"/>
              <w:right w:val="single" w:sz="4" w:space="0" w:color="auto"/>
            </w:tcBorders>
            <w:shd w:val="clear" w:color="auto" w:fill="auto"/>
            <w:vAlign w:val="center"/>
          </w:tcPr>
          <w:p w14:paraId="3657FB0A" w14:textId="19307A01" w:rsidR="00E32DF0" w:rsidRDefault="00E32DF0" w:rsidP="00BA2D25">
            <w:pPr>
              <w:jc w:val="center"/>
              <w:rPr>
                <w:bCs/>
                <w:color w:val="EE0000"/>
              </w:rPr>
            </w:pPr>
            <w:r>
              <w:rPr>
                <w:bCs/>
                <w:color w:val="EE0000"/>
              </w:rPr>
              <w:t>Open</w:t>
            </w:r>
          </w:p>
        </w:tc>
      </w:tr>
      <w:tr w:rsidR="00CB1493" w:rsidRPr="00081F6C" w14:paraId="2FA769CB" w14:textId="77777777" w:rsidTr="00A5315F">
        <w:trPr>
          <w:trHeight w:val="51"/>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73C4654B" w14:textId="4492632B" w:rsidR="00CB1493" w:rsidRDefault="00CB1493" w:rsidP="00CB1493">
            <w:pPr>
              <w:ind w:left="360" w:hanging="360"/>
              <w:jc w:val="center"/>
              <w:rPr>
                <w:bCs/>
                <w:color w:val="EE0000"/>
              </w:rPr>
            </w:pPr>
            <w:r>
              <w:rPr>
                <w:bCs/>
                <w:color w:val="EE0000"/>
              </w:rPr>
              <w:t>8</w:t>
            </w:r>
          </w:p>
        </w:tc>
        <w:tc>
          <w:tcPr>
            <w:tcW w:w="4980" w:type="dxa"/>
            <w:tcBorders>
              <w:top w:val="single" w:sz="4" w:space="0" w:color="auto"/>
              <w:left w:val="single" w:sz="4" w:space="0" w:color="auto"/>
              <w:bottom w:val="single" w:sz="4" w:space="0" w:color="auto"/>
              <w:right w:val="single" w:sz="4" w:space="0" w:color="auto"/>
            </w:tcBorders>
            <w:shd w:val="clear" w:color="auto" w:fill="auto"/>
          </w:tcPr>
          <w:p w14:paraId="506EEFF2" w14:textId="4A061A3A" w:rsidR="00CB1493" w:rsidRDefault="00CB1493" w:rsidP="00CB1493">
            <w:pPr>
              <w:tabs>
                <w:tab w:val="left" w:pos="720"/>
              </w:tabs>
              <w:rPr>
                <w:rFonts w:eastAsia="Times New Roman"/>
                <w:color w:val="EE0000"/>
              </w:rPr>
            </w:pPr>
            <w:r>
              <w:rPr>
                <w:rFonts w:eastAsia="Times New Roman"/>
                <w:color w:val="EE0000"/>
              </w:rPr>
              <w:t>Upon publication of Standard 243P, SPLS to consider whether continuous maintenance (if recommended by SPC 243) and assignment to SSPC 15 as cognizant project committee is appropriate.</w:t>
            </w:r>
          </w:p>
        </w:tc>
        <w:tc>
          <w:tcPr>
            <w:tcW w:w="1427" w:type="dxa"/>
            <w:tcBorders>
              <w:top w:val="single" w:sz="4" w:space="0" w:color="auto"/>
              <w:left w:val="single" w:sz="4" w:space="0" w:color="auto"/>
              <w:bottom w:val="single" w:sz="4" w:space="0" w:color="auto"/>
              <w:right w:val="single" w:sz="4" w:space="0" w:color="auto"/>
            </w:tcBorders>
            <w:shd w:val="clear" w:color="auto" w:fill="auto"/>
            <w:vAlign w:val="center"/>
          </w:tcPr>
          <w:p w14:paraId="4AF800F0" w14:textId="479958B0" w:rsidR="00CB1493" w:rsidRDefault="00CB1493" w:rsidP="00CB1493">
            <w:pPr>
              <w:jc w:val="center"/>
              <w:rPr>
                <w:rFonts w:eastAsia="Times New Roman"/>
                <w:color w:val="EE0000"/>
              </w:rPr>
            </w:pPr>
            <w:r>
              <w:rPr>
                <w:rFonts w:eastAsia="Times New Roman"/>
                <w:color w:val="EE0000"/>
              </w:rPr>
              <w:t>TBD</w:t>
            </w:r>
          </w:p>
        </w:tc>
        <w:tc>
          <w:tcPr>
            <w:tcW w:w="2257" w:type="dxa"/>
            <w:tcBorders>
              <w:top w:val="single" w:sz="4" w:space="0" w:color="auto"/>
              <w:left w:val="single" w:sz="4" w:space="0" w:color="auto"/>
              <w:bottom w:val="single" w:sz="4" w:space="0" w:color="auto"/>
              <w:right w:val="single" w:sz="4" w:space="0" w:color="auto"/>
            </w:tcBorders>
            <w:shd w:val="clear" w:color="auto" w:fill="auto"/>
            <w:vAlign w:val="center"/>
          </w:tcPr>
          <w:p w14:paraId="2748D1DA" w14:textId="60EC3479" w:rsidR="00CB1493" w:rsidRDefault="00CB1493" w:rsidP="00CB1493">
            <w:pPr>
              <w:jc w:val="center"/>
              <w:rPr>
                <w:bCs/>
                <w:color w:val="EE0000"/>
              </w:rPr>
            </w:pPr>
            <w:r>
              <w:rPr>
                <w:bCs/>
                <w:color w:val="EE0000"/>
              </w:rPr>
              <w:t>Open</w:t>
            </w:r>
          </w:p>
        </w:tc>
      </w:tr>
    </w:tbl>
    <w:p w14:paraId="09EF3B43" w14:textId="77777777" w:rsidR="00E0140C" w:rsidRPr="0045503B" w:rsidRDefault="00E0140C" w:rsidP="00F55CD1">
      <w:pPr>
        <w:rPr>
          <w:rFonts w:eastAsia="Times New Roman"/>
        </w:rPr>
      </w:pPr>
    </w:p>
    <w:p w14:paraId="39C13ECD" w14:textId="77777777" w:rsidR="00E0140C" w:rsidRPr="0045503B" w:rsidRDefault="00E0140C" w:rsidP="00F55CD1"/>
    <w:p w14:paraId="2B2A4D21" w14:textId="77777777" w:rsidR="00BA141B" w:rsidRPr="0045503B" w:rsidRDefault="00BA141B" w:rsidP="00F55CD1">
      <w:r w:rsidRPr="0045503B">
        <w:br w:type="page"/>
      </w:r>
    </w:p>
    <w:bookmarkEnd w:id="2"/>
    <w:p w14:paraId="0AD60B3D" w14:textId="1C161A07" w:rsidR="00E21F38" w:rsidRPr="0045503B" w:rsidRDefault="00E21F38" w:rsidP="00F55CD1">
      <w:pPr>
        <w:tabs>
          <w:tab w:val="left" w:pos="6795"/>
        </w:tabs>
        <w:jc w:val="center"/>
        <w:rPr>
          <w:b/>
        </w:rPr>
      </w:pPr>
      <w:r w:rsidRPr="0045503B">
        <w:rPr>
          <w:b/>
        </w:rPr>
        <w:t xml:space="preserve">Standards Project Liaison Subcommittee </w:t>
      </w:r>
      <w:r w:rsidRPr="0045503B">
        <w:rPr>
          <w:b/>
        </w:rPr>
        <w:br/>
        <w:t xml:space="preserve"> </w:t>
      </w:r>
      <w:r w:rsidR="00532642">
        <w:rPr>
          <w:b/>
        </w:rPr>
        <w:t>2025 Annual Conference</w:t>
      </w:r>
      <w:r w:rsidRPr="0045503B">
        <w:rPr>
          <w:b/>
        </w:rPr>
        <w:t xml:space="preserve">, </w:t>
      </w:r>
      <w:r w:rsidR="00532642">
        <w:rPr>
          <w:b/>
        </w:rPr>
        <w:t>June 20</w:t>
      </w:r>
      <w:r w:rsidR="00532642" w:rsidRPr="00532642">
        <w:rPr>
          <w:b/>
          <w:vertAlign w:val="superscript"/>
        </w:rPr>
        <w:t>th</w:t>
      </w:r>
      <w:r w:rsidR="00532642">
        <w:rPr>
          <w:b/>
        </w:rPr>
        <w:t>, 2025 and June 24</w:t>
      </w:r>
      <w:r w:rsidR="00532642" w:rsidRPr="00532642">
        <w:rPr>
          <w:b/>
          <w:vertAlign w:val="superscript"/>
        </w:rPr>
        <w:t>th</w:t>
      </w:r>
      <w:r w:rsidR="00532642">
        <w:rPr>
          <w:b/>
        </w:rPr>
        <w:t>, 2025</w:t>
      </w:r>
    </w:p>
    <w:p w14:paraId="5079D716" w14:textId="77777777" w:rsidR="00E21F38" w:rsidRPr="0045503B" w:rsidRDefault="00E21F38" w:rsidP="00F55CD1">
      <w:pPr>
        <w:tabs>
          <w:tab w:val="left" w:pos="6795"/>
        </w:tabs>
        <w:jc w:val="center"/>
        <w:rPr>
          <w:b/>
        </w:rPr>
      </w:pPr>
      <w:r w:rsidRPr="0045503B">
        <w:rPr>
          <w:b/>
        </w:rPr>
        <w:t>MINUTES</w:t>
      </w:r>
    </w:p>
    <w:p w14:paraId="6D3D3C1C" w14:textId="77777777" w:rsidR="00E21F38" w:rsidRPr="0045503B" w:rsidRDefault="00E21F38" w:rsidP="00F55CD1">
      <w:pPr>
        <w:tabs>
          <w:tab w:val="left" w:pos="6795"/>
        </w:tabs>
        <w:rPr>
          <w:i/>
          <w:color w:val="0000FF"/>
        </w:rPr>
      </w:pPr>
    </w:p>
    <w:p w14:paraId="6137E532" w14:textId="4E1380A0" w:rsidR="00E21F38" w:rsidRPr="0045503B" w:rsidRDefault="00E21F38" w:rsidP="00F55CD1">
      <w:pPr>
        <w:tabs>
          <w:tab w:val="left" w:pos="6795"/>
        </w:tabs>
        <w:rPr>
          <w:i/>
          <w:color w:val="0000FF"/>
        </w:rPr>
      </w:pPr>
      <w:r w:rsidRPr="0045503B">
        <w:rPr>
          <w:i/>
          <w:color w:val="0000FF"/>
        </w:rPr>
        <w:t>These are not the official minutes until approved by SPLS</w:t>
      </w:r>
      <w:r w:rsidR="004C60EA">
        <w:rPr>
          <w:i/>
          <w:color w:val="0000FF"/>
        </w:rPr>
        <w:t>.</w:t>
      </w:r>
    </w:p>
    <w:p w14:paraId="3860A613" w14:textId="77777777" w:rsidR="00E21F38" w:rsidRPr="0045503B" w:rsidRDefault="00E21F38" w:rsidP="00F55CD1">
      <w:pPr>
        <w:tabs>
          <w:tab w:val="left" w:pos="6795"/>
        </w:tabs>
        <w:rPr>
          <w:b/>
          <w:i/>
          <w:color w:val="0000FF"/>
        </w:rPr>
      </w:pPr>
    </w:p>
    <w:p w14:paraId="6ED00ADB" w14:textId="77777777" w:rsidR="00E21F38" w:rsidRPr="0045503B" w:rsidRDefault="00E21F38" w:rsidP="00F55CD1">
      <w:pPr>
        <w:keepNext/>
        <w:numPr>
          <w:ilvl w:val="0"/>
          <w:numId w:val="2"/>
        </w:numPr>
        <w:shd w:val="clear" w:color="auto" w:fill="CCCCCC"/>
        <w:tabs>
          <w:tab w:val="left" w:pos="720"/>
        </w:tabs>
        <w:outlineLvl w:val="0"/>
        <w:rPr>
          <w:rFonts w:eastAsia="Times New Roman"/>
          <w:b/>
          <w:bCs/>
          <w:kern w:val="32"/>
        </w:rPr>
      </w:pPr>
      <w:bookmarkStart w:id="3" w:name="_Toc69205679"/>
      <w:bookmarkStart w:id="4" w:name="_Toc204151133"/>
      <w:r w:rsidRPr="0045503B">
        <w:rPr>
          <w:rFonts w:eastAsia="Times New Roman"/>
          <w:b/>
          <w:bCs/>
          <w:kern w:val="32"/>
        </w:rPr>
        <w:t>Introductions and Review of Agenda</w:t>
      </w:r>
      <w:bookmarkEnd w:id="3"/>
      <w:bookmarkEnd w:id="4"/>
    </w:p>
    <w:p w14:paraId="3E3D593D" w14:textId="77777777" w:rsidR="00E21F38" w:rsidRPr="0045503B" w:rsidRDefault="00E21F38" w:rsidP="00F55CD1"/>
    <w:p w14:paraId="52953F5E" w14:textId="20A05490" w:rsidR="00E21F38" w:rsidRPr="0045503B" w:rsidRDefault="00E21F38" w:rsidP="00F55CD1">
      <w:pPr>
        <w:rPr>
          <w:b/>
        </w:rPr>
      </w:pPr>
      <w:r w:rsidRPr="0045503B">
        <w:t xml:space="preserve">The SPLS </w:t>
      </w:r>
      <w:r w:rsidR="00460304" w:rsidRPr="0045503B">
        <w:t>meeting</w:t>
      </w:r>
      <w:r w:rsidRPr="0045503B">
        <w:t xml:space="preserve"> was called to order on </w:t>
      </w:r>
      <w:r w:rsidR="00430C08">
        <w:t>June 20</w:t>
      </w:r>
      <w:r w:rsidR="00430C08" w:rsidRPr="00430C08">
        <w:rPr>
          <w:vertAlign w:val="superscript"/>
        </w:rPr>
        <w:t>th</w:t>
      </w:r>
      <w:r w:rsidR="003675DE" w:rsidRPr="0045503B">
        <w:t>,</w:t>
      </w:r>
      <w:r w:rsidR="00C34508" w:rsidRPr="0045503B">
        <w:t xml:space="preserve"> </w:t>
      </w:r>
      <w:r w:rsidR="005A3334" w:rsidRPr="0045503B">
        <w:t>202</w:t>
      </w:r>
      <w:r w:rsidR="00C7270F">
        <w:t>5</w:t>
      </w:r>
      <w:r w:rsidR="005A3334" w:rsidRPr="0045503B">
        <w:t>,</w:t>
      </w:r>
      <w:r w:rsidR="00C34508" w:rsidRPr="0045503B">
        <w:t xml:space="preserve"> </w:t>
      </w:r>
      <w:r w:rsidRPr="0045503B">
        <w:rPr>
          <w:bCs/>
        </w:rPr>
        <w:t xml:space="preserve">at approximately </w:t>
      </w:r>
      <w:r w:rsidR="00430C08">
        <w:rPr>
          <w:bCs/>
        </w:rPr>
        <w:t>2</w:t>
      </w:r>
      <w:r w:rsidRPr="0045503B">
        <w:rPr>
          <w:bCs/>
        </w:rPr>
        <w:t xml:space="preserve">:00 </w:t>
      </w:r>
      <w:r w:rsidR="00430C08">
        <w:rPr>
          <w:bCs/>
        </w:rPr>
        <w:t>P</w:t>
      </w:r>
      <w:r w:rsidR="006A4FCD">
        <w:rPr>
          <w:bCs/>
        </w:rPr>
        <w:t xml:space="preserve">M </w:t>
      </w:r>
      <w:r w:rsidR="005A1A27">
        <w:rPr>
          <w:bCs/>
        </w:rPr>
        <w:t>MS</w:t>
      </w:r>
      <w:r w:rsidR="006A4FCD">
        <w:rPr>
          <w:bCs/>
        </w:rPr>
        <w:t>T</w:t>
      </w:r>
      <w:r w:rsidR="0082178F">
        <w:rPr>
          <w:bCs/>
        </w:rPr>
        <w:t>.</w:t>
      </w:r>
      <w:r w:rsidRPr="0045503B">
        <w:t xml:space="preserve"> Chair </w:t>
      </w:r>
      <w:r w:rsidR="00E02C59" w:rsidRPr="0045503B">
        <w:t>Justin Prosser</w:t>
      </w:r>
      <w:r w:rsidRPr="0045503B">
        <w:t xml:space="preserve"> welcomed members and guests and reviewed the ASHRAE Code of Ethics. The following members, guests and staff were in attendance:</w:t>
      </w:r>
    </w:p>
    <w:p w14:paraId="0126E5CC" w14:textId="77777777" w:rsidR="00C34508" w:rsidRPr="0045503B" w:rsidRDefault="00C34508" w:rsidP="00F55CD1">
      <w:pPr>
        <w:tabs>
          <w:tab w:val="left" w:pos="720"/>
        </w:tabs>
        <w:rPr>
          <w:b/>
        </w:rPr>
      </w:pPr>
    </w:p>
    <w:tbl>
      <w:tblPr>
        <w:tblW w:w="0" w:type="auto"/>
        <w:tblInd w:w="108" w:type="dxa"/>
        <w:tblLook w:val="04A0" w:firstRow="1" w:lastRow="0" w:firstColumn="1" w:lastColumn="0" w:noHBand="0" w:noVBand="1"/>
      </w:tblPr>
      <w:tblGrid>
        <w:gridCol w:w="4579"/>
        <w:gridCol w:w="4673"/>
      </w:tblGrid>
      <w:tr w:rsidR="00C34508" w:rsidRPr="0045503B" w14:paraId="3B73726D" w14:textId="77777777" w:rsidTr="004612CC">
        <w:trPr>
          <w:trHeight w:val="4050"/>
        </w:trPr>
        <w:tc>
          <w:tcPr>
            <w:tcW w:w="4579" w:type="dxa"/>
            <w:shd w:val="clear" w:color="auto" w:fill="auto"/>
          </w:tcPr>
          <w:p w14:paraId="4C4A6FFE" w14:textId="77777777" w:rsidR="00C34508" w:rsidRPr="004612CC" w:rsidRDefault="00C34508" w:rsidP="00F55CD1">
            <w:pPr>
              <w:rPr>
                <w:b/>
                <w:u w:val="single"/>
              </w:rPr>
            </w:pPr>
            <w:r w:rsidRPr="004612CC">
              <w:rPr>
                <w:b/>
                <w:u w:val="single"/>
              </w:rPr>
              <w:t>Members Present</w:t>
            </w:r>
          </w:p>
          <w:p w14:paraId="02A60C4E" w14:textId="3F4C1520" w:rsidR="002472F5" w:rsidRPr="004612CC" w:rsidRDefault="002472F5" w:rsidP="004612CC">
            <w:pPr>
              <w:tabs>
                <w:tab w:val="left" w:pos="720"/>
              </w:tabs>
              <w:ind w:left="720" w:hanging="720"/>
            </w:pPr>
            <w:r w:rsidRPr="004612CC">
              <w:t>Justin Prosser</w:t>
            </w:r>
            <w:r w:rsidR="00430C08" w:rsidRPr="004612CC">
              <w:t xml:space="preserve">, </w:t>
            </w:r>
            <w:r w:rsidRPr="004612CC">
              <w:rPr>
                <w:i/>
                <w:iCs/>
              </w:rPr>
              <w:t>Chair</w:t>
            </w:r>
            <w:r w:rsidRPr="004612CC">
              <w:t xml:space="preserve"> </w:t>
            </w:r>
          </w:p>
          <w:p w14:paraId="3732CE0D" w14:textId="77777777" w:rsidR="002472F5" w:rsidRPr="004612CC" w:rsidRDefault="002472F5" w:rsidP="004612CC">
            <w:pPr>
              <w:tabs>
                <w:tab w:val="left" w:pos="720"/>
              </w:tabs>
              <w:ind w:left="720" w:hanging="720"/>
              <w:rPr>
                <w:bCs/>
              </w:rPr>
            </w:pPr>
            <w:r w:rsidRPr="004612CC">
              <w:rPr>
                <w:bCs/>
              </w:rPr>
              <w:t>Hoy Bohanon</w:t>
            </w:r>
          </w:p>
          <w:p w14:paraId="648688F4" w14:textId="77777777" w:rsidR="00430C08" w:rsidRPr="004612CC" w:rsidRDefault="00430C08" w:rsidP="004612CC">
            <w:pPr>
              <w:tabs>
                <w:tab w:val="left" w:pos="720"/>
                <w:tab w:val="left" w:pos="1571"/>
              </w:tabs>
              <w:ind w:left="720" w:hanging="720"/>
            </w:pPr>
            <w:r w:rsidRPr="004612CC">
              <w:t>Abdel Kader Darwich</w:t>
            </w:r>
          </w:p>
          <w:p w14:paraId="331787AA" w14:textId="74269256" w:rsidR="002472F5" w:rsidRPr="004612CC" w:rsidRDefault="002472F5" w:rsidP="004612CC">
            <w:pPr>
              <w:tabs>
                <w:tab w:val="left" w:pos="720"/>
              </w:tabs>
              <w:ind w:left="720" w:hanging="720"/>
            </w:pPr>
            <w:r w:rsidRPr="004612CC">
              <w:t>Pat Graef</w:t>
            </w:r>
          </w:p>
          <w:p w14:paraId="28BC656B" w14:textId="77777777" w:rsidR="002472F5" w:rsidRPr="004612CC" w:rsidRDefault="002472F5" w:rsidP="004612CC">
            <w:pPr>
              <w:tabs>
                <w:tab w:val="left" w:pos="720"/>
              </w:tabs>
              <w:ind w:left="720" w:hanging="720"/>
            </w:pPr>
            <w:r w:rsidRPr="004612CC">
              <w:t>William Healy</w:t>
            </w:r>
          </w:p>
          <w:p w14:paraId="5E8B797C" w14:textId="6F9CA723" w:rsidR="002472F5" w:rsidRPr="004612CC" w:rsidRDefault="002472F5" w:rsidP="004612CC">
            <w:pPr>
              <w:tabs>
                <w:tab w:val="left" w:pos="720"/>
              </w:tabs>
              <w:ind w:left="720" w:hanging="720"/>
            </w:pPr>
            <w:r w:rsidRPr="004612CC">
              <w:t>Jennifer Isenbeck</w:t>
            </w:r>
            <w:r w:rsidR="00430C08" w:rsidRPr="004612CC">
              <w:t xml:space="preserve"> Pille</w:t>
            </w:r>
          </w:p>
          <w:p w14:paraId="1BFE1F0B" w14:textId="77777777" w:rsidR="002472F5" w:rsidRPr="004612CC" w:rsidRDefault="002472F5" w:rsidP="004612CC">
            <w:pPr>
              <w:tabs>
                <w:tab w:val="left" w:pos="720"/>
              </w:tabs>
              <w:ind w:left="720" w:hanging="720"/>
            </w:pPr>
            <w:r w:rsidRPr="004612CC">
              <w:t>Phillip Johnson</w:t>
            </w:r>
          </w:p>
          <w:p w14:paraId="7EF9A72F" w14:textId="77777777" w:rsidR="002472F5" w:rsidRPr="004612CC" w:rsidRDefault="002472F5" w:rsidP="004612CC">
            <w:pPr>
              <w:tabs>
                <w:tab w:val="left" w:pos="720"/>
              </w:tabs>
              <w:ind w:left="720" w:hanging="720"/>
            </w:pPr>
            <w:r w:rsidRPr="004612CC">
              <w:t>Paul Lindahl</w:t>
            </w:r>
          </w:p>
          <w:p w14:paraId="7BD57D36" w14:textId="46AF5204" w:rsidR="004612CC" w:rsidRPr="004612CC" w:rsidRDefault="004612CC" w:rsidP="004612CC">
            <w:pPr>
              <w:tabs>
                <w:tab w:val="left" w:pos="720"/>
              </w:tabs>
              <w:ind w:left="720" w:hanging="720"/>
            </w:pPr>
            <w:r w:rsidRPr="004612CC">
              <w:t>Larry Markel**</w:t>
            </w:r>
          </w:p>
          <w:p w14:paraId="4A8FAD23" w14:textId="288B1C9D" w:rsidR="002472F5" w:rsidRPr="004612CC" w:rsidRDefault="002472F5" w:rsidP="004612CC">
            <w:pPr>
              <w:tabs>
                <w:tab w:val="left" w:pos="720"/>
              </w:tabs>
              <w:ind w:left="720" w:hanging="720"/>
            </w:pPr>
            <w:r w:rsidRPr="004612CC">
              <w:t>Margaret Mathison</w:t>
            </w:r>
          </w:p>
          <w:p w14:paraId="784FE557" w14:textId="48CA4F73" w:rsidR="00430C08" w:rsidRPr="004612CC" w:rsidRDefault="00430C08" w:rsidP="004612CC">
            <w:pPr>
              <w:tabs>
                <w:tab w:val="left" w:pos="720"/>
              </w:tabs>
              <w:ind w:left="720" w:hanging="720"/>
            </w:pPr>
            <w:r w:rsidRPr="004612CC">
              <w:t>Kenneth Monroe</w:t>
            </w:r>
          </w:p>
          <w:p w14:paraId="04F1E352" w14:textId="579E8B39" w:rsidR="002472F5" w:rsidRPr="004612CC" w:rsidRDefault="002472F5" w:rsidP="004612CC">
            <w:pPr>
              <w:tabs>
                <w:tab w:val="left" w:pos="720"/>
              </w:tabs>
              <w:ind w:left="720" w:hanging="720"/>
            </w:pPr>
            <w:r w:rsidRPr="004612CC">
              <w:t>Kathleen Owen</w:t>
            </w:r>
          </w:p>
          <w:p w14:paraId="4EAA7ED4" w14:textId="4EEA3234" w:rsidR="002472F5" w:rsidRPr="004612CC" w:rsidRDefault="002472F5" w:rsidP="004612CC">
            <w:pPr>
              <w:tabs>
                <w:tab w:val="left" w:pos="720"/>
              </w:tabs>
              <w:ind w:left="720" w:hanging="720"/>
            </w:pPr>
            <w:r w:rsidRPr="004612CC">
              <w:t>Gwelen Paliaga</w:t>
            </w:r>
            <w:r w:rsidR="004612CC" w:rsidRPr="004612CC">
              <w:t>*</w:t>
            </w:r>
          </w:p>
          <w:p w14:paraId="7DD07423" w14:textId="77777777" w:rsidR="002472F5" w:rsidRPr="004612CC" w:rsidRDefault="002472F5" w:rsidP="004612CC">
            <w:pPr>
              <w:tabs>
                <w:tab w:val="left" w:pos="720"/>
              </w:tabs>
              <w:ind w:left="720" w:hanging="720"/>
            </w:pPr>
            <w:bookmarkStart w:id="5" w:name="_Hlk171934689"/>
            <w:r w:rsidRPr="004612CC">
              <w:t>Douglas Tucker</w:t>
            </w:r>
          </w:p>
          <w:bookmarkEnd w:id="5"/>
          <w:p w14:paraId="41045CD9" w14:textId="77777777" w:rsidR="002472F5" w:rsidRPr="004612CC" w:rsidRDefault="002472F5" w:rsidP="004612CC">
            <w:pPr>
              <w:tabs>
                <w:tab w:val="left" w:pos="720"/>
              </w:tabs>
              <w:ind w:left="720" w:hanging="720"/>
              <w:rPr>
                <w:bCs/>
              </w:rPr>
            </w:pPr>
            <w:r w:rsidRPr="004612CC">
              <w:rPr>
                <w:bCs/>
              </w:rPr>
              <w:t>David Yuill</w:t>
            </w:r>
          </w:p>
          <w:p w14:paraId="67CC1799" w14:textId="7AA65C12" w:rsidR="00916E02" w:rsidRPr="004612CC" w:rsidRDefault="00916E02" w:rsidP="003C227B">
            <w:pPr>
              <w:tabs>
                <w:tab w:val="left" w:pos="720"/>
              </w:tabs>
              <w:ind w:left="720" w:hanging="720"/>
            </w:pPr>
          </w:p>
          <w:p w14:paraId="0653CAD8" w14:textId="77777777" w:rsidR="006C0762" w:rsidRPr="004612CC" w:rsidRDefault="00180C29" w:rsidP="003C227B">
            <w:pPr>
              <w:tabs>
                <w:tab w:val="left" w:pos="720"/>
              </w:tabs>
              <w:ind w:left="720" w:hanging="720"/>
              <w:rPr>
                <w:b/>
                <w:bCs/>
              </w:rPr>
            </w:pPr>
            <w:r w:rsidRPr="004612CC">
              <w:rPr>
                <w:b/>
                <w:bCs/>
              </w:rPr>
              <w:t>* June 20</w:t>
            </w:r>
            <w:r w:rsidRPr="004612CC">
              <w:rPr>
                <w:b/>
                <w:bCs/>
                <w:vertAlign w:val="superscript"/>
              </w:rPr>
              <w:t>th</w:t>
            </w:r>
            <w:r w:rsidRPr="004612CC">
              <w:rPr>
                <w:b/>
                <w:bCs/>
              </w:rPr>
              <w:t xml:space="preserve"> only</w:t>
            </w:r>
          </w:p>
          <w:p w14:paraId="06C81056" w14:textId="497AEBA0" w:rsidR="00180C29" w:rsidRPr="004612CC" w:rsidRDefault="00180C29" w:rsidP="003C227B">
            <w:pPr>
              <w:tabs>
                <w:tab w:val="left" w:pos="720"/>
              </w:tabs>
              <w:ind w:left="720" w:hanging="720"/>
            </w:pPr>
            <w:r w:rsidRPr="004612CC">
              <w:rPr>
                <w:b/>
                <w:bCs/>
              </w:rPr>
              <w:t>** June 24</w:t>
            </w:r>
            <w:r w:rsidRPr="004612CC">
              <w:rPr>
                <w:b/>
                <w:bCs/>
                <w:vertAlign w:val="superscript"/>
              </w:rPr>
              <w:t>th</w:t>
            </w:r>
            <w:r w:rsidRPr="004612CC">
              <w:rPr>
                <w:b/>
                <w:bCs/>
              </w:rPr>
              <w:t xml:space="preserve"> only</w:t>
            </w:r>
          </w:p>
        </w:tc>
        <w:tc>
          <w:tcPr>
            <w:tcW w:w="4673" w:type="dxa"/>
            <w:shd w:val="clear" w:color="auto" w:fill="auto"/>
          </w:tcPr>
          <w:p w14:paraId="4F855052" w14:textId="77777777" w:rsidR="00D8259B" w:rsidRPr="004612CC" w:rsidRDefault="00D8259B" w:rsidP="00D8259B">
            <w:pPr>
              <w:tabs>
                <w:tab w:val="left" w:pos="720"/>
                <w:tab w:val="left" w:pos="1571"/>
              </w:tabs>
              <w:ind w:left="720" w:hanging="720"/>
              <w:rPr>
                <w:b/>
                <w:u w:val="single"/>
              </w:rPr>
            </w:pPr>
            <w:r w:rsidRPr="004612CC">
              <w:rPr>
                <w:b/>
                <w:u w:val="single"/>
              </w:rPr>
              <w:t>Members Not Present</w:t>
            </w:r>
          </w:p>
          <w:p w14:paraId="08968AD0" w14:textId="2F7C88F2" w:rsidR="00430C08" w:rsidRPr="004612CC" w:rsidRDefault="00430C08" w:rsidP="004612CC">
            <w:pPr>
              <w:tabs>
                <w:tab w:val="left" w:pos="720"/>
                <w:tab w:val="left" w:pos="1571"/>
              </w:tabs>
              <w:ind w:left="720" w:hanging="720"/>
            </w:pPr>
            <w:r w:rsidRPr="004612CC">
              <w:t>Satish Iyengar</w:t>
            </w:r>
          </w:p>
          <w:p w14:paraId="713498FD" w14:textId="77777777" w:rsidR="004B71BA" w:rsidRPr="004612CC" w:rsidRDefault="004B71BA" w:rsidP="00F55CD1">
            <w:pPr>
              <w:tabs>
                <w:tab w:val="left" w:pos="720"/>
                <w:tab w:val="left" w:pos="1571"/>
              </w:tabs>
              <w:ind w:left="720" w:hanging="720"/>
              <w:rPr>
                <w:b/>
                <w:u w:val="single"/>
              </w:rPr>
            </w:pPr>
          </w:p>
          <w:p w14:paraId="1CFE584E" w14:textId="77777777" w:rsidR="00C34508" w:rsidRPr="004612CC" w:rsidRDefault="00C34508" w:rsidP="00F55CD1">
            <w:pPr>
              <w:tabs>
                <w:tab w:val="left" w:pos="720"/>
                <w:tab w:val="left" w:pos="1571"/>
              </w:tabs>
              <w:ind w:left="720" w:hanging="720"/>
              <w:rPr>
                <w:b/>
                <w:u w:val="single"/>
              </w:rPr>
            </w:pPr>
            <w:r w:rsidRPr="004612CC">
              <w:rPr>
                <w:b/>
                <w:u w:val="single"/>
              </w:rPr>
              <w:t>Staff</w:t>
            </w:r>
          </w:p>
          <w:p w14:paraId="7D562E74" w14:textId="438A899C" w:rsidR="002472F5" w:rsidRPr="004612CC" w:rsidRDefault="002472F5" w:rsidP="002472F5">
            <w:pPr>
              <w:rPr>
                <w:iCs/>
              </w:rPr>
            </w:pPr>
            <w:r w:rsidRPr="004612CC">
              <w:rPr>
                <w:iCs/>
              </w:rPr>
              <w:t>Ryan Shanley,</w:t>
            </w:r>
            <w:r w:rsidR="00663A42" w:rsidRPr="004612CC">
              <w:rPr>
                <w:iCs/>
              </w:rPr>
              <w:t xml:space="preserve"> </w:t>
            </w:r>
            <w:r w:rsidR="00663A42" w:rsidRPr="004612CC">
              <w:rPr>
                <w:i/>
              </w:rPr>
              <w:t>S</w:t>
            </w:r>
            <w:r w:rsidRPr="004612CC">
              <w:rPr>
                <w:i/>
                <w:iCs/>
              </w:rPr>
              <w:t>MOS</w:t>
            </w:r>
          </w:p>
          <w:p w14:paraId="641219C2" w14:textId="4812B0E0" w:rsidR="006D1071" w:rsidRDefault="004612CC" w:rsidP="00376E6D">
            <w:r>
              <w:t xml:space="preserve">Tanisha Meyers-Lisle, </w:t>
            </w:r>
            <w:r>
              <w:rPr>
                <w:i/>
                <w:iCs/>
              </w:rPr>
              <w:t>AMOS-A</w:t>
            </w:r>
            <w:r>
              <w:t>**</w:t>
            </w:r>
          </w:p>
          <w:p w14:paraId="60941106" w14:textId="7B294BE0" w:rsidR="004612CC" w:rsidRPr="004612CC" w:rsidRDefault="004612CC" w:rsidP="00376E6D">
            <w:pPr>
              <w:rPr>
                <w:i/>
                <w:iCs/>
              </w:rPr>
            </w:pPr>
            <w:r>
              <w:t xml:space="preserve">Leigh Lain Walker, </w:t>
            </w:r>
            <w:r>
              <w:rPr>
                <w:i/>
                <w:iCs/>
              </w:rPr>
              <w:t>Manager – Building Decarbonization**</w:t>
            </w:r>
          </w:p>
          <w:p w14:paraId="5D64DC4C" w14:textId="77777777" w:rsidR="004612CC" w:rsidRPr="004612CC" w:rsidRDefault="004612CC" w:rsidP="00376E6D">
            <w:pPr>
              <w:rPr>
                <w:b/>
                <w:bCs/>
                <w:u w:val="single"/>
              </w:rPr>
            </w:pPr>
          </w:p>
          <w:p w14:paraId="6D0EF993" w14:textId="22E6C7C9" w:rsidR="00376E6D" w:rsidRPr="004612CC" w:rsidRDefault="00376E6D" w:rsidP="00376E6D">
            <w:pPr>
              <w:rPr>
                <w:b/>
                <w:bCs/>
                <w:u w:val="single"/>
              </w:rPr>
            </w:pPr>
            <w:r w:rsidRPr="004612CC">
              <w:rPr>
                <w:b/>
                <w:bCs/>
                <w:u w:val="single"/>
              </w:rPr>
              <w:t>Guests</w:t>
            </w:r>
          </w:p>
          <w:p w14:paraId="35C47C27" w14:textId="77777777" w:rsidR="0022731A" w:rsidRPr="004612CC" w:rsidRDefault="0022731A" w:rsidP="00262B3A">
            <w:pPr>
              <w:tabs>
                <w:tab w:val="left" w:pos="1532"/>
              </w:tabs>
            </w:pPr>
          </w:p>
          <w:p w14:paraId="035A42B5" w14:textId="77777777" w:rsidR="00180C29" w:rsidRPr="004612CC" w:rsidRDefault="00180C29" w:rsidP="00262B3A">
            <w:pPr>
              <w:tabs>
                <w:tab w:val="left" w:pos="1532"/>
              </w:tabs>
            </w:pPr>
            <w:r w:rsidRPr="004612CC">
              <w:t xml:space="preserve">Doug Fick, </w:t>
            </w:r>
            <w:r w:rsidRPr="004612CC">
              <w:rPr>
                <w:i/>
                <w:iCs/>
              </w:rPr>
              <w:t>StdC Chair</w:t>
            </w:r>
          </w:p>
          <w:p w14:paraId="0FC2A29A" w14:textId="77777777" w:rsidR="00180C29" w:rsidRPr="004612CC" w:rsidRDefault="00180C29" w:rsidP="00262B3A">
            <w:pPr>
              <w:tabs>
                <w:tab w:val="left" w:pos="1532"/>
              </w:tabs>
              <w:rPr>
                <w:i/>
                <w:iCs/>
              </w:rPr>
            </w:pPr>
            <w:r w:rsidRPr="004612CC">
              <w:t xml:space="preserve">Adrienne Thomle, </w:t>
            </w:r>
            <w:r w:rsidRPr="004612CC">
              <w:rPr>
                <w:i/>
                <w:iCs/>
              </w:rPr>
              <w:t>StdC Vice Chair</w:t>
            </w:r>
          </w:p>
          <w:p w14:paraId="05C0F929" w14:textId="19D39792" w:rsidR="004612CC" w:rsidRDefault="004612CC" w:rsidP="00262B3A">
            <w:pPr>
              <w:tabs>
                <w:tab w:val="left" w:pos="1532"/>
              </w:tabs>
            </w:pPr>
            <w:r>
              <w:t>Omar Abdelaziz**</w:t>
            </w:r>
          </w:p>
          <w:p w14:paraId="3EF4703F" w14:textId="7E63FD1C" w:rsidR="004612CC" w:rsidRDefault="004612CC" w:rsidP="00262B3A">
            <w:pPr>
              <w:tabs>
                <w:tab w:val="left" w:pos="1532"/>
              </w:tabs>
            </w:pPr>
            <w:r>
              <w:t>John Bade**</w:t>
            </w:r>
          </w:p>
          <w:p w14:paraId="1372A782" w14:textId="7A50B872" w:rsidR="004612CC" w:rsidRDefault="004612CC" w:rsidP="00262B3A">
            <w:pPr>
              <w:tabs>
                <w:tab w:val="left" w:pos="1532"/>
              </w:tabs>
            </w:pPr>
            <w:r>
              <w:t>Patrick Marks**</w:t>
            </w:r>
          </w:p>
          <w:p w14:paraId="1B0F77CB" w14:textId="101868A1" w:rsidR="00180C29" w:rsidRPr="004612CC" w:rsidRDefault="00180C29" w:rsidP="00262B3A">
            <w:pPr>
              <w:tabs>
                <w:tab w:val="left" w:pos="1532"/>
              </w:tabs>
            </w:pPr>
            <w:r w:rsidRPr="004612CC">
              <w:t>Rusty Tharp</w:t>
            </w:r>
          </w:p>
        </w:tc>
      </w:tr>
    </w:tbl>
    <w:p w14:paraId="22EB930E" w14:textId="77777777" w:rsidR="006A4FCD" w:rsidRPr="006A4FCD" w:rsidRDefault="006A4FCD" w:rsidP="006A4FCD"/>
    <w:p w14:paraId="0843F54A" w14:textId="59385E50" w:rsidR="002D673C" w:rsidRPr="006A4FCD" w:rsidRDefault="002D673C" w:rsidP="003E0899">
      <w:pPr>
        <w:pStyle w:val="Heading1"/>
      </w:pPr>
      <w:bookmarkStart w:id="6" w:name="_Toc204151134"/>
      <w:r w:rsidRPr="006A4FCD">
        <w:t>Minutes</w:t>
      </w:r>
      <w:bookmarkEnd w:id="6"/>
    </w:p>
    <w:p w14:paraId="7BBDA69D" w14:textId="77777777" w:rsidR="006A4FCD" w:rsidRDefault="006A4FCD" w:rsidP="000E72A5">
      <w:pPr>
        <w:rPr>
          <w:bCs/>
          <w:iCs/>
        </w:rPr>
      </w:pPr>
      <w:bookmarkStart w:id="7" w:name="_Hlk158626355"/>
      <w:bookmarkStart w:id="8" w:name="_Hlk180659992"/>
      <w:bookmarkStart w:id="9" w:name="_Hlk158626297"/>
    </w:p>
    <w:p w14:paraId="777B59BE" w14:textId="63CA0137" w:rsidR="005435BC" w:rsidRDefault="006A4FCD" w:rsidP="000E72A5">
      <w:pPr>
        <w:rPr>
          <w:bCs/>
          <w:iCs/>
        </w:rPr>
      </w:pPr>
      <w:r>
        <w:rPr>
          <w:bCs/>
          <w:iCs/>
        </w:rPr>
        <w:t xml:space="preserve">The minutes of the </w:t>
      </w:r>
      <w:r w:rsidR="00180C29">
        <w:rPr>
          <w:bCs/>
          <w:iCs/>
        </w:rPr>
        <w:t>May 8</w:t>
      </w:r>
      <w:r w:rsidR="00180C29" w:rsidRPr="00180C29">
        <w:rPr>
          <w:bCs/>
          <w:iCs/>
          <w:vertAlign w:val="superscript"/>
        </w:rPr>
        <w:t>th</w:t>
      </w:r>
      <w:r>
        <w:rPr>
          <w:bCs/>
          <w:iCs/>
        </w:rPr>
        <w:t>, 2025</w:t>
      </w:r>
      <w:r w:rsidR="00262B3A">
        <w:rPr>
          <w:bCs/>
          <w:iCs/>
        </w:rPr>
        <w:t xml:space="preserve"> and </w:t>
      </w:r>
      <w:r w:rsidR="00180C29">
        <w:rPr>
          <w:bCs/>
          <w:iCs/>
        </w:rPr>
        <w:t>May 29</w:t>
      </w:r>
      <w:r w:rsidR="00180C29" w:rsidRPr="00180C29">
        <w:rPr>
          <w:bCs/>
          <w:iCs/>
          <w:vertAlign w:val="superscript"/>
        </w:rPr>
        <w:t>th</w:t>
      </w:r>
      <w:r>
        <w:rPr>
          <w:bCs/>
          <w:iCs/>
        </w:rPr>
        <w:t xml:space="preserve">, </w:t>
      </w:r>
      <w:r w:rsidR="00262B3A" w:rsidRPr="00262B3A">
        <w:rPr>
          <w:bCs/>
          <w:iCs/>
        </w:rPr>
        <w:t>2025</w:t>
      </w:r>
      <w:r w:rsidR="00594621">
        <w:rPr>
          <w:bCs/>
          <w:iCs/>
        </w:rPr>
        <w:t xml:space="preserve"> </w:t>
      </w:r>
      <w:r>
        <w:rPr>
          <w:bCs/>
          <w:iCs/>
        </w:rPr>
        <w:t>SPLS meetings</w:t>
      </w:r>
      <w:r w:rsidR="00262B3A" w:rsidRPr="00262B3A">
        <w:rPr>
          <w:bCs/>
          <w:iCs/>
        </w:rPr>
        <w:t xml:space="preserve"> were approved via OSR Ballot</w:t>
      </w:r>
      <w:bookmarkEnd w:id="7"/>
      <w:bookmarkEnd w:id="8"/>
      <w:r w:rsidR="002472F5">
        <w:rPr>
          <w:bCs/>
          <w:iCs/>
        </w:rPr>
        <w:t>.</w:t>
      </w:r>
    </w:p>
    <w:p w14:paraId="28F650C3" w14:textId="77777777" w:rsidR="00262B3A" w:rsidRPr="000E72A5" w:rsidRDefault="00262B3A" w:rsidP="000E72A5">
      <w:pPr>
        <w:rPr>
          <w:bCs/>
          <w:iCs/>
        </w:rPr>
      </w:pPr>
    </w:p>
    <w:p w14:paraId="374E6F7C" w14:textId="18C1CCC5" w:rsidR="005435BC" w:rsidRPr="0045503B" w:rsidRDefault="005435BC" w:rsidP="003E0899">
      <w:pPr>
        <w:pStyle w:val="Heading1"/>
      </w:pPr>
      <w:bookmarkStart w:id="10" w:name="_Toc204151135"/>
      <w:r>
        <w:t>Old Business</w:t>
      </w:r>
      <w:bookmarkEnd w:id="10"/>
    </w:p>
    <w:p w14:paraId="5E14C52A" w14:textId="77777777" w:rsidR="006A4FCD" w:rsidRDefault="006A4FCD" w:rsidP="006E5FCE">
      <w:pPr>
        <w:rPr>
          <w:bCs/>
          <w:iCs/>
        </w:rPr>
      </w:pPr>
    </w:p>
    <w:p w14:paraId="4EB8A279" w14:textId="03B7833C" w:rsidR="00511A3B" w:rsidRDefault="005E1DF9" w:rsidP="006E5FCE">
      <w:r w:rsidRPr="005E1DF9">
        <w:rPr>
          <w:bCs/>
          <w:iCs/>
        </w:rPr>
        <w:t>None</w:t>
      </w:r>
      <w:bookmarkEnd w:id="9"/>
      <w:r w:rsidR="006A4FCD">
        <w:rPr>
          <w:bCs/>
          <w:iCs/>
        </w:rPr>
        <w:t>.</w:t>
      </w:r>
    </w:p>
    <w:p w14:paraId="34F1FEF5" w14:textId="77777777" w:rsidR="00E73CD6" w:rsidRDefault="00E73CD6" w:rsidP="00F55CD1">
      <w:pPr>
        <w:spacing w:line="40" w:lineRule="atLeast"/>
      </w:pPr>
    </w:p>
    <w:p w14:paraId="684DE6A3" w14:textId="1010AD8D" w:rsidR="00180C29" w:rsidRPr="00C50AA7" w:rsidRDefault="00180C29" w:rsidP="003E0899">
      <w:pPr>
        <w:pStyle w:val="Heading1"/>
      </w:pPr>
      <w:bookmarkStart w:id="11" w:name="_Toc204151136"/>
      <w:r>
        <w:t>Proposed TPS Changes</w:t>
      </w:r>
      <w:bookmarkEnd w:id="11"/>
    </w:p>
    <w:p w14:paraId="0F95FCEB" w14:textId="77777777" w:rsidR="00180C29" w:rsidRPr="0045503B" w:rsidRDefault="00180C29" w:rsidP="00180C29">
      <w:pPr>
        <w:spacing w:line="40" w:lineRule="atLeast"/>
        <w:rPr>
          <w:color w:val="FF0000"/>
        </w:rPr>
      </w:pPr>
    </w:p>
    <w:p w14:paraId="081486F6" w14:textId="119B1183" w:rsidR="00180C29" w:rsidRPr="00C7270F" w:rsidRDefault="00180C29" w:rsidP="00180C29">
      <w:pPr>
        <w:spacing w:line="40" w:lineRule="atLeast"/>
        <w:rPr>
          <w:color w:val="FF0000"/>
        </w:rPr>
      </w:pPr>
      <w:r w:rsidRPr="000B4D76">
        <w:t xml:space="preserve">It was moved by </w:t>
      </w:r>
      <w:r>
        <w:t xml:space="preserve">Pat Graef </w:t>
      </w:r>
      <w:r w:rsidRPr="000B4D76">
        <w:t>and seconded by</w:t>
      </w:r>
      <w:r>
        <w:t xml:space="preserve"> Jennifer Isenbeck Pille</w:t>
      </w:r>
      <w:r w:rsidRPr="009001A5">
        <w:rPr>
          <w:color w:val="000000" w:themeColor="text1"/>
        </w:rPr>
        <w:t>:</w:t>
      </w:r>
    </w:p>
    <w:p w14:paraId="168A38B4" w14:textId="77777777" w:rsidR="00180C29" w:rsidRPr="00C7270F" w:rsidRDefault="00180C29" w:rsidP="00180C29">
      <w:pPr>
        <w:ind w:left="720" w:hanging="720"/>
        <w:rPr>
          <w:b/>
          <w:color w:val="FF0000"/>
        </w:rPr>
      </w:pPr>
    </w:p>
    <w:p w14:paraId="4FAE00BF" w14:textId="0532D3BA" w:rsidR="00180C29" w:rsidRDefault="00180C29" w:rsidP="00180C29">
      <w:pPr>
        <w:ind w:left="720" w:hanging="720"/>
      </w:pPr>
      <w:r w:rsidRPr="004D7C4D">
        <w:rPr>
          <w:b/>
        </w:rPr>
        <w:t>1</w:t>
      </w:r>
      <w:r w:rsidRPr="00C7270F">
        <w:rPr>
          <w:b/>
          <w:color w:val="FF0000"/>
        </w:rPr>
        <w:tab/>
      </w:r>
      <w:r w:rsidRPr="000B4D76">
        <w:t xml:space="preserve">That </w:t>
      </w:r>
      <w:r>
        <w:t xml:space="preserve">proposed changes to the TPS for Guideline 14-2023, </w:t>
      </w:r>
      <w:r>
        <w:rPr>
          <w:bCs/>
          <w:i/>
          <w:iCs/>
        </w:rPr>
        <w:t>Measurement of Energy, Demand, and Water Savings</w:t>
      </w:r>
      <w:r w:rsidRPr="000B4D76">
        <w:t xml:space="preserve">, </w:t>
      </w:r>
      <w:r w:rsidRPr="002211D1">
        <w:t xml:space="preserve">be approved </w:t>
      </w:r>
      <w:r>
        <w:t xml:space="preserve">as shown in </w:t>
      </w:r>
      <w:hyperlink w:anchor="ATTACHMENT_A" w:history="1">
        <w:r w:rsidRPr="00C04B7A">
          <w:rPr>
            <w:rStyle w:val="Hyperlink"/>
          </w:rPr>
          <w:t>Attachment A</w:t>
        </w:r>
      </w:hyperlink>
      <w:r w:rsidRPr="002211D1">
        <w:t>.</w:t>
      </w:r>
    </w:p>
    <w:p w14:paraId="615F716E" w14:textId="77777777" w:rsidR="00180C29" w:rsidRPr="0045503B" w:rsidRDefault="00180C29" w:rsidP="00180C29">
      <w:pPr>
        <w:ind w:left="720" w:hanging="720"/>
        <w:rPr>
          <w:b/>
          <w:color w:val="FF0000"/>
        </w:rPr>
      </w:pPr>
    </w:p>
    <w:p w14:paraId="0DF588CA" w14:textId="0A948C9C" w:rsidR="00180C29" w:rsidRPr="00FB1FD3" w:rsidRDefault="00180C29" w:rsidP="00FB1FD3">
      <w:pPr>
        <w:rPr>
          <w:rFonts w:eastAsia="Times New Roman"/>
        </w:rPr>
      </w:pPr>
      <w:r w:rsidRPr="0045503B">
        <w:rPr>
          <w:b/>
        </w:rPr>
        <w:t xml:space="preserve">MOTION PASSED. </w:t>
      </w:r>
      <w:r w:rsidRPr="005942E6">
        <w:rPr>
          <w:rFonts w:eastAsia="Times New Roman"/>
          <w:color w:val="000000" w:themeColor="text1"/>
        </w:rPr>
        <w:t>1</w:t>
      </w:r>
      <w:r>
        <w:rPr>
          <w:rFonts w:eastAsia="Times New Roman"/>
          <w:color w:val="000000" w:themeColor="text1"/>
        </w:rPr>
        <w:t>3</w:t>
      </w:r>
      <w:r w:rsidRPr="005942E6">
        <w:rPr>
          <w:rFonts w:eastAsia="Times New Roman"/>
          <w:color w:val="000000" w:themeColor="text1"/>
        </w:rPr>
        <w:t>-0-</w:t>
      </w:r>
      <w:r>
        <w:rPr>
          <w:rFonts w:eastAsia="Times New Roman"/>
          <w:color w:val="000000" w:themeColor="text1"/>
        </w:rPr>
        <w:t>0</w:t>
      </w:r>
      <w:r w:rsidR="00FB1FD3">
        <w:rPr>
          <w:rStyle w:val="FootnoteReference"/>
          <w:rFonts w:eastAsia="Times New Roman"/>
          <w:color w:val="000000" w:themeColor="text1"/>
        </w:rPr>
        <w:footnoteReference w:id="2"/>
      </w:r>
    </w:p>
    <w:p w14:paraId="1BDD8009" w14:textId="77777777" w:rsidR="00180C29" w:rsidRDefault="00180C29" w:rsidP="00F55CD1">
      <w:pPr>
        <w:spacing w:line="40" w:lineRule="atLeast"/>
      </w:pPr>
    </w:p>
    <w:p w14:paraId="0AFC00E5" w14:textId="0DC10517" w:rsidR="00180C29" w:rsidRPr="00C7270F" w:rsidRDefault="00180C29" w:rsidP="00180C29">
      <w:pPr>
        <w:spacing w:line="40" w:lineRule="atLeast"/>
        <w:rPr>
          <w:color w:val="FF0000"/>
        </w:rPr>
      </w:pPr>
      <w:r w:rsidRPr="000B4D76">
        <w:t xml:space="preserve">It was moved by </w:t>
      </w:r>
      <w:r>
        <w:t xml:space="preserve">Hoy Bohanon </w:t>
      </w:r>
      <w:r w:rsidRPr="000B4D76">
        <w:t>and seconded by</w:t>
      </w:r>
      <w:r>
        <w:t xml:space="preserve"> Gwelen Paliaga</w:t>
      </w:r>
      <w:r w:rsidRPr="009001A5">
        <w:rPr>
          <w:color w:val="000000" w:themeColor="text1"/>
        </w:rPr>
        <w:t>:</w:t>
      </w:r>
    </w:p>
    <w:p w14:paraId="00BB01AD" w14:textId="77777777" w:rsidR="00180C29" w:rsidRPr="00C7270F" w:rsidRDefault="00180C29" w:rsidP="00180C29">
      <w:pPr>
        <w:ind w:left="720" w:hanging="720"/>
        <w:rPr>
          <w:b/>
          <w:color w:val="FF0000"/>
        </w:rPr>
      </w:pPr>
    </w:p>
    <w:p w14:paraId="213BEAF8" w14:textId="6FB3E962" w:rsidR="00180C29" w:rsidRDefault="00180C29" w:rsidP="00180C29">
      <w:pPr>
        <w:ind w:left="720" w:hanging="720"/>
      </w:pPr>
      <w:r>
        <w:rPr>
          <w:b/>
        </w:rPr>
        <w:t>2</w:t>
      </w:r>
      <w:r w:rsidRPr="00C7270F">
        <w:rPr>
          <w:b/>
          <w:color w:val="FF0000"/>
        </w:rPr>
        <w:tab/>
      </w:r>
      <w:r w:rsidRPr="000B4D76">
        <w:t xml:space="preserve">That </w:t>
      </w:r>
      <w:r>
        <w:t xml:space="preserve">proposed changes to the TPS for Standard 193-2010R, </w:t>
      </w:r>
      <w:r>
        <w:rPr>
          <w:bCs/>
          <w:i/>
          <w:iCs/>
        </w:rPr>
        <w:t>Method of Test for Determining the Airtightness of HVAC Equipment</w:t>
      </w:r>
      <w:r w:rsidRPr="000B4D76">
        <w:t xml:space="preserve">, </w:t>
      </w:r>
      <w:r w:rsidRPr="002211D1">
        <w:t xml:space="preserve">be approved </w:t>
      </w:r>
      <w:r>
        <w:t xml:space="preserve">as shown in </w:t>
      </w:r>
      <w:hyperlink w:anchor="ATTACHMENT_B" w:history="1">
        <w:r w:rsidRPr="00C04B7A">
          <w:rPr>
            <w:rStyle w:val="Hyperlink"/>
          </w:rPr>
          <w:t>Attachment B</w:t>
        </w:r>
      </w:hyperlink>
      <w:r w:rsidRPr="002211D1">
        <w:t>.</w:t>
      </w:r>
    </w:p>
    <w:p w14:paraId="12B1EA83" w14:textId="77777777" w:rsidR="00180C29" w:rsidRPr="0045503B" w:rsidRDefault="00180C29" w:rsidP="00180C29">
      <w:pPr>
        <w:ind w:left="720" w:hanging="720"/>
        <w:rPr>
          <w:b/>
          <w:color w:val="FF0000"/>
        </w:rPr>
      </w:pPr>
    </w:p>
    <w:p w14:paraId="4864E54F" w14:textId="15C1AF48" w:rsidR="00180C29" w:rsidRPr="00FB1FD3" w:rsidRDefault="00180C29" w:rsidP="00FB1FD3">
      <w:pPr>
        <w:rPr>
          <w:rFonts w:eastAsia="Times New Roman"/>
        </w:rPr>
      </w:pPr>
      <w:r w:rsidRPr="0045503B">
        <w:rPr>
          <w:b/>
        </w:rPr>
        <w:t xml:space="preserve">MOTION PASSED. </w:t>
      </w:r>
      <w:r w:rsidRPr="005942E6">
        <w:rPr>
          <w:rFonts w:eastAsia="Times New Roman"/>
          <w:color w:val="000000" w:themeColor="text1"/>
        </w:rPr>
        <w:t>1</w:t>
      </w:r>
      <w:r>
        <w:rPr>
          <w:rFonts w:eastAsia="Times New Roman"/>
          <w:color w:val="000000" w:themeColor="text1"/>
        </w:rPr>
        <w:t>3</w:t>
      </w:r>
      <w:r w:rsidRPr="005942E6">
        <w:rPr>
          <w:rFonts w:eastAsia="Times New Roman"/>
          <w:color w:val="000000" w:themeColor="text1"/>
        </w:rPr>
        <w:t>-0-</w:t>
      </w:r>
      <w:r>
        <w:rPr>
          <w:rFonts w:eastAsia="Times New Roman"/>
          <w:color w:val="000000" w:themeColor="text1"/>
        </w:rPr>
        <w:t>0</w:t>
      </w:r>
      <w:r w:rsidR="00FB1FD3">
        <w:rPr>
          <w:rStyle w:val="FootnoteReference"/>
          <w:rFonts w:eastAsia="Times New Roman"/>
          <w:color w:val="000000" w:themeColor="text1"/>
        </w:rPr>
        <w:footnoteReference w:id="3"/>
      </w:r>
    </w:p>
    <w:p w14:paraId="0E3B922F" w14:textId="77777777" w:rsidR="00180C29" w:rsidRDefault="00180C29" w:rsidP="00180C29">
      <w:pPr>
        <w:spacing w:line="40" w:lineRule="atLeast"/>
      </w:pPr>
    </w:p>
    <w:p w14:paraId="173F5926" w14:textId="37B0A1CA" w:rsidR="00180C29" w:rsidRPr="00C7270F" w:rsidRDefault="00180C29" w:rsidP="00180C29">
      <w:pPr>
        <w:spacing w:line="40" w:lineRule="atLeast"/>
        <w:rPr>
          <w:color w:val="FF0000"/>
        </w:rPr>
      </w:pPr>
      <w:r w:rsidRPr="000B4D76">
        <w:t xml:space="preserve">It was moved by </w:t>
      </w:r>
      <w:r>
        <w:t xml:space="preserve">Jennifer Isenbeck Pille </w:t>
      </w:r>
      <w:r w:rsidRPr="000B4D76">
        <w:t>and seconded by</w:t>
      </w:r>
      <w:r>
        <w:t xml:space="preserve"> Bill Healy</w:t>
      </w:r>
      <w:r w:rsidRPr="009001A5">
        <w:rPr>
          <w:color w:val="000000" w:themeColor="text1"/>
        </w:rPr>
        <w:t>:</w:t>
      </w:r>
    </w:p>
    <w:p w14:paraId="744BBF4C" w14:textId="77777777" w:rsidR="00180C29" w:rsidRPr="00C7270F" w:rsidRDefault="00180C29" w:rsidP="00180C29">
      <w:pPr>
        <w:ind w:left="720" w:hanging="720"/>
        <w:rPr>
          <w:b/>
          <w:color w:val="FF0000"/>
        </w:rPr>
      </w:pPr>
    </w:p>
    <w:p w14:paraId="18F6C52A" w14:textId="29B36715" w:rsidR="00180C29" w:rsidRDefault="00180C29" w:rsidP="00180C29">
      <w:pPr>
        <w:ind w:left="720" w:hanging="720"/>
      </w:pPr>
      <w:r>
        <w:rPr>
          <w:b/>
        </w:rPr>
        <w:t>3</w:t>
      </w:r>
      <w:r w:rsidRPr="00C7270F">
        <w:rPr>
          <w:b/>
          <w:color w:val="FF0000"/>
        </w:rPr>
        <w:tab/>
      </w:r>
      <w:r w:rsidRPr="000B4D76">
        <w:t xml:space="preserve">That </w:t>
      </w:r>
      <w:r>
        <w:t xml:space="preserve">proposed changes to the TPS for Standard 245P, </w:t>
      </w:r>
      <w:r>
        <w:rPr>
          <w:bCs/>
          <w:i/>
          <w:iCs/>
        </w:rPr>
        <w:t>Acceptable Performance Standard for District Cooling Systems</w:t>
      </w:r>
      <w:r w:rsidRPr="000B4D76">
        <w:t xml:space="preserve">, </w:t>
      </w:r>
      <w:r w:rsidRPr="002211D1">
        <w:t xml:space="preserve">be approved </w:t>
      </w:r>
      <w:r>
        <w:t xml:space="preserve">as shown in </w:t>
      </w:r>
      <w:hyperlink w:anchor="ATTACHMENT_C" w:history="1">
        <w:r w:rsidRPr="00C04B7A">
          <w:rPr>
            <w:rStyle w:val="Hyperlink"/>
          </w:rPr>
          <w:t>Attachment C</w:t>
        </w:r>
      </w:hyperlink>
      <w:r w:rsidRPr="002211D1">
        <w:t>.</w:t>
      </w:r>
    </w:p>
    <w:p w14:paraId="4DF6AE27" w14:textId="77777777" w:rsidR="00180C29" w:rsidRPr="0045503B" w:rsidRDefault="00180C29" w:rsidP="00180C29">
      <w:pPr>
        <w:ind w:left="720" w:hanging="720"/>
        <w:rPr>
          <w:b/>
          <w:color w:val="FF0000"/>
        </w:rPr>
      </w:pPr>
    </w:p>
    <w:p w14:paraId="1E63D9B6" w14:textId="148F1C5F" w:rsidR="00180C29" w:rsidRPr="0045503B" w:rsidRDefault="00180C29" w:rsidP="00180C29">
      <w:pPr>
        <w:rPr>
          <w:rFonts w:eastAsia="Times New Roman"/>
        </w:rPr>
      </w:pPr>
      <w:r w:rsidRPr="0045503B">
        <w:rPr>
          <w:b/>
        </w:rPr>
        <w:t xml:space="preserve">MOTION PASSED. </w:t>
      </w:r>
      <w:r w:rsidRPr="005942E6">
        <w:rPr>
          <w:rFonts w:eastAsia="Times New Roman"/>
          <w:color w:val="000000" w:themeColor="text1"/>
        </w:rPr>
        <w:t>1</w:t>
      </w:r>
      <w:r>
        <w:rPr>
          <w:rFonts w:eastAsia="Times New Roman"/>
          <w:color w:val="000000" w:themeColor="text1"/>
        </w:rPr>
        <w:t>1</w:t>
      </w:r>
      <w:r w:rsidRPr="005942E6">
        <w:rPr>
          <w:rFonts w:eastAsia="Times New Roman"/>
          <w:color w:val="000000" w:themeColor="text1"/>
        </w:rPr>
        <w:t>-0-</w:t>
      </w:r>
      <w:r>
        <w:rPr>
          <w:rFonts w:eastAsia="Times New Roman"/>
          <w:color w:val="000000" w:themeColor="text1"/>
        </w:rPr>
        <w:t>0</w:t>
      </w:r>
      <w:r w:rsidR="00FB1FD3">
        <w:rPr>
          <w:rStyle w:val="FootnoteReference"/>
          <w:rFonts w:eastAsia="Times New Roman"/>
          <w:color w:val="000000" w:themeColor="text1"/>
        </w:rPr>
        <w:footnoteReference w:id="4"/>
      </w:r>
    </w:p>
    <w:p w14:paraId="3E490CF0" w14:textId="77777777" w:rsidR="00180C29" w:rsidRPr="0045503B" w:rsidRDefault="00180C29" w:rsidP="00FB1FD3"/>
    <w:p w14:paraId="7DA41A29" w14:textId="77777777" w:rsidR="00D7596A" w:rsidRPr="00C50AA7" w:rsidRDefault="00D7596A" w:rsidP="003E0899">
      <w:pPr>
        <w:pStyle w:val="Heading1"/>
      </w:pPr>
      <w:bookmarkStart w:id="12" w:name="_Toc204151137"/>
      <w:r w:rsidRPr="00C50AA7">
        <w:t>Public Review Drafts</w:t>
      </w:r>
      <w:bookmarkEnd w:id="12"/>
    </w:p>
    <w:p w14:paraId="799DF792" w14:textId="77777777" w:rsidR="00367130" w:rsidRPr="0045503B" w:rsidRDefault="00367130" w:rsidP="00367130">
      <w:pPr>
        <w:spacing w:line="40" w:lineRule="atLeast"/>
        <w:rPr>
          <w:color w:val="FF0000"/>
        </w:rPr>
      </w:pPr>
    </w:p>
    <w:p w14:paraId="5182C0BB" w14:textId="4180364B" w:rsidR="00367130" w:rsidRPr="00C7270F" w:rsidRDefault="00367130" w:rsidP="00367130">
      <w:pPr>
        <w:spacing w:line="40" w:lineRule="atLeast"/>
        <w:rPr>
          <w:color w:val="FF0000"/>
        </w:rPr>
      </w:pPr>
      <w:bookmarkStart w:id="13" w:name="_Hlk187144604"/>
      <w:bookmarkStart w:id="14" w:name="_Hlk187143989"/>
      <w:r w:rsidRPr="000B4D76">
        <w:t xml:space="preserve">It was moved by </w:t>
      </w:r>
      <w:bookmarkStart w:id="15" w:name="_Hlk194053303"/>
      <w:r w:rsidR="00180C29">
        <w:t>Kathleen Owen</w:t>
      </w:r>
      <w:r w:rsidR="000B4D76" w:rsidRPr="000B4D76">
        <w:t xml:space="preserve"> </w:t>
      </w:r>
      <w:bookmarkEnd w:id="15"/>
      <w:r w:rsidRPr="000B4D76">
        <w:t>and seconded by</w:t>
      </w:r>
      <w:bookmarkStart w:id="16" w:name="_Hlk190425209"/>
      <w:r w:rsidR="002472F5">
        <w:t xml:space="preserve"> </w:t>
      </w:r>
      <w:r w:rsidR="00180C29">
        <w:t>Hoy Bohanon</w:t>
      </w:r>
      <w:r w:rsidRPr="009001A5">
        <w:rPr>
          <w:color w:val="000000" w:themeColor="text1"/>
        </w:rPr>
        <w:t>:</w:t>
      </w:r>
      <w:bookmarkEnd w:id="16"/>
    </w:p>
    <w:bookmarkEnd w:id="13"/>
    <w:p w14:paraId="2028A4B8" w14:textId="77777777" w:rsidR="00367130" w:rsidRPr="00C7270F" w:rsidRDefault="00367130" w:rsidP="00367130">
      <w:pPr>
        <w:ind w:left="720" w:hanging="720"/>
        <w:rPr>
          <w:b/>
          <w:color w:val="FF0000"/>
        </w:rPr>
      </w:pPr>
    </w:p>
    <w:p w14:paraId="14907A1F" w14:textId="6F9AE607" w:rsidR="00367130" w:rsidRDefault="00FB1FD3" w:rsidP="002211D1">
      <w:pPr>
        <w:ind w:left="720" w:hanging="720"/>
      </w:pPr>
      <w:r>
        <w:rPr>
          <w:b/>
        </w:rPr>
        <w:t>4</w:t>
      </w:r>
      <w:r w:rsidR="00D030A9" w:rsidRPr="00C7270F">
        <w:rPr>
          <w:b/>
          <w:color w:val="FF0000"/>
        </w:rPr>
        <w:tab/>
      </w:r>
      <w:bookmarkStart w:id="17" w:name="_Hlk187144245"/>
      <w:r w:rsidR="00367130" w:rsidRPr="000B4D76">
        <w:t xml:space="preserve">That </w:t>
      </w:r>
      <w:bookmarkStart w:id="18" w:name="_Hlk156728423"/>
      <w:r w:rsidR="006A4FCD">
        <w:t>BSR/</w:t>
      </w:r>
      <w:r w:rsidR="000B4D76" w:rsidRPr="000B4D76">
        <w:rPr>
          <w:bCs/>
          <w:iCs/>
        </w:rPr>
        <w:t xml:space="preserve">ASHRAE Addendum </w:t>
      </w:r>
      <w:r w:rsidR="00180C29">
        <w:rPr>
          <w:bCs/>
          <w:i/>
        </w:rPr>
        <w:t>e</w:t>
      </w:r>
      <w:r w:rsidR="000B4D76" w:rsidRPr="000B4D76">
        <w:rPr>
          <w:bCs/>
          <w:iCs/>
        </w:rPr>
        <w:t xml:space="preserve"> to ANSI/ASHRAE </w:t>
      </w:r>
      <w:r w:rsidR="00180C29">
        <w:rPr>
          <w:bCs/>
          <w:iCs/>
        </w:rPr>
        <w:t>15</w:t>
      </w:r>
      <w:r w:rsidR="000B4D76" w:rsidRPr="000B4D76">
        <w:rPr>
          <w:bCs/>
          <w:iCs/>
        </w:rPr>
        <w:t>-202</w:t>
      </w:r>
      <w:r w:rsidR="00180C29">
        <w:rPr>
          <w:bCs/>
          <w:iCs/>
        </w:rPr>
        <w:t>4</w:t>
      </w:r>
      <w:r w:rsidR="000B4D76" w:rsidRPr="000B4D76">
        <w:rPr>
          <w:bCs/>
          <w:iCs/>
        </w:rPr>
        <w:t>,</w:t>
      </w:r>
      <w:r w:rsidR="00180C29">
        <w:rPr>
          <w:bCs/>
          <w:iCs/>
        </w:rPr>
        <w:t xml:space="preserve"> </w:t>
      </w:r>
      <w:r w:rsidR="00180C29">
        <w:rPr>
          <w:bCs/>
          <w:i/>
        </w:rPr>
        <w:t>Safety Standard for Refrigeration Systems</w:t>
      </w:r>
      <w:r w:rsidR="00367130" w:rsidRPr="000B4D76">
        <w:t xml:space="preserve">, </w:t>
      </w:r>
      <w:bookmarkEnd w:id="17"/>
      <w:bookmarkEnd w:id="18"/>
      <w:r w:rsidR="002211D1" w:rsidRPr="002211D1">
        <w:t>be approved for publication public review.</w:t>
      </w:r>
    </w:p>
    <w:p w14:paraId="03719466" w14:textId="77777777" w:rsidR="002211D1" w:rsidRPr="0045503B" w:rsidRDefault="002211D1" w:rsidP="002211D1">
      <w:pPr>
        <w:ind w:left="720" w:hanging="720"/>
        <w:rPr>
          <w:b/>
          <w:color w:val="FF0000"/>
        </w:rPr>
      </w:pPr>
    </w:p>
    <w:p w14:paraId="7A492D8E" w14:textId="4C851746" w:rsidR="002472F5" w:rsidRDefault="00367130" w:rsidP="00F040DC">
      <w:pPr>
        <w:rPr>
          <w:rFonts w:eastAsia="Times New Roman"/>
        </w:rPr>
      </w:pPr>
      <w:bookmarkStart w:id="19" w:name="_Hlk197599009"/>
      <w:r w:rsidRPr="0045503B">
        <w:rPr>
          <w:b/>
        </w:rPr>
        <w:t xml:space="preserve">MOTION PASSED. </w:t>
      </w:r>
      <w:r w:rsidR="002472F5" w:rsidRPr="005942E6">
        <w:rPr>
          <w:rFonts w:eastAsia="Times New Roman"/>
          <w:color w:val="000000" w:themeColor="text1"/>
        </w:rPr>
        <w:t>1</w:t>
      </w:r>
      <w:r w:rsidR="00180C29">
        <w:rPr>
          <w:rFonts w:eastAsia="Times New Roman"/>
          <w:color w:val="000000" w:themeColor="text1"/>
        </w:rPr>
        <w:t>2</w:t>
      </w:r>
      <w:r w:rsidR="00DA73D1" w:rsidRPr="005942E6">
        <w:rPr>
          <w:rFonts w:eastAsia="Times New Roman"/>
          <w:color w:val="000000" w:themeColor="text1"/>
        </w:rPr>
        <w:t>-0-</w:t>
      </w:r>
      <w:r w:rsidR="00180C29">
        <w:rPr>
          <w:rFonts w:eastAsia="Times New Roman"/>
          <w:color w:val="000000" w:themeColor="text1"/>
        </w:rPr>
        <w:t>1</w:t>
      </w:r>
      <w:r w:rsidR="00F040DC">
        <w:rPr>
          <w:rStyle w:val="FootnoteReference"/>
          <w:rFonts w:eastAsia="Times New Roman"/>
          <w:color w:val="000000" w:themeColor="text1"/>
        </w:rPr>
        <w:footnoteReference w:id="5"/>
      </w:r>
      <w:bookmarkStart w:id="20" w:name="_Hlk161830075"/>
      <w:bookmarkEnd w:id="19"/>
      <w:bookmarkEnd w:id="14"/>
    </w:p>
    <w:p w14:paraId="6BB6130D" w14:textId="77777777" w:rsidR="00F040DC" w:rsidRPr="00F040DC" w:rsidRDefault="00F040DC" w:rsidP="00F040DC">
      <w:pPr>
        <w:rPr>
          <w:rFonts w:eastAsia="Times New Roman"/>
        </w:rPr>
      </w:pPr>
    </w:p>
    <w:bookmarkEnd w:id="20"/>
    <w:p w14:paraId="53088184" w14:textId="1AFB4CB8" w:rsidR="00EE092F" w:rsidRPr="00C7270F" w:rsidRDefault="00EE092F" w:rsidP="00EE092F">
      <w:pPr>
        <w:spacing w:line="40" w:lineRule="atLeast"/>
        <w:rPr>
          <w:color w:val="FF0000"/>
        </w:rPr>
      </w:pPr>
      <w:r w:rsidRPr="000B4D76">
        <w:t xml:space="preserve">It was moved by </w:t>
      </w:r>
      <w:r>
        <w:t>Kathleen Owen</w:t>
      </w:r>
      <w:r w:rsidRPr="000B4D76">
        <w:t xml:space="preserve"> and seconded by</w:t>
      </w:r>
      <w:r>
        <w:t xml:space="preserve"> Paul Lindahl</w:t>
      </w:r>
      <w:r w:rsidRPr="009001A5">
        <w:rPr>
          <w:color w:val="000000" w:themeColor="text1"/>
        </w:rPr>
        <w:t>:</w:t>
      </w:r>
    </w:p>
    <w:p w14:paraId="085D8025" w14:textId="77777777" w:rsidR="00EE092F" w:rsidRPr="00C7270F" w:rsidRDefault="00EE092F" w:rsidP="00EE092F">
      <w:pPr>
        <w:ind w:left="720" w:hanging="720"/>
        <w:rPr>
          <w:b/>
          <w:color w:val="FF0000"/>
        </w:rPr>
      </w:pPr>
    </w:p>
    <w:p w14:paraId="0609C118" w14:textId="7AD236E4" w:rsidR="00EE092F" w:rsidRDefault="00FB1FD3" w:rsidP="00EE092F">
      <w:pPr>
        <w:ind w:left="720" w:hanging="720"/>
      </w:pPr>
      <w:r>
        <w:rPr>
          <w:b/>
        </w:rPr>
        <w:t>5</w:t>
      </w:r>
      <w:r w:rsidR="00EE092F" w:rsidRPr="00C7270F">
        <w:rPr>
          <w:b/>
          <w:color w:val="FF0000"/>
        </w:rPr>
        <w:tab/>
      </w:r>
      <w:r w:rsidR="00EE092F" w:rsidRPr="000B4D76">
        <w:t xml:space="preserve">That </w:t>
      </w:r>
      <w:r w:rsidR="00EE092F">
        <w:t>BSR/</w:t>
      </w:r>
      <w:r w:rsidR="00EE092F" w:rsidRPr="000B4D76">
        <w:rPr>
          <w:bCs/>
          <w:iCs/>
        </w:rPr>
        <w:t xml:space="preserve">ASHRAE Addendum </w:t>
      </w:r>
      <w:r w:rsidR="00EE092F">
        <w:rPr>
          <w:bCs/>
          <w:i/>
        </w:rPr>
        <w:t>d</w:t>
      </w:r>
      <w:r w:rsidR="00EE092F" w:rsidRPr="000B4D76">
        <w:rPr>
          <w:bCs/>
          <w:iCs/>
        </w:rPr>
        <w:t xml:space="preserve"> to ANSI/ASHRAE </w:t>
      </w:r>
      <w:r w:rsidR="00EE092F">
        <w:rPr>
          <w:bCs/>
          <w:iCs/>
        </w:rPr>
        <w:t>15.2</w:t>
      </w:r>
      <w:r w:rsidR="00EE092F" w:rsidRPr="000B4D76">
        <w:rPr>
          <w:bCs/>
          <w:iCs/>
        </w:rPr>
        <w:t>-202</w:t>
      </w:r>
      <w:r w:rsidR="00EE092F">
        <w:rPr>
          <w:bCs/>
          <w:iCs/>
        </w:rPr>
        <w:t>4</w:t>
      </w:r>
      <w:r w:rsidR="00EE092F" w:rsidRPr="000B4D76">
        <w:rPr>
          <w:bCs/>
          <w:iCs/>
        </w:rPr>
        <w:t>,</w:t>
      </w:r>
      <w:r w:rsidR="00EE092F">
        <w:rPr>
          <w:bCs/>
          <w:iCs/>
        </w:rPr>
        <w:t xml:space="preserve"> </w:t>
      </w:r>
      <w:r w:rsidR="00EE092F">
        <w:rPr>
          <w:bCs/>
          <w:i/>
        </w:rPr>
        <w:t>Safety Standard for Refrigeration Systems in Residential Applications</w:t>
      </w:r>
      <w:r w:rsidR="00EE092F" w:rsidRPr="000B4D76">
        <w:t xml:space="preserve">, </w:t>
      </w:r>
      <w:r w:rsidR="00EE092F" w:rsidRPr="002211D1">
        <w:t>be approved for publication public review.</w:t>
      </w:r>
    </w:p>
    <w:p w14:paraId="3F416B4B" w14:textId="77777777" w:rsidR="00EE092F" w:rsidRPr="0045503B" w:rsidRDefault="00EE092F" w:rsidP="00EE092F">
      <w:pPr>
        <w:ind w:left="720" w:hanging="720"/>
        <w:rPr>
          <w:b/>
          <w:color w:val="FF0000"/>
        </w:rPr>
      </w:pPr>
    </w:p>
    <w:p w14:paraId="3EE5DCDA" w14:textId="3D3CDF9C" w:rsidR="00EE092F" w:rsidRDefault="00EE092F" w:rsidP="00F040DC">
      <w:pPr>
        <w:rPr>
          <w:rFonts w:eastAsia="Times New Roman"/>
        </w:rPr>
      </w:pPr>
      <w:r w:rsidRPr="0045503B">
        <w:rPr>
          <w:b/>
        </w:rPr>
        <w:t xml:space="preserve">MOTION PASSED. </w:t>
      </w:r>
      <w:r w:rsidRPr="005942E6">
        <w:rPr>
          <w:rFonts w:eastAsia="Times New Roman"/>
          <w:color w:val="000000" w:themeColor="text1"/>
        </w:rPr>
        <w:t>1</w:t>
      </w:r>
      <w:r>
        <w:rPr>
          <w:rFonts w:eastAsia="Times New Roman"/>
          <w:color w:val="000000" w:themeColor="text1"/>
        </w:rPr>
        <w:t>3</w:t>
      </w:r>
      <w:r w:rsidRPr="005942E6">
        <w:rPr>
          <w:rFonts w:eastAsia="Times New Roman"/>
          <w:color w:val="000000" w:themeColor="text1"/>
        </w:rPr>
        <w:t>-0-</w:t>
      </w:r>
      <w:r>
        <w:rPr>
          <w:rFonts w:eastAsia="Times New Roman"/>
          <w:color w:val="000000" w:themeColor="text1"/>
        </w:rPr>
        <w:t>1</w:t>
      </w:r>
      <w:r w:rsidR="00F040DC">
        <w:rPr>
          <w:rStyle w:val="FootnoteReference"/>
          <w:rFonts w:eastAsia="Times New Roman"/>
          <w:color w:val="000000" w:themeColor="text1"/>
        </w:rPr>
        <w:footnoteReference w:id="6"/>
      </w:r>
    </w:p>
    <w:p w14:paraId="3E0BBF7F" w14:textId="77777777" w:rsidR="00F040DC" w:rsidRPr="00F040DC" w:rsidRDefault="00F040DC" w:rsidP="00F040DC">
      <w:pPr>
        <w:rPr>
          <w:rFonts w:eastAsia="Times New Roman"/>
        </w:rPr>
      </w:pPr>
    </w:p>
    <w:p w14:paraId="09EC3B8A" w14:textId="60D7CF8A" w:rsidR="00EE092F" w:rsidRPr="00C7270F" w:rsidRDefault="00EE092F" w:rsidP="00EE092F">
      <w:pPr>
        <w:spacing w:line="40" w:lineRule="atLeast"/>
        <w:rPr>
          <w:color w:val="FF0000"/>
        </w:rPr>
      </w:pPr>
      <w:r w:rsidRPr="000B4D76">
        <w:t xml:space="preserve">It was moved by </w:t>
      </w:r>
      <w:r>
        <w:t>Kathleen Owen</w:t>
      </w:r>
      <w:r w:rsidRPr="000B4D76">
        <w:t xml:space="preserve"> and seconded by</w:t>
      </w:r>
      <w:r>
        <w:t xml:space="preserve"> Margaret Mathison</w:t>
      </w:r>
      <w:r w:rsidRPr="009001A5">
        <w:rPr>
          <w:color w:val="000000" w:themeColor="text1"/>
        </w:rPr>
        <w:t>:</w:t>
      </w:r>
    </w:p>
    <w:p w14:paraId="46B4D99A" w14:textId="77777777" w:rsidR="00EE092F" w:rsidRPr="00C7270F" w:rsidRDefault="00EE092F" w:rsidP="00EE092F">
      <w:pPr>
        <w:ind w:left="720" w:hanging="720"/>
        <w:rPr>
          <w:b/>
          <w:color w:val="FF0000"/>
        </w:rPr>
      </w:pPr>
    </w:p>
    <w:p w14:paraId="230CB2D4" w14:textId="679C7CB8" w:rsidR="00EE092F" w:rsidRDefault="00FB1FD3" w:rsidP="00EE092F">
      <w:pPr>
        <w:ind w:left="720" w:hanging="720"/>
      </w:pPr>
      <w:r>
        <w:rPr>
          <w:b/>
        </w:rPr>
        <w:t>6</w:t>
      </w:r>
      <w:r w:rsidR="00EE092F" w:rsidRPr="00C7270F">
        <w:rPr>
          <w:b/>
          <w:color w:val="FF0000"/>
        </w:rPr>
        <w:tab/>
      </w:r>
      <w:r w:rsidR="00EE092F" w:rsidRPr="000B4D76">
        <w:t xml:space="preserve">That </w:t>
      </w:r>
      <w:r w:rsidR="00EE092F">
        <w:t>BSR/</w:t>
      </w:r>
      <w:r w:rsidR="00EE092F" w:rsidRPr="000B4D76">
        <w:rPr>
          <w:bCs/>
          <w:iCs/>
        </w:rPr>
        <w:t xml:space="preserve">ASHRAE Addendum </w:t>
      </w:r>
      <w:r w:rsidR="00EE092F">
        <w:rPr>
          <w:bCs/>
          <w:i/>
        </w:rPr>
        <w:t>g</w:t>
      </w:r>
      <w:r w:rsidR="00EE092F" w:rsidRPr="000B4D76">
        <w:rPr>
          <w:bCs/>
          <w:iCs/>
        </w:rPr>
        <w:t xml:space="preserve"> to ANSI/ASHRAE </w:t>
      </w:r>
      <w:r w:rsidR="00EE092F">
        <w:rPr>
          <w:bCs/>
          <w:iCs/>
        </w:rPr>
        <w:t>15.2</w:t>
      </w:r>
      <w:r w:rsidR="00EE092F" w:rsidRPr="000B4D76">
        <w:rPr>
          <w:bCs/>
          <w:iCs/>
        </w:rPr>
        <w:t>-202</w:t>
      </w:r>
      <w:r w:rsidR="00EE092F">
        <w:rPr>
          <w:bCs/>
          <w:iCs/>
        </w:rPr>
        <w:t>4</w:t>
      </w:r>
      <w:r w:rsidR="00EE092F" w:rsidRPr="000B4D76">
        <w:rPr>
          <w:bCs/>
          <w:iCs/>
        </w:rPr>
        <w:t>,</w:t>
      </w:r>
      <w:r w:rsidR="00EE092F">
        <w:rPr>
          <w:bCs/>
          <w:iCs/>
        </w:rPr>
        <w:t xml:space="preserve"> </w:t>
      </w:r>
      <w:r w:rsidR="00EE092F">
        <w:rPr>
          <w:bCs/>
          <w:i/>
        </w:rPr>
        <w:t>Safety Standard for Refrigeration Systems in Residential Applications</w:t>
      </w:r>
      <w:r w:rsidR="00EE092F" w:rsidRPr="000B4D76">
        <w:t xml:space="preserve">, </w:t>
      </w:r>
      <w:r w:rsidR="00EE092F" w:rsidRPr="002211D1">
        <w:t>be approved for publication public review.</w:t>
      </w:r>
    </w:p>
    <w:p w14:paraId="3935263D" w14:textId="77777777" w:rsidR="00EE092F" w:rsidRPr="0045503B" w:rsidRDefault="00EE092F" w:rsidP="00EE092F">
      <w:pPr>
        <w:ind w:left="720" w:hanging="720"/>
        <w:rPr>
          <w:b/>
          <w:color w:val="FF0000"/>
        </w:rPr>
      </w:pPr>
    </w:p>
    <w:p w14:paraId="36C65656" w14:textId="52D60F5A" w:rsidR="00EE092F" w:rsidRPr="00F040DC" w:rsidRDefault="00EE092F" w:rsidP="00F040DC">
      <w:pPr>
        <w:rPr>
          <w:rFonts w:eastAsia="Times New Roman"/>
        </w:rPr>
      </w:pPr>
      <w:r w:rsidRPr="0045503B">
        <w:rPr>
          <w:b/>
        </w:rPr>
        <w:t xml:space="preserve">MOTION PASSED. </w:t>
      </w:r>
      <w:r w:rsidRPr="005942E6">
        <w:rPr>
          <w:rFonts w:eastAsia="Times New Roman"/>
          <w:color w:val="000000" w:themeColor="text1"/>
        </w:rPr>
        <w:t>1</w:t>
      </w:r>
      <w:r>
        <w:rPr>
          <w:rFonts w:eastAsia="Times New Roman"/>
          <w:color w:val="000000" w:themeColor="text1"/>
        </w:rPr>
        <w:t>3</w:t>
      </w:r>
      <w:r w:rsidRPr="005942E6">
        <w:rPr>
          <w:rFonts w:eastAsia="Times New Roman"/>
          <w:color w:val="000000" w:themeColor="text1"/>
        </w:rPr>
        <w:t>-0-</w:t>
      </w:r>
      <w:r>
        <w:rPr>
          <w:rFonts w:eastAsia="Times New Roman"/>
          <w:color w:val="000000" w:themeColor="text1"/>
        </w:rPr>
        <w:t>1</w:t>
      </w:r>
      <w:r w:rsidR="00F040DC">
        <w:rPr>
          <w:rStyle w:val="FootnoteReference"/>
          <w:rFonts w:eastAsia="Times New Roman"/>
          <w:color w:val="000000" w:themeColor="text1"/>
        </w:rPr>
        <w:footnoteReference w:id="7"/>
      </w:r>
    </w:p>
    <w:p w14:paraId="1DDA8874" w14:textId="77777777" w:rsidR="004D7C4D" w:rsidRDefault="004D7C4D" w:rsidP="000B4D76">
      <w:pPr>
        <w:spacing w:line="40" w:lineRule="atLeast"/>
        <w:rPr>
          <w:bCs/>
          <w:color w:val="0000FF"/>
        </w:rPr>
      </w:pPr>
    </w:p>
    <w:p w14:paraId="58E65655" w14:textId="33134C25" w:rsidR="00EE092F" w:rsidRPr="00C50AA7" w:rsidRDefault="00EE092F" w:rsidP="003E0899">
      <w:pPr>
        <w:pStyle w:val="Heading1"/>
      </w:pPr>
      <w:bookmarkStart w:id="21" w:name="_Toc204151138"/>
      <w:r>
        <w:t>Membership</w:t>
      </w:r>
      <w:bookmarkEnd w:id="21"/>
    </w:p>
    <w:p w14:paraId="178AEBA6" w14:textId="77777777" w:rsidR="00EE092F" w:rsidRPr="00EE092F" w:rsidRDefault="00EE092F" w:rsidP="00EE092F">
      <w:pPr>
        <w:spacing w:line="40" w:lineRule="atLeast"/>
      </w:pPr>
    </w:p>
    <w:p w14:paraId="3617BB35" w14:textId="25DDF005" w:rsidR="00EE092F" w:rsidRPr="00EE092F" w:rsidRDefault="00EE092F" w:rsidP="00EE092F">
      <w:pPr>
        <w:spacing w:line="40" w:lineRule="atLeast"/>
      </w:pPr>
      <w:r w:rsidRPr="00EE092F">
        <w:t xml:space="preserve">Membership </w:t>
      </w:r>
      <w:r>
        <w:t>items were approved via consent agenda to include abstentions.</w:t>
      </w:r>
    </w:p>
    <w:p w14:paraId="61D1C09A" w14:textId="77777777" w:rsidR="00EE092F" w:rsidRPr="00EE092F" w:rsidRDefault="00EE092F" w:rsidP="00EE092F">
      <w:pPr>
        <w:spacing w:line="40" w:lineRule="atLeast"/>
      </w:pPr>
    </w:p>
    <w:p w14:paraId="477F00F1" w14:textId="662F12C9" w:rsidR="00EE092F" w:rsidRPr="00C7270F" w:rsidRDefault="00EE092F" w:rsidP="00EE092F">
      <w:pPr>
        <w:spacing w:line="40" w:lineRule="atLeast"/>
        <w:rPr>
          <w:color w:val="FF0000"/>
        </w:rPr>
      </w:pPr>
      <w:r w:rsidRPr="000B4D76">
        <w:t xml:space="preserve">It was moved by </w:t>
      </w:r>
      <w:r w:rsidR="00FB1FD3">
        <w:t>Hoy Bohanon</w:t>
      </w:r>
      <w:r w:rsidRPr="000B4D76">
        <w:t xml:space="preserve"> and seconded by</w:t>
      </w:r>
      <w:r>
        <w:t xml:space="preserve"> </w:t>
      </w:r>
      <w:r w:rsidR="00FB1FD3">
        <w:t>Jennifer Isenbeck Pille</w:t>
      </w:r>
      <w:r w:rsidRPr="009001A5">
        <w:rPr>
          <w:color w:val="000000" w:themeColor="text1"/>
        </w:rPr>
        <w:t>:</w:t>
      </w:r>
    </w:p>
    <w:p w14:paraId="6E53FBE2" w14:textId="77777777" w:rsidR="00EE092F" w:rsidRPr="00C7270F" w:rsidRDefault="00EE092F" w:rsidP="00EE092F">
      <w:pPr>
        <w:ind w:left="720" w:hanging="720"/>
        <w:rPr>
          <w:b/>
          <w:color w:val="FF0000"/>
        </w:rPr>
      </w:pPr>
    </w:p>
    <w:p w14:paraId="63063846" w14:textId="08172C11" w:rsidR="00F040DC" w:rsidRDefault="00FB1FD3" w:rsidP="00EE092F">
      <w:pPr>
        <w:ind w:left="720" w:hanging="720"/>
      </w:pPr>
      <w:r>
        <w:rPr>
          <w:b/>
        </w:rPr>
        <w:t>7</w:t>
      </w:r>
      <w:r w:rsidR="00EE092F" w:rsidRPr="00C7270F">
        <w:rPr>
          <w:b/>
          <w:color w:val="FF0000"/>
        </w:rPr>
        <w:tab/>
      </w:r>
      <w:r w:rsidR="00EE092F" w:rsidRPr="000B4D76">
        <w:t xml:space="preserve">That </w:t>
      </w:r>
      <w:r>
        <w:t>revisions to the membership rosters for</w:t>
      </w:r>
      <w:r w:rsidR="00F040DC">
        <w:t xml:space="preserve"> the following project committees be approved as shown in </w:t>
      </w:r>
      <w:hyperlink w:anchor="ATTACHMENT_D" w:history="1">
        <w:r w:rsidR="00F040DC" w:rsidRPr="00C04B7A">
          <w:rPr>
            <w:rStyle w:val="Hyperlink"/>
          </w:rPr>
          <w:t>Attachment D</w:t>
        </w:r>
      </w:hyperlink>
      <w:r w:rsidR="00F040DC">
        <w:t>:</w:t>
      </w:r>
    </w:p>
    <w:p w14:paraId="44B67FE2" w14:textId="77777777" w:rsidR="00F040DC" w:rsidRPr="00F040DC" w:rsidRDefault="00F040DC" w:rsidP="00F040DC">
      <w:pPr>
        <w:pStyle w:val="ListParagraph"/>
        <w:numPr>
          <w:ilvl w:val="0"/>
          <w:numId w:val="35"/>
        </w:numPr>
        <w:ind w:left="1080"/>
        <w:rPr>
          <w:rFonts w:ascii="Times New Roman" w:hAnsi="Times New Roman" w:cs="Times New Roman"/>
        </w:rPr>
      </w:pPr>
      <w:r w:rsidRPr="00F040DC">
        <w:rPr>
          <w:rFonts w:ascii="Times New Roman" w:hAnsi="Times New Roman" w:cs="Times New Roman"/>
        </w:rPr>
        <w:t xml:space="preserve">SPC 16, </w:t>
      </w:r>
      <w:r w:rsidRPr="00F040DC">
        <w:rPr>
          <w:rFonts w:ascii="Times New Roman" w:hAnsi="Times New Roman" w:cs="Times New Roman"/>
          <w:bCs/>
          <w:i/>
          <w:iCs/>
        </w:rPr>
        <w:t>Method of Testing for Rating Room Air Conditioners, Packaged Terminal Air Conditioners and Packaged Terminal Heat Pumps for Cooling and Heating Capacity</w:t>
      </w:r>
    </w:p>
    <w:p w14:paraId="26F3013E" w14:textId="382A2ABE" w:rsidR="00EE092F" w:rsidRPr="00F040DC" w:rsidRDefault="00F040DC" w:rsidP="00F040DC">
      <w:pPr>
        <w:pStyle w:val="ListParagraph"/>
        <w:numPr>
          <w:ilvl w:val="0"/>
          <w:numId w:val="35"/>
        </w:numPr>
        <w:ind w:left="1080"/>
        <w:rPr>
          <w:rFonts w:ascii="Times New Roman" w:hAnsi="Times New Roman" w:cs="Times New Roman"/>
        </w:rPr>
      </w:pPr>
      <w:r w:rsidRPr="00F040DC">
        <w:rPr>
          <w:rFonts w:ascii="Times New Roman" w:hAnsi="Times New Roman" w:cs="Times New Roman"/>
        </w:rPr>
        <w:t xml:space="preserve">SPC 233, </w:t>
      </w:r>
      <w:r w:rsidRPr="00F040DC">
        <w:rPr>
          <w:rFonts w:ascii="Times New Roman" w:hAnsi="Times New Roman" w:cs="Times New Roman"/>
          <w:i/>
          <w:iCs/>
        </w:rPr>
        <w:t>Testing, Evaluating, and Reporting for Phase Change Materials Performance</w:t>
      </w:r>
    </w:p>
    <w:p w14:paraId="59F5C602" w14:textId="2E33B97D" w:rsidR="00F040DC" w:rsidRPr="00F040DC" w:rsidRDefault="00F040DC" w:rsidP="00F040DC">
      <w:pPr>
        <w:pStyle w:val="ListParagraph"/>
        <w:numPr>
          <w:ilvl w:val="0"/>
          <w:numId w:val="35"/>
        </w:numPr>
        <w:ind w:left="1080"/>
        <w:rPr>
          <w:rFonts w:ascii="Times New Roman" w:hAnsi="Times New Roman" w:cs="Times New Roman"/>
        </w:rPr>
      </w:pPr>
      <w:r>
        <w:rPr>
          <w:rFonts w:ascii="Times New Roman" w:hAnsi="Times New Roman" w:cs="Times New Roman"/>
        </w:rPr>
        <w:t xml:space="preserve">SSPC 205, </w:t>
      </w:r>
      <w:r>
        <w:rPr>
          <w:rFonts w:ascii="Times New Roman" w:hAnsi="Times New Roman" w:cs="Times New Roman"/>
          <w:i/>
          <w:iCs/>
        </w:rPr>
        <w:t>Representation of Performance Data for HVAC&amp;R and Other Facility Equipment</w:t>
      </w:r>
    </w:p>
    <w:p w14:paraId="53836FFA" w14:textId="77777777" w:rsidR="00EE092F" w:rsidRPr="0045503B" w:rsidRDefault="00EE092F" w:rsidP="00EE092F">
      <w:pPr>
        <w:ind w:left="720" w:hanging="720"/>
        <w:rPr>
          <w:b/>
          <w:color w:val="FF0000"/>
        </w:rPr>
      </w:pPr>
    </w:p>
    <w:p w14:paraId="334DBB73" w14:textId="35D27DF1" w:rsidR="00EE092F" w:rsidRDefault="00EE092F" w:rsidP="005E024C">
      <w:pPr>
        <w:rPr>
          <w:rFonts w:eastAsia="Times New Roman"/>
        </w:rPr>
      </w:pPr>
      <w:r w:rsidRPr="0045503B">
        <w:rPr>
          <w:b/>
        </w:rPr>
        <w:t xml:space="preserve">MOTION PASSED. </w:t>
      </w:r>
      <w:r w:rsidRPr="005942E6">
        <w:rPr>
          <w:rFonts w:eastAsia="Times New Roman"/>
          <w:color w:val="000000" w:themeColor="text1"/>
        </w:rPr>
        <w:t>1</w:t>
      </w:r>
      <w:r w:rsidR="00F040DC">
        <w:rPr>
          <w:rFonts w:eastAsia="Times New Roman"/>
          <w:color w:val="000000" w:themeColor="text1"/>
        </w:rPr>
        <w:t>3</w:t>
      </w:r>
      <w:r w:rsidRPr="005942E6">
        <w:rPr>
          <w:rFonts w:eastAsia="Times New Roman"/>
          <w:color w:val="000000" w:themeColor="text1"/>
        </w:rPr>
        <w:t>-0-</w:t>
      </w:r>
      <w:r w:rsidR="00F040DC">
        <w:rPr>
          <w:rFonts w:eastAsia="Times New Roman"/>
          <w:color w:val="000000" w:themeColor="text1"/>
        </w:rPr>
        <w:t>0</w:t>
      </w:r>
      <w:r w:rsidR="00F040DC">
        <w:rPr>
          <w:rStyle w:val="FootnoteReference"/>
          <w:rFonts w:eastAsia="Times New Roman"/>
          <w:color w:val="000000" w:themeColor="text1"/>
        </w:rPr>
        <w:footnoteReference w:id="8"/>
      </w:r>
    </w:p>
    <w:p w14:paraId="2D086366" w14:textId="77777777" w:rsidR="005E024C" w:rsidRPr="005E024C" w:rsidRDefault="005E024C" w:rsidP="005E024C">
      <w:pPr>
        <w:rPr>
          <w:rFonts w:eastAsia="Times New Roman"/>
        </w:rPr>
      </w:pPr>
    </w:p>
    <w:p w14:paraId="53E8469D" w14:textId="6A4988AF" w:rsidR="005E024C" w:rsidRPr="00C7270F" w:rsidRDefault="005E024C" w:rsidP="005E024C">
      <w:pPr>
        <w:spacing w:line="40" w:lineRule="atLeast"/>
        <w:rPr>
          <w:color w:val="FF0000"/>
        </w:rPr>
      </w:pPr>
      <w:r w:rsidRPr="000B4D76">
        <w:t xml:space="preserve">It was moved by </w:t>
      </w:r>
      <w:r>
        <w:t>Abdel Kader Darwich</w:t>
      </w:r>
      <w:r w:rsidRPr="000B4D76">
        <w:t xml:space="preserve"> and seconded by</w:t>
      </w:r>
      <w:r>
        <w:t xml:space="preserve"> Margaret Mathison</w:t>
      </w:r>
      <w:r w:rsidRPr="009001A5">
        <w:rPr>
          <w:color w:val="000000" w:themeColor="text1"/>
        </w:rPr>
        <w:t>:</w:t>
      </w:r>
    </w:p>
    <w:p w14:paraId="10E9D565" w14:textId="77777777" w:rsidR="005E024C" w:rsidRPr="00C7270F" w:rsidRDefault="005E024C" w:rsidP="005E024C">
      <w:pPr>
        <w:ind w:left="720" w:hanging="720"/>
        <w:rPr>
          <w:b/>
          <w:color w:val="FF0000"/>
        </w:rPr>
      </w:pPr>
    </w:p>
    <w:p w14:paraId="75AC4DCB" w14:textId="2157C122" w:rsidR="005E024C" w:rsidRDefault="005E024C" w:rsidP="005E024C">
      <w:pPr>
        <w:ind w:left="720" w:hanging="720"/>
      </w:pPr>
      <w:r>
        <w:rPr>
          <w:b/>
        </w:rPr>
        <w:t>8</w:t>
      </w:r>
      <w:r w:rsidRPr="00C7270F">
        <w:rPr>
          <w:b/>
          <w:color w:val="FF0000"/>
        </w:rPr>
        <w:tab/>
      </w:r>
      <w:r w:rsidRPr="000B4D76">
        <w:t xml:space="preserve">That </w:t>
      </w:r>
      <w:r>
        <w:t xml:space="preserve">revisions to the membership rosters for the following project committees be approved as shown in </w:t>
      </w:r>
      <w:hyperlink w:anchor="ATTACHMENT_D" w:history="1">
        <w:r w:rsidR="00C04B7A" w:rsidRPr="00C04B7A">
          <w:rPr>
            <w:rStyle w:val="Hyperlink"/>
          </w:rPr>
          <w:t>Attachment D</w:t>
        </w:r>
      </w:hyperlink>
      <w:r>
        <w:t>:</w:t>
      </w:r>
    </w:p>
    <w:p w14:paraId="6E31573C" w14:textId="4027A6D0" w:rsidR="005E024C" w:rsidRPr="00F040DC" w:rsidRDefault="005E024C" w:rsidP="005E024C">
      <w:pPr>
        <w:pStyle w:val="ListParagraph"/>
        <w:numPr>
          <w:ilvl w:val="0"/>
          <w:numId w:val="35"/>
        </w:numPr>
        <w:ind w:left="1080"/>
        <w:rPr>
          <w:rFonts w:ascii="Times New Roman" w:hAnsi="Times New Roman" w:cs="Times New Roman"/>
        </w:rPr>
      </w:pPr>
      <w:r w:rsidRPr="00F040DC">
        <w:rPr>
          <w:rFonts w:ascii="Times New Roman" w:hAnsi="Times New Roman" w:cs="Times New Roman"/>
        </w:rPr>
        <w:t xml:space="preserve">SPC </w:t>
      </w:r>
      <w:r>
        <w:rPr>
          <w:rFonts w:ascii="Times New Roman" w:hAnsi="Times New Roman" w:cs="Times New Roman"/>
        </w:rPr>
        <w:t>185.5</w:t>
      </w:r>
      <w:r w:rsidRPr="00F040DC">
        <w:rPr>
          <w:rFonts w:ascii="Times New Roman" w:hAnsi="Times New Roman" w:cs="Times New Roman"/>
        </w:rPr>
        <w:t xml:space="preserve">, </w:t>
      </w:r>
      <w:r w:rsidRPr="005E024C">
        <w:rPr>
          <w:rFonts w:ascii="Times New Roman" w:hAnsi="Times New Roman" w:cs="Times New Roman"/>
          <w:bCs/>
          <w:i/>
          <w:iCs/>
        </w:rPr>
        <w:t>Method of Testing HVAC-duct mounted Devices and Systems and In-Room devices for Particle and Microorganism Removal or Inactivation in a Chamber with a Recirculating Duct System</w:t>
      </w:r>
    </w:p>
    <w:p w14:paraId="75EC879D" w14:textId="19F1BFC8" w:rsidR="005E024C" w:rsidRPr="00F040DC" w:rsidRDefault="005E024C" w:rsidP="005E024C">
      <w:pPr>
        <w:pStyle w:val="ListParagraph"/>
        <w:numPr>
          <w:ilvl w:val="0"/>
          <w:numId w:val="35"/>
        </w:numPr>
        <w:ind w:left="1080"/>
        <w:rPr>
          <w:rFonts w:ascii="Times New Roman" w:hAnsi="Times New Roman" w:cs="Times New Roman"/>
        </w:rPr>
      </w:pPr>
      <w:r w:rsidRPr="00F040DC">
        <w:rPr>
          <w:rFonts w:ascii="Times New Roman" w:hAnsi="Times New Roman" w:cs="Times New Roman"/>
        </w:rPr>
        <w:t>S</w:t>
      </w:r>
      <w:r w:rsidR="00976B12">
        <w:rPr>
          <w:rFonts w:ascii="Times New Roman" w:hAnsi="Times New Roman" w:cs="Times New Roman"/>
        </w:rPr>
        <w:t>S</w:t>
      </w:r>
      <w:r w:rsidRPr="00F040DC">
        <w:rPr>
          <w:rFonts w:ascii="Times New Roman" w:hAnsi="Times New Roman" w:cs="Times New Roman"/>
        </w:rPr>
        <w:t xml:space="preserve">PC </w:t>
      </w:r>
      <w:r w:rsidR="00976B12">
        <w:rPr>
          <w:rFonts w:ascii="Times New Roman" w:hAnsi="Times New Roman" w:cs="Times New Roman"/>
        </w:rPr>
        <w:t>100</w:t>
      </w:r>
      <w:r w:rsidRPr="00F040DC">
        <w:rPr>
          <w:rFonts w:ascii="Times New Roman" w:hAnsi="Times New Roman" w:cs="Times New Roman"/>
        </w:rPr>
        <w:t xml:space="preserve">, </w:t>
      </w:r>
      <w:r w:rsidR="00976B12">
        <w:rPr>
          <w:rFonts w:ascii="Times New Roman" w:hAnsi="Times New Roman" w:cs="Times New Roman"/>
          <w:i/>
          <w:iCs/>
        </w:rPr>
        <w:t>Energy and Emissions Buildings Performance Standard for Existing Buildings</w:t>
      </w:r>
    </w:p>
    <w:p w14:paraId="6B2FA807" w14:textId="0F837DB5" w:rsidR="00EE092F" w:rsidRPr="00976B12" w:rsidRDefault="005E024C" w:rsidP="00976B12">
      <w:pPr>
        <w:pStyle w:val="ListParagraph"/>
        <w:numPr>
          <w:ilvl w:val="0"/>
          <w:numId w:val="35"/>
        </w:numPr>
        <w:ind w:left="1080"/>
        <w:rPr>
          <w:rFonts w:ascii="Times New Roman" w:hAnsi="Times New Roman" w:cs="Times New Roman"/>
        </w:rPr>
      </w:pPr>
      <w:r>
        <w:rPr>
          <w:rFonts w:ascii="Times New Roman" w:hAnsi="Times New Roman" w:cs="Times New Roman"/>
        </w:rPr>
        <w:t xml:space="preserve">SSPC </w:t>
      </w:r>
      <w:r w:rsidR="00976B12">
        <w:rPr>
          <w:rFonts w:ascii="Times New Roman" w:hAnsi="Times New Roman" w:cs="Times New Roman"/>
        </w:rPr>
        <w:t>170</w:t>
      </w:r>
      <w:r>
        <w:rPr>
          <w:rFonts w:ascii="Times New Roman" w:hAnsi="Times New Roman" w:cs="Times New Roman"/>
        </w:rPr>
        <w:t xml:space="preserve">, </w:t>
      </w:r>
      <w:r w:rsidR="00976B12">
        <w:rPr>
          <w:rFonts w:ascii="Times New Roman" w:hAnsi="Times New Roman" w:cs="Times New Roman"/>
          <w:i/>
          <w:iCs/>
        </w:rPr>
        <w:t>Ventilation of Health Care Facilities</w:t>
      </w:r>
    </w:p>
    <w:p w14:paraId="6992F081" w14:textId="7FC33F92" w:rsidR="00976B12" w:rsidRPr="00976B12" w:rsidRDefault="00976B12" w:rsidP="00976B12">
      <w:pPr>
        <w:pStyle w:val="ListParagraph"/>
        <w:numPr>
          <w:ilvl w:val="0"/>
          <w:numId w:val="35"/>
        </w:numPr>
        <w:ind w:left="1080"/>
        <w:rPr>
          <w:rFonts w:ascii="Times New Roman" w:hAnsi="Times New Roman" w:cs="Times New Roman"/>
        </w:rPr>
      </w:pPr>
      <w:r>
        <w:rPr>
          <w:rFonts w:ascii="Times New Roman" w:hAnsi="Times New Roman" w:cs="Times New Roman"/>
        </w:rPr>
        <w:t xml:space="preserve">SSPC 185, </w:t>
      </w:r>
      <w:r>
        <w:rPr>
          <w:rFonts w:ascii="Times New Roman" w:hAnsi="Times New Roman" w:cs="Times New Roman"/>
          <w:i/>
          <w:iCs/>
        </w:rPr>
        <w:t>Methods of Test to Inactivate Microorganisms in HVAC Systems with UV-C Lights</w:t>
      </w:r>
    </w:p>
    <w:p w14:paraId="1B2B0DF2" w14:textId="1266970E" w:rsidR="00976B12" w:rsidRPr="00976B12" w:rsidRDefault="00976B12" w:rsidP="00976B12">
      <w:pPr>
        <w:pStyle w:val="ListParagraph"/>
        <w:numPr>
          <w:ilvl w:val="0"/>
          <w:numId w:val="35"/>
        </w:numPr>
        <w:ind w:left="1080"/>
        <w:rPr>
          <w:rFonts w:ascii="Times New Roman" w:hAnsi="Times New Roman" w:cs="Times New Roman"/>
        </w:rPr>
      </w:pPr>
      <w:r>
        <w:rPr>
          <w:rFonts w:ascii="Times New Roman" w:hAnsi="Times New Roman" w:cs="Times New Roman"/>
        </w:rPr>
        <w:t xml:space="preserve">SSPC 400, </w:t>
      </w:r>
      <w:r>
        <w:rPr>
          <w:rFonts w:ascii="Times New Roman" w:hAnsi="Times New Roman" w:cs="Times New Roman"/>
          <w:i/>
          <w:iCs/>
        </w:rPr>
        <w:t>Risk Management for Building Water Systems</w:t>
      </w:r>
    </w:p>
    <w:p w14:paraId="25A5FDA7" w14:textId="77777777" w:rsidR="00EE092F" w:rsidRDefault="00EE092F" w:rsidP="000B4D76">
      <w:pPr>
        <w:spacing w:line="40" w:lineRule="atLeast"/>
        <w:rPr>
          <w:bCs/>
          <w:color w:val="0000FF"/>
        </w:rPr>
      </w:pPr>
    </w:p>
    <w:p w14:paraId="4DC52FC7" w14:textId="511A44E4" w:rsidR="00976B12" w:rsidRPr="00976B12" w:rsidRDefault="00976B12" w:rsidP="00976B12">
      <w:pPr>
        <w:spacing w:line="40" w:lineRule="atLeast"/>
        <w:rPr>
          <w:bCs/>
        </w:rPr>
      </w:pPr>
      <w:r w:rsidRPr="00976B12">
        <w:rPr>
          <w:b/>
          <w:bCs/>
        </w:rPr>
        <w:t xml:space="preserve">MOTION PASSED. </w:t>
      </w:r>
      <w:r>
        <w:rPr>
          <w:bCs/>
        </w:rPr>
        <w:t>9</w:t>
      </w:r>
      <w:r w:rsidRPr="00976B12">
        <w:rPr>
          <w:bCs/>
        </w:rPr>
        <w:t>-0-</w:t>
      </w:r>
      <w:r w:rsidR="00C61767">
        <w:rPr>
          <w:bCs/>
        </w:rPr>
        <w:t>4</w:t>
      </w:r>
      <w:r w:rsidRPr="00976B12">
        <w:rPr>
          <w:bCs/>
          <w:vertAlign w:val="superscript"/>
        </w:rPr>
        <w:footnoteReference w:id="9"/>
      </w:r>
    </w:p>
    <w:p w14:paraId="392CD6CF" w14:textId="77777777" w:rsidR="00EE092F" w:rsidRDefault="00EE092F" w:rsidP="000B4D76">
      <w:pPr>
        <w:spacing w:line="40" w:lineRule="atLeast"/>
        <w:rPr>
          <w:bCs/>
          <w:color w:val="0000FF"/>
        </w:rPr>
      </w:pPr>
    </w:p>
    <w:p w14:paraId="107D5AB6" w14:textId="2CF8F562" w:rsidR="00976B12" w:rsidRPr="00C7270F" w:rsidRDefault="00976B12" w:rsidP="00976B12">
      <w:pPr>
        <w:spacing w:line="40" w:lineRule="atLeast"/>
        <w:rPr>
          <w:color w:val="FF0000"/>
        </w:rPr>
      </w:pPr>
      <w:r w:rsidRPr="000B4D76">
        <w:t xml:space="preserve">It was moved by </w:t>
      </w:r>
      <w:r>
        <w:t>Pat Graef</w:t>
      </w:r>
      <w:r w:rsidRPr="000B4D76">
        <w:t xml:space="preserve"> and seconded by</w:t>
      </w:r>
      <w:r>
        <w:t xml:space="preserve"> Margaret Mathison</w:t>
      </w:r>
      <w:r w:rsidRPr="009001A5">
        <w:rPr>
          <w:color w:val="000000" w:themeColor="text1"/>
        </w:rPr>
        <w:t>:</w:t>
      </w:r>
    </w:p>
    <w:p w14:paraId="340DAB98" w14:textId="77777777" w:rsidR="00976B12" w:rsidRPr="00C7270F" w:rsidRDefault="00976B12" w:rsidP="00976B12">
      <w:pPr>
        <w:ind w:left="720" w:hanging="720"/>
        <w:rPr>
          <w:b/>
          <w:color w:val="FF0000"/>
        </w:rPr>
      </w:pPr>
    </w:p>
    <w:p w14:paraId="0B7CB7E5" w14:textId="2FBCED9B" w:rsidR="00976B12" w:rsidRDefault="00976B12" w:rsidP="00976B12">
      <w:pPr>
        <w:ind w:left="720" w:hanging="720"/>
      </w:pPr>
      <w:r>
        <w:rPr>
          <w:b/>
        </w:rPr>
        <w:t>9</w:t>
      </w:r>
      <w:r w:rsidRPr="00C7270F">
        <w:rPr>
          <w:b/>
          <w:color w:val="FF0000"/>
        </w:rPr>
        <w:tab/>
      </w:r>
      <w:r w:rsidRPr="000B4D76">
        <w:t xml:space="preserve">That </w:t>
      </w:r>
      <w:r>
        <w:t xml:space="preserve">revisions to the membership roster for SGPC 14, </w:t>
      </w:r>
      <w:r>
        <w:rPr>
          <w:i/>
          <w:iCs/>
        </w:rPr>
        <w:t>Measurement of Energy, Demand, and Water Savings</w:t>
      </w:r>
      <w:r>
        <w:t xml:space="preserve">, be approved as shown in </w:t>
      </w:r>
      <w:hyperlink w:anchor="ATTACHMENT_D" w:history="1">
        <w:r w:rsidR="00C04B7A" w:rsidRPr="00C04B7A">
          <w:rPr>
            <w:rStyle w:val="Hyperlink"/>
          </w:rPr>
          <w:t>Attachment D</w:t>
        </w:r>
      </w:hyperlink>
      <w:r>
        <w:t>.</w:t>
      </w:r>
    </w:p>
    <w:p w14:paraId="4C2D963B" w14:textId="17D936E9" w:rsidR="00CA6B49" w:rsidRPr="00CA6B49" w:rsidRDefault="00CA6B49" w:rsidP="00976B12">
      <w:pPr>
        <w:ind w:left="720" w:hanging="720"/>
        <w:rPr>
          <w:i/>
          <w:iCs/>
          <w:color w:val="2F5496" w:themeColor="accent1" w:themeShade="BF"/>
          <w:sz w:val="18"/>
          <w:szCs w:val="18"/>
        </w:rPr>
      </w:pPr>
      <w:r>
        <w:rPr>
          <w:b/>
        </w:rPr>
        <w:tab/>
      </w:r>
      <w:r w:rsidRPr="00CA6B49">
        <w:rPr>
          <w:b/>
          <w:i/>
          <w:iCs/>
          <w:color w:val="2F5496" w:themeColor="accent1" w:themeShade="BF"/>
          <w:sz w:val="20"/>
          <w:szCs w:val="20"/>
        </w:rPr>
        <w:t xml:space="preserve">Secretary’s Note: </w:t>
      </w:r>
      <w:r>
        <w:rPr>
          <w:b/>
          <w:i/>
          <w:iCs/>
          <w:color w:val="2F5496" w:themeColor="accent1" w:themeShade="BF"/>
          <w:sz w:val="20"/>
          <w:szCs w:val="20"/>
        </w:rPr>
        <w:t xml:space="preserve">SPLS was informed that approval of the proposed membership changes would result in the committee being out of balance. Additionally, there were two proposed PCVMs from the same employer. A call for members will be </w:t>
      </w:r>
      <w:r w:rsidR="005B2C86">
        <w:rPr>
          <w:b/>
          <w:i/>
          <w:iCs/>
          <w:color w:val="2F5496" w:themeColor="accent1" w:themeShade="BF"/>
          <w:sz w:val="20"/>
          <w:szCs w:val="20"/>
        </w:rPr>
        <w:t>issued.</w:t>
      </w:r>
    </w:p>
    <w:p w14:paraId="7B0328DF" w14:textId="77777777" w:rsidR="00976B12" w:rsidRDefault="00976B12" w:rsidP="00976B12">
      <w:pPr>
        <w:spacing w:line="40" w:lineRule="atLeast"/>
        <w:rPr>
          <w:bCs/>
          <w:color w:val="0000FF"/>
        </w:rPr>
      </w:pPr>
    </w:p>
    <w:p w14:paraId="4343EF05" w14:textId="37EE44C9" w:rsidR="00976B12" w:rsidRPr="00976B12" w:rsidRDefault="00976B12" w:rsidP="00976B12">
      <w:pPr>
        <w:spacing w:line="40" w:lineRule="atLeast"/>
        <w:rPr>
          <w:bCs/>
        </w:rPr>
      </w:pPr>
      <w:r w:rsidRPr="00976B12">
        <w:rPr>
          <w:b/>
          <w:bCs/>
        </w:rPr>
        <w:t xml:space="preserve">MOTION PASSED. </w:t>
      </w:r>
      <w:r>
        <w:rPr>
          <w:bCs/>
        </w:rPr>
        <w:t>14</w:t>
      </w:r>
      <w:r w:rsidRPr="00976B12">
        <w:rPr>
          <w:bCs/>
        </w:rPr>
        <w:t>-0-0</w:t>
      </w:r>
    </w:p>
    <w:p w14:paraId="16F4B976" w14:textId="77777777" w:rsidR="00976B12" w:rsidRDefault="00976B12" w:rsidP="000B4D76">
      <w:pPr>
        <w:spacing w:line="40" w:lineRule="atLeast"/>
        <w:rPr>
          <w:bCs/>
          <w:color w:val="0000FF"/>
        </w:rPr>
      </w:pPr>
    </w:p>
    <w:p w14:paraId="0A31A8E0" w14:textId="77777777" w:rsidR="00976B12" w:rsidRPr="00C7270F" w:rsidRDefault="00976B12" w:rsidP="00976B12">
      <w:pPr>
        <w:spacing w:line="40" w:lineRule="atLeast"/>
        <w:rPr>
          <w:color w:val="FF0000"/>
        </w:rPr>
      </w:pPr>
      <w:r w:rsidRPr="000B4D76">
        <w:t xml:space="preserve">It was moved by </w:t>
      </w:r>
      <w:r>
        <w:t>Pat Graef</w:t>
      </w:r>
      <w:r w:rsidRPr="000B4D76">
        <w:t xml:space="preserve"> and seconded by</w:t>
      </w:r>
      <w:r>
        <w:t xml:space="preserve"> Margaret Mathison</w:t>
      </w:r>
      <w:r w:rsidRPr="009001A5">
        <w:rPr>
          <w:color w:val="000000" w:themeColor="text1"/>
        </w:rPr>
        <w:t>:</w:t>
      </w:r>
    </w:p>
    <w:p w14:paraId="2E284343" w14:textId="77777777" w:rsidR="00976B12" w:rsidRPr="00C7270F" w:rsidRDefault="00976B12" w:rsidP="00976B12">
      <w:pPr>
        <w:ind w:left="720" w:hanging="720"/>
        <w:rPr>
          <w:b/>
          <w:color w:val="FF0000"/>
        </w:rPr>
      </w:pPr>
    </w:p>
    <w:p w14:paraId="59A9296B" w14:textId="333D2CB8" w:rsidR="00976B12" w:rsidRDefault="00976B12" w:rsidP="00976B12">
      <w:pPr>
        <w:ind w:left="720" w:hanging="720"/>
      </w:pPr>
      <w:r>
        <w:rPr>
          <w:b/>
        </w:rPr>
        <w:t>10</w:t>
      </w:r>
      <w:r w:rsidRPr="00C7270F">
        <w:rPr>
          <w:b/>
          <w:color w:val="FF0000"/>
        </w:rPr>
        <w:tab/>
      </w:r>
      <w:r w:rsidRPr="000B4D76">
        <w:t xml:space="preserve">That </w:t>
      </w:r>
      <w:r>
        <w:t xml:space="preserve">revisions to the membership roster for SPC 244, </w:t>
      </w:r>
      <w:r>
        <w:rPr>
          <w:i/>
          <w:iCs/>
        </w:rPr>
        <w:t>Sustainability Assessment for Mechanical, Electrical, and Plumbing Products</w:t>
      </w:r>
      <w:r>
        <w:t xml:space="preserve">, be approved as shown in </w:t>
      </w:r>
      <w:hyperlink w:anchor="ATTACHMENT_D" w:history="1">
        <w:r w:rsidR="00C04B7A" w:rsidRPr="00C04B7A">
          <w:rPr>
            <w:rStyle w:val="Hyperlink"/>
          </w:rPr>
          <w:t>Attachment D</w:t>
        </w:r>
      </w:hyperlink>
      <w:r>
        <w:t>.</w:t>
      </w:r>
    </w:p>
    <w:p w14:paraId="49A6E408" w14:textId="77777777" w:rsidR="00976B12" w:rsidRDefault="00976B12" w:rsidP="00976B12">
      <w:pPr>
        <w:spacing w:line="40" w:lineRule="atLeast"/>
        <w:rPr>
          <w:bCs/>
          <w:color w:val="0000FF"/>
        </w:rPr>
      </w:pPr>
    </w:p>
    <w:p w14:paraId="2286F1E8" w14:textId="6314CA5E" w:rsidR="00976B12" w:rsidRPr="00976B12" w:rsidRDefault="00976B12" w:rsidP="00976B12">
      <w:pPr>
        <w:spacing w:line="40" w:lineRule="atLeast"/>
        <w:rPr>
          <w:bCs/>
        </w:rPr>
      </w:pPr>
      <w:r w:rsidRPr="00976B12">
        <w:rPr>
          <w:b/>
          <w:bCs/>
        </w:rPr>
        <w:t xml:space="preserve">MOTION PASSED. </w:t>
      </w:r>
      <w:r>
        <w:rPr>
          <w:bCs/>
        </w:rPr>
        <w:t>13</w:t>
      </w:r>
      <w:r w:rsidRPr="00976B12">
        <w:rPr>
          <w:bCs/>
        </w:rPr>
        <w:t>-0-0</w:t>
      </w:r>
      <w:r>
        <w:rPr>
          <w:rStyle w:val="FootnoteReference"/>
          <w:bCs/>
        </w:rPr>
        <w:footnoteReference w:id="10"/>
      </w:r>
    </w:p>
    <w:p w14:paraId="2DFB1372" w14:textId="77777777" w:rsidR="00976B12" w:rsidRDefault="00976B12" w:rsidP="00976B12">
      <w:pPr>
        <w:spacing w:line="40" w:lineRule="atLeast"/>
        <w:rPr>
          <w:bCs/>
          <w:color w:val="0000FF"/>
        </w:rPr>
      </w:pPr>
    </w:p>
    <w:p w14:paraId="2017BC45" w14:textId="70DA09DD" w:rsidR="00CA6B49" w:rsidRPr="00C7270F" w:rsidRDefault="00CA6B49" w:rsidP="00CA6B49">
      <w:pPr>
        <w:spacing w:line="40" w:lineRule="atLeast"/>
        <w:rPr>
          <w:color w:val="FF0000"/>
        </w:rPr>
      </w:pPr>
      <w:r w:rsidRPr="000B4D76">
        <w:t xml:space="preserve">It was moved by </w:t>
      </w:r>
      <w:r>
        <w:t>Bill Healy</w:t>
      </w:r>
      <w:r w:rsidRPr="000B4D76">
        <w:t xml:space="preserve"> and seconded by</w:t>
      </w:r>
      <w:r>
        <w:t xml:space="preserve"> Paul Lindahl</w:t>
      </w:r>
      <w:r w:rsidRPr="009001A5">
        <w:rPr>
          <w:color w:val="000000" w:themeColor="text1"/>
        </w:rPr>
        <w:t>:</w:t>
      </w:r>
    </w:p>
    <w:p w14:paraId="499E73D7" w14:textId="77777777" w:rsidR="00CA6B49" w:rsidRPr="00C7270F" w:rsidRDefault="00CA6B49" w:rsidP="00CA6B49">
      <w:pPr>
        <w:ind w:left="720" w:hanging="720"/>
        <w:rPr>
          <w:b/>
          <w:color w:val="FF0000"/>
        </w:rPr>
      </w:pPr>
    </w:p>
    <w:p w14:paraId="5ECED19A" w14:textId="51503254" w:rsidR="00CA6B49" w:rsidRDefault="00CA6B49" w:rsidP="00CA6B49">
      <w:pPr>
        <w:ind w:left="720" w:hanging="720"/>
      </w:pPr>
      <w:r>
        <w:rPr>
          <w:b/>
        </w:rPr>
        <w:t>11</w:t>
      </w:r>
      <w:r w:rsidRPr="00C7270F">
        <w:rPr>
          <w:b/>
          <w:color w:val="FF0000"/>
        </w:rPr>
        <w:tab/>
      </w:r>
      <w:r w:rsidRPr="000B4D76">
        <w:t xml:space="preserve">That </w:t>
      </w:r>
      <w:r>
        <w:t xml:space="preserve">revisions to the membership rosters for the following project committees be approved as shown in </w:t>
      </w:r>
      <w:hyperlink w:anchor="ATTACHMENT_D" w:history="1">
        <w:r w:rsidR="00C04B7A" w:rsidRPr="00C04B7A">
          <w:rPr>
            <w:rStyle w:val="Hyperlink"/>
          </w:rPr>
          <w:t>Attachment D</w:t>
        </w:r>
      </w:hyperlink>
      <w:r>
        <w:t>:</w:t>
      </w:r>
    </w:p>
    <w:p w14:paraId="3F4BDA43" w14:textId="1099D52C" w:rsidR="00CA6B49" w:rsidRPr="00F040DC" w:rsidRDefault="00CA6B49" w:rsidP="00CA6B49">
      <w:pPr>
        <w:pStyle w:val="ListParagraph"/>
        <w:numPr>
          <w:ilvl w:val="0"/>
          <w:numId w:val="35"/>
        </w:numPr>
        <w:ind w:left="1080"/>
        <w:rPr>
          <w:rFonts w:ascii="Times New Roman" w:hAnsi="Times New Roman" w:cs="Times New Roman"/>
        </w:rPr>
      </w:pPr>
      <w:r>
        <w:rPr>
          <w:rFonts w:ascii="Times New Roman" w:hAnsi="Times New Roman" w:cs="Times New Roman"/>
        </w:rPr>
        <w:t>G</w:t>
      </w:r>
      <w:r w:rsidRPr="00F040DC">
        <w:rPr>
          <w:rFonts w:ascii="Times New Roman" w:hAnsi="Times New Roman" w:cs="Times New Roman"/>
        </w:rPr>
        <w:t xml:space="preserve">PC </w:t>
      </w:r>
      <w:r>
        <w:rPr>
          <w:rFonts w:ascii="Times New Roman" w:hAnsi="Times New Roman" w:cs="Times New Roman"/>
        </w:rPr>
        <w:t>11</w:t>
      </w:r>
      <w:r w:rsidRPr="00F040DC">
        <w:rPr>
          <w:rFonts w:ascii="Times New Roman" w:hAnsi="Times New Roman" w:cs="Times New Roman"/>
        </w:rPr>
        <w:t xml:space="preserve">, </w:t>
      </w:r>
      <w:r>
        <w:rPr>
          <w:rFonts w:ascii="Times New Roman" w:hAnsi="Times New Roman" w:cs="Times New Roman"/>
          <w:bCs/>
          <w:i/>
          <w:iCs/>
        </w:rPr>
        <w:t>Field Testing of HVAC Control Components</w:t>
      </w:r>
    </w:p>
    <w:p w14:paraId="5C010398" w14:textId="1D4340AE" w:rsidR="00CA6B49" w:rsidRPr="00F040DC" w:rsidRDefault="00CA6B49" w:rsidP="00CA6B49">
      <w:pPr>
        <w:pStyle w:val="ListParagraph"/>
        <w:numPr>
          <w:ilvl w:val="0"/>
          <w:numId w:val="35"/>
        </w:numPr>
        <w:ind w:left="1080"/>
        <w:rPr>
          <w:rFonts w:ascii="Times New Roman" w:hAnsi="Times New Roman" w:cs="Times New Roman"/>
        </w:rPr>
      </w:pPr>
      <w:r w:rsidRPr="00F040DC">
        <w:rPr>
          <w:rFonts w:ascii="Times New Roman" w:hAnsi="Times New Roman" w:cs="Times New Roman"/>
        </w:rPr>
        <w:t xml:space="preserve">SPC </w:t>
      </w:r>
      <w:r w:rsidR="005B2C86">
        <w:rPr>
          <w:rFonts w:ascii="Times New Roman" w:hAnsi="Times New Roman" w:cs="Times New Roman"/>
        </w:rPr>
        <w:t>212</w:t>
      </w:r>
      <w:r w:rsidRPr="00F040DC">
        <w:rPr>
          <w:rFonts w:ascii="Times New Roman" w:hAnsi="Times New Roman" w:cs="Times New Roman"/>
        </w:rPr>
        <w:t xml:space="preserve">, </w:t>
      </w:r>
      <w:r w:rsidR="005B2C86" w:rsidRPr="005B2C86">
        <w:rPr>
          <w:rFonts w:ascii="Times New Roman" w:hAnsi="Times New Roman" w:cs="Times New Roman"/>
          <w:i/>
          <w:iCs/>
        </w:rPr>
        <w:t>Method of Test for Determining Energy Performance and Water-Use Efficiency of Add-On Evaporative Pre-Coolers for Unitary Air Conditioning Equipment</w:t>
      </w:r>
    </w:p>
    <w:p w14:paraId="3982E837" w14:textId="63B8076F" w:rsidR="00CA6B49" w:rsidRPr="00976B12" w:rsidRDefault="005B2C86" w:rsidP="00CA6B49">
      <w:pPr>
        <w:pStyle w:val="ListParagraph"/>
        <w:numPr>
          <w:ilvl w:val="0"/>
          <w:numId w:val="35"/>
        </w:numPr>
        <w:ind w:left="1080"/>
        <w:rPr>
          <w:rFonts w:ascii="Times New Roman" w:hAnsi="Times New Roman" w:cs="Times New Roman"/>
        </w:rPr>
      </w:pPr>
      <w:r>
        <w:rPr>
          <w:rFonts w:ascii="Times New Roman" w:hAnsi="Times New Roman" w:cs="Times New Roman"/>
        </w:rPr>
        <w:t xml:space="preserve">SSPC 52.2, </w:t>
      </w:r>
      <w:r>
        <w:rPr>
          <w:rFonts w:ascii="Times New Roman" w:hAnsi="Times New Roman" w:cs="Times New Roman"/>
          <w:i/>
          <w:iCs/>
        </w:rPr>
        <w:t>Method of Testing General Ventilation Air Cleaning Devices for Removal Efficiency by Particle Size</w:t>
      </w:r>
    </w:p>
    <w:p w14:paraId="6E1348BD" w14:textId="77777777" w:rsidR="00CA6B49" w:rsidRDefault="00CA6B49" w:rsidP="00CA6B49">
      <w:pPr>
        <w:spacing w:line="40" w:lineRule="atLeast"/>
        <w:rPr>
          <w:bCs/>
          <w:color w:val="0000FF"/>
        </w:rPr>
      </w:pPr>
    </w:p>
    <w:p w14:paraId="008F5DA2" w14:textId="52518ED4" w:rsidR="005B2C86" w:rsidRPr="00976B12" w:rsidRDefault="005B2C86" w:rsidP="005B2C86">
      <w:pPr>
        <w:spacing w:line="40" w:lineRule="atLeast"/>
        <w:rPr>
          <w:bCs/>
        </w:rPr>
      </w:pPr>
      <w:r w:rsidRPr="00976B12">
        <w:rPr>
          <w:b/>
          <w:bCs/>
        </w:rPr>
        <w:t xml:space="preserve">MOTION PASSED. </w:t>
      </w:r>
      <w:r>
        <w:rPr>
          <w:bCs/>
        </w:rPr>
        <w:t>12</w:t>
      </w:r>
      <w:r w:rsidRPr="00976B12">
        <w:rPr>
          <w:bCs/>
        </w:rPr>
        <w:t>-0-</w:t>
      </w:r>
      <w:r>
        <w:rPr>
          <w:bCs/>
        </w:rPr>
        <w:t>2</w:t>
      </w:r>
      <w:r>
        <w:rPr>
          <w:rStyle w:val="FootnoteReference"/>
          <w:bCs/>
        </w:rPr>
        <w:footnoteReference w:id="11"/>
      </w:r>
    </w:p>
    <w:p w14:paraId="6A57F652" w14:textId="305CB623" w:rsidR="00082D6C" w:rsidRPr="00C7270F" w:rsidRDefault="005F3A33" w:rsidP="00082D6C">
      <w:pPr>
        <w:spacing w:line="40" w:lineRule="atLeast"/>
        <w:rPr>
          <w:color w:val="FF0000"/>
        </w:rPr>
      </w:pPr>
      <w:r w:rsidRPr="000B4D76">
        <w:t xml:space="preserve">It was moved by </w:t>
      </w:r>
      <w:r>
        <w:t>Bill Healy</w:t>
      </w:r>
      <w:r w:rsidRPr="000B4D76">
        <w:t xml:space="preserve"> and seconded by</w:t>
      </w:r>
      <w:r>
        <w:t xml:space="preserve"> Paul Lindahl</w:t>
      </w:r>
      <w:r w:rsidR="00082D6C" w:rsidRPr="009001A5">
        <w:rPr>
          <w:color w:val="000000" w:themeColor="text1"/>
        </w:rPr>
        <w:t>:</w:t>
      </w:r>
    </w:p>
    <w:p w14:paraId="4B918752" w14:textId="77777777" w:rsidR="00082D6C" w:rsidRPr="00C7270F" w:rsidRDefault="00082D6C" w:rsidP="00082D6C">
      <w:pPr>
        <w:ind w:left="720" w:hanging="720"/>
        <w:rPr>
          <w:b/>
          <w:color w:val="FF0000"/>
        </w:rPr>
      </w:pPr>
    </w:p>
    <w:p w14:paraId="29014555" w14:textId="2C7A0689" w:rsidR="00082D6C" w:rsidRDefault="00082D6C" w:rsidP="00082D6C">
      <w:pPr>
        <w:ind w:left="720" w:hanging="720"/>
      </w:pPr>
      <w:r>
        <w:rPr>
          <w:b/>
        </w:rPr>
        <w:t>12</w:t>
      </w:r>
      <w:r w:rsidRPr="00C7270F">
        <w:rPr>
          <w:b/>
          <w:color w:val="FF0000"/>
        </w:rPr>
        <w:tab/>
      </w:r>
      <w:r w:rsidRPr="000B4D76">
        <w:t xml:space="preserve">That </w:t>
      </w:r>
      <w:r>
        <w:t xml:space="preserve">revisions to the membership roster for SPC 35, </w:t>
      </w:r>
      <w:r>
        <w:rPr>
          <w:i/>
          <w:iCs/>
        </w:rPr>
        <w:t>Method of Testing Refrigerant Driers and Desiccant Materials</w:t>
      </w:r>
      <w:r>
        <w:t xml:space="preserve">, be approved as shown in </w:t>
      </w:r>
      <w:hyperlink w:anchor="ATTACHMENT_D" w:history="1">
        <w:r w:rsidR="00C04B7A" w:rsidRPr="00C04B7A">
          <w:rPr>
            <w:rStyle w:val="Hyperlink"/>
          </w:rPr>
          <w:t>Attachment D</w:t>
        </w:r>
      </w:hyperlink>
      <w:r>
        <w:t>.</w:t>
      </w:r>
    </w:p>
    <w:p w14:paraId="30CDA0FA" w14:textId="7C4EC3E9" w:rsidR="00082D6C" w:rsidRPr="00CA6B49" w:rsidRDefault="00082D6C" w:rsidP="00082D6C">
      <w:pPr>
        <w:ind w:left="720" w:hanging="720"/>
        <w:rPr>
          <w:i/>
          <w:iCs/>
          <w:color w:val="2F5496" w:themeColor="accent1" w:themeShade="BF"/>
          <w:sz w:val="18"/>
          <w:szCs w:val="18"/>
        </w:rPr>
      </w:pPr>
      <w:r>
        <w:rPr>
          <w:b/>
        </w:rPr>
        <w:tab/>
      </w:r>
      <w:r w:rsidRPr="00CA6B49">
        <w:rPr>
          <w:b/>
          <w:i/>
          <w:iCs/>
          <w:color w:val="2F5496" w:themeColor="accent1" w:themeShade="BF"/>
          <w:sz w:val="20"/>
          <w:szCs w:val="20"/>
        </w:rPr>
        <w:t xml:space="preserve">Secretary’s Note: </w:t>
      </w:r>
      <w:r>
        <w:rPr>
          <w:b/>
          <w:i/>
          <w:iCs/>
          <w:color w:val="2F5496" w:themeColor="accent1" w:themeShade="BF"/>
          <w:sz w:val="20"/>
          <w:szCs w:val="20"/>
        </w:rPr>
        <w:t>A PCVM was nominated from the same employer as the current chair. The chair indicated that they will be reaching out to the cognizant TC to recruit additional members.</w:t>
      </w:r>
    </w:p>
    <w:p w14:paraId="5BA55B27" w14:textId="77777777" w:rsidR="00082D6C" w:rsidRDefault="00082D6C" w:rsidP="00082D6C">
      <w:pPr>
        <w:spacing w:line="40" w:lineRule="atLeast"/>
        <w:rPr>
          <w:bCs/>
          <w:color w:val="0000FF"/>
        </w:rPr>
      </w:pPr>
    </w:p>
    <w:p w14:paraId="71A6DA2E" w14:textId="5171BD0F" w:rsidR="00082D6C" w:rsidRPr="00976B12" w:rsidRDefault="00082D6C" w:rsidP="00082D6C">
      <w:pPr>
        <w:spacing w:line="40" w:lineRule="atLeast"/>
        <w:rPr>
          <w:bCs/>
        </w:rPr>
      </w:pPr>
      <w:r w:rsidRPr="00976B12">
        <w:rPr>
          <w:b/>
          <w:bCs/>
        </w:rPr>
        <w:t xml:space="preserve">MOTION </w:t>
      </w:r>
      <w:r>
        <w:rPr>
          <w:b/>
          <w:bCs/>
        </w:rPr>
        <w:t>FAILED</w:t>
      </w:r>
      <w:r w:rsidRPr="00976B12">
        <w:rPr>
          <w:b/>
          <w:bCs/>
        </w:rPr>
        <w:t xml:space="preserve">. </w:t>
      </w:r>
      <w:r>
        <w:rPr>
          <w:bCs/>
        </w:rPr>
        <w:t>0</w:t>
      </w:r>
      <w:r w:rsidRPr="00976B12">
        <w:rPr>
          <w:bCs/>
        </w:rPr>
        <w:t>-</w:t>
      </w:r>
      <w:r>
        <w:rPr>
          <w:bCs/>
        </w:rPr>
        <w:t>14</w:t>
      </w:r>
      <w:r w:rsidRPr="00976B12">
        <w:rPr>
          <w:bCs/>
        </w:rPr>
        <w:t>-0</w:t>
      </w:r>
    </w:p>
    <w:p w14:paraId="2E79B93E" w14:textId="77777777" w:rsidR="00976B12" w:rsidRDefault="00976B12" w:rsidP="000B4D76">
      <w:pPr>
        <w:spacing w:line="40" w:lineRule="atLeast"/>
        <w:rPr>
          <w:bCs/>
          <w:color w:val="0000FF"/>
        </w:rPr>
      </w:pPr>
    </w:p>
    <w:p w14:paraId="17E6BA08" w14:textId="2CCB52B7" w:rsidR="00C61767" w:rsidRPr="00C7270F" w:rsidRDefault="00C61767" w:rsidP="00C61767">
      <w:pPr>
        <w:spacing w:line="40" w:lineRule="atLeast"/>
        <w:rPr>
          <w:color w:val="FF0000"/>
        </w:rPr>
      </w:pPr>
      <w:r w:rsidRPr="000B4D76">
        <w:t xml:space="preserve">It was moved by </w:t>
      </w:r>
      <w:r>
        <w:t>Jennifer Isenbeck Pille</w:t>
      </w:r>
      <w:r w:rsidRPr="000B4D76">
        <w:t xml:space="preserve"> and seconded by</w:t>
      </w:r>
      <w:r>
        <w:t xml:space="preserve"> Hoy Bohanon</w:t>
      </w:r>
      <w:r w:rsidRPr="009001A5">
        <w:rPr>
          <w:color w:val="000000" w:themeColor="text1"/>
        </w:rPr>
        <w:t>:</w:t>
      </w:r>
    </w:p>
    <w:p w14:paraId="097B8BB8" w14:textId="77777777" w:rsidR="00C61767" w:rsidRPr="00C7270F" w:rsidRDefault="00C61767" w:rsidP="00C61767">
      <w:pPr>
        <w:ind w:left="720" w:hanging="720"/>
        <w:rPr>
          <w:b/>
          <w:color w:val="FF0000"/>
        </w:rPr>
      </w:pPr>
    </w:p>
    <w:p w14:paraId="63ABB7E8" w14:textId="015DE9AA" w:rsidR="00C61767" w:rsidRDefault="00C61767" w:rsidP="00C61767">
      <w:pPr>
        <w:ind w:left="720" w:hanging="720"/>
      </w:pPr>
      <w:r>
        <w:rPr>
          <w:b/>
        </w:rPr>
        <w:t>13</w:t>
      </w:r>
      <w:r w:rsidRPr="00C7270F">
        <w:rPr>
          <w:b/>
          <w:color w:val="FF0000"/>
        </w:rPr>
        <w:tab/>
      </w:r>
      <w:r w:rsidRPr="000B4D76">
        <w:t xml:space="preserve">That </w:t>
      </w:r>
      <w:r>
        <w:t xml:space="preserve">revisions to the membership rosters for the following project committees be approved as shown in </w:t>
      </w:r>
      <w:hyperlink w:anchor="ATTACHMENT_D" w:history="1">
        <w:r w:rsidR="00C04B7A" w:rsidRPr="00C04B7A">
          <w:rPr>
            <w:rStyle w:val="Hyperlink"/>
          </w:rPr>
          <w:t>Attachment D</w:t>
        </w:r>
      </w:hyperlink>
      <w:r>
        <w:t>:</w:t>
      </w:r>
    </w:p>
    <w:p w14:paraId="4DBB239C" w14:textId="5C537F2F" w:rsidR="00C61767" w:rsidRPr="00F040DC" w:rsidRDefault="00C61767" w:rsidP="00C61767">
      <w:pPr>
        <w:pStyle w:val="ListParagraph"/>
        <w:numPr>
          <w:ilvl w:val="0"/>
          <w:numId w:val="35"/>
        </w:numPr>
        <w:ind w:left="1080"/>
        <w:rPr>
          <w:rFonts w:ascii="Times New Roman" w:hAnsi="Times New Roman" w:cs="Times New Roman"/>
        </w:rPr>
      </w:pPr>
      <w:r>
        <w:rPr>
          <w:rFonts w:ascii="Times New Roman" w:hAnsi="Times New Roman" w:cs="Times New Roman"/>
        </w:rPr>
        <w:t>SG</w:t>
      </w:r>
      <w:r w:rsidRPr="00F040DC">
        <w:rPr>
          <w:rFonts w:ascii="Times New Roman" w:hAnsi="Times New Roman" w:cs="Times New Roman"/>
        </w:rPr>
        <w:t xml:space="preserve">PC </w:t>
      </w:r>
      <w:r>
        <w:rPr>
          <w:rFonts w:ascii="Times New Roman" w:hAnsi="Times New Roman" w:cs="Times New Roman"/>
        </w:rPr>
        <w:t>36</w:t>
      </w:r>
      <w:r w:rsidRPr="00F040DC">
        <w:rPr>
          <w:rFonts w:ascii="Times New Roman" w:hAnsi="Times New Roman" w:cs="Times New Roman"/>
        </w:rPr>
        <w:t xml:space="preserve">, </w:t>
      </w:r>
      <w:r>
        <w:rPr>
          <w:rFonts w:ascii="Times New Roman" w:hAnsi="Times New Roman" w:cs="Times New Roman"/>
          <w:bCs/>
          <w:i/>
          <w:iCs/>
        </w:rPr>
        <w:t>High Performance Sequences of Operation for HVAC Systems</w:t>
      </w:r>
    </w:p>
    <w:p w14:paraId="1F51F9D5" w14:textId="7FEDA177" w:rsidR="00C61767" w:rsidRPr="00F040DC" w:rsidRDefault="00C61767" w:rsidP="00C61767">
      <w:pPr>
        <w:pStyle w:val="ListParagraph"/>
        <w:numPr>
          <w:ilvl w:val="0"/>
          <w:numId w:val="35"/>
        </w:numPr>
        <w:ind w:left="1080"/>
        <w:rPr>
          <w:rFonts w:ascii="Times New Roman" w:hAnsi="Times New Roman" w:cs="Times New Roman"/>
        </w:rPr>
      </w:pPr>
      <w:r w:rsidRPr="00F040DC">
        <w:rPr>
          <w:rFonts w:ascii="Times New Roman" w:hAnsi="Times New Roman" w:cs="Times New Roman"/>
        </w:rPr>
        <w:t xml:space="preserve">SPC </w:t>
      </w:r>
      <w:r>
        <w:rPr>
          <w:rFonts w:ascii="Times New Roman" w:hAnsi="Times New Roman" w:cs="Times New Roman"/>
        </w:rPr>
        <w:t>245</w:t>
      </w:r>
      <w:r w:rsidRPr="00F040DC">
        <w:rPr>
          <w:rFonts w:ascii="Times New Roman" w:hAnsi="Times New Roman" w:cs="Times New Roman"/>
        </w:rPr>
        <w:t xml:space="preserve">, </w:t>
      </w:r>
      <w:r>
        <w:rPr>
          <w:rFonts w:ascii="Times New Roman" w:hAnsi="Times New Roman" w:cs="Times New Roman"/>
          <w:i/>
          <w:iCs/>
        </w:rPr>
        <w:t>Acceptable Performance Standard for District Cooling Systems</w:t>
      </w:r>
    </w:p>
    <w:p w14:paraId="26EA11E9" w14:textId="65100781" w:rsidR="00C61767" w:rsidRPr="00C61767" w:rsidRDefault="00C61767" w:rsidP="00C61767">
      <w:pPr>
        <w:pStyle w:val="ListParagraph"/>
        <w:numPr>
          <w:ilvl w:val="0"/>
          <w:numId w:val="35"/>
        </w:numPr>
        <w:ind w:left="1080"/>
        <w:rPr>
          <w:rFonts w:ascii="Times New Roman" w:hAnsi="Times New Roman" w:cs="Times New Roman"/>
        </w:rPr>
      </w:pPr>
      <w:r>
        <w:rPr>
          <w:rFonts w:ascii="Times New Roman" w:hAnsi="Times New Roman" w:cs="Times New Roman"/>
        </w:rPr>
        <w:t xml:space="preserve">SSPC 90.1, </w:t>
      </w:r>
      <w:r>
        <w:rPr>
          <w:rFonts w:ascii="Times New Roman" w:hAnsi="Times New Roman" w:cs="Times New Roman"/>
          <w:i/>
          <w:iCs/>
        </w:rPr>
        <w:t>Energy Standard for Sites and Buildings Except Low-Rise Residential Buildings</w:t>
      </w:r>
    </w:p>
    <w:p w14:paraId="269D86D9" w14:textId="3038CBDA" w:rsidR="00C61767" w:rsidRPr="00C61767" w:rsidRDefault="00C61767" w:rsidP="00C61767">
      <w:pPr>
        <w:pStyle w:val="ListParagraph"/>
        <w:numPr>
          <w:ilvl w:val="0"/>
          <w:numId w:val="35"/>
        </w:numPr>
        <w:ind w:left="1080"/>
        <w:rPr>
          <w:rFonts w:ascii="Times New Roman" w:hAnsi="Times New Roman" w:cs="Times New Roman"/>
        </w:rPr>
      </w:pPr>
      <w:r>
        <w:rPr>
          <w:rFonts w:ascii="Times New Roman" w:hAnsi="Times New Roman" w:cs="Times New Roman"/>
        </w:rPr>
        <w:t xml:space="preserve">SSPC 90.2, </w:t>
      </w:r>
      <w:r>
        <w:rPr>
          <w:rFonts w:ascii="Times New Roman" w:hAnsi="Times New Roman" w:cs="Times New Roman"/>
          <w:i/>
          <w:iCs/>
        </w:rPr>
        <w:t>High-Performance Energy Design of Residential Buildings</w:t>
      </w:r>
    </w:p>
    <w:p w14:paraId="7BAC405C" w14:textId="22FAA048" w:rsidR="00C61767" w:rsidRPr="00976B12" w:rsidRDefault="00C61767" w:rsidP="00C61767">
      <w:pPr>
        <w:pStyle w:val="ListParagraph"/>
        <w:numPr>
          <w:ilvl w:val="0"/>
          <w:numId w:val="35"/>
        </w:numPr>
        <w:ind w:left="1080"/>
        <w:rPr>
          <w:rFonts w:ascii="Times New Roman" w:hAnsi="Times New Roman" w:cs="Times New Roman"/>
        </w:rPr>
      </w:pPr>
      <w:r>
        <w:rPr>
          <w:rFonts w:ascii="Times New Roman" w:hAnsi="Times New Roman" w:cs="Times New Roman"/>
        </w:rPr>
        <w:t xml:space="preserve">SSPC 90.4, </w:t>
      </w:r>
      <w:r>
        <w:rPr>
          <w:rFonts w:ascii="Times New Roman" w:hAnsi="Times New Roman" w:cs="Times New Roman"/>
          <w:i/>
          <w:iCs/>
        </w:rPr>
        <w:t>Energy Standard for Data Centers</w:t>
      </w:r>
    </w:p>
    <w:p w14:paraId="7CBDCD97" w14:textId="77777777" w:rsidR="00C61767" w:rsidRDefault="00C61767" w:rsidP="00C61767">
      <w:pPr>
        <w:spacing w:line="40" w:lineRule="atLeast"/>
        <w:rPr>
          <w:bCs/>
          <w:color w:val="0000FF"/>
        </w:rPr>
      </w:pPr>
    </w:p>
    <w:p w14:paraId="188511AB" w14:textId="5EA44043" w:rsidR="00C61767" w:rsidRPr="00976B12" w:rsidRDefault="00C61767" w:rsidP="00C61767">
      <w:pPr>
        <w:spacing w:line="40" w:lineRule="atLeast"/>
        <w:rPr>
          <w:bCs/>
        </w:rPr>
      </w:pPr>
      <w:r w:rsidRPr="00976B12">
        <w:rPr>
          <w:b/>
          <w:bCs/>
        </w:rPr>
        <w:t xml:space="preserve">MOTION PASSED. </w:t>
      </w:r>
      <w:r>
        <w:rPr>
          <w:bCs/>
        </w:rPr>
        <w:t>9</w:t>
      </w:r>
      <w:r w:rsidRPr="00976B12">
        <w:rPr>
          <w:bCs/>
        </w:rPr>
        <w:t>-0-</w:t>
      </w:r>
      <w:r>
        <w:rPr>
          <w:bCs/>
        </w:rPr>
        <w:t>5</w:t>
      </w:r>
      <w:r>
        <w:rPr>
          <w:rStyle w:val="FootnoteReference"/>
          <w:bCs/>
        </w:rPr>
        <w:footnoteReference w:id="12"/>
      </w:r>
    </w:p>
    <w:p w14:paraId="1B4F315C" w14:textId="77777777" w:rsidR="00976B12" w:rsidRDefault="00976B12" w:rsidP="000B4D76">
      <w:pPr>
        <w:spacing w:line="40" w:lineRule="atLeast"/>
        <w:rPr>
          <w:bCs/>
          <w:color w:val="0000FF"/>
        </w:rPr>
      </w:pPr>
    </w:p>
    <w:p w14:paraId="213897E8" w14:textId="0784FBA6" w:rsidR="005E7E13" w:rsidRPr="00C7270F" w:rsidRDefault="005E7E13" w:rsidP="005E7E13">
      <w:pPr>
        <w:spacing w:line="40" w:lineRule="atLeast"/>
        <w:rPr>
          <w:color w:val="FF0000"/>
        </w:rPr>
      </w:pPr>
      <w:r w:rsidRPr="000B4D76">
        <w:t xml:space="preserve">It was moved by </w:t>
      </w:r>
      <w:r>
        <w:t xml:space="preserve">Phillip Johnson </w:t>
      </w:r>
      <w:r w:rsidRPr="000B4D76">
        <w:t>and seconded by</w:t>
      </w:r>
      <w:r>
        <w:t xml:space="preserve"> David Yuill</w:t>
      </w:r>
      <w:r w:rsidRPr="009001A5">
        <w:rPr>
          <w:color w:val="000000" w:themeColor="text1"/>
        </w:rPr>
        <w:t>:</w:t>
      </w:r>
    </w:p>
    <w:p w14:paraId="132873E1" w14:textId="77777777" w:rsidR="005E7E13" w:rsidRPr="00C7270F" w:rsidRDefault="005E7E13" w:rsidP="005E7E13">
      <w:pPr>
        <w:ind w:left="720" w:hanging="720"/>
        <w:rPr>
          <w:b/>
          <w:color w:val="FF0000"/>
        </w:rPr>
      </w:pPr>
    </w:p>
    <w:p w14:paraId="11F234FD" w14:textId="1884D563" w:rsidR="005E7E13" w:rsidRDefault="005E7E13" w:rsidP="005E7E13">
      <w:pPr>
        <w:ind w:left="720" w:hanging="720"/>
      </w:pPr>
      <w:r>
        <w:rPr>
          <w:b/>
        </w:rPr>
        <w:t>14</w:t>
      </w:r>
      <w:r w:rsidRPr="00C7270F">
        <w:rPr>
          <w:b/>
          <w:color w:val="FF0000"/>
        </w:rPr>
        <w:tab/>
      </w:r>
      <w:r w:rsidRPr="000B4D76">
        <w:t xml:space="preserve">That </w:t>
      </w:r>
      <w:r>
        <w:t xml:space="preserve">revisions to the membership rosters for the following project committees be approved as shown in </w:t>
      </w:r>
      <w:hyperlink w:anchor="ATTACHMENT_D" w:history="1">
        <w:r w:rsidR="00C04B7A" w:rsidRPr="00C04B7A">
          <w:rPr>
            <w:rStyle w:val="Hyperlink"/>
          </w:rPr>
          <w:t>Attachment D</w:t>
        </w:r>
      </w:hyperlink>
      <w:r>
        <w:t>:</w:t>
      </w:r>
    </w:p>
    <w:p w14:paraId="13E794DF" w14:textId="1B2E3BBE" w:rsidR="005E7E13" w:rsidRPr="00F040DC" w:rsidRDefault="005E7E13" w:rsidP="005E7E13">
      <w:pPr>
        <w:pStyle w:val="ListParagraph"/>
        <w:numPr>
          <w:ilvl w:val="0"/>
          <w:numId w:val="35"/>
        </w:numPr>
        <w:ind w:left="1080"/>
        <w:rPr>
          <w:rFonts w:ascii="Times New Roman" w:hAnsi="Times New Roman" w:cs="Times New Roman"/>
        </w:rPr>
      </w:pPr>
      <w:r>
        <w:rPr>
          <w:rFonts w:ascii="Times New Roman" w:hAnsi="Times New Roman" w:cs="Times New Roman"/>
        </w:rPr>
        <w:t>SPC 198</w:t>
      </w:r>
      <w:r w:rsidRPr="00F040DC">
        <w:rPr>
          <w:rFonts w:ascii="Times New Roman" w:hAnsi="Times New Roman" w:cs="Times New Roman"/>
        </w:rPr>
        <w:t xml:space="preserve">, </w:t>
      </w:r>
      <w:r w:rsidRPr="005E7E13">
        <w:rPr>
          <w:rFonts w:ascii="Times New Roman" w:hAnsi="Times New Roman" w:cs="Times New Roman"/>
          <w:bCs/>
          <w:i/>
          <w:iCs/>
        </w:rPr>
        <w:t>Method of Test for Rating DX-Dedicated Outdoor Air Systems for Moisture Removal Capacity and Moisture Removal Efficiency</w:t>
      </w:r>
    </w:p>
    <w:p w14:paraId="3646E303" w14:textId="7D2017AD" w:rsidR="005E7E13" w:rsidRPr="00F040DC" w:rsidRDefault="005E7E13" w:rsidP="005E7E13">
      <w:pPr>
        <w:pStyle w:val="ListParagraph"/>
        <w:numPr>
          <w:ilvl w:val="0"/>
          <w:numId w:val="35"/>
        </w:numPr>
        <w:ind w:left="1080"/>
        <w:rPr>
          <w:rFonts w:ascii="Times New Roman" w:hAnsi="Times New Roman" w:cs="Times New Roman"/>
        </w:rPr>
      </w:pPr>
      <w:r w:rsidRPr="00F040DC">
        <w:rPr>
          <w:rFonts w:ascii="Times New Roman" w:hAnsi="Times New Roman" w:cs="Times New Roman"/>
        </w:rPr>
        <w:t>S</w:t>
      </w:r>
      <w:r>
        <w:rPr>
          <w:rFonts w:ascii="Times New Roman" w:hAnsi="Times New Roman" w:cs="Times New Roman"/>
        </w:rPr>
        <w:t>S</w:t>
      </w:r>
      <w:r w:rsidRPr="00F040DC">
        <w:rPr>
          <w:rFonts w:ascii="Times New Roman" w:hAnsi="Times New Roman" w:cs="Times New Roman"/>
        </w:rPr>
        <w:t xml:space="preserve">PC </w:t>
      </w:r>
      <w:r>
        <w:rPr>
          <w:rFonts w:ascii="Times New Roman" w:hAnsi="Times New Roman" w:cs="Times New Roman"/>
        </w:rPr>
        <w:t>209</w:t>
      </w:r>
      <w:r w:rsidRPr="00F040DC">
        <w:rPr>
          <w:rFonts w:ascii="Times New Roman" w:hAnsi="Times New Roman" w:cs="Times New Roman"/>
        </w:rPr>
        <w:t xml:space="preserve">, </w:t>
      </w:r>
      <w:r>
        <w:rPr>
          <w:rFonts w:ascii="Times New Roman" w:hAnsi="Times New Roman" w:cs="Times New Roman"/>
          <w:i/>
          <w:iCs/>
        </w:rPr>
        <w:t>Energy Simulation Aided Design for Buildings Except Low-Rise Residential Buildings</w:t>
      </w:r>
    </w:p>
    <w:p w14:paraId="587FC62D" w14:textId="2F9D50EF" w:rsidR="005E7E13" w:rsidRPr="00C61767" w:rsidRDefault="005E7E13" w:rsidP="005E7E13">
      <w:pPr>
        <w:pStyle w:val="ListParagraph"/>
        <w:numPr>
          <w:ilvl w:val="0"/>
          <w:numId w:val="35"/>
        </w:numPr>
        <w:ind w:left="1080"/>
        <w:rPr>
          <w:rFonts w:ascii="Times New Roman" w:hAnsi="Times New Roman" w:cs="Times New Roman"/>
        </w:rPr>
      </w:pPr>
      <w:r>
        <w:rPr>
          <w:rFonts w:ascii="Times New Roman" w:hAnsi="Times New Roman" w:cs="Times New Roman"/>
        </w:rPr>
        <w:t xml:space="preserve">SSPC 228, </w:t>
      </w:r>
      <w:r>
        <w:rPr>
          <w:rFonts w:ascii="Times New Roman" w:hAnsi="Times New Roman" w:cs="Times New Roman"/>
          <w:i/>
          <w:iCs/>
        </w:rPr>
        <w:t>Standard Method of Evaluating Zero Net Energy and Zero Net Carbon Building Performance</w:t>
      </w:r>
    </w:p>
    <w:p w14:paraId="669E8175" w14:textId="114F48EF" w:rsidR="005E7E13" w:rsidRPr="005E7E13" w:rsidRDefault="005E7E13" w:rsidP="005E7E13">
      <w:pPr>
        <w:pStyle w:val="ListParagraph"/>
        <w:numPr>
          <w:ilvl w:val="0"/>
          <w:numId w:val="35"/>
        </w:numPr>
        <w:ind w:left="1080"/>
        <w:rPr>
          <w:rFonts w:ascii="Times New Roman" w:hAnsi="Times New Roman" w:cs="Times New Roman"/>
        </w:rPr>
      </w:pPr>
      <w:r>
        <w:rPr>
          <w:rFonts w:ascii="Times New Roman" w:hAnsi="Times New Roman" w:cs="Times New Roman"/>
        </w:rPr>
        <w:t xml:space="preserve">SSPC 241, </w:t>
      </w:r>
      <w:r>
        <w:rPr>
          <w:rFonts w:ascii="Times New Roman" w:hAnsi="Times New Roman" w:cs="Times New Roman"/>
          <w:i/>
          <w:iCs/>
        </w:rPr>
        <w:t>Control of Infectious Aerosols</w:t>
      </w:r>
    </w:p>
    <w:p w14:paraId="69D96554" w14:textId="77777777" w:rsidR="005E7E13" w:rsidRDefault="005E7E13" w:rsidP="005E7E13">
      <w:pPr>
        <w:spacing w:line="40" w:lineRule="atLeast"/>
        <w:rPr>
          <w:bCs/>
          <w:color w:val="0000FF"/>
        </w:rPr>
      </w:pPr>
    </w:p>
    <w:p w14:paraId="54114312" w14:textId="5AF0CCAB" w:rsidR="005E7E13" w:rsidRPr="00976B12" w:rsidRDefault="005E7E13" w:rsidP="005E7E13">
      <w:pPr>
        <w:spacing w:line="40" w:lineRule="atLeast"/>
        <w:rPr>
          <w:bCs/>
        </w:rPr>
      </w:pPr>
      <w:r w:rsidRPr="00976B12">
        <w:rPr>
          <w:b/>
          <w:bCs/>
        </w:rPr>
        <w:t xml:space="preserve">MOTION PASSED. </w:t>
      </w:r>
      <w:r>
        <w:rPr>
          <w:bCs/>
        </w:rPr>
        <w:t>13</w:t>
      </w:r>
      <w:r w:rsidRPr="00976B12">
        <w:rPr>
          <w:bCs/>
        </w:rPr>
        <w:t>-0-</w:t>
      </w:r>
      <w:r>
        <w:rPr>
          <w:bCs/>
        </w:rPr>
        <w:t>1</w:t>
      </w:r>
      <w:r>
        <w:rPr>
          <w:rStyle w:val="FootnoteReference"/>
          <w:bCs/>
        </w:rPr>
        <w:footnoteReference w:id="13"/>
      </w:r>
    </w:p>
    <w:p w14:paraId="060353DA" w14:textId="77777777" w:rsidR="005E7E13" w:rsidRDefault="005E7E13" w:rsidP="000B4D76">
      <w:pPr>
        <w:spacing w:line="40" w:lineRule="atLeast"/>
        <w:rPr>
          <w:bCs/>
          <w:color w:val="0000FF"/>
        </w:rPr>
      </w:pPr>
    </w:p>
    <w:p w14:paraId="1073A665" w14:textId="025F6C71" w:rsidR="005F3A33" w:rsidRPr="00C7270F" w:rsidRDefault="005F3A33" w:rsidP="005F3A33">
      <w:pPr>
        <w:spacing w:line="40" w:lineRule="atLeast"/>
        <w:rPr>
          <w:color w:val="FF0000"/>
        </w:rPr>
      </w:pPr>
      <w:r w:rsidRPr="000B4D76">
        <w:t xml:space="preserve">It was moved by </w:t>
      </w:r>
      <w:r>
        <w:t xml:space="preserve">Paul Lindahl </w:t>
      </w:r>
      <w:r w:rsidRPr="000B4D76">
        <w:t>and seconded by</w:t>
      </w:r>
      <w:r>
        <w:t xml:space="preserve"> Jennifer Isenbeck Pille</w:t>
      </w:r>
      <w:r w:rsidRPr="009001A5">
        <w:rPr>
          <w:color w:val="000000" w:themeColor="text1"/>
        </w:rPr>
        <w:t>:</w:t>
      </w:r>
    </w:p>
    <w:p w14:paraId="3FC32C69" w14:textId="77777777" w:rsidR="005F3A33" w:rsidRPr="00C7270F" w:rsidRDefault="005F3A33" w:rsidP="005F3A33">
      <w:pPr>
        <w:ind w:left="720" w:hanging="720"/>
        <w:rPr>
          <w:b/>
          <w:color w:val="FF0000"/>
        </w:rPr>
      </w:pPr>
    </w:p>
    <w:p w14:paraId="3D8B8911" w14:textId="4E36FE41" w:rsidR="005F3A33" w:rsidRDefault="005F3A33" w:rsidP="005F3A33">
      <w:pPr>
        <w:ind w:left="720" w:hanging="720"/>
      </w:pPr>
      <w:r>
        <w:rPr>
          <w:b/>
        </w:rPr>
        <w:t>15</w:t>
      </w:r>
      <w:r w:rsidRPr="00C7270F">
        <w:rPr>
          <w:b/>
          <w:color w:val="FF0000"/>
        </w:rPr>
        <w:tab/>
      </w:r>
      <w:r w:rsidRPr="000B4D76">
        <w:t xml:space="preserve">That </w:t>
      </w:r>
      <w:r>
        <w:t xml:space="preserve">revisions to the membership rosters for the following project committees be approved as shown in </w:t>
      </w:r>
      <w:hyperlink w:anchor="ATTACHMENT_D" w:history="1">
        <w:r w:rsidR="00C04B7A" w:rsidRPr="00C04B7A">
          <w:rPr>
            <w:rStyle w:val="Hyperlink"/>
          </w:rPr>
          <w:t>Attachment D</w:t>
        </w:r>
      </w:hyperlink>
      <w:r>
        <w:t>:</w:t>
      </w:r>
    </w:p>
    <w:p w14:paraId="4779FEBF" w14:textId="0CE97335" w:rsidR="005F3A33" w:rsidRPr="00F040DC" w:rsidRDefault="005F3A33" w:rsidP="005F3A33">
      <w:pPr>
        <w:pStyle w:val="ListParagraph"/>
        <w:numPr>
          <w:ilvl w:val="0"/>
          <w:numId w:val="35"/>
        </w:numPr>
        <w:ind w:left="1080"/>
        <w:rPr>
          <w:rFonts w:ascii="Times New Roman" w:hAnsi="Times New Roman" w:cs="Times New Roman"/>
        </w:rPr>
      </w:pPr>
      <w:r w:rsidRPr="00F040DC">
        <w:rPr>
          <w:rFonts w:ascii="Times New Roman" w:hAnsi="Times New Roman" w:cs="Times New Roman"/>
        </w:rPr>
        <w:t>S</w:t>
      </w:r>
      <w:r>
        <w:rPr>
          <w:rFonts w:ascii="Times New Roman" w:hAnsi="Times New Roman" w:cs="Times New Roman"/>
        </w:rPr>
        <w:t>GPC</w:t>
      </w:r>
      <w:r w:rsidRPr="00F040DC">
        <w:rPr>
          <w:rFonts w:ascii="Times New Roman" w:hAnsi="Times New Roman" w:cs="Times New Roman"/>
        </w:rPr>
        <w:t xml:space="preserve"> </w:t>
      </w:r>
      <w:r>
        <w:rPr>
          <w:rFonts w:ascii="Times New Roman" w:hAnsi="Times New Roman" w:cs="Times New Roman"/>
        </w:rPr>
        <w:t>41</w:t>
      </w:r>
      <w:r w:rsidRPr="00F040DC">
        <w:rPr>
          <w:rFonts w:ascii="Times New Roman" w:hAnsi="Times New Roman" w:cs="Times New Roman"/>
        </w:rPr>
        <w:t xml:space="preserve">, </w:t>
      </w:r>
      <w:r>
        <w:rPr>
          <w:rFonts w:ascii="Times New Roman" w:hAnsi="Times New Roman" w:cs="Times New Roman"/>
          <w:i/>
          <w:iCs/>
        </w:rPr>
        <w:t>Design, Installation and Commissioning of Variable Refrigerant Flow (VRF) Systems</w:t>
      </w:r>
    </w:p>
    <w:p w14:paraId="2E2EAD65" w14:textId="28A7FFF5" w:rsidR="005F3A33" w:rsidRPr="00C61767" w:rsidRDefault="005F3A33" w:rsidP="005F3A33">
      <w:pPr>
        <w:pStyle w:val="ListParagraph"/>
        <w:numPr>
          <w:ilvl w:val="0"/>
          <w:numId w:val="35"/>
        </w:numPr>
        <w:ind w:left="1080"/>
        <w:rPr>
          <w:rFonts w:ascii="Times New Roman" w:hAnsi="Times New Roman" w:cs="Times New Roman"/>
        </w:rPr>
      </w:pPr>
      <w:r>
        <w:rPr>
          <w:rFonts w:ascii="Times New Roman" w:hAnsi="Times New Roman" w:cs="Times New Roman"/>
        </w:rPr>
        <w:t xml:space="preserve">SSPC 135, </w:t>
      </w:r>
      <w:r>
        <w:rPr>
          <w:rFonts w:ascii="Times New Roman" w:hAnsi="Times New Roman" w:cs="Times New Roman"/>
          <w:i/>
          <w:iCs/>
        </w:rPr>
        <w:t>BACnet – A Data Communication Protocol for Building Automation and Control Networks</w:t>
      </w:r>
      <w:r>
        <w:rPr>
          <w:rFonts w:ascii="Times New Roman" w:hAnsi="Times New Roman" w:cs="Times New Roman"/>
          <w:i/>
          <w:iCs/>
        </w:rPr>
        <w:br/>
      </w:r>
      <w:r w:rsidRPr="005F3A33">
        <w:rPr>
          <w:rFonts w:ascii="Times New Roman" w:hAnsi="Times New Roman" w:cs="Times New Roman"/>
          <w:b/>
          <w:bCs/>
          <w:i/>
          <w:iCs/>
          <w:color w:val="2F5496" w:themeColor="accent1" w:themeShade="BF"/>
          <w:sz w:val="20"/>
          <w:szCs w:val="20"/>
        </w:rPr>
        <w:t xml:space="preserve">Secretary’s Note: </w:t>
      </w:r>
      <w:r w:rsidRPr="005F3A33">
        <w:rPr>
          <w:rFonts w:ascii="Times New Roman" w:hAnsi="Times New Roman" w:cs="Times New Roman"/>
          <w:b/>
          <w:i/>
          <w:iCs/>
          <w:color w:val="2F5496" w:themeColor="accent1" w:themeShade="BF"/>
          <w:sz w:val="20"/>
          <w:szCs w:val="20"/>
        </w:rPr>
        <w:t>SPLS was informed that approval of the proposed membership changes would result in the committee being out of balance.</w:t>
      </w:r>
    </w:p>
    <w:p w14:paraId="4FBEC485" w14:textId="438E1072" w:rsidR="005F3A33" w:rsidRPr="005E7E13" w:rsidRDefault="005F3A33" w:rsidP="005F3A33">
      <w:pPr>
        <w:pStyle w:val="ListParagraph"/>
        <w:numPr>
          <w:ilvl w:val="0"/>
          <w:numId w:val="35"/>
        </w:numPr>
        <w:ind w:left="1080"/>
        <w:rPr>
          <w:rFonts w:ascii="Times New Roman" w:hAnsi="Times New Roman" w:cs="Times New Roman"/>
        </w:rPr>
      </w:pPr>
      <w:r>
        <w:rPr>
          <w:rFonts w:ascii="Times New Roman" w:hAnsi="Times New Roman" w:cs="Times New Roman"/>
        </w:rPr>
        <w:t xml:space="preserve">SSPC 169, </w:t>
      </w:r>
      <w:r>
        <w:rPr>
          <w:rFonts w:ascii="Times New Roman" w:hAnsi="Times New Roman" w:cs="Times New Roman"/>
          <w:i/>
          <w:iCs/>
        </w:rPr>
        <w:t>Climatic Data for Building Design Standards</w:t>
      </w:r>
    </w:p>
    <w:p w14:paraId="6486116F" w14:textId="77777777" w:rsidR="005F3A33" w:rsidRDefault="005F3A33" w:rsidP="005F3A33">
      <w:pPr>
        <w:spacing w:line="40" w:lineRule="atLeast"/>
        <w:rPr>
          <w:bCs/>
          <w:color w:val="0000FF"/>
        </w:rPr>
      </w:pPr>
    </w:p>
    <w:p w14:paraId="0657B77A" w14:textId="0EC2DE6F" w:rsidR="005F3A33" w:rsidRPr="00976B12" w:rsidRDefault="005F3A33" w:rsidP="005F3A33">
      <w:pPr>
        <w:spacing w:line="40" w:lineRule="atLeast"/>
        <w:rPr>
          <w:bCs/>
        </w:rPr>
      </w:pPr>
      <w:r w:rsidRPr="00976B12">
        <w:rPr>
          <w:b/>
          <w:bCs/>
        </w:rPr>
        <w:t xml:space="preserve">MOTION PASSED. </w:t>
      </w:r>
      <w:r>
        <w:rPr>
          <w:bCs/>
        </w:rPr>
        <w:t>11</w:t>
      </w:r>
      <w:r w:rsidRPr="00976B12">
        <w:rPr>
          <w:bCs/>
        </w:rPr>
        <w:t>-0-</w:t>
      </w:r>
      <w:r>
        <w:rPr>
          <w:bCs/>
        </w:rPr>
        <w:t>2</w:t>
      </w:r>
      <w:r>
        <w:rPr>
          <w:rStyle w:val="FootnoteReference"/>
          <w:bCs/>
        </w:rPr>
        <w:footnoteReference w:id="14"/>
      </w:r>
    </w:p>
    <w:p w14:paraId="5067A9EE" w14:textId="77777777" w:rsidR="005E7E13" w:rsidRDefault="005E7E13" w:rsidP="000B4D76">
      <w:pPr>
        <w:spacing w:line="40" w:lineRule="atLeast"/>
        <w:rPr>
          <w:bCs/>
          <w:color w:val="0000FF"/>
        </w:rPr>
      </w:pPr>
    </w:p>
    <w:p w14:paraId="6A2BAD9D" w14:textId="1BFF7BF0" w:rsidR="005F3A33" w:rsidRPr="00C7270F" w:rsidRDefault="005F3A33" w:rsidP="005F3A33">
      <w:pPr>
        <w:spacing w:line="40" w:lineRule="atLeast"/>
        <w:rPr>
          <w:color w:val="FF0000"/>
        </w:rPr>
      </w:pPr>
      <w:r w:rsidRPr="000B4D76">
        <w:t xml:space="preserve">It was moved by </w:t>
      </w:r>
      <w:r>
        <w:t>Margaret Mathison</w:t>
      </w:r>
      <w:r w:rsidRPr="000B4D76">
        <w:t xml:space="preserve"> and seconded by</w:t>
      </w:r>
      <w:r>
        <w:t xml:space="preserve"> Abdel Kader Darwich</w:t>
      </w:r>
      <w:r w:rsidRPr="009001A5">
        <w:rPr>
          <w:color w:val="000000" w:themeColor="text1"/>
        </w:rPr>
        <w:t>:</w:t>
      </w:r>
    </w:p>
    <w:p w14:paraId="28B047BD" w14:textId="77777777" w:rsidR="005F3A33" w:rsidRPr="00C7270F" w:rsidRDefault="005F3A33" w:rsidP="005F3A33">
      <w:pPr>
        <w:ind w:left="720" w:hanging="720"/>
        <w:rPr>
          <w:b/>
          <w:color w:val="FF0000"/>
        </w:rPr>
      </w:pPr>
    </w:p>
    <w:p w14:paraId="0DBCE020" w14:textId="37FC4978" w:rsidR="005F3A33" w:rsidRDefault="005F3A33" w:rsidP="005F3A33">
      <w:pPr>
        <w:ind w:left="720" w:hanging="720"/>
      </w:pPr>
      <w:r>
        <w:rPr>
          <w:b/>
        </w:rPr>
        <w:t>16</w:t>
      </w:r>
      <w:r w:rsidRPr="00C7270F">
        <w:rPr>
          <w:b/>
          <w:color w:val="FF0000"/>
        </w:rPr>
        <w:tab/>
      </w:r>
      <w:r w:rsidRPr="000B4D76">
        <w:t xml:space="preserve">That </w:t>
      </w:r>
      <w:r>
        <w:t xml:space="preserve">revisions to the membership rosters for the following project committees be approved as shown in </w:t>
      </w:r>
      <w:hyperlink w:anchor="ATTACHMENT_D" w:history="1">
        <w:r w:rsidR="00C04B7A" w:rsidRPr="00C04B7A">
          <w:rPr>
            <w:rStyle w:val="Hyperlink"/>
          </w:rPr>
          <w:t>Attachment D</w:t>
        </w:r>
      </w:hyperlink>
      <w:r>
        <w:t>:</w:t>
      </w:r>
    </w:p>
    <w:p w14:paraId="21EEE386" w14:textId="505A8715" w:rsidR="005F3A33" w:rsidRPr="00F040DC" w:rsidRDefault="005F3A33" w:rsidP="005F3A33">
      <w:pPr>
        <w:pStyle w:val="ListParagraph"/>
        <w:numPr>
          <w:ilvl w:val="0"/>
          <w:numId w:val="35"/>
        </w:numPr>
        <w:ind w:left="1080"/>
        <w:rPr>
          <w:rFonts w:ascii="Times New Roman" w:hAnsi="Times New Roman" w:cs="Times New Roman"/>
        </w:rPr>
      </w:pPr>
      <w:r>
        <w:rPr>
          <w:rFonts w:ascii="Times New Roman" w:hAnsi="Times New Roman" w:cs="Times New Roman"/>
        </w:rPr>
        <w:t>G</w:t>
      </w:r>
      <w:r w:rsidRPr="00F040DC">
        <w:rPr>
          <w:rFonts w:ascii="Times New Roman" w:hAnsi="Times New Roman" w:cs="Times New Roman"/>
        </w:rPr>
        <w:t xml:space="preserve">PC </w:t>
      </w:r>
      <w:r>
        <w:rPr>
          <w:rFonts w:ascii="Times New Roman" w:hAnsi="Times New Roman" w:cs="Times New Roman"/>
        </w:rPr>
        <w:t>27</w:t>
      </w:r>
      <w:r w:rsidRPr="00F040DC">
        <w:rPr>
          <w:rFonts w:ascii="Times New Roman" w:hAnsi="Times New Roman" w:cs="Times New Roman"/>
        </w:rPr>
        <w:t xml:space="preserve">, </w:t>
      </w:r>
      <w:r w:rsidRPr="005F3A33">
        <w:rPr>
          <w:rFonts w:ascii="Times New Roman" w:hAnsi="Times New Roman" w:cs="Times New Roman"/>
          <w:bCs/>
          <w:i/>
          <w:iCs/>
        </w:rPr>
        <w:t>Measurement Procedures for Gaseous Contaminants in Commercial Buildings</w:t>
      </w:r>
    </w:p>
    <w:p w14:paraId="649B527C" w14:textId="486DB73C" w:rsidR="005F3A33" w:rsidRPr="00F040DC" w:rsidRDefault="005F3A33" w:rsidP="005F3A33">
      <w:pPr>
        <w:pStyle w:val="ListParagraph"/>
        <w:numPr>
          <w:ilvl w:val="0"/>
          <w:numId w:val="35"/>
        </w:numPr>
        <w:ind w:left="1080"/>
        <w:rPr>
          <w:rFonts w:ascii="Times New Roman" w:hAnsi="Times New Roman" w:cs="Times New Roman"/>
        </w:rPr>
      </w:pPr>
      <w:r w:rsidRPr="00F040DC">
        <w:rPr>
          <w:rFonts w:ascii="Times New Roman" w:hAnsi="Times New Roman" w:cs="Times New Roman"/>
        </w:rPr>
        <w:t>S</w:t>
      </w:r>
      <w:r>
        <w:rPr>
          <w:rFonts w:ascii="Times New Roman" w:hAnsi="Times New Roman" w:cs="Times New Roman"/>
        </w:rPr>
        <w:t>S</w:t>
      </w:r>
      <w:r w:rsidRPr="00F040DC">
        <w:rPr>
          <w:rFonts w:ascii="Times New Roman" w:hAnsi="Times New Roman" w:cs="Times New Roman"/>
        </w:rPr>
        <w:t xml:space="preserve">PC </w:t>
      </w:r>
      <w:r>
        <w:rPr>
          <w:rFonts w:ascii="Times New Roman" w:hAnsi="Times New Roman" w:cs="Times New Roman"/>
        </w:rPr>
        <w:t>140</w:t>
      </w:r>
      <w:r w:rsidRPr="00F040DC">
        <w:rPr>
          <w:rFonts w:ascii="Times New Roman" w:hAnsi="Times New Roman" w:cs="Times New Roman"/>
        </w:rPr>
        <w:t xml:space="preserve">, </w:t>
      </w:r>
      <w:r>
        <w:rPr>
          <w:rFonts w:ascii="Times New Roman" w:hAnsi="Times New Roman" w:cs="Times New Roman"/>
          <w:i/>
          <w:iCs/>
        </w:rPr>
        <w:t>Method of Test for Evaluating Building Performance Simulation Software</w:t>
      </w:r>
    </w:p>
    <w:p w14:paraId="35B851D7" w14:textId="5E4102A2" w:rsidR="005F3A33" w:rsidRPr="005F3A33" w:rsidRDefault="005F3A33" w:rsidP="005F3A33">
      <w:pPr>
        <w:pStyle w:val="ListParagraph"/>
        <w:numPr>
          <w:ilvl w:val="0"/>
          <w:numId w:val="35"/>
        </w:numPr>
        <w:ind w:left="1080"/>
        <w:rPr>
          <w:rFonts w:ascii="Times New Roman" w:hAnsi="Times New Roman" w:cs="Times New Roman"/>
        </w:rPr>
      </w:pPr>
      <w:r>
        <w:rPr>
          <w:rFonts w:ascii="Times New Roman" w:hAnsi="Times New Roman" w:cs="Times New Roman"/>
        </w:rPr>
        <w:t xml:space="preserve">SSPC 145, </w:t>
      </w:r>
      <w:r>
        <w:rPr>
          <w:rFonts w:ascii="Times New Roman" w:hAnsi="Times New Roman" w:cs="Times New Roman"/>
          <w:i/>
          <w:iCs/>
        </w:rPr>
        <w:t>Test Method for Assessing the Performance of Gas-Phase Air Cleaning Equipment</w:t>
      </w:r>
    </w:p>
    <w:p w14:paraId="7841A5F6" w14:textId="20B869A0" w:rsidR="005F3A33" w:rsidRPr="00976B12" w:rsidRDefault="005F3A33" w:rsidP="005F3A33">
      <w:pPr>
        <w:pStyle w:val="ListParagraph"/>
        <w:numPr>
          <w:ilvl w:val="0"/>
          <w:numId w:val="35"/>
        </w:numPr>
        <w:ind w:left="1080"/>
        <w:rPr>
          <w:rFonts w:ascii="Times New Roman" w:hAnsi="Times New Roman" w:cs="Times New Roman"/>
        </w:rPr>
      </w:pPr>
      <w:r>
        <w:rPr>
          <w:rFonts w:ascii="Times New Roman" w:hAnsi="Times New Roman" w:cs="Times New Roman"/>
        </w:rPr>
        <w:t xml:space="preserve">SSPC 154, </w:t>
      </w:r>
      <w:r>
        <w:rPr>
          <w:rFonts w:ascii="Times New Roman" w:hAnsi="Times New Roman" w:cs="Times New Roman"/>
          <w:i/>
          <w:iCs/>
        </w:rPr>
        <w:t>Ventilation for Commercial Cooking Operations</w:t>
      </w:r>
    </w:p>
    <w:p w14:paraId="7B286311" w14:textId="77777777" w:rsidR="005F3A33" w:rsidRDefault="005F3A33" w:rsidP="005F3A33">
      <w:pPr>
        <w:spacing w:line="40" w:lineRule="atLeast"/>
        <w:rPr>
          <w:bCs/>
          <w:color w:val="0000FF"/>
        </w:rPr>
      </w:pPr>
    </w:p>
    <w:p w14:paraId="576D8BB2" w14:textId="69B200A8" w:rsidR="005F3A33" w:rsidRPr="00976B12" w:rsidRDefault="005F3A33" w:rsidP="005F3A33">
      <w:pPr>
        <w:spacing w:line="40" w:lineRule="atLeast"/>
        <w:rPr>
          <w:bCs/>
        </w:rPr>
      </w:pPr>
      <w:r w:rsidRPr="00976B12">
        <w:rPr>
          <w:b/>
          <w:bCs/>
        </w:rPr>
        <w:t xml:space="preserve">MOTION PASSED. </w:t>
      </w:r>
      <w:r>
        <w:rPr>
          <w:bCs/>
        </w:rPr>
        <w:t>12</w:t>
      </w:r>
      <w:r w:rsidRPr="00976B12">
        <w:rPr>
          <w:bCs/>
        </w:rPr>
        <w:t>-0-</w:t>
      </w:r>
      <w:r>
        <w:rPr>
          <w:bCs/>
        </w:rPr>
        <w:t>1</w:t>
      </w:r>
      <w:r>
        <w:rPr>
          <w:rStyle w:val="FootnoteReference"/>
          <w:bCs/>
        </w:rPr>
        <w:footnoteReference w:id="15"/>
      </w:r>
    </w:p>
    <w:p w14:paraId="17451497" w14:textId="77777777" w:rsidR="005F3A33" w:rsidRDefault="005F3A33" w:rsidP="005F3A33">
      <w:pPr>
        <w:spacing w:line="40" w:lineRule="atLeast"/>
      </w:pPr>
    </w:p>
    <w:p w14:paraId="209503B5" w14:textId="476E910F" w:rsidR="005F3A33" w:rsidRPr="00C7270F" w:rsidRDefault="005F3A33" w:rsidP="005F3A33">
      <w:pPr>
        <w:spacing w:line="40" w:lineRule="atLeast"/>
        <w:rPr>
          <w:color w:val="FF0000"/>
        </w:rPr>
      </w:pPr>
      <w:r w:rsidRPr="000B4D76">
        <w:t xml:space="preserve">It was moved by </w:t>
      </w:r>
      <w:r w:rsidR="00AD44C3">
        <w:t>Ken Monroe</w:t>
      </w:r>
      <w:r w:rsidRPr="000B4D76">
        <w:t xml:space="preserve"> and seconded by</w:t>
      </w:r>
      <w:r>
        <w:t xml:space="preserve"> </w:t>
      </w:r>
      <w:r w:rsidR="00AD44C3">
        <w:t>Margaret Mathison</w:t>
      </w:r>
      <w:r w:rsidRPr="009001A5">
        <w:rPr>
          <w:color w:val="000000" w:themeColor="text1"/>
        </w:rPr>
        <w:t>:</w:t>
      </w:r>
    </w:p>
    <w:p w14:paraId="0FBBFAA4" w14:textId="77777777" w:rsidR="005F3A33" w:rsidRPr="00C7270F" w:rsidRDefault="005F3A33" w:rsidP="005F3A33">
      <w:pPr>
        <w:ind w:left="720" w:hanging="720"/>
        <w:rPr>
          <w:b/>
          <w:color w:val="FF0000"/>
        </w:rPr>
      </w:pPr>
    </w:p>
    <w:p w14:paraId="398B2EC9" w14:textId="0532C081" w:rsidR="005F3A33" w:rsidRDefault="005F3A33" w:rsidP="005F3A33">
      <w:pPr>
        <w:ind w:left="720" w:hanging="720"/>
      </w:pPr>
      <w:r>
        <w:rPr>
          <w:b/>
        </w:rPr>
        <w:t>1</w:t>
      </w:r>
      <w:r w:rsidR="00AD44C3">
        <w:rPr>
          <w:b/>
        </w:rPr>
        <w:t>7</w:t>
      </w:r>
      <w:r w:rsidRPr="00C7270F">
        <w:rPr>
          <w:b/>
          <w:color w:val="FF0000"/>
        </w:rPr>
        <w:tab/>
      </w:r>
      <w:r w:rsidRPr="000B4D76">
        <w:t xml:space="preserve">That </w:t>
      </w:r>
      <w:r>
        <w:t xml:space="preserve">revisions to the membership roster for SPC </w:t>
      </w:r>
      <w:r w:rsidR="00AD44C3">
        <w:t>213</w:t>
      </w:r>
      <w:r>
        <w:t xml:space="preserve">, </w:t>
      </w:r>
      <w:r>
        <w:rPr>
          <w:i/>
          <w:iCs/>
        </w:rPr>
        <w:t xml:space="preserve">Method </w:t>
      </w:r>
      <w:r w:rsidR="00AD44C3">
        <w:rPr>
          <w:i/>
          <w:iCs/>
        </w:rPr>
        <w:t>for Calculating Moist Air Thermodynamic Properties</w:t>
      </w:r>
      <w:r>
        <w:t xml:space="preserve">, be approved as shown in </w:t>
      </w:r>
      <w:hyperlink w:anchor="ATTACHMENT_D" w:history="1">
        <w:r w:rsidR="00C04B7A" w:rsidRPr="00C04B7A">
          <w:rPr>
            <w:rStyle w:val="Hyperlink"/>
          </w:rPr>
          <w:t>Attachment D</w:t>
        </w:r>
      </w:hyperlink>
      <w:r>
        <w:t>.</w:t>
      </w:r>
    </w:p>
    <w:p w14:paraId="731C56BD" w14:textId="77777777" w:rsidR="005E7E13" w:rsidRDefault="005E7E13" w:rsidP="000B4D76">
      <w:pPr>
        <w:spacing w:line="40" w:lineRule="atLeast"/>
        <w:rPr>
          <w:bCs/>
          <w:color w:val="0000FF"/>
        </w:rPr>
      </w:pPr>
    </w:p>
    <w:p w14:paraId="3C60F4D0" w14:textId="3C2EE2A6" w:rsidR="005F3A33" w:rsidRDefault="00AD44C3" w:rsidP="000B4D76">
      <w:pPr>
        <w:spacing w:line="40" w:lineRule="atLeast"/>
        <w:rPr>
          <w:bCs/>
          <w:color w:val="0000FF"/>
        </w:rPr>
      </w:pPr>
      <w:r w:rsidRPr="00976B12">
        <w:rPr>
          <w:b/>
          <w:bCs/>
        </w:rPr>
        <w:t xml:space="preserve">MOTION PASSED. </w:t>
      </w:r>
      <w:r>
        <w:rPr>
          <w:bCs/>
        </w:rPr>
        <w:t>13</w:t>
      </w:r>
      <w:r w:rsidRPr="00976B12">
        <w:rPr>
          <w:bCs/>
        </w:rPr>
        <w:t>-0-</w:t>
      </w:r>
      <w:r>
        <w:rPr>
          <w:bCs/>
        </w:rPr>
        <w:t>0</w:t>
      </w:r>
      <w:r>
        <w:rPr>
          <w:rStyle w:val="FootnoteReference"/>
          <w:bCs/>
        </w:rPr>
        <w:footnoteReference w:id="16"/>
      </w:r>
    </w:p>
    <w:p w14:paraId="0A834CF3" w14:textId="77777777" w:rsidR="005F3A33" w:rsidRDefault="005F3A33" w:rsidP="000B4D76">
      <w:pPr>
        <w:spacing w:line="40" w:lineRule="atLeast"/>
        <w:rPr>
          <w:bCs/>
          <w:color w:val="0000FF"/>
        </w:rPr>
      </w:pPr>
    </w:p>
    <w:p w14:paraId="22DE3A30" w14:textId="6E3B3A81" w:rsidR="00AD44C3" w:rsidRPr="00C7270F" w:rsidRDefault="00AD44C3" w:rsidP="00AD44C3">
      <w:pPr>
        <w:spacing w:line="40" w:lineRule="atLeast"/>
        <w:rPr>
          <w:color w:val="FF0000"/>
        </w:rPr>
      </w:pPr>
      <w:r w:rsidRPr="000B4D76">
        <w:t xml:space="preserve">It was moved by </w:t>
      </w:r>
      <w:r>
        <w:t>Kathleen Owen</w:t>
      </w:r>
      <w:r w:rsidRPr="000B4D76">
        <w:t xml:space="preserve"> and seconded by</w:t>
      </w:r>
      <w:r>
        <w:t xml:space="preserve"> Jennifer Isenbeck Pille</w:t>
      </w:r>
      <w:r w:rsidRPr="009001A5">
        <w:rPr>
          <w:color w:val="000000" w:themeColor="text1"/>
        </w:rPr>
        <w:t>:</w:t>
      </w:r>
    </w:p>
    <w:p w14:paraId="426B02C1" w14:textId="77777777" w:rsidR="00AD44C3" w:rsidRPr="00C7270F" w:rsidRDefault="00AD44C3" w:rsidP="00AD44C3">
      <w:pPr>
        <w:ind w:left="720" w:hanging="720"/>
        <w:rPr>
          <w:b/>
          <w:color w:val="FF0000"/>
        </w:rPr>
      </w:pPr>
    </w:p>
    <w:p w14:paraId="1E556C40" w14:textId="14FD80F8" w:rsidR="00AD44C3" w:rsidRDefault="00AD44C3" w:rsidP="00AD44C3">
      <w:pPr>
        <w:ind w:left="720" w:hanging="720"/>
      </w:pPr>
      <w:r>
        <w:rPr>
          <w:b/>
        </w:rPr>
        <w:t>18</w:t>
      </w:r>
      <w:r w:rsidRPr="00C7270F">
        <w:rPr>
          <w:b/>
          <w:color w:val="FF0000"/>
        </w:rPr>
        <w:tab/>
      </w:r>
      <w:r w:rsidRPr="000B4D76">
        <w:t xml:space="preserve">That </w:t>
      </w:r>
      <w:r>
        <w:t xml:space="preserve">revisions to the membership rosters for the following project committees be approved as shown in </w:t>
      </w:r>
      <w:hyperlink w:anchor="ATTACHMENT_D" w:history="1">
        <w:r w:rsidR="00C04B7A" w:rsidRPr="00C04B7A">
          <w:rPr>
            <w:rStyle w:val="Hyperlink"/>
          </w:rPr>
          <w:t>Attachment D</w:t>
        </w:r>
      </w:hyperlink>
      <w:r>
        <w:t>:</w:t>
      </w:r>
    </w:p>
    <w:p w14:paraId="4E268753" w14:textId="3AB3924E" w:rsidR="00AD44C3" w:rsidRPr="00F040DC" w:rsidRDefault="00AD44C3" w:rsidP="00AD44C3">
      <w:pPr>
        <w:pStyle w:val="ListParagraph"/>
        <w:numPr>
          <w:ilvl w:val="0"/>
          <w:numId w:val="35"/>
        </w:numPr>
        <w:ind w:left="1080"/>
        <w:rPr>
          <w:rFonts w:ascii="Times New Roman" w:hAnsi="Times New Roman" w:cs="Times New Roman"/>
        </w:rPr>
      </w:pPr>
      <w:r>
        <w:rPr>
          <w:rFonts w:ascii="Times New Roman" w:hAnsi="Times New Roman" w:cs="Times New Roman"/>
        </w:rPr>
        <w:t>G</w:t>
      </w:r>
      <w:r w:rsidRPr="00F040DC">
        <w:rPr>
          <w:rFonts w:ascii="Times New Roman" w:hAnsi="Times New Roman" w:cs="Times New Roman"/>
        </w:rPr>
        <w:t xml:space="preserve">PC </w:t>
      </w:r>
      <w:r>
        <w:rPr>
          <w:rFonts w:ascii="Times New Roman" w:hAnsi="Times New Roman" w:cs="Times New Roman"/>
        </w:rPr>
        <w:t>47</w:t>
      </w:r>
      <w:r w:rsidRPr="00F040DC">
        <w:rPr>
          <w:rFonts w:ascii="Times New Roman" w:hAnsi="Times New Roman" w:cs="Times New Roman"/>
        </w:rPr>
        <w:t xml:space="preserve">, </w:t>
      </w:r>
      <w:r>
        <w:rPr>
          <w:rFonts w:ascii="Times New Roman" w:hAnsi="Times New Roman" w:cs="Times New Roman"/>
          <w:bCs/>
          <w:i/>
          <w:iCs/>
        </w:rPr>
        <w:t>Design, Installation and Commissioning of Central Domestic Electric Heat Pump Hot Water Systems in New Multifamily Buildings</w:t>
      </w:r>
    </w:p>
    <w:p w14:paraId="37225E35" w14:textId="16B102E0" w:rsidR="00AD44C3" w:rsidRPr="00F040DC" w:rsidRDefault="00AD44C3" w:rsidP="00AD44C3">
      <w:pPr>
        <w:pStyle w:val="ListParagraph"/>
        <w:numPr>
          <w:ilvl w:val="0"/>
          <w:numId w:val="35"/>
        </w:numPr>
        <w:ind w:left="1080"/>
        <w:rPr>
          <w:rFonts w:ascii="Times New Roman" w:hAnsi="Times New Roman" w:cs="Times New Roman"/>
        </w:rPr>
      </w:pPr>
      <w:r w:rsidRPr="00F040DC">
        <w:rPr>
          <w:rFonts w:ascii="Times New Roman" w:hAnsi="Times New Roman" w:cs="Times New Roman"/>
        </w:rPr>
        <w:t>S</w:t>
      </w:r>
      <w:r>
        <w:rPr>
          <w:rFonts w:ascii="Times New Roman" w:hAnsi="Times New Roman" w:cs="Times New Roman"/>
        </w:rPr>
        <w:t>S</w:t>
      </w:r>
      <w:r w:rsidRPr="00F040DC">
        <w:rPr>
          <w:rFonts w:ascii="Times New Roman" w:hAnsi="Times New Roman" w:cs="Times New Roman"/>
        </w:rPr>
        <w:t xml:space="preserve">PC </w:t>
      </w:r>
      <w:r>
        <w:rPr>
          <w:rFonts w:ascii="Times New Roman" w:hAnsi="Times New Roman" w:cs="Times New Roman"/>
        </w:rPr>
        <w:t>15</w:t>
      </w:r>
      <w:r w:rsidRPr="00F040DC">
        <w:rPr>
          <w:rFonts w:ascii="Times New Roman" w:hAnsi="Times New Roman" w:cs="Times New Roman"/>
        </w:rPr>
        <w:t xml:space="preserve">, </w:t>
      </w:r>
      <w:r>
        <w:rPr>
          <w:rFonts w:ascii="Times New Roman" w:hAnsi="Times New Roman" w:cs="Times New Roman"/>
          <w:i/>
          <w:iCs/>
        </w:rPr>
        <w:t>Safety Standard for Refrigeration Systems</w:t>
      </w:r>
    </w:p>
    <w:p w14:paraId="3C84F60A" w14:textId="38FA06A6" w:rsidR="00AD44C3" w:rsidRPr="005F3A33" w:rsidRDefault="00AD44C3" w:rsidP="00AD44C3">
      <w:pPr>
        <w:pStyle w:val="ListParagraph"/>
        <w:numPr>
          <w:ilvl w:val="0"/>
          <w:numId w:val="35"/>
        </w:numPr>
        <w:ind w:left="1080"/>
        <w:rPr>
          <w:rFonts w:ascii="Times New Roman" w:hAnsi="Times New Roman" w:cs="Times New Roman"/>
        </w:rPr>
      </w:pPr>
      <w:r>
        <w:rPr>
          <w:rFonts w:ascii="Times New Roman" w:hAnsi="Times New Roman" w:cs="Times New Roman"/>
        </w:rPr>
        <w:t xml:space="preserve">SSPC 34, </w:t>
      </w:r>
      <w:r>
        <w:rPr>
          <w:rFonts w:ascii="Times New Roman" w:hAnsi="Times New Roman" w:cs="Times New Roman"/>
          <w:i/>
          <w:iCs/>
        </w:rPr>
        <w:t>Designation and Safety Classification of Refrigerants</w:t>
      </w:r>
    </w:p>
    <w:p w14:paraId="53DFAEDB" w14:textId="3D27A9DC" w:rsidR="00AD44C3" w:rsidRPr="00976B12" w:rsidRDefault="00AD44C3" w:rsidP="00AD44C3">
      <w:pPr>
        <w:pStyle w:val="ListParagraph"/>
        <w:numPr>
          <w:ilvl w:val="0"/>
          <w:numId w:val="35"/>
        </w:numPr>
        <w:ind w:left="1080"/>
        <w:rPr>
          <w:rFonts w:ascii="Times New Roman" w:hAnsi="Times New Roman" w:cs="Times New Roman"/>
        </w:rPr>
      </w:pPr>
      <w:r>
        <w:rPr>
          <w:rFonts w:ascii="Times New Roman" w:hAnsi="Times New Roman" w:cs="Times New Roman"/>
        </w:rPr>
        <w:t xml:space="preserve">SSPC 127, </w:t>
      </w:r>
      <w:r>
        <w:rPr>
          <w:rFonts w:ascii="Times New Roman" w:hAnsi="Times New Roman" w:cs="Times New Roman"/>
          <w:i/>
          <w:iCs/>
        </w:rPr>
        <w:t xml:space="preserve">Method </w:t>
      </w:r>
      <w:r w:rsidRPr="00AD44C3">
        <w:rPr>
          <w:rFonts w:ascii="Times New Roman" w:hAnsi="Times New Roman" w:cs="Times New Roman"/>
          <w:i/>
          <w:iCs/>
        </w:rPr>
        <w:t>of Testing for Rating Cooling Equipment Serving Data Center (DC) and Other Information Technology Equipment (ITE) Spaces</w:t>
      </w:r>
    </w:p>
    <w:p w14:paraId="4743DD80" w14:textId="77777777" w:rsidR="00AD44C3" w:rsidRDefault="00AD44C3" w:rsidP="00AD44C3">
      <w:pPr>
        <w:spacing w:line="40" w:lineRule="atLeast"/>
        <w:rPr>
          <w:bCs/>
          <w:color w:val="0000FF"/>
        </w:rPr>
      </w:pPr>
    </w:p>
    <w:p w14:paraId="11955E74" w14:textId="77777777" w:rsidR="00AD44C3" w:rsidRPr="00976B12" w:rsidRDefault="00AD44C3" w:rsidP="00AD44C3">
      <w:pPr>
        <w:spacing w:line="40" w:lineRule="atLeast"/>
        <w:rPr>
          <w:bCs/>
        </w:rPr>
      </w:pPr>
      <w:r w:rsidRPr="00976B12">
        <w:rPr>
          <w:b/>
          <w:bCs/>
        </w:rPr>
        <w:t xml:space="preserve">MOTION PASSED. </w:t>
      </w:r>
      <w:r>
        <w:rPr>
          <w:bCs/>
        </w:rPr>
        <w:t>12</w:t>
      </w:r>
      <w:r w:rsidRPr="00976B12">
        <w:rPr>
          <w:bCs/>
        </w:rPr>
        <w:t>-0-</w:t>
      </w:r>
      <w:r>
        <w:rPr>
          <w:bCs/>
        </w:rPr>
        <w:t>1</w:t>
      </w:r>
      <w:r>
        <w:rPr>
          <w:rStyle w:val="FootnoteReference"/>
          <w:bCs/>
        </w:rPr>
        <w:footnoteReference w:id="17"/>
      </w:r>
    </w:p>
    <w:p w14:paraId="3A01B4F7" w14:textId="77777777" w:rsidR="00AD44C3" w:rsidRDefault="00AD44C3" w:rsidP="000B4D76">
      <w:pPr>
        <w:spacing w:line="40" w:lineRule="atLeast"/>
        <w:rPr>
          <w:bCs/>
          <w:color w:val="0000FF"/>
        </w:rPr>
      </w:pPr>
    </w:p>
    <w:p w14:paraId="40B87D6E" w14:textId="674DAB37" w:rsidR="004F4F52" w:rsidRPr="00C7270F" w:rsidRDefault="004F4F52" w:rsidP="004F4F52">
      <w:pPr>
        <w:spacing w:line="40" w:lineRule="atLeast"/>
        <w:rPr>
          <w:color w:val="FF0000"/>
        </w:rPr>
      </w:pPr>
      <w:r w:rsidRPr="000B4D76">
        <w:t xml:space="preserve">It was moved by </w:t>
      </w:r>
      <w:r>
        <w:t>Gwelen Paliaga</w:t>
      </w:r>
      <w:r w:rsidRPr="000B4D76">
        <w:t xml:space="preserve"> and seconded by</w:t>
      </w:r>
      <w:r>
        <w:t xml:space="preserve"> Jennifer Isenbeck Pille</w:t>
      </w:r>
      <w:r w:rsidRPr="009001A5">
        <w:rPr>
          <w:color w:val="000000" w:themeColor="text1"/>
        </w:rPr>
        <w:t>:</w:t>
      </w:r>
    </w:p>
    <w:p w14:paraId="00B0A9D3" w14:textId="77777777" w:rsidR="004F4F52" w:rsidRPr="00C7270F" w:rsidRDefault="004F4F52" w:rsidP="004F4F52">
      <w:pPr>
        <w:ind w:left="720" w:hanging="720"/>
        <w:rPr>
          <w:b/>
          <w:color w:val="FF0000"/>
        </w:rPr>
      </w:pPr>
    </w:p>
    <w:p w14:paraId="146FB45C" w14:textId="5DEBBE77" w:rsidR="004F4F52" w:rsidRDefault="004F4F52" w:rsidP="004F4F52">
      <w:pPr>
        <w:ind w:left="720" w:hanging="720"/>
      </w:pPr>
      <w:r>
        <w:rPr>
          <w:b/>
        </w:rPr>
        <w:t>19</w:t>
      </w:r>
      <w:r w:rsidRPr="00C7270F">
        <w:rPr>
          <w:b/>
          <w:color w:val="FF0000"/>
        </w:rPr>
        <w:tab/>
      </w:r>
      <w:r w:rsidRPr="000B4D76">
        <w:t xml:space="preserve">That </w:t>
      </w:r>
      <w:r>
        <w:t xml:space="preserve">revisions to the membership rosters for the following project committees be approved as shown in </w:t>
      </w:r>
      <w:hyperlink w:anchor="ATTACHMENT_D" w:history="1">
        <w:r w:rsidR="00C04B7A" w:rsidRPr="00C04B7A">
          <w:rPr>
            <w:rStyle w:val="Hyperlink"/>
          </w:rPr>
          <w:t>Attachment D</w:t>
        </w:r>
      </w:hyperlink>
      <w:r>
        <w:t>:</w:t>
      </w:r>
    </w:p>
    <w:p w14:paraId="1C66E373" w14:textId="0EAF2759" w:rsidR="004F4F52" w:rsidRPr="00F040DC" w:rsidRDefault="004F4F52" w:rsidP="004F4F52">
      <w:pPr>
        <w:pStyle w:val="ListParagraph"/>
        <w:numPr>
          <w:ilvl w:val="0"/>
          <w:numId w:val="35"/>
        </w:numPr>
        <w:ind w:left="1080"/>
        <w:rPr>
          <w:rFonts w:ascii="Times New Roman" w:hAnsi="Times New Roman" w:cs="Times New Roman"/>
        </w:rPr>
      </w:pPr>
      <w:r>
        <w:rPr>
          <w:rFonts w:ascii="Times New Roman" w:hAnsi="Times New Roman" w:cs="Times New Roman"/>
        </w:rPr>
        <w:t>SG</w:t>
      </w:r>
      <w:r w:rsidRPr="00F040DC">
        <w:rPr>
          <w:rFonts w:ascii="Times New Roman" w:hAnsi="Times New Roman" w:cs="Times New Roman"/>
        </w:rPr>
        <w:t xml:space="preserve">PC </w:t>
      </w:r>
      <w:r>
        <w:rPr>
          <w:rFonts w:ascii="Times New Roman" w:hAnsi="Times New Roman" w:cs="Times New Roman"/>
        </w:rPr>
        <w:t>13</w:t>
      </w:r>
      <w:r w:rsidRPr="00F040DC">
        <w:rPr>
          <w:rFonts w:ascii="Times New Roman" w:hAnsi="Times New Roman" w:cs="Times New Roman"/>
        </w:rPr>
        <w:t xml:space="preserve">, </w:t>
      </w:r>
      <w:r>
        <w:rPr>
          <w:rFonts w:ascii="Times New Roman" w:hAnsi="Times New Roman" w:cs="Times New Roman"/>
          <w:bCs/>
          <w:i/>
          <w:iCs/>
        </w:rPr>
        <w:t>Specifying Building Automation Systems</w:t>
      </w:r>
    </w:p>
    <w:p w14:paraId="32307055" w14:textId="5AF79A21" w:rsidR="004F4F52" w:rsidRPr="00F040DC" w:rsidRDefault="004F4F52" w:rsidP="004F4F52">
      <w:pPr>
        <w:pStyle w:val="ListParagraph"/>
        <w:numPr>
          <w:ilvl w:val="0"/>
          <w:numId w:val="35"/>
        </w:numPr>
        <w:ind w:left="1080"/>
        <w:rPr>
          <w:rFonts w:ascii="Times New Roman" w:hAnsi="Times New Roman" w:cs="Times New Roman"/>
        </w:rPr>
      </w:pPr>
      <w:r w:rsidRPr="00F040DC">
        <w:rPr>
          <w:rFonts w:ascii="Times New Roman" w:hAnsi="Times New Roman" w:cs="Times New Roman"/>
        </w:rPr>
        <w:t>S</w:t>
      </w:r>
      <w:r>
        <w:rPr>
          <w:rFonts w:ascii="Times New Roman" w:hAnsi="Times New Roman" w:cs="Times New Roman"/>
        </w:rPr>
        <w:t>S</w:t>
      </w:r>
      <w:r w:rsidRPr="00F040DC">
        <w:rPr>
          <w:rFonts w:ascii="Times New Roman" w:hAnsi="Times New Roman" w:cs="Times New Roman"/>
        </w:rPr>
        <w:t xml:space="preserve">PC </w:t>
      </w:r>
      <w:r>
        <w:rPr>
          <w:rFonts w:ascii="Times New Roman" w:hAnsi="Times New Roman" w:cs="Times New Roman"/>
        </w:rPr>
        <w:t>41</w:t>
      </w:r>
      <w:r w:rsidRPr="00F040DC">
        <w:rPr>
          <w:rFonts w:ascii="Times New Roman" w:hAnsi="Times New Roman" w:cs="Times New Roman"/>
        </w:rPr>
        <w:t xml:space="preserve">, </w:t>
      </w:r>
      <w:r>
        <w:rPr>
          <w:rFonts w:ascii="Times New Roman" w:hAnsi="Times New Roman" w:cs="Times New Roman"/>
          <w:i/>
          <w:iCs/>
        </w:rPr>
        <w:t>Standard Methods of Measurement</w:t>
      </w:r>
    </w:p>
    <w:p w14:paraId="07523BE5" w14:textId="1A7C33CA" w:rsidR="004F4F52" w:rsidRPr="005F3A33" w:rsidRDefault="004F4F52" w:rsidP="004F4F52">
      <w:pPr>
        <w:pStyle w:val="ListParagraph"/>
        <w:numPr>
          <w:ilvl w:val="0"/>
          <w:numId w:val="35"/>
        </w:numPr>
        <w:ind w:left="1080"/>
        <w:rPr>
          <w:rFonts w:ascii="Times New Roman" w:hAnsi="Times New Roman" w:cs="Times New Roman"/>
        </w:rPr>
      </w:pPr>
      <w:r>
        <w:rPr>
          <w:rFonts w:ascii="Times New Roman" w:hAnsi="Times New Roman" w:cs="Times New Roman"/>
        </w:rPr>
        <w:t xml:space="preserve">SSPC 161, </w:t>
      </w:r>
      <w:r>
        <w:rPr>
          <w:rFonts w:ascii="Times New Roman" w:hAnsi="Times New Roman" w:cs="Times New Roman"/>
          <w:i/>
          <w:iCs/>
        </w:rPr>
        <w:t>Air Quality Within Commercial Aircraft</w:t>
      </w:r>
    </w:p>
    <w:p w14:paraId="702D2624" w14:textId="77777777" w:rsidR="004F4F52" w:rsidRDefault="004F4F52" w:rsidP="004F4F52">
      <w:pPr>
        <w:spacing w:line="40" w:lineRule="atLeast"/>
        <w:rPr>
          <w:bCs/>
          <w:color w:val="0000FF"/>
        </w:rPr>
      </w:pPr>
    </w:p>
    <w:p w14:paraId="0F1D1803" w14:textId="77777777" w:rsidR="004F4F52" w:rsidRPr="00976B12" w:rsidRDefault="004F4F52" w:rsidP="004F4F52">
      <w:pPr>
        <w:spacing w:line="40" w:lineRule="atLeast"/>
        <w:rPr>
          <w:bCs/>
        </w:rPr>
      </w:pPr>
      <w:r w:rsidRPr="00976B12">
        <w:rPr>
          <w:b/>
          <w:bCs/>
        </w:rPr>
        <w:t xml:space="preserve">MOTION PASSED. </w:t>
      </w:r>
      <w:r>
        <w:rPr>
          <w:bCs/>
        </w:rPr>
        <w:t>12</w:t>
      </w:r>
      <w:r w:rsidRPr="00976B12">
        <w:rPr>
          <w:bCs/>
        </w:rPr>
        <w:t>-0-</w:t>
      </w:r>
      <w:r>
        <w:rPr>
          <w:bCs/>
        </w:rPr>
        <w:t>1</w:t>
      </w:r>
      <w:r>
        <w:rPr>
          <w:rStyle w:val="FootnoteReference"/>
          <w:bCs/>
        </w:rPr>
        <w:footnoteReference w:id="18"/>
      </w:r>
    </w:p>
    <w:p w14:paraId="7A798487" w14:textId="77777777" w:rsidR="00AD44C3" w:rsidRDefault="00AD44C3" w:rsidP="000B4D76">
      <w:pPr>
        <w:spacing w:line="40" w:lineRule="atLeast"/>
        <w:rPr>
          <w:bCs/>
          <w:color w:val="0000FF"/>
        </w:rPr>
      </w:pPr>
    </w:p>
    <w:p w14:paraId="1E687879" w14:textId="077FC790" w:rsidR="008E2455" w:rsidRPr="00C7270F" w:rsidRDefault="008E2455" w:rsidP="008E2455">
      <w:pPr>
        <w:spacing w:line="40" w:lineRule="atLeast"/>
        <w:rPr>
          <w:color w:val="FF0000"/>
        </w:rPr>
      </w:pPr>
      <w:r w:rsidRPr="000B4D76">
        <w:t xml:space="preserve">It was moved by </w:t>
      </w:r>
      <w:r>
        <w:t>Justin Prosser</w:t>
      </w:r>
      <w:r w:rsidRPr="000B4D76">
        <w:t xml:space="preserve"> and seconded by</w:t>
      </w:r>
      <w:r>
        <w:t xml:space="preserve"> Ken Monroe</w:t>
      </w:r>
      <w:r w:rsidRPr="009001A5">
        <w:rPr>
          <w:color w:val="000000" w:themeColor="text1"/>
        </w:rPr>
        <w:t>:</w:t>
      </w:r>
    </w:p>
    <w:p w14:paraId="28E270A8" w14:textId="77777777" w:rsidR="008E2455" w:rsidRPr="00C7270F" w:rsidRDefault="008E2455" w:rsidP="008E2455">
      <w:pPr>
        <w:ind w:left="720" w:hanging="720"/>
        <w:rPr>
          <w:b/>
          <w:color w:val="FF0000"/>
        </w:rPr>
      </w:pPr>
    </w:p>
    <w:p w14:paraId="1208A770" w14:textId="76B1C152" w:rsidR="008E2455" w:rsidRDefault="008E2455" w:rsidP="008E2455">
      <w:pPr>
        <w:ind w:left="720" w:hanging="720"/>
      </w:pPr>
      <w:r>
        <w:rPr>
          <w:b/>
        </w:rPr>
        <w:t>20</w:t>
      </w:r>
      <w:r w:rsidRPr="00C7270F">
        <w:rPr>
          <w:b/>
          <w:color w:val="FF0000"/>
        </w:rPr>
        <w:tab/>
      </w:r>
      <w:r w:rsidRPr="000B4D76">
        <w:t xml:space="preserve">That </w:t>
      </w:r>
      <w:r>
        <w:t xml:space="preserve">revisions to the membership roster for SPC 204, </w:t>
      </w:r>
      <w:r>
        <w:rPr>
          <w:i/>
          <w:iCs/>
        </w:rPr>
        <w:t>Method of Test for Rating Micro Combined Heat and Power Devices</w:t>
      </w:r>
      <w:r>
        <w:t xml:space="preserve">, be approved as shown in </w:t>
      </w:r>
      <w:hyperlink w:anchor="ATTACHMENT_D" w:history="1">
        <w:r w:rsidR="00C04B7A" w:rsidRPr="00C04B7A">
          <w:rPr>
            <w:rStyle w:val="Hyperlink"/>
          </w:rPr>
          <w:t>Attachment D</w:t>
        </w:r>
      </w:hyperlink>
      <w:r>
        <w:t>.</w:t>
      </w:r>
    </w:p>
    <w:p w14:paraId="710C3552" w14:textId="77777777" w:rsidR="008E2455" w:rsidRDefault="008E2455" w:rsidP="008E2455">
      <w:pPr>
        <w:spacing w:line="40" w:lineRule="atLeast"/>
        <w:rPr>
          <w:bCs/>
          <w:color w:val="0000FF"/>
        </w:rPr>
      </w:pPr>
    </w:p>
    <w:p w14:paraId="7C668F7C" w14:textId="77777777" w:rsidR="008E2455" w:rsidRDefault="008E2455" w:rsidP="008E2455">
      <w:pPr>
        <w:spacing w:line="40" w:lineRule="atLeast"/>
        <w:rPr>
          <w:bCs/>
          <w:color w:val="0000FF"/>
        </w:rPr>
      </w:pPr>
      <w:r w:rsidRPr="00976B12">
        <w:rPr>
          <w:b/>
          <w:bCs/>
        </w:rPr>
        <w:t xml:space="preserve">MOTION PASSED. </w:t>
      </w:r>
      <w:r>
        <w:rPr>
          <w:bCs/>
        </w:rPr>
        <w:t>13</w:t>
      </w:r>
      <w:r w:rsidRPr="00976B12">
        <w:rPr>
          <w:bCs/>
        </w:rPr>
        <w:t>-0-</w:t>
      </w:r>
      <w:r>
        <w:rPr>
          <w:bCs/>
        </w:rPr>
        <w:t>0</w:t>
      </w:r>
      <w:r>
        <w:rPr>
          <w:rStyle w:val="FootnoteReference"/>
          <w:bCs/>
        </w:rPr>
        <w:footnoteReference w:id="19"/>
      </w:r>
    </w:p>
    <w:p w14:paraId="5432FE3B" w14:textId="77777777" w:rsidR="004F4F52" w:rsidRDefault="004F4F52" w:rsidP="000B4D76">
      <w:pPr>
        <w:spacing w:line="40" w:lineRule="atLeast"/>
        <w:rPr>
          <w:bCs/>
          <w:color w:val="0000FF"/>
        </w:rPr>
      </w:pPr>
    </w:p>
    <w:p w14:paraId="358CB558" w14:textId="43D67C31" w:rsidR="005D6752" w:rsidRPr="00C7270F" w:rsidRDefault="005D6752" w:rsidP="005D6752">
      <w:pPr>
        <w:spacing w:line="40" w:lineRule="atLeast"/>
        <w:rPr>
          <w:color w:val="FF0000"/>
        </w:rPr>
      </w:pPr>
      <w:r w:rsidRPr="000B4D76">
        <w:t xml:space="preserve">It was moved by </w:t>
      </w:r>
      <w:r>
        <w:t>Doug Tucker</w:t>
      </w:r>
      <w:r w:rsidRPr="000B4D76">
        <w:t xml:space="preserve"> and seconded by</w:t>
      </w:r>
      <w:r>
        <w:t xml:space="preserve"> Hoy Bohanon</w:t>
      </w:r>
      <w:r w:rsidRPr="009001A5">
        <w:rPr>
          <w:color w:val="000000" w:themeColor="text1"/>
        </w:rPr>
        <w:t>:</w:t>
      </w:r>
    </w:p>
    <w:p w14:paraId="7215BD78" w14:textId="77777777" w:rsidR="005D6752" w:rsidRPr="00C7270F" w:rsidRDefault="005D6752" w:rsidP="005D6752">
      <w:pPr>
        <w:ind w:left="720" w:hanging="720"/>
        <w:rPr>
          <w:b/>
          <w:color w:val="FF0000"/>
        </w:rPr>
      </w:pPr>
    </w:p>
    <w:p w14:paraId="4712A6E5" w14:textId="43C97C3F" w:rsidR="005D6752" w:rsidRDefault="005D6752" w:rsidP="005D6752">
      <w:pPr>
        <w:ind w:left="720" w:hanging="720"/>
      </w:pPr>
      <w:r>
        <w:rPr>
          <w:b/>
        </w:rPr>
        <w:t>21</w:t>
      </w:r>
      <w:r w:rsidRPr="00C7270F">
        <w:rPr>
          <w:b/>
          <w:color w:val="FF0000"/>
        </w:rPr>
        <w:tab/>
      </w:r>
      <w:r w:rsidRPr="000B4D76">
        <w:t xml:space="preserve">That </w:t>
      </w:r>
      <w:r>
        <w:t xml:space="preserve">revisions to the membership rosters for the following project committees be approved as shown in </w:t>
      </w:r>
      <w:hyperlink w:anchor="ATTACHMENT_D" w:history="1">
        <w:r w:rsidR="00C04B7A" w:rsidRPr="00C04B7A">
          <w:rPr>
            <w:rStyle w:val="Hyperlink"/>
          </w:rPr>
          <w:t>Attachment D</w:t>
        </w:r>
      </w:hyperlink>
      <w:r>
        <w:t>:</w:t>
      </w:r>
    </w:p>
    <w:p w14:paraId="3199743C" w14:textId="5B129D6D" w:rsidR="005D6752" w:rsidRPr="00F040DC" w:rsidRDefault="005D6752" w:rsidP="005D6752">
      <w:pPr>
        <w:pStyle w:val="ListParagraph"/>
        <w:numPr>
          <w:ilvl w:val="0"/>
          <w:numId w:val="35"/>
        </w:numPr>
        <w:ind w:left="1080"/>
        <w:rPr>
          <w:rFonts w:ascii="Times New Roman" w:hAnsi="Times New Roman" w:cs="Times New Roman"/>
        </w:rPr>
      </w:pPr>
      <w:r>
        <w:rPr>
          <w:rFonts w:ascii="Times New Roman" w:hAnsi="Times New Roman" w:cs="Times New Roman"/>
        </w:rPr>
        <w:t>SS</w:t>
      </w:r>
      <w:r w:rsidRPr="00F040DC">
        <w:rPr>
          <w:rFonts w:ascii="Times New Roman" w:hAnsi="Times New Roman" w:cs="Times New Roman"/>
        </w:rPr>
        <w:t xml:space="preserve">PC </w:t>
      </w:r>
      <w:r>
        <w:rPr>
          <w:rFonts w:ascii="Times New Roman" w:hAnsi="Times New Roman" w:cs="Times New Roman"/>
        </w:rPr>
        <w:t>30</w:t>
      </w:r>
      <w:r w:rsidRPr="00F040DC">
        <w:rPr>
          <w:rFonts w:ascii="Times New Roman" w:hAnsi="Times New Roman" w:cs="Times New Roman"/>
        </w:rPr>
        <w:t xml:space="preserve">, </w:t>
      </w:r>
      <w:r>
        <w:rPr>
          <w:rFonts w:ascii="Times New Roman" w:hAnsi="Times New Roman" w:cs="Times New Roman"/>
          <w:bCs/>
          <w:i/>
          <w:iCs/>
        </w:rPr>
        <w:t>Methods of Testing Liquid Chillers</w:t>
      </w:r>
    </w:p>
    <w:p w14:paraId="670D01DA" w14:textId="3BD05C31" w:rsidR="005D6752" w:rsidRPr="00C33DB7" w:rsidRDefault="005D6752" w:rsidP="005D6752">
      <w:pPr>
        <w:pStyle w:val="ListParagraph"/>
        <w:numPr>
          <w:ilvl w:val="0"/>
          <w:numId w:val="35"/>
        </w:numPr>
        <w:ind w:left="1080"/>
        <w:rPr>
          <w:rFonts w:ascii="Times New Roman" w:hAnsi="Times New Roman" w:cs="Times New Roman"/>
        </w:rPr>
      </w:pPr>
      <w:r w:rsidRPr="00F040DC">
        <w:rPr>
          <w:rFonts w:ascii="Times New Roman" w:hAnsi="Times New Roman" w:cs="Times New Roman"/>
        </w:rPr>
        <w:t>S</w:t>
      </w:r>
      <w:r>
        <w:rPr>
          <w:rFonts w:ascii="Times New Roman" w:hAnsi="Times New Roman" w:cs="Times New Roman"/>
        </w:rPr>
        <w:t>S</w:t>
      </w:r>
      <w:r w:rsidRPr="00F040DC">
        <w:rPr>
          <w:rFonts w:ascii="Times New Roman" w:hAnsi="Times New Roman" w:cs="Times New Roman"/>
        </w:rPr>
        <w:t xml:space="preserve">PC </w:t>
      </w:r>
      <w:r>
        <w:rPr>
          <w:rFonts w:ascii="Times New Roman" w:hAnsi="Times New Roman" w:cs="Times New Roman"/>
        </w:rPr>
        <w:t>147</w:t>
      </w:r>
      <w:r w:rsidRPr="00F040DC">
        <w:rPr>
          <w:rFonts w:ascii="Times New Roman" w:hAnsi="Times New Roman" w:cs="Times New Roman"/>
        </w:rPr>
        <w:t xml:space="preserve">, </w:t>
      </w:r>
      <w:r>
        <w:rPr>
          <w:rFonts w:ascii="Times New Roman" w:hAnsi="Times New Roman" w:cs="Times New Roman"/>
          <w:i/>
          <w:iCs/>
        </w:rPr>
        <w:t>Reducing the Release of Halogenated Refrigerants from Refrigerating and Air-Conditioning Equipment and Systems</w:t>
      </w:r>
    </w:p>
    <w:p w14:paraId="13858448" w14:textId="043069D8" w:rsidR="00C33DB7" w:rsidRPr="00F040DC" w:rsidRDefault="00C33DB7" w:rsidP="00C33DB7">
      <w:pPr>
        <w:pStyle w:val="ListParagraph"/>
        <w:ind w:left="1080"/>
        <w:rPr>
          <w:rFonts w:ascii="Times New Roman" w:hAnsi="Times New Roman" w:cs="Times New Roman"/>
        </w:rPr>
      </w:pPr>
      <w:r w:rsidRPr="005F3A33">
        <w:rPr>
          <w:rFonts w:ascii="Times New Roman" w:hAnsi="Times New Roman" w:cs="Times New Roman"/>
          <w:b/>
          <w:bCs/>
          <w:i/>
          <w:iCs/>
          <w:color w:val="2F5496" w:themeColor="accent1" w:themeShade="BF"/>
          <w:sz w:val="20"/>
          <w:szCs w:val="20"/>
        </w:rPr>
        <w:t xml:space="preserve">Secretary’s Note: </w:t>
      </w:r>
      <w:r w:rsidRPr="005F3A33">
        <w:rPr>
          <w:rFonts w:ascii="Times New Roman" w:hAnsi="Times New Roman" w:cs="Times New Roman"/>
          <w:b/>
          <w:i/>
          <w:iCs/>
          <w:color w:val="2F5496" w:themeColor="accent1" w:themeShade="BF"/>
          <w:sz w:val="20"/>
          <w:szCs w:val="20"/>
        </w:rPr>
        <w:t>SPLS was informed that approval of the proposed membership changes would result in the committee being out of balance.</w:t>
      </w:r>
    </w:p>
    <w:p w14:paraId="790D0326" w14:textId="35DFFE47" w:rsidR="005D6752" w:rsidRPr="005F3A33" w:rsidRDefault="005D6752" w:rsidP="005D6752">
      <w:pPr>
        <w:pStyle w:val="ListParagraph"/>
        <w:numPr>
          <w:ilvl w:val="0"/>
          <w:numId w:val="35"/>
        </w:numPr>
        <w:ind w:left="1080"/>
        <w:rPr>
          <w:rFonts w:ascii="Times New Roman" w:hAnsi="Times New Roman" w:cs="Times New Roman"/>
        </w:rPr>
      </w:pPr>
      <w:r>
        <w:rPr>
          <w:rFonts w:ascii="Times New Roman" w:hAnsi="Times New Roman" w:cs="Times New Roman"/>
        </w:rPr>
        <w:t xml:space="preserve">SSPC 300, </w:t>
      </w:r>
      <w:r>
        <w:rPr>
          <w:rFonts w:ascii="Times New Roman" w:hAnsi="Times New Roman" w:cs="Times New Roman"/>
          <w:i/>
          <w:iCs/>
        </w:rPr>
        <w:t>Commissioning</w:t>
      </w:r>
    </w:p>
    <w:p w14:paraId="033ECBC9" w14:textId="77777777" w:rsidR="005D6752" w:rsidRDefault="005D6752" w:rsidP="005D6752">
      <w:pPr>
        <w:spacing w:line="40" w:lineRule="atLeast"/>
        <w:rPr>
          <w:bCs/>
          <w:color w:val="0000FF"/>
        </w:rPr>
      </w:pPr>
    </w:p>
    <w:p w14:paraId="1B1C7E9E" w14:textId="37C08C8F" w:rsidR="005D6752" w:rsidRPr="00976B12" w:rsidRDefault="005D6752" w:rsidP="005D6752">
      <w:pPr>
        <w:spacing w:line="40" w:lineRule="atLeast"/>
        <w:rPr>
          <w:bCs/>
        </w:rPr>
      </w:pPr>
      <w:r w:rsidRPr="00976B12">
        <w:rPr>
          <w:b/>
          <w:bCs/>
        </w:rPr>
        <w:t xml:space="preserve">MOTION PASSED. </w:t>
      </w:r>
      <w:r>
        <w:rPr>
          <w:bCs/>
        </w:rPr>
        <w:t>11</w:t>
      </w:r>
      <w:r w:rsidRPr="00976B12">
        <w:rPr>
          <w:bCs/>
        </w:rPr>
        <w:t>-0-</w:t>
      </w:r>
      <w:r>
        <w:rPr>
          <w:bCs/>
        </w:rPr>
        <w:t>2</w:t>
      </w:r>
      <w:r>
        <w:rPr>
          <w:rStyle w:val="FootnoteReference"/>
          <w:bCs/>
        </w:rPr>
        <w:footnoteReference w:id="20"/>
      </w:r>
    </w:p>
    <w:p w14:paraId="194EB28E" w14:textId="77777777" w:rsidR="00517795" w:rsidRDefault="00517795" w:rsidP="00517795">
      <w:pPr>
        <w:spacing w:line="40" w:lineRule="atLeast"/>
        <w:rPr>
          <w:bCs/>
          <w:color w:val="0000FF"/>
        </w:rPr>
      </w:pPr>
    </w:p>
    <w:p w14:paraId="10509D1C" w14:textId="0319E034" w:rsidR="00C23D1B" w:rsidRPr="0045503B" w:rsidRDefault="00C23D1B" w:rsidP="003E0899">
      <w:pPr>
        <w:pStyle w:val="Heading1"/>
        <w:tabs>
          <w:tab w:val="clear" w:pos="450"/>
        </w:tabs>
      </w:pPr>
      <w:bookmarkStart w:id="22" w:name="_Toc204151139"/>
      <w:r>
        <w:t>Standards Harmonization Proposal</w:t>
      </w:r>
      <w:bookmarkEnd w:id="22"/>
    </w:p>
    <w:p w14:paraId="7FA80187" w14:textId="77777777" w:rsidR="00C23D1B" w:rsidRPr="0045503B" w:rsidRDefault="00C23D1B" w:rsidP="00C23D1B"/>
    <w:p w14:paraId="3554D3F6" w14:textId="38188A09" w:rsidR="00C23D1B" w:rsidRPr="00C7270F" w:rsidRDefault="00C23D1B" w:rsidP="00C23D1B">
      <w:pPr>
        <w:spacing w:line="40" w:lineRule="atLeast"/>
        <w:rPr>
          <w:color w:val="FF0000"/>
        </w:rPr>
      </w:pPr>
      <w:r w:rsidRPr="000B4D76">
        <w:t xml:space="preserve">It was moved by </w:t>
      </w:r>
      <w:r>
        <w:t xml:space="preserve">Ken Monroe </w:t>
      </w:r>
      <w:r w:rsidRPr="000B4D76">
        <w:t>and seconded by</w:t>
      </w:r>
      <w:r>
        <w:t xml:space="preserve"> Abdel Kader Darwich</w:t>
      </w:r>
      <w:r w:rsidRPr="009001A5">
        <w:rPr>
          <w:color w:val="000000" w:themeColor="text1"/>
        </w:rPr>
        <w:t>:</w:t>
      </w:r>
    </w:p>
    <w:p w14:paraId="12545FB5" w14:textId="77777777" w:rsidR="00C23D1B" w:rsidRPr="00C7270F" w:rsidRDefault="00C23D1B" w:rsidP="00C23D1B">
      <w:pPr>
        <w:ind w:left="720" w:hanging="720"/>
        <w:rPr>
          <w:b/>
          <w:color w:val="FF0000"/>
        </w:rPr>
      </w:pPr>
    </w:p>
    <w:p w14:paraId="73AAEB4C" w14:textId="42895E4D" w:rsidR="00C23D1B" w:rsidRPr="00517795" w:rsidRDefault="00C23D1B" w:rsidP="00A54484">
      <w:pPr>
        <w:ind w:left="720" w:hanging="720"/>
      </w:pPr>
      <w:r>
        <w:rPr>
          <w:b/>
        </w:rPr>
        <w:t>22</w:t>
      </w:r>
      <w:r w:rsidRPr="00C7270F">
        <w:rPr>
          <w:b/>
          <w:color w:val="FF0000"/>
        </w:rPr>
        <w:tab/>
      </w:r>
      <w:r w:rsidRPr="000B4D76">
        <w:t>That</w:t>
      </w:r>
      <w:r>
        <w:t xml:space="preserve"> SPLS recommend to Standards Committee that the Standards Harmonization Proposal be approved as shown in </w:t>
      </w:r>
      <w:hyperlink w:anchor="ATTACHMENT_E" w:history="1">
        <w:r w:rsidRPr="00C04B7A">
          <w:rPr>
            <w:rStyle w:val="Hyperlink"/>
          </w:rPr>
          <w:t>Attachment E</w:t>
        </w:r>
      </w:hyperlink>
      <w:r>
        <w:t>.</w:t>
      </w:r>
    </w:p>
    <w:p w14:paraId="7F11BEB0" w14:textId="77777777" w:rsidR="00C23D1B" w:rsidRPr="0045503B" w:rsidRDefault="00C23D1B" w:rsidP="00C23D1B">
      <w:pPr>
        <w:ind w:left="720" w:hanging="720"/>
        <w:rPr>
          <w:b/>
          <w:color w:val="FF0000"/>
        </w:rPr>
      </w:pPr>
    </w:p>
    <w:p w14:paraId="66CD5E58" w14:textId="77777777" w:rsidR="00C23D1B" w:rsidRPr="00FB1FD3" w:rsidRDefault="00C23D1B" w:rsidP="00C23D1B">
      <w:pPr>
        <w:rPr>
          <w:rFonts w:eastAsia="Times New Roman"/>
        </w:rPr>
      </w:pPr>
      <w:r w:rsidRPr="0045503B">
        <w:rPr>
          <w:b/>
        </w:rPr>
        <w:t xml:space="preserve">MOTION PASSED. </w:t>
      </w:r>
      <w:r w:rsidRPr="005942E6">
        <w:rPr>
          <w:rFonts w:eastAsia="Times New Roman"/>
          <w:color w:val="000000" w:themeColor="text1"/>
        </w:rPr>
        <w:t>1</w:t>
      </w:r>
      <w:r>
        <w:rPr>
          <w:rFonts w:eastAsia="Times New Roman"/>
          <w:color w:val="000000" w:themeColor="text1"/>
        </w:rPr>
        <w:t>3</w:t>
      </w:r>
      <w:r w:rsidRPr="005942E6">
        <w:rPr>
          <w:rFonts w:eastAsia="Times New Roman"/>
          <w:color w:val="000000" w:themeColor="text1"/>
        </w:rPr>
        <w:t>-0-</w:t>
      </w:r>
      <w:r>
        <w:rPr>
          <w:rFonts w:eastAsia="Times New Roman"/>
          <w:color w:val="000000" w:themeColor="text1"/>
        </w:rPr>
        <w:t>0</w:t>
      </w:r>
      <w:r>
        <w:rPr>
          <w:rStyle w:val="FootnoteReference"/>
          <w:rFonts w:eastAsia="Times New Roman"/>
          <w:color w:val="000000" w:themeColor="text1"/>
        </w:rPr>
        <w:footnoteReference w:id="21"/>
      </w:r>
    </w:p>
    <w:p w14:paraId="12C29A89" w14:textId="77777777" w:rsidR="00C23D1B" w:rsidRPr="00EE092F" w:rsidRDefault="00C23D1B" w:rsidP="00517795">
      <w:pPr>
        <w:spacing w:line="40" w:lineRule="atLeast"/>
        <w:rPr>
          <w:bCs/>
          <w:color w:val="0000FF"/>
        </w:rPr>
      </w:pPr>
    </w:p>
    <w:p w14:paraId="7B24BE4F" w14:textId="2EED5220" w:rsidR="00517795" w:rsidRPr="0045503B" w:rsidRDefault="00517795" w:rsidP="003E0899">
      <w:pPr>
        <w:pStyle w:val="Heading1"/>
      </w:pPr>
      <w:bookmarkStart w:id="23" w:name="_Toc204151140"/>
      <w:r>
        <w:t>New Business</w:t>
      </w:r>
      <w:bookmarkEnd w:id="23"/>
    </w:p>
    <w:p w14:paraId="4BA5DCE7" w14:textId="77777777" w:rsidR="00517795" w:rsidRPr="0045503B" w:rsidRDefault="00517795" w:rsidP="00517795"/>
    <w:p w14:paraId="35185BAA" w14:textId="635C2EF6" w:rsidR="00517795" w:rsidRPr="00C7270F" w:rsidRDefault="00517795" w:rsidP="00517795">
      <w:pPr>
        <w:spacing w:line="40" w:lineRule="atLeast"/>
        <w:rPr>
          <w:color w:val="FF0000"/>
        </w:rPr>
      </w:pPr>
      <w:r>
        <w:t>No new business was discussed.</w:t>
      </w:r>
    </w:p>
    <w:p w14:paraId="001BCD7C" w14:textId="77777777" w:rsidR="00517795" w:rsidRPr="00EE092F" w:rsidRDefault="00517795" w:rsidP="00560119">
      <w:pPr>
        <w:spacing w:line="40" w:lineRule="atLeast"/>
        <w:rPr>
          <w:bCs/>
          <w:color w:val="0000FF"/>
        </w:rPr>
      </w:pPr>
    </w:p>
    <w:p w14:paraId="0498F3BB" w14:textId="63020A30" w:rsidR="00560119" w:rsidRPr="0045503B" w:rsidRDefault="00517795" w:rsidP="003E0899">
      <w:pPr>
        <w:pStyle w:val="Heading1"/>
      </w:pPr>
      <w:bookmarkStart w:id="24" w:name="_Toc204151141"/>
      <w:r>
        <w:t>SPLS Liaison Reports – Online Liaison Report</w:t>
      </w:r>
      <w:bookmarkEnd w:id="24"/>
    </w:p>
    <w:p w14:paraId="7ACAF398" w14:textId="77777777" w:rsidR="00560119" w:rsidRPr="0045503B" w:rsidRDefault="00560119" w:rsidP="00560119"/>
    <w:p w14:paraId="55213B17" w14:textId="11D29E26" w:rsidR="00517795" w:rsidRPr="00C7270F" w:rsidRDefault="00517795" w:rsidP="00517795">
      <w:pPr>
        <w:spacing w:line="40" w:lineRule="atLeast"/>
        <w:rPr>
          <w:color w:val="FF0000"/>
        </w:rPr>
      </w:pPr>
      <w:r w:rsidRPr="000B4D76">
        <w:t xml:space="preserve">It was moved by </w:t>
      </w:r>
      <w:r>
        <w:t xml:space="preserve">Gwelen Paliaga </w:t>
      </w:r>
      <w:r w:rsidRPr="000B4D76">
        <w:t>and seconded by</w:t>
      </w:r>
      <w:r>
        <w:t xml:space="preserve"> Paul Lindahl</w:t>
      </w:r>
      <w:r w:rsidRPr="009001A5">
        <w:rPr>
          <w:color w:val="000000" w:themeColor="text1"/>
        </w:rPr>
        <w:t>:</w:t>
      </w:r>
    </w:p>
    <w:p w14:paraId="76E4CE13" w14:textId="77777777" w:rsidR="00517795" w:rsidRPr="00C7270F" w:rsidRDefault="00517795" w:rsidP="00517795">
      <w:pPr>
        <w:ind w:left="720" w:hanging="720"/>
        <w:rPr>
          <w:b/>
          <w:color w:val="FF0000"/>
        </w:rPr>
      </w:pPr>
    </w:p>
    <w:p w14:paraId="42C29E3F" w14:textId="46EE2F42" w:rsidR="00517795" w:rsidRDefault="00517795" w:rsidP="00517795">
      <w:pPr>
        <w:ind w:left="720" w:hanging="720"/>
      </w:pPr>
      <w:r>
        <w:rPr>
          <w:b/>
        </w:rPr>
        <w:t>2</w:t>
      </w:r>
      <w:r w:rsidR="00C23D1B">
        <w:rPr>
          <w:b/>
        </w:rPr>
        <w:t>3</w:t>
      </w:r>
      <w:r w:rsidRPr="00C7270F">
        <w:rPr>
          <w:b/>
          <w:color w:val="FF0000"/>
        </w:rPr>
        <w:tab/>
      </w:r>
      <w:r w:rsidRPr="000B4D76">
        <w:t>That</w:t>
      </w:r>
      <w:r>
        <w:t xml:space="preserve"> SPLS recommend to Standards Committee that revision of ANSI/ASHRAE Standard 173-2012R, </w:t>
      </w:r>
      <w:r>
        <w:rPr>
          <w:i/>
          <w:iCs/>
        </w:rPr>
        <w:t>Method of Test to Determine the Performance of Hand Held and Bench-Top Gas Leak Detectors</w:t>
      </w:r>
      <w:r>
        <w:t>, be discontinued and the project committee disbanded.</w:t>
      </w:r>
    </w:p>
    <w:p w14:paraId="10E3D68E" w14:textId="7E27A83E" w:rsidR="00517795" w:rsidRPr="00517795" w:rsidRDefault="00517795" w:rsidP="00517795">
      <w:pPr>
        <w:ind w:left="720"/>
      </w:pPr>
      <w:r w:rsidRPr="005F3A33">
        <w:rPr>
          <w:b/>
          <w:bCs/>
          <w:i/>
          <w:iCs/>
          <w:color w:val="2F5496" w:themeColor="accent1" w:themeShade="BF"/>
          <w:sz w:val="20"/>
          <w:szCs w:val="20"/>
        </w:rPr>
        <w:t xml:space="preserve">Secretary’s Note: </w:t>
      </w:r>
      <w:r>
        <w:rPr>
          <w:b/>
          <w:i/>
          <w:iCs/>
          <w:color w:val="2F5496" w:themeColor="accent1" w:themeShade="BF"/>
          <w:sz w:val="20"/>
          <w:szCs w:val="20"/>
        </w:rPr>
        <w:t>It had been reported that the project committee had little activity or leadership for several years. There has been no communication from the chair or project committee members since the 2025 Winter Conference. The PC was advised that they would be referred to SPLS and Standards Committee for discontinuance if no progress was made. Ten-year date for ANSI designation is December 31</w:t>
      </w:r>
      <w:r w:rsidRPr="00517795">
        <w:rPr>
          <w:b/>
          <w:i/>
          <w:iCs/>
          <w:color w:val="2F5496" w:themeColor="accent1" w:themeShade="BF"/>
          <w:sz w:val="20"/>
          <w:szCs w:val="20"/>
          <w:vertAlign w:val="superscript"/>
        </w:rPr>
        <w:t>st</w:t>
      </w:r>
      <w:r>
        <w:rPr>
          <w:b/>
          <w:i/>
          <w:iCs/>
          <w:color w:val="2F5496" w:themeColor="accent1" w:themeShade="BF"/>
          <w:sz w:val="20"/>
          <w:szCs w:val="20"/>
        </w:rPr>
        <w:t>, 2025; the standard will be referred to SRS for consideration for reaffirmation prior to December 31</w:t>
      </w:r>
      <w:r w:rsidRPr="00517795">
        <w:rPr>
          <w:b/>
          <w:i/>
          <w:iCs/>
          <w:color w:val="2F5496" w:themeColor="accent1" w:themeShade="BF"/>
          <w:sz w:val="20"/>
          <w:szCs w:val="20"/>
          <w:vertAlign w:val="superscript"/>
        </w:rPr>
        <w:t>st</w:t>
      </w:r>
      <w:r>
        <w:rPr>
          <w:b/>
          <w:i/>
          <w:iCs/>
          <w:color w:val="2F5496" w:themeColor="accent1" w:themeShade="BF"/>
          <w:sz w:val="20"/>
          <w:szCs w:val="20"/>
        </w:rPr>
        <w:t>, 2025.</w:t>
      </w:r>
    </w:p>
    <w:p w14:paraId="3F3DADBB" w14:textId="77777777" w:rsidR="00517795" w:rsidRPr="0045503B" w:rsidRDefault="00517795" w:rsidP="00517795">
      <w:pPr>
        <w:ind w:left="720" w:hanging="720"/>
        <w:rPr>
          <w:b/>
          <w:color w:val="FF0000"/>
        </w:rPr>
      </w:pPr>
    </w:p>
    <w:p w14:paraId="3C3EA66A" w14:textId="77777777" w:rsidR="00517795" w:rsidRPr="00FB1FD3" w:rsidRDefault="00517795" w:rsidP="00517795">
      <w:pPr>
        <w:rPr>
          <w:rFonts w:eastAsia="Times New Roman"/>
        </w:rPr>
      </w:pPr>
      <w:r w:rsidRPr="0045503B">
        <w:rPr>
          <w:b/>
        </w:rPr>
        <w:t xml:space="preserve">MOTION PASSED. </w:t>
      </w:r>
      <w:r w:rsidRPr="005942E6">
        <w:rPr>
          <w:rFonts w:eastAsia="Times New Roman"/>
          <w:color w:val="000000" w:themeColor="text1"/>
        </w:rPr>
        <w:t>1</w:t>
      </w:r>
      <w:r>
        <w:rPr>
          <w:rFonts w:eastAsia="Times New Roman"/>
          <w:color w:val="000000" w:themeColor="text1"/>
        </w:rPr>
        <w:t>3</w:t>
      </w:r>
      <w:r w:rsidRPr="005942E6">
        <w:rPr>
          <w:rFonts w:eastAsia="Times New Roman"/>
          <w:color w:val="000000" w:themeColor="text1"/>
        </w:rPr>
        <w:t>-0-</w:t>
      </w:r>
      <w:r>
        <w:rPr>
          <w:rFonts w:eastAsia="Times New Roman"/>
          <w:color w:val="000000" w:themeColor="text1"/>
        </w:rPr>
        <w:t>0</w:t>
      </w:r>
      <w:r>
        <w:rPr>
          <w:rStyle w:val="FootnoteReference"/>
          <w:rFonts w:eastAsia="Times New Roman"/>
          <w:color w:val="000000" w:themeColor="text1"/>
        </w:rPr>
        <w:footnoteReference w:id="22"/>
      </w:r>
    </w:p>
    <w:p w14:paraId="54401187" w14:textId="77777777" w:rsidR="00517795" w:rsidRPr="00517795" w:rsidRDefault="00517795" w:rsidP="00517795">
      <w:pPr>
        <w:spacing w:line="40" w:lineRule="atLeast"/>
        <w:rPr>
          <w:bCs/>
          <w:color w:val="0000FF"/>
        </w:rPr>
      </w:pPr>
    </w:p>
    <w:p w14:paraId="2D070A1C" w14:textId="4819F28A" w:rsidR="00517795" w:rsidRPr="0045503B" w:rsidRDefault="00517795" w:rsidP="003E0899">
      <w:pPr>
        <w:pStyle w:val="Heading1"/>
      </w:pPr>
      <w:bookmarkStart w:id="25" w:name="_Toc204151142"/>
      <w:r>
        <w:t>Recess</w:t>
      </w:r>
      <w:bookmarkEnd w:id="25"/>
    </w:p>
    <w:p w14:paraId="021BACBE" w14:textId="77777777" w:rsidR="00517795" w:rsidRPr="0045503B" w:rsidRDefault="00517795" w:rsidP="00517795"/>
    <w:p w14:paraId="24C50AD3" w14:textId="4513FFBA" w:rsidR="00517795" w:rsidRPr="00517795" w:rsidRDefault="00517795" w:rsidP="00517795">
      <w:r>
        <w:t>SPLS recessed at approximately 5:57 PM MST until Tuesday, June 24, 2025.</w:t>
      </w:r>
    </w:p>
    <w:p w14:paraId="5FD814D5" w14:textId="77777777" w:rsidR="00517795" w:rsidRDefault="00517795" w:rsidP="000B4D76">
      <w:pPr>
        <w:spacing w:line="40" w:lineRule="atLeast"/>
        <w:rPr>
          <w:bCs/>
          <w:color w:val="0000FF"/>
        </w:rPr>
      </w:pPr>
    </w:p>
    <w:p w14:paraId="6A37D696" w14:textId="5350C3E7" w:rsidR="005A1A27" w:rsidRPr="0045503B" w:rsidRDefault="005A1A27" w:rsidP="003E0899">
      <w:pPr>
        <w:pStyle w:val="Heading1"/>
      </w:pPr>
      <w:bookmarkStart w:id="26" w:name="_Toc204151143"/>
      <w:r>
        <w:t>Call to Order</w:t>
      </w:r>
      <w:bookmarkEnd w:id="26"/>
    </w:p>
    <w:p w14:paraId="7B303339" w14:textId="77777777" w:rsidR="005A1A27" w:rsidRPr="0045503B" w:rsidRDefault="005A1A27" w:rsidP="005A1A27"/>
    <w:p w14:paraId="0329FFC8" w14:textId="5DA3D884" w:rsidR="005A1A27" w:rsidRDefault="005A1A27" w:rsidP="005A1A27">
      <w:r>
        <w:t>The meeting of SPLS reconvened and was called to order by SPLS Chair, Justin Prosser, on Tuesday, June 24</w:t>
      </w:r>
      <w:r w:rsidRPr="005A1A27">
        <w:rPr>
          <w:vertAlign w:val="superscript"/>
        </w:rPr>
        <w:t>th</w:t>
      </w:r>
      <w:r>
        <w:t>, 2025, at 2:00 PM MST.</w:t>
      </w:r>
    </w:p>
    <w:p w14:paraId="36DAC15D" w14:textId="77777777" w:rsidR="005A1A27" w:rsidRDefault="005A1A27" w:rsidP="005A1A27"/>
    <w:p w14:paraId="7DCF26FC" w14:textId="1D81785C" w:rsidR="005A1A27" w:rsidRPr="00517795" w:rsidRDefault="005A1A27" w:rsidP="005A1A27">
      <w:r>
        <w:t>Members of the committee, staff, and guests were greeted. The attendees were as noted above.</w:t>
      </w:r>
    </w:p>
    <w:p w14:paraId="06B22F46" w14:textId="77777777" w:rsidR="002F42A0" w:rsidRDefault="002F42A0" w:rsidP="002F42A0">
      <w:pPr>
        <w:spacing w:line="40" w:lineRule="atLeast"/>
      </w:pPr>
    </w:p>
    <w:p w14:paraId="7CCC440D" w14:textId="77777777" w:rsidR="002F42A0" w:rsidRPr="00C50AA7" w:rsidRDefault="002F42A0" w:rsidP="003E0899">
      <w:pPr>
        <w:pStyle w:val="Heading1"/>
      </w:pPr>
      <w:bookmarkStart w:id="27" w:name="_Toc204151144"/>
      <w:r>
        <w:t>Proposed TPS Changes</w:t>
      </w:r>
      <w:bookmarkEnd w:id="27"/>
    </w:p>
    <w:p w14:paraId="435BACB2" w14:textId="77777777" w:rsidR="002F42A0" w:rsidRPr="0045503B" w:rsidRDefault="002F42A0" w:rsidP="002F42A0">
      <w:pPr>
        <w:spacing w:line="40" w:lineRule="atLeast"/>
        <w:rPr>
          <w:color w:val="FF0000"/>
        </w:rPr>
      </w:pPr>
    </w:p>
    <w:p w14:paraId="2EFCF9D0" w14:textId="55A32E00" w:rsidR="002F42A0" w:rsidRPr="00C7270F" w:rsidRDefault="002F42A0" w:rsidP="002F42A0">
      <w:pPr>
        <w:spacing w:line="40" w:lineRule="atLeast"/>
        <w:rPr>
          <w:color w:val="FF0000"/>
        </w:rPr>
      </w:pPr>
      <w:r w:rsidRPr="000B4D76">
        <w:t xml:space="preserve">It was moved by </w:t>
      </w:r>
      <w:r>
        <w:t xml:space="preserve">Phillip Johnson </w:t>
      </w:r>
      <w:r w:rsidRPr="000B4D76">
        <w:t>and seconded by</w:t>
      </w:r>
      <w:r>
        <w:t xml:space="preserve"> </w:t>
      </w:r>
      <w:r w:rsidR="008128BB">
        <w:t>Margaret Mathison</w:t>
      </w:r>
      <w:r w:rsidRPr="009001A5">
        <w:rPr>
          <w:color w:val="000000" w:themeColor="text1"/>
        </w:rPr>
        <w:t>:</w:t>
      </w:r>
    </w:p>
    <w:p w14:paraId="3A086F8A" w14:textId="77777777" w:rsidR="002F42A0" w:rsidRPr="00C7270F" w:rsidRDefault="002F42A0" w:rsidP="002F42A0">
      <w:pPr>
        <w:ind w:left="720" w:hanging="720"/>
        <w:rPr>
          <w:b/>
          <w:color w:val="FF0000"/>
        </w:rPr>
      </w:pPr>
    </w:p>
    <w:p w14:paraId="70ABC5D7" w14:textId="4CBABE90" w:rsidR="002F42A0" w:rsidRDefault="002F42A0" w:rsidP="002F42A0">
      <w:pPr>
        <w:ind w:left="720" w:hanging="720"/>
      </w:pPr>
      <w:r>
        <w:rPr>
          <w:b/>
        </w:rPr>
        <w:t>2</w:t>
      </w:r>
      <w:r w:rsidR="00C23D1B">
        <w:rPr>
          <w:b/>
        </w:rPr>
        <w:t>4</w:t>
      </w:r>
      <w:r w:rsidRPr="00C7270F">
        <w:rPr>
          <w:b/>
          <w:color w:val="FF0000"/>
        </w:rPr>
        <w:tab/>
      </w:r>
      <w:r w:rsidRPr="000B4D76">
        <w:t xml:space="preserve">That </w:t>
      </w:r>
      <w:r>
        <w:t xml:space="preserve">proposed changes to the TPS for Standard 198-2013R, </w:t>
      </w:r>
      <w:r>
        <w:rPr>
          <w:bCs/>
          <w:i/>
          <w:iCs/>
        </w:rPr>
        <w:t>Method of Test for Rating DX-Dedicated Outdoor Air Systems for Moisture Removal Capacity and Moisture Removal Efficiency</w:t>
      </w:r>
      <w:r w:rsidRPr="000B4D76">
        <w:t xml:space="preserve">, </w:t>
      </w:r>
      <w:r w:rsidRPr="002211D1">
        <w:t xml:space="preserve">be approved </w:t>
      </w:r>
      <w:r>
        <w:t xml:space="preserve">as shown in </w:t>
      </w:r>
      <w:hyperlink w:anchor="ATTACHMENT_F" w:history="1">
        <w:r w:rsidRPr="00C04B7A">
          <w:rPr>
            <w:rStyle w:val="Hyperlink"/>
          </w:rPr>
          <w:t xml:space="preserve">Attachment </w:t>
        </w:r>
        <w:r w:rsidR="00C23D1B" w:rsidRPr="00C04B7A">
          <w:rPr>
            <w:rStyle w:val="Hyperlink"/>
          </w:rPr>
          <w:t>F</w:t>
        </w:r>
      </w:hyperlink>
      <w:r w:rsidRPr="002211D1">
        <w:t>.</w:t>
      </w:r>
    </w:p>
    <w:p w14:paraId="08D1B89A" w14:textId="77777777" w:rsidR="002F42A0" w:rsidRPr="0045503B" w:rsidRDefault="002F42A0" w:rsidP="002F42A0">
      <w:pPr>
        <w:ind w:left="720" w:hanging="720"/>
        <w:rPr>
          <w:b/>
          <w:color w:val="FF0000"/>
        </w:rPr>
      </w:pPr>
    </w:p>
    <w:p w14:paraId="70A3AA35" w14:textId="446D4FD7" w:rsidR="002F42A0" w:rsidRPr="00FB1FD3" w:rsidRDefault="002F42A0" w:rsidP="002F42A0">
      <w:pPr>
        <w:rPr>
          <w:rFonts w:eastAsia="Times New Roman"/>
        </w:rPr>
      </w:pPr>
      <w:r w:rsidRPr="0045503B">
        <w:rPr>
          <w:b/>
        </w:rPr>
        <w:t xml:space="preserve">MOTION PASSED. </w:t>
      </w:r>
      <w:r w:rsidRPr="005942E6">
        <w:rPr>
          <w:rFonts w:eastAsia="Times New Roman"/>
          <w:color w:val="000000" w:themeColor="text1"/>
        </w:rPr>
        <w:t>1</w:t>
      </w:r>
      <w:r w:rsidR="008128BB">
        <w:rPr>
          <w:rFonts w:eastAsia="Times New Roman"/>
          <w:color w:val="000000" w:themeColor="text1"/>
        </w:rPr>
        <w:t>2</w:t>
      </w:r>
      <w:r w:rsidRPr="005942E6">
        <w:rPr>
          <w:rFonts w:eastAsia="Times New Roman"/>
          <w:color w:val="000000" w:themeColor="text1"/>
        </w:rPr>
        <w:t>-0-</w:t>
      </w:r>
      <w:r>
        <w:rPr>
          <w:rFonts w:eastAsia="Times New Roman"/>
          <w:color w:val="000000" w:themeColor="text1"/>
        </w:rPr>
        <w:t>0</w:t>
      </w:r>
      <w:r>
        <w:rPr>
          <w:rStyle w:val="FootnoteReference"/>
          <w:rFonts w:eastAsia="Times New Roman"/>
          <w:color w:val="000000" w:themeColor="text1"/>
        </w:rPr>
        <w:footnoteReference w:id="23"/>
      </w:r>
    </w:p>
    <w:p w14:paraId="3ED82FE5" w14:textId="77777777" w:rsidR="002F42A0" w:rsidRDefault="002F42A0" w:rsidP="005A1A27">
      <w:pPr>
        <w:spacing w:line="40" w:lineRule="atLeast"/>
        <w:rPr>
          <w:bCs/>
          <w:color w:val="0000FF"/>
        </w:rPr>
      </w:pPr>
    </w:p>
    <w:p w14:paraId="652D62C5" w14:textId="77777777" w:rsidR="005A1A27" w:rsidRPr="00C50AA7" w:rsidRDefault="005A1A27" w:rsidP="003E0899">
      <w:pPr>
        <w:pStyle w:val="Heading1"/>
      </w:pPr>
      <w:bookmarkStart w:id="28" w:name="_Toc204151145"/>
      <w:r>
        <w:t>Membership</w:t>
      </w:r>
      <w:bookmarkEnd w:id="28"/>
    </w:p>
    <w:p w14:paraId="19330971" w14:textId="77777777" w:rsidR="005A1A27" w:rsidRPr="00EE092F" w:rsidRDefault="005A1A27" w:rsidP="005A1A27">
      <w:pPr>
        <w:spacing w:line="40" w:lineRule="atLeast"/>
      </w:pPr>
    </w:p>
    <w:p w14:paraId="55FE00C7" w14:textId="77777777" w:rsidR="005A1A27" w:rsidRPr="00EE092F" w:rsidRDefault="005A1A27" w:rsidP="005A1A27">
      <w:pPr>
        <w:spacing w:line="40" w:lineRule="atLeast"/>
      </w:pPr>
      <w:r w:rsidRPr="00EE092F">
        <w:t xml:space="preserve">Membership </w:t>
      </w:r>
      <w:r>
        <w:t>items were approved via consent agenda to include abstentions.</w:t>
      </w:r>
    </w:p>
    <w:p w14:paraId="0C70AC23" w14:textId="77777777" w:rsidR="005A1A27" w:rsidRPr="00EE092F" w:rsidRDefault="005A1A27" w:rsidP="005A1A27">
      <w:pPr>
        <w:spacing w:line="40" w:lineRule="atLeast"/>
      </w:pPr>
    </w:p>
    <w:p w14:paraId="59886606" w14:textId="3364F7F7" w:rsidR="005A1A27" w:rsidRPr="00C7270F" w:rsidRDefault="005A1A27" w:rsidP="005A1A27">
      <w:pPr>
        <w:spacing w:line="40" w:lineRule="atLeast"/>
        <w:rPr>
          <w:color w:val="FF0000"/>
        </w:rPr>
      </w:pPr>
      <w:r w:rsidRPr="000B4D76">
        <w:t xml:space="preserve">It was moved by </w:t>
      </w:r>
      <w:r w:rsidR="00A54484">
        <w:t>Justin Prosser and seconded by Ken Monroe</w:t>
      </w:r>
      <w:r w:rsidRPr="009001A5">
        <w:rPr>
          <w:color w:val="000000" w:themeColor="text1"/>
        </w:rPr>
        <w:t>:</w:t>
      </w:r>
    </w:p>
    <w:p w14:paraId="60BECD91" w14:textId="77777777" w:rsidR="005A1A27" w:rsidRPr="00C7270F" w:rsidRDefault="005A1A27" w:rsidP="005A1A27">
      <w:pPr>
        <w:ind w:left="720" w:hanging="720"/>
        <w:rPr>
          <w:b/>
          <w:color w:val="FF0000"/>
        </w:rPr>
      </w:pPr>
    </w:p>
    <w:p w14:paraId="12E12844" w14:textId="64220261" w:rsidR="005A1A27" w:rsidRDefault="005A1A27" w:rsidP="005A1A27">
      <w:pPr>
        <w:ind w:left="720" w:hanging="720"/>
      </w:pPr>
      <w:r>
        <w:rPr>
          <w:b/>
        </w:rPr>
        <w:t>2</w:t>
      </w:r>
      <w:r w:rsidR="00C23D1B">
        <w:rPr>
          <w:b/>
        </w:rPr>
        <w:t>5</w:t>
      </w:r>
      <w:r w:rsidRPr="00C7270F">
        <w:rPr>
          <w:b/>
          <w:color w:val="FF0000"/>
        </w:rPr>
        <w:tab/>
      </w:r>
      <w:r w:rsidRPr="000B4D76">
        <w:t xml:space="preserve">That </w:t>
      </w:r>
      <w:r>
        <w:t xml:space="preserve">revisions to the membership rosters for the following project committees be approved as shown in </w:t>
      </w:r>
      <w:hyperlink w:anchor="ATTACHMENT_D" w:history="1">
        <w:r w:rsidR="00C04B7A" w:rsidRPr="00C04B7A">
          <w:rPr>
            <w:rStyle w:val="Hyperlink"/>
          </w:rPr>
          <w:t>Attachment D</w:t>
        </w:r>
      </w:hyperlink>
      <w:r>
        <w:t>:</w:t>
      </w:r>
    </w:p>
    <w:p w14:paraId="62D28474" w14:textId="2C83DB89" w:rsidR="005A1A27" w:rsidRPr="00F040DC" w:rsidRDefault="005A1A27" w:rsidP="005A1A27">
      <w:pPr>
        <w:pStyle w:val="ListParagraph"/>
        <w:numPr>
          <w:ilvl w:val="0"/>
          <w:numId w:val="35"/>
        </w:numPr>
        <w:ind w:left="1080"/>
        <w:rPr>
          <w:rFonts w:ascii="Times New Roman" w:hAnsi="Times New Roman" w:cs="Times New Roman"/>
        </w:rPr>
      </w:pPr>
      <w:r w:rsidRPr="00F040DC">
        <w:rPr>
          <w:rFonts w:ascii="Times New Roman" w:hAnsi="Times New Roman" w:cs="Times New Roman"/>
        </w:rPr>
        <w:t>S</w:t>
      </w:r>
      <w:r>
        <w:rPr>
          <w:rFonts w:ascii="Times New Roman" w:hAnsi="Times New Roman" w:cs="Times New Roman"/>
        </w:rPr>
        <w:t>G</w:t>
      </w:r>
      <w:r w:rsidRPr="00F040DC">
        <w:rPr>
          <w:rFonts w:ascii="Times New Roman" w:hAnsi="Times New Roman" w:cs="Times New Roman"/>
        </w:rPr>
        <w:t>PC 1</w:t>
      </w:r>
      <w:r>
        <w:rPr>
          <w:rFonts w:ascii="Times New Roman" w:hAnsi="Times New Roman" w:cs="Times New Roman"/>
        </w:rPr>
        <w:t>0</w:t>
      </w:r>
      <w:r w:rsidRPr="00F040DC">
        <w:rPr>
          <w:rFonts w:ascii="Times New Roman" w:hAnsi="Times New Roman" w:cs="Times New Roman"/>
        </w:rPr>
        <w:t xml:space="preserve">, </w:t>
      </w:r>
      <w:r>
        <w:rPr>
          <w:rFonts w:ascii="Times New Roman" w:hAnsi="Times New Roman" w:cs="Times New Roman"/>
          <w:bCs/>
          <w:i/>
          <w:iCs/>
        </w:rPr>
        <w:t>Interactions Affecting the Achievement of Acceptable Indoor Environments</w:t>
      </w:r>
    </w:p>
    <w:p w14:paraId="4130487B" w14:textId="1979EA6F" w:rsidR="005A1A27" w:rsidRPr="00F040DC" w:rsidRDefault="005A1A27" w:rsidP="005A1A27">
      <w:pPr>
        <w:pStyle w:val="ListParagraph"/>
        <w:numPr>
          <w:ilvl w:val="0"/>
          <w:numId w:val="35"/>
        </w:numPr>
        <w:ind w:left="1080"/>
        <w:rPr>
          <w:rFonts w:ascii="Times New Roman" w:hAnsi="Times New Roman" w:cs="Times New Roman"/>
        </w:rPr>
      </w:pPr>
      <w:r w:rsidRPr="00F040DC">
        <w:rPr>
          <w:rFonts w:ascii="Times New Roman" w:hAnsi="Times New Roman" w:cs="Times New Roman"/>
        </w:rPr>
        <w:t>S</w:t>
      </w:r>
      <w:r>
        <w:rPr>
          <w:rFonts w:ascii="Times New Roman" w:hAnsi="Times New Roman" w:cs="Times New Roman"/>
        </w:rPr>
        <w:t>G</w:t>
      </w:r>
      <w:r w:rsidRPr="00F040DC">
        <w:rPr>
          <w:rFonts w:ascii="Times New Roman" w:hAnsi="Times New Roman" w:cs="Times New Roman"/>
        </w:rPr>
        <w:t xml:space="preserve">PC </w:t>
      </w:r>
      <w:r>
        <w:rPr>
          <w:rFonts w:ascii="Times New Roman" w:hAnsi="Times New Roman" w:cs="Times New Roman"/>
        </w:rPr>
        <w:t>44</w:t>
      </w:r>
      <w:r w:rsidRPr="00F040DC">
        <w:rPr>
          <w:rFonts w:ascii="Times New Roman" w:hAnsi="Times New Roman" w:cs="Times New Roman"/>
        </w:rPr>
        <w:t xml:space="preserve">, </w:t>
      </w:r>
      <w:r>
        <w:rPr>
          <w:rFonts w:ascii="Times New Roman" w:hAnsi="Times New Roman" w:cs="Times New Roman"/>
          <w:i/>
          <w:iCs/>
        </w:rPr>
        <w:t>Protecting Building Occupants from Smoke During Wildfire and Prescribed Burn Events</w:t>
      </w:r>
    </w:p>
    <w:p w14:paraId="04723957" w14:textId="5AF78C5B" w:rsidR="005A1A27" w:rsidRPr="005A1A27" w:rsidRDefault="005A1A27" w:rsidP="005A1A27">
      <w:pPr>
        <w:pStyle w:val="ListParagraph"/>
        <w:numPr>
          <w:ilvl w:val="0"/>
          <w:numId w:val="35"/>
        </w:numPr>
        <w:ind w:left="1080"/>
        <w:rPr>
          <w:rFonts w:ascii="Times New Roman" w:hAnsi="Times New Roman" w:cs="Times New Roman"/>
        </w:rPr>
      </w:pPr>
      <w:r>
        <w:rPr>
          <w:rFonts w:ascii="Times New Roman" w:hAnsi="Times New Roman" w:cs="Times New Roman"/>
        </w:rPr>
        <w:t xml:space="preserve">SSPC 72, </w:t>
      </w:r>
      <w:r>
        <w:rPr>
          <w:rFonts w:ascii="Times New Roman" w:hAnsi="Times New Roman" w:cs="Times New Roman"/>
          <w:i/>
          <w:iCs/>
        </w:rPr>
        <w:t>Method of Testing Open and Close Commercial Refrigerators and Freezers</w:t>
      </w:r>
    </w:p>
    <w:p w14:paraId="6ECDC67F" w14:textId="30C33DB1" w:rsidR="005A1A27" w:rsidRPr="005A1A27" w:rsidRDefault="005A1A27" w:rsidP="005A1A27">
      <w:pPr>
        <w:pStyle w:val="ListParagraph"/>
        <w:numPr>
          <w:ilvl w:val="0"/>
          <w:numId w:val="35"/>
        </w:numPr>
        <w:ind w:left="1080"/>
        <w:rPr>
          <w:rFonts w:ascii="Times New Roman" w:hAnsi="Times New Roman" w:cs="Times New Roman"/>
        </w:rPr>
      </w:pPr>
      <w:r>
        <w:rPr>
          <w:rFonts w:ascii="Times New Roman" w:hAnsi="Times New Roman" w:cs="Times New Roman"/>
        </w:rPr>
        <w:t xml:space="preserve">SSPC 189.3, </w:t>
      </w:r>
      <w:r>
        <w:rPr>
          <w:rFonts w:ascii="Times New Roman" w:hAnsi="Times New Roman" w:cs="Times New Roman"/>
          <w:i/>
          <w:iCs/>
        </w:rPr>
        <w:t>Design, Construction and Operation of Sustainable High-Performance Health Care Facilities</w:t>
      </w:r>
    </w:p>
    <w:p w14:paraId="3EFFD241" w14:textId="7284A47C" w:rsidR="005A1A27" w:rsidRPr="00F040DC" w:rsidRDefault="005A1A27" w:rsidP="005A1A27">
      <w:pPr>
        <w:pStyle w:val="ListParagraph"/>
        <w:numPr>
          <w:ilvl w:val="0"/>
          <w:numId w:val="35"/>
        </w:numPr>
        <w:ind w:left="1080"/>
        <w:rPr>
          <w:rFonts w:ascii="Times New Roman" w:hAnsi="Times New Roman" w:cs="Times New Roman"/>
        </w:rPr>
      </w:pPr>
      <w:r>
        <w:rPr>
          <w:rFonts w:ascii="Times New Roman" w:hAnsi="Times New Roman" w:cs="Times New Roman"/>
        </w:rPr>
        <w:t xml:space="preserve">SSPC 211, </w:t>
      </w:r>
      <w:r>
        <w:rPr>
          <w:rFonts w:ascii="Times New Roman" w:hAnsi="Times New Roman" w:cs="Times New Roman"/>
          <w:i/>
          <w:iCs/>
        </w:rPr>
        <w:t>Standard for Commercial Building Energy Audits and Decarbonization Assessments</w:t>
      </w:r>
    </w:p>
    <w:p w14:paraId="274CCA32" w14:textId="77777777" w:rsidR="005A1A27" w:rsidRPr="0045503B" w:rsidRDefault="005A1A27" w:rsidP="005A1A27">
      <w:pPr>
        <w:ind w:left="720" w:hanging="720"/>
        <w:rPr>
          <w:b/>
          <w:color w:val="FF0000"/>
        </w:rPr>
      </w:pPr>
    </w:p>
    <w:p w14:paraId="47F5B5CF" w14:textId="2DBB1F9A" w:rsidR="005A1A27" w:rsidRDefault="005A1A27" w:rsidP="005A1A27">
      <w:pPr>
        <w:rPr>
          <w:rFonts w:eastAsia="Times New Roman"/>
        </w:rPr>
      </w:pPr>
      <w:r w:rsidRPr="0045503B">
        <w:rPr>
          <w:b/>
        </w:rPr>
        <w:t xml:space="preserve">MOTION PASSED. </w:t>
      </w:r>
      <w:r w:rsidRPr="005942E6">
        <w:rPr>
          <w:rFonts w:eastAsia="Times New Roman"/>
          <w:color w:val="000000" w:themeColor="text1"/>
        </w:rPr>
        <w:t>1</w:t>
      </w:r>
      <w:r w:rsidR="00A54484">
        <w:rPr>
          <w:rFonts w:eastAsia="Times New Roman"/>
          <w:color w:val="000000" w:themeColor="text1"/>
        </w:rPr>
        <w:t>1</w:t>
      </w:r>
      <w:r w:rsidRPr="005942E6">
        <w:rPr>
          <w:rFonts w:eastAsia="Times New Roman"/>
          <w:color w:val="000000" w:themeColor="text1"/>
        </w:rPr>
        <w:t>-0-</w:t>
      </w:r>
      <w:r w:rsidR="00A54484">
        <w:rPr>
          <w:rFonts w:eastAsia="Times New Roman"/>
          <w:color w:val="000000" w:themeColor="text1"/>
        </w:rPr>
        <w:t>2</w:t>
      </w:r>
      <w:r>
        <w:rPr>
          <w:rStyle w:val="FootnoteReference"/>
          <w:rFonts w:eastAsia="Times New Roman"/>
          <w:color w:val="000000" w:themeColor="text1"/>
        </w:rPr>
        <w:footnoteReference w:id="24"/>
      </w:r>
    </w:p>
    <w:p w14:paraId="384C9147" w14:textId="77777777" w:rsidR="005A1A27" w:rsidRPr="005E024C" w:rsidRDefault="005A1A27" w:rsidP="005A1A27">
      <w:pPr>
        <w:rPr>
          <w:rFonts w:eastAsia="Times New Roman"/>
        </w:rPr>
      </w:pPr>
    </w:p>
    <w:p w14:paraId="469451BA" w14:textId="25F95CA7" w:rsidR="00554CE0" w:rsidRPr="00C7270F" w:rsidRDefault="00554CE0" w:rsidP="00554CE0">
      <w:pPr>
        <w:spacing w:line="40" w:lineRule="atLeast"/>
        <w:rPr>
          <w:color w:val="FF0000"/>
        </w:rPr>
      </w:pPr>
      <w:r w:rsidRPr="000B4D76">
        <w:t xml:space="preserve">It was moved by </w:t>
      </w:r>
      <w:r>
        <w:t>Justin Prosser</w:t>
      </w:r>
      <w:r w:rsidRPr="000B4D76">
        <w:t xml:space="preserve"> and seconded by</w:t>
      </w:r>
      <w:r>
        <w:t xml:space="preserve"> Margaret Mathison</w:t>
      </w:r>
      <w:r w:rsidRPr="009001A5">
        <w:rPr>
          <w:color w:val="000000" w:themeColor="text1"/>
        </w:rPr>
        <w:t>:</w:t>
      </w:r>
    </w:p>
    <w:p w14:paraId="43103133" w14:textId="77777777" w:rsidR="00554CE0" w:rsidRPr="00C7270F" w:rsidRDefault="00554CE0" w:rsidP="00554CE0">
      <w:pPr>
        <w:ind w:left="720" w:hanging="720"/>
        <w:rPr>
          <w:b/>
          <w:color w:val="FF0000"/>
        </w:rPr>
      </w:pPr>
    </w:p>
    <w:p w14:paraId="5F3C4931" w14:textId="13E1B455" w:rsidR="00554CE0" w:rsidRDefault="00554CE0" w:rsidP="00554CE0">
      <w:pPr>
        <w:ind w:left="720" w:hanging="720"/>
      </w:pPr>
      <w:r>
        <w:rPr>
          <w:b/>
        </w:rPr>
        <w:t>26</w:t>
      </w:r>
      <w:r w:rsidRPr="00C7270F">
        <w:rPr>
          <w:b/>
          <w:color w:val="FF0000"/>
        </w:rPr>
        <w:tab/>
      </w:r>
      <w:r w:rsidRPr="000B4D76">
        <w:t xml:space="preserve">That </w:t>
      </w:r>
      <w:r>
        <w:t xml:space="preserve">revisions to the membership roster for SPC 243, </w:t>
      </w:r>
      <w:r>
        <w:rPr>
          <w:i/>
          <w:iCs/>
        </w:rPr>
        <w:t>Safety Standard for Transportation Refrigerating Systems</w:t>
      </w:r>
      <w:r>
        <w:t xml:space="preserve">, be approved as shown in </w:t>
      </w:r>
      <w:hyperlink w:anchor="ATTACHMENT_D" w:history="1">
        <w:r w:rsidR="00C04B7A" w:rsidRPr="00C04B7A">
          <w:rPr>
            <w:rStyle w:val="Hyperlink"/>
          </w:rPr>
          <w:t>Attachment D</w:t>
        </w:r>
      </w:hyperlink>
      <w:r>
        <w:t>.</w:t>
      </w:r>
    </w:p>
    <w:p w14:paraId="1F2AB9AA" w14:textId="77777777" w:rsidR="00554CE0" w:rsidRDefault="00554CE0" w:rsidP="002F42A0">
      <w:pPr>
        <w:spacing w:line="40" w:lineRule="atLeast"/>
      </w:pPr>
    </w:p>
    <w:p w14:paraId="09B597AE" w14:textId="1890958A" w:rsidR="00554CE0" w:rsidRDefault="00554CE0" w:rsidP="00554CE0">
      <w:pPr>
        <w:rPr>
          <w:rFonts w:eastAsia="Times New Roman"/>
        </w:rPr>
      </w:pPr>
      <w:r w:rsidRPr="0045503B">
        <w:rPr>
          <w:b/>
        </w:rPr>
        <w:t xml:space="preserve">MOTION PASSED. </w:t>
      </w:r>
      <w:r w:rsidRPr="005942E6">
        <w:rPr>
          <w:rFonts w:eastAsia="Times New Roman"/>
          <w:color w:val="000000" w:themeColor="text1"/>
        </w:rPr>
        <w:t>1</w:t>
      </w:r>
      <w:r>
        <w:rPr>
          <w:rFonts w:eastAsia="Times New Roman"/>
          <w:color w:val="000000" w:themeColor="text1"/>
        </w:rPr>
        <w:t>3</w:t>
      </w:r>
      <w:r w:rsidRPr="005942E6">
        <w:rPr>
          <w:rFonts w:eastAsia="Times New Roman"/>
          <w:color w:val="000000" w:themeColor="text1"/>
        </w:rPr>
        <w:t>-0-</w:t>
      </w:r>
      <w:r>
        <w:rPr>
          <w:rFonts w:eastAsia="Times New Roman"/>
          <w:color w:val="000000" w:themeColor="text1"/>
        </w:rPr>
        <w:t>0</w:t>
      </w:r>
      <w:r>
        <w:rPr>
          <w:rStyle w:val="FootnoteReference"/>
          <w:rFonts w:eastAsia="Times New Roman"/>
          <w:color w:val="000000" w:themeColor="text1"/>
        </w:rPr>
        <w:footnoteReference w:id="25"/>
      </w:r>
    </w:p>
    <w:p w14:paraId="01F6DD81" w14:textId="77777777" w:rsidR="00554CE0" w:rsidRDefault="00554CE0" w:rsidP="002F42A0">
      <w:pPr>
        <w:spacing w:line="40" w:lineRule="atLeast"/>
      </w:pPr>
    </w:p>
    <w:p w14:paraId="274D9679" w14:textId="70C46601" w:rsidR="00554CE0" w:rsidRPr="00C7270F" w:rsidRDefault="00554CE0" w:rsidP="00554CE0">
      <w:pPr>
        <w:spacing w:line="40" w:lineRule="atLeast"/>
        <w:rPr>
          <w:color w:val="FF0000"/>
        </w:rPr>
      </w:pPr>
      <w:r w:rsidRPr="000B4D76">
        <w:t xml:space="preserve">It was moved by </w:t>
      </w:r>
      <w:r>
        <w:t>Justin Prosser</w:t>
      </w:r>
      <w:r w:rsidRPr="000B4D76">
        <w:t xml:space="preserve"> and seconded by</w:t>
      </w:r>
      <w:r>
        <w:t xml:space="preserve"> Kathleen Owen</w:t>
      </w:r>
      <w:r w:rsidRPr="009001A5">
        <w:rPr>
          <w:color w:val="000000" w:themeColor="text1"/>
        </w:rPr>
        <w:t>:</w:t>
      </w:r>
    </w:p>
    <w:p w14:paraId="669257DA" w14:textId="77777777" w:rsidR="00554CE0" w:rsidRPr="00C7270F" w:rsidRDefault="00554CE0" w:rsidP="00554CE0">
      <w:pPr>
        <w:ind w:left="720" w:hanging="720"/>
        <w:rPr>
          <w:b/>
          <w:color w:val="FF0000"/>
        </w:rPr>
      </w:pPr>
    </w:p>
    <w:p w14:paraId="1741335E" w14:textId="218F0444" w:rsidR="00554CE0" w:rsidRDefault="00554CE0" w:rsidP="00554CE0">
      <w:pPr>
        <w:ind w:left="720" w:hanging="720"/>
      </w:pPr>
      <w:r>
        <w:rPr>
          <w:b/>
        </w:rPr>
        <w:t>27</w:t>
      </w:r>
      <w:r w:rsidRPr="00C7270F">
        <w:rPr>
          <w:b/>
          <w:color w:val="FF0000"/>
        </w:rPr>
        <w:tab/>
      </w:r>
      <w:r w:rsidRPr="000B4D76">
        <w:t xml:space="preserve">That </w:t>
      </w:r>
      <w:r>
        <w:t xml:space="preserve">revisions to the membership roster for SSPC 189.1, </w:t>
      </w:r>
      <w:r>
        <w:rPr>
          <w:i/>
          <w:iCs/>
        </w:rPr>
        <w:t>Standard for the Design of High-Performance Green Buildings Except Low-Rise Residential Buildings</w:t>
      </w:r>
      <w:r>
        <w:t xml:space="preserve">, be approved as shown in </w:t>
      </w:r>
      <w:hyperlink w:anchor="ATTACHMENT_D" w:history="1">
        <w:r w:rsidR="00C04B7A" w:rsidRPr="00C04B7A">
          <w:rPr>
            <w:rStyle w:val="Hyperlink"/>
          </w:rPr>
          <w:t>Attachment D</w:t>
        </w:r>
      </w:hyperlink>
      <w:r>
        <w:t>.</w:t>
      </w:r>
    </w:p>
    <w:p w14:paraId="45A04A1D" w14:textId="3748E262" w:rsidR="00554CE0" w:rsidRPr="00F040DC" w:rsidRDefault="00554CE0" w:rsidP="00554CE0">
      <w:pPr>
        <w:pStyle w:val="ListParagraph"/>
        <w:rPr>
          <w:rFonts w:ascii="Times New Roman" w:hAnsi="Times New Roman" w:cs="Times New Roman"/>
        </w:rPr>
      </w:pPr>
      <w:r w:rsidRPr="005F3A33">
        <w:rPr>
          <w:rFonts w:ascii="Times New Roman" w:hAnsi="Times New Roman" w:cs="Times New Roman"/>
          <w:b/>
          <w:bCs/>
          <w:i/>
          <w:iCs/>
          <w:color w:val="2F5496" w:themeColor="accent1" w:themeShade="BF"/>
          <w:sz w:val="20"/>
          <w:szCs w:val="20"/>
        </w:rPr>
        <w:t xml:space="preserve">Secretary’s Note: </w:t>
      </w:r>
      <w:r>
        <w:rPr>
          <w:rFonts w:ascii="Times New Roman" w:hAnsi="Times New Roman" w:cs="Times New Roman"/>
          <w:b/>
          <w:i/>
          <w:iCs/>
          <w:color w:val="2F5496" w:themeColor="accent1" w:themeShade="BF"/>
          <w:sz w:val="20"/>
          <w:szCs w:val="20"/>
        </w:rPr>
        <w:t>The chair of SSPC 189.1 has resigned, and a new chair has not yet been nominated. It was proposed by the SSPC’s co-vice chairs that the proposed membership be approved without a chair, and that if a new chair nominee is not identified by August 1</w:t>
      </w:r>
      <w:r w:rsidRPr="00554CE0">
        <w:rPr>
          <w:rFonts w:ascii="Times New Roman" w:hAnsi="Times New Roman" w:cs="Times New Roman"/>
          <w:b/>
          <w:i/>
          <w:iCs/>
          <w:color w:val="2F5496" w:themeColor="accent1" w:themeShade="BF"/>
          <w:sz w:val="20"/>
          <w:szCs w:val="20"/>
          <w:vertAlign w:val="superscript"/>
        </w:rPr>
        <w:t>st</w:t>
      </w:r>
      <w:r>
        <w:rPr>
          <w:rFonts w:ascii="Times New Roman" w:hAnsi="Times New Roman" w:cs="Times New Roman"/>
          <w:b/>
          <w:i/>
          <w:iCs/>
          <w:color w:val="2F5496" w:themeColor="accent1" w:themeShade="BF"/>
          <w:sz w:val="20"/>
          <w:szCs w:val="20"/>
        </w:rPr>
        <w:t>, 2025, that SPLS select a chair. Vice chairs will rotate chair responsibilities until a new chair is approved.</w:t>
      </w:r>
    </w:p>
    <w:p w14:paraId="3B5C6993" w14:textId="77777777" w:rsidR="00554CE0" w:rsidRDefault="00554CE0" w:rsidP="00554CE0">
      <w:pPr>
        <w:spacing w:line="40" w:lineRule="atLeast"/>
      </w:pPr>
    </w:p>
    <w:p w14:paraId="7F36E8C0" w14:textId="3F1605BA" w:rsidR="00554CE0" w:rsidRPr="00554CE0" w:rsidRDefault="00554CE0" w:rsidP="00554CE0">
      <w:pPr>
        <w:rPr>
          <w:rFonts w:eastAsia="Times New Roman"/>
        </w:rPr>
      </w:pPr>
      <w:r w:rsidRPr="0045503B">
        <w:rPr>
          <w:b/>
        </w:rPr>
        <w:t xml:space="preserve">MOTION PASSED. </w:t>
      </w:r>
      <w:r w:rsidRPr="005942E6">
        <w:rPr>
          <w:rFonts w:eastAsia="Times New Roman"/>
          <w:color w:val="000000" w:themeColor="text1"/>
        </w:rPr>
        <w:t>1</w:t>
      </w:r>
      <w:r>
        <w:rPr>
          <w:rFonts w:eastAsia="Times New Roman"/>
          <w:color w:val="000000" w:themeColor="text1"/>
        </w:rPr>
        <w:t>3</w:t>
      </w:r>
      <w:r w:rsidRPr="005942E6">
        <w:rPr>
          <w:rFonts w:eastAsia="Times New Roman"/>
          <w:color w:val="000000" w:themeColor="text1"/>
        </w:rPr>
        <w:t>-0-</w:t>
      </w:r>
      <w:r>
        <w:rPr>
          <w:rFonts w:eastAsia="Times New Roman"/>
          <w:color w:val="000000" w:themeColor="text1"/>
        </w:rPr>
        <w:t>0</w:t>
      </w:r>
      <w:r>
        <w:rPr>
          <w:rStyle w:val="FootnoteReference"/>
          <w:rFonts w:eastAsia="Times New Roman"/>
          <w:color w:val="000000" w:themeColor="text1"/>
        </w:rPr>
        <w:footnoteReference w:id="26"/>
      </w:r>
    </w:p>
    <w:p w14:paraId="2CD29FEA" w14:textId="77777777" w:rsidR="00554CE0" w:rsidRDefault="00554CE0" w:rsidP="002F42A0">
      <w:pPr>
        <w:spacing w:line="40" w:lineRule="atLeast"/>
      </w:pPr>
    </w:p>
    <w:p w14:paraId="385CB79E" w14:textId="314EEE66" w:rsidR="002F42A0" w:rsidRPr="00C7270F" w:rsidRDefault="002F42A0" w:rsidP="002F42A0">
      <w:pPr>
        <w:spacing w:line="40" w:lineRule="atLeast"/>
        <w:rPr>
          <w:color w:val="FF0000"/>
        </w:rPr>
      </w:pPr>
      <w:r w:rsidRPr="000B4D76">
        <w:t xml:space="preserve">It was moved by </w:t>
      </w:r>
      <w:r>
        <w:t>Larry Markel</w:t>
      </w:r>
      <w:r w:rsidRPr="000B4D76">
        <w:t xml:space="preserve"> and seconded by</w:t>
      </w:r>
      <w:r>
        <w:t xml:space="preserve"> </w:t>
      </w:r>
      <w:r w:rsidR="00554CE0">
        <w:t>Margaret Mathison</w:t>
      </w:r>
      <w:r w:rsidRPr="009001A5">
        <w:rPr>
          <w:color w:val="000000" w:themeColor="text1"/>
        </w:rPr>
        <w:t>:</w:t>
      </w:r>
    </w:p>
    <w:p w14:paraId="57FCF127" w14:textId="77777777" w:rsidR="002F42A0" w:rsidRPr="00C7270F" w:rsidRDefault="002F42A0" w:rsidP="002F42A0">
      <w:pPr>
        <w:ind w:left="720" w:hanging="720"/>
        <w:rPr>
          <w:b/>
          <w:color w:val="FF0000"/>
        </w:rPr>
      </w:pPr>
    </w:p>
    <w:p w14:paraId="1DBC4D52" w14:textId="3552FD6C" w:rsidR="002F42A0" w:rsidRDefault="002F42A0" w:rsidP="002F42A0">
      <w:pPr>
        <w:ind w:left="720" w:hanging="720"/>
      </w:pPr>
      <w:r>
        <w:rPr>
          <w:b/>
        </w:rPr>
        <w:t>2</w:t>
      </w:r>
      <w:r w:rsidR="00554CE0">
        <w:rPr>
          <w:b/>
        </w:rPr>
        <w:t>8</w:t>
      </w:r>
      <w:r w:rsidRPr="00C7270F">
        <w:rPr>
          <w:b/>
          <w:color w:val="FF0000"/>
        </w:rPr>
        <w:tab/>
      </w:r>
      <w:r w:rsidRPr="000B4D76">
        <w:t xml:space="preserve">That </w:t>
      </w:r>
      <w:r>
        <w:t xml:space="preserve">revisions to the membership rosters for the following project committees be approved as shown in </w:t>
      </w:r>
      <w:hyperlink w:anchor="ATTACHMENT_D" w:history="1">
        <w:r w:rsidR="00C04B7A" w:rsidRPr="00C04B7A">
          <w:rPr>
            <w:rStyle w:val="Hyperlink"/>
          </w:rPr>
          <w:t>Attachment D</w:t>
        </w:r>
      </w:hyperlink>
      <w:r>
        <w:t>:</w:t>
      </w:r>
    </w:p>
    <w:p w14:paraId="1D3576B5" w14:textId="355FCB94" w:rsidR="002F42A0" w:rsidRPr="005A1A27" w:rsidRDefault="002F42A0" w:rsidP="002F42A0">
      <w:pPr>
        <w:pStyle w:val="ListParagraph"/>
        <w:numPr>
          <w:ilvl w:val="0"/>
          <w:numId w:val="35"/>
        </w:numPr>
        <w:ind w:left="1080"/>
        <w:rPr>
          <w:rFonts w:ascii="Times New Roman" w:hAnsi="Times New Roman" w:cs="Times New Roman"/>
        </w:rPr>
      </w:pPr>
      <w:r>
        <w:rPr>
          <w:rFonts w:ascii="Times New Roman" w:hAnsi="Times New Roman" w:cs="Times New Roman"/>
        </w:rPr>
        <w:t xml:space="preserve">SSPC 62.1, </w:t>
      </w:r>
      <w:r>
        <w:rPr>
          <w:rFonts w:ascii="Times New Roman" w:hAnsi="Times New Roman" w:cs="Times New Roman"/>
          <w:i/>
          <w:iCs/>
        </w:rPr>
        <w:t>Ventilation and Acceptable Indoor Air Quality</w:t>
      </w:r>
    </w:p>
    <w:p w14:paraId="2717B521" w14:textId="4230CD8B" w:rsidR="002F42A0" w:rsidRPr="002F42A0" w:rsidRDefault="002F42A0" w:rsidP="002F42A0">
      <w:pPr>
        <w:pStyle w:val="ListParagraph"/>
        <w:numPr>
          <w:ilvl w:val="0"/>
          <w:numId w:val="35"/>
        </w:numPr>
        <w:ind w:left="1080"/>
        <w:rPr>
          <w:rFonts w:ascii="Times New Roman" w:hAnsi="Times New Roman" w:cs="Times New Roman"/>
        </w:rPr>
      </w:pPr>
      <w:r>
        <w:rPr>
          <w:rFonts w:ascii="Times New Roman" w:hAnsi="Times New Roman" w:cs="Times New Roman"/>
        </w:rPr>
        <w:t xml:space="preserve">SSPC 62.2, </w:t>
      </w:r>
      <w:r>
        <w:rPr>
          <w:rFonts w:ascii="Times New Roman" w:hAnsi="Times New Roman" w:cs="Times New Roman"/>
          <w:i/>
          <w:iCs/>
        </w:rPr>
        <w:t>Ventilation and Acceptable Indoor Air Quality in Residential Buildings</w:t>
      </w:r>
    </w:p>
    <w:p w14:paraId="538C6F61" w14:textId="77777777" w:rsidR="002F42A0" w:rsidRPr="0045503B" w:rsidRDefault="002F42A0" w:rsidP="002F42A0">
      <w:pPr>
        <w:ind w:left="720" w:hanging="720"/>
        <w:rPr>
          <w:b/>
          <w:color w:val="FF0000"/>
        </w:rPr>
      </w:pPr>
    </w:p>
    <w:p w14:paraId="4D99C583" w14:textId="65DDC428" w:rsidR="002F42A0" w:rsidRDefault="002F42A0" w:rsidP="002F42A0">
      <w:pPr>
        <w:rPr>
          <w:rFonts w:eastAsia="Times New Roman"/>
        </w:rPr>
      </w:pPr>
      <w:r w:rsidRPr="0045503B">
        <w:rPr>
          <w:b/>
        </w:rPr>
        <w:t xml:space="preserve">MOTION PASSED. </w:t>
      </w:r>
      <w:r w:rsidRPr="005942E6">
        <w:rPr>
          <w:rFonts w:eastAsia="Times New Roman"/>
          <w:color w:val="000000" w:themeColor="text1"/>
        </w:rPr>
        <w:t>1</w:t>
      </w:r>
      <w:r w:rsidR="00554CE0">
        <w:rPr>
          <w:rFonts w:eastAsia="Times New Roman"/>
          <w:color w:val="000000" w:themeColor="text1"/>
        </w:rPr>
        <w:t>1</w:t>
      </w:r>
      <w:r w:rsidRPr="005942E6">
        <w:rPr>
          <w:rFonts w:eastAsia="Times New Roman"/>
          <w:color w:val="000000" w:themeColor="text1"/>
        </w:rPr>
        <w:t>-0-</w:t>
      </w:r>
      <w:r w:rsidR="00554CE0">
        <w:rPr>
          <w:rFonts w:eastAsia="Times New Roman"/>
          <w:color w:val="000000" w:themeColor="text1"/>
        </w:rPr>
        <w:t>2</w:t>
      </w:r>
      <w:r>
        <w:rPr>
          <w:rStyle w:val="FootnoteReference"/>
          <w:rFonts w:eastAsia="Times New Roman"/>
          <w:color w:val="000000" w:themeColor="text1"/>
        </w:rPr>
        <w:footnoteReference w:id="27"/>
      </w:r>
    </w:p>
    <w:p w14:paraId="3458100E" w14:textId="77777777" w:rsidR="005A1A27" w:rsidRDefault="005A1A27" w:rsidP="005A1A27">
      <w:pPr>
        <w:spacing w:line="40" w:lineRule="atLeast"/>
        <w:rPr>
          <w:bCs/>
          <w:color w:val="0000FF"/>
        </w:rPr>
      </w:pPr>
    </w:p>
    <w:p w14:paraId="75D8CEC7" w14:textId="1DE42E69" w:rsidR="002F42A0" w:rsidRPr="00C7270F" w:rsidRDefault="002F42A0" w:rsidP="002F42A0">
      <w:pPr>
        <w:spacing w:line="40" w:lineRule="atLeast"/>
        <w:rPr>
          <w:color w:val="FF0000"/>
        </w:rPr>
      </w:pPr>
      <w:r w:rsidRPr="000B4D76">
        <w:t xml:space="preserve">It was moved by </w:t>
      </w:r>
      <w:r>
        <w:t>Margaret Mathison</w:t>
      </w:r>
      <w:r w:rsidRPr="000B4D76">
        <w:t xml:space="preserve"> and seconded by</w:t>
      </w:r>
      <w:r>
        <w:t xml:space="preserve"> </w:t>
      </w:r>
      <w:r w:rsidR="008310B8">
        <w:t>Bill Healy</w:t>
      </w:r>
      <w:r w:rsidRPr="009001A5">
        <w:rPr>
          <w:color w:val="000000" w:themeColor="text1"/>
        </w:rPr>
        <w:t>:</w:t>
      </w:r>
    </w:p>
    <w:p w14:paraId="1981A1D4" w14:textId="77777777" w:rsidR="002F42A0" w:rsidRPr="00C7270F" w:rsidRDefault="002F42A0" w:rsidP="002F42A0">
      <w:pPr>
        <w:ind w:left="720" w:hanging="720"/>
        <w:rPr>
          <w:b/>
          <w:color w:val="FF0000"/>
        </w:rPr>
      </w:pPr>
    </w:p>
    <w:p w14:paraId="1D2A0D79" w14:textId="74CE1B9A" w:rsidR="002F42A0" w:rsidRDefault="002F42A0" w:rsidP="002F42A0">
      <w:pPr>
        <w:ind w:left="720" w:hanging="720"/>
      </w:pPr>
      <w:r>
        <w:rPr>
          <w:b/>
        </w:rPr>
        <w:t>2</w:t>
      </w:r>
      <w:r w:rsidR="00554CE0">
        <w:rPr>
          <w:b/>
        </w:rPr>
        <w:t>9</w:t>
      </w:r>
      <w:r w:rsidRPr="00C7270F">
        <w:rPr>
          <w:b/>
          <w:color w:val="FF0000"/>
        </w:rPr>
        <w:tab/>
      </w:r>
      <w:r w:rsidRPr="000B4D76">
        <w:t xml:space="preserve">That </w:t>
      </w:r>
      <w:r>
        <w:t xml:space="preserve">revisions to the membership roster for SSPC 160, </w:t>
      </w:r>
      <w:r>
        <w:rPr>
          <w:i/>
          <w:iCs/>
        </w:rPr>
        <w:t>Criteria for Moisture-Control Design Analysis in Buildings</w:t>
      </w:r>
      <w:r>
        <w:t xml:space="preserve">, be approved as shown in </w:t>
      </w:r>
      <w:hyperlink w:anchor="ATTACHMENT_D" w:history="1">
        <w:r w:rsidR="00C04B7A" w:rsidRPr="00C04B7A">
          <w:rPr>
            <w:rStyle w:val="Hyperlink"/>
          </w:rPr>
          <w:t>Attachment D</w:t>
        </w:r>
      </w:hyperlink>
      <w:r>
        <w:t>.</w:t>
      </w:r>
    </w:p>
    <w:p w14:paraId="71538B0F" w14:textId="50FEC2C2" w:rsidR="002F42A0" w:rsidRDefault="00554CE0" w:rsidP="00554CE0">
      <w:pPr>
        <w:spacing w:line="40" w:lineRule="atLeast"/>
        <w:ind w:left="720"/>
        <w:rPr>
          <w:bCs/>
          <w:color w:val="0000FF"/>
        </w:rPr>
      </w:pPr>
      <w:r w:rsidRPr="005F3A33">
        <w:rPr>
          <w:b/>
          <w:bCs/>
          <w:i/>
          <w:iCs/>
          <w:color w:val="2F5496" w:themeColor="accent1" w:themeShade="BF"/>
          <w:sz w:val="20"/>
          <w:szCs w:val="20"/>
        </w:rPr>
        <w:t xml:space="preserve">Secretary’s Note: </w:t>
      </w:r>
      <w:r>
        <w:rPr>
          <w:b/>
          <w:bCs/>
          <w:i/>
          <w:iCs/>
          <w:color w:val="2F5496" w:themeColor="accent1" w:themeShade="BF"/>
          <w:sz w:val="20"/>
          <w:szCs w:val="20"/>
        </w:rPr>
        <w:t>It was noted during the June 20</w:t>
      </w:r>
      <w:r w:rsidRPr="00554CE0">
        <w:rPr>
          <w:b/>
          <w:bCs/>
          <w:i/>
          <w:iCs/>
          <w:color w:val="2F5496" w:themeColor="accent1" w:themeShade="BF"/>
          <w:sz w:val="20"/>
          <w:szCs w:val="20"/>
          <w:vertAlign w:val="superscript"/>
        </w:rPr>
        <w:t>th</w:t>
      </w:r>
      <w:r>
        <w:rPr>
          <w:b/>
          <w:bCs/>
          <w:i/>
          <w:iCs/>
          <w:color w:val="2F5496" w:themeColor="accent1" w:themeShade="BF"/>
          <w:sz w:val="20"/>
          <w:szCs w:val="20"/>
        </w:rPr>
        <w:t xml:space="preserve"> SPLS meeting that, as proposed, approximately half of the committee’s voting members would have the same term end date and would roll off at the same time. Following discussion with the PC’s SPLS liaison, </w:t>
      </w:r>
      <w:r>
        <w:rPr>
          <w:b/>
          <w:i/>
          <w:iCs/>
          <w:color w:val="2F5496" w:themeColor="accent1" w:themeShade="BF"/>
          <w:sz w:val="20"/>
          <w:szCs w:val="20"/>
        </w:rPr>
        <w:t>the chair of SSPC 160 revised the term end dates for several members to stagger</w:t>
      </w:r>
      <w:r w:rsidR="008310B8">
        <w:rPr>
          <w:b/>
          <w:i/>
          <w:iCs/>
          <w:color w:val="2F5496" w:themeColor="accent1" w:themeShade="BF"/>
          <w:sz w:val="20"/>
          <w:szCs w:val="20"/>
        </w:rPr>
        <w:t xml:space="preserve"> the roll-offs</w:t>
      </w:r>
      <w:r>
        <w:rPr>
          <w:b/>
          <w:i/>
          <w:iCs/>
          <w:color w:val="2F5496" w:themeColor="accent1" w:themeShade="BF"/>
          <w:sz w:val="20"/>
          <w:szCs w:val="20"/>
        </w:rPr>
        <w:t>.</w:t>
      </w:r>
      <w:r w:rsidR="008310B8">
        <w:rPr>
          <w:b/>
          <w:i/>
          <w:iCs/>
          <w:color w:val="2F5496" w:themeColor="accent1" w:themeShade="BF"/>
          <w:sz w:val="20"/>
          <w:szCs w:val="20"/>
        </w:rPr>
        <w:t xml:space="preserve"> Motion was to approve revised membership roster as reviewed during June 24</w:t>
      </w:r>
      <w:r w:rsidR="008310B8" w:rsidRPr="008310B8">
        <w:rPr>
          <w:b/>
          <w:i/>
          <w:iCs/>
          <w:color w:val="2F5496" w:themeColor="accent1" w:themeShade="BF"/>
          <w:sz w:val="20"/>
          <w:szCs w:val="20"/>
          <w:vertAlign w:val="superscript"/>
        </w:rPr>
        <w:t>th</w:t>
      </w:r>
      <w:r w:rsidR="008310B8">
        <w:rPr>
          <w:b/>
          <w:i/>
          <w:iCs/>
          <w:color w:val="2F5496" w:themeColor="accent1" w:themeShade="BF"/>
          <w:sz w:val="20"/>
          <w:szCs w:val="20"/>
        </w:rPr>
        <w:t xml:space="preserve"> meeting.</w:t>
      </w:r>
    </w:p>
    <w:p w14:paraId="322E13C3" w14:textId="77777777" w:rsidR="00554CE0" w:rsidRDefault="00554CE0" w:rsidP="002F42A0">
      <w:pPr>
        <w:spacing w:line="40" w:lineRule="atLeast"/>
        <w:rPr>
          <w:bCs/>
          <w:color w:val="0000FF"/>
        </w:rPr>
      </w:pPr>
    </w:p>
    <w:p w14:paraId="2D0AAFD1" w14:textId="77777777" w:rsidR="002F42A0" w:rsidRDefault="002F42A0" w:rsidP="002F42A0">
      <w:pPr>
        <w:spacing w:line="40" w:lineRule="atLeast"/>
        <w:rPr>
          <w:bCs/>
          <w:color w:val="0000FF"/>
        </w:rPr>
      </w:pPr>
      <w:r w:rsidRPr="00976B12">
        <w:rPr>
          <w:b/>
          <w:bCs/>
        </w:rPr>
        <w:t xml:space="preserve">MOTION PASSED. </w:t>
      </w:r>
      <w:r>
        <w:rPr>
          <w:bCs/>
        </w:rPr>
        <w:t>13</w:t>
      </w:r>
      <w:r w:rsidRPr="00976B12">
        <w:rPr>
          <w:bCs/>
        </w:rPr>
        <w:t>-0-</w:t>
      </w:r>
      <w:r>
        <w:rPr>
          <w:bCs/>
        </w:rPr>
        <w:t>0</w:t>
      </w:r>
      <w:r>
        <w:rPr>
          <w:rStyle w:val="FootnoteReference"/>
          <w:bCs/>
        </w:rPr>
        <w:footnoteReference w:id="28"/>
      </w:r>
    </w:p>
    <w:p w14:paraId="0C9CD846" w14:textId="77777777" w:rsidR="002F42A0" w:rsidRDefault="002F42A0" w:rsidP="002F42A0">
      <w:pPr>
        <w:spacing w:line="40" w:lineRule="atLeast"/>
        <w:rPr>
          <w:bCs/>
          <w:color w:val="0000FF"/>
        </w:rPr>
      </w:pPr>
    </w:p>
    <w:p w14:paraId="78219C9D" w14:textId="44653AC6" w:rsidR="002F42A0" w:rsidRPr="00C15E44" w:rsidRDefault="002F42A0" w:rsidP="002F42A0">
      <w:pPr>
        <w:spacing w:line="40" w:lineRule="atLeast"/>
        <w:rPr>
          <w:color w:val="FF0000"/>
        </w:rPr>
      </w:pPr>
      <w:r w:rsidRPr="00C15E44">
        <w:t xml:space="preserve">It was moved by Ken Monroe and seconded by </w:t>
      </w:r>
      <w:r w:rsidR="00C15E44" w:rsidRPr="00C15E44">
        <w:t>Margaret Mathison</w:t>
      </w:r>
      <w:r w:rsidRPr="00C15E44">
        <w:rPr>
          <w:color w:val="000000" w:themeColor="text1"/>
        </w:rPr>
        <w:t>:</w:t>
      </w:r>
    </w:p>
    <w:p w14:paraId="3C82332A" w14:textId="77777777" w:rsidR="002F42A0" w:rsidRPr="00C15E44" w:rsidRDefault="002F42A0" w:rsidP="002F42A0">
      <w:pPr>
        <w:ind w:left="720" w:hanging="720"/>
        <w:rPr>
          <w:b/>
          <w:color w:val="FF0000"/>
        </w:rPr>
      </w:pPr>
    </w:p>
    <w:p w14:paraId="69F19D1C" w14:textId="131E4EA8" w:rsidR="002F42A0" w:rsidRDefault="00554CE0" w:rsidP="002F42A0">
      <w:pPr>
        <w:ind w:left="720" w:hanging="720"/>
      </w:pPr>
      <w:r w:rsidRPr="00C15E44">
        <w:rPr>
          <w:b/>
        </w:rPr>
        <w:t>30</w:t>
      </w:r>
      <w:r w:rsidR="002F42A0" w:rsidRPr="00C15E44">
        <w:rPr>
          <w:b/>
          <w:color w:val="FF0000"/>
        </w:rPr>
        <w:tab/>
      </w:r>
      <w:r w:rsidR="002F42A0" w:rsidRPr="00C15E44">
        <w:t xml:space="preserve">That revisions to the membership roster for SPC 210, </w:t>
      </w:r>
      <w:r w:rsidR="002F42A0" w:rsidRPr="00C15E44">
        <w:rPr>
          <w:i/>
          <w:iCs/>
        </w:rPr>
        <w:t>Method of Testing for Rating Commercial Walk-in Cooler and Freezer Equipment</w:t>
      </w:r>
      <w:r w:rsidR="002F42A0" w:rsidRPr="00C15E44">
        <w:t xml:space="preserve">, be approved as shown in </w:t>
      </w:r>
      <w:hyperlink w:anchor="ATTACHMENT_D" w:history="1">
        <w:r w:rsidR="00C04B7A" w:rsidRPr="00C04B7A">
          <w:rPr>
            <w:rStyle w:val="Hyperlink"/>
          </w:rPr>
          <w:t>Attachment D</w:t>
        </w:r>
      </w:hyperlink>
      <w:r w:rsidR="002F42A0" w:rsidRPr="00C15E44">
        <w:t>.</w:t>
      </w:r>
    </w:p>
    <w:p w14:paraId="129910DE" w14:textId="3E4AFF57" w:rsidR="00C15E44" w:rsidRDefault="00C15E44" w:rsidP="00C15E44">
      <w:pPr>
        <w:spacing w:line="40" w:lineRule="atLeast"/>
        <w:ind w:left="720"/>
        <w:rPr>
          <w:bCs/>
          <w:color w:val="0000FF"/>
        </w:rPr>
      </w:pPr>
      <w:r w:rsidRPr="005F3A33">
        <w:rPr>
          <w:b/>
          <w:bCs/>
          <w:i/>
          <w:iCs/>
          <w:color w:val="2F5496" w:themeColor="accent1" w:themeShade="BF"/>
          <w:sz w:val="20"/>
          <w:szCs w:val="20"/>
        </w:rPr>
        <w:t xml:space="preserve">Secretary’s Note: </w:t>
      </w:r>
      <w:r>
        <w:rPr>
          <w:b/>
          <w:bCs/>
          <w:i/>
          <w:iCs/>
          <w:color w:val="2F5496" w:themeColor="accent1" w:themeShade="BF"/>
          <w:sz w:val="20"/>
          <w:szCs w:val="20"/>
        </w:rPr>
        <w:t>It was noted that approval of the proposed balance would put the committee further out of balance</w:t>
      </w:r>
      <w:r>
        <w:rPr>
          <w:b/>
          <w:i/>
          <w:iCs/>
          <w:color w:val="2F5496" w:themeColor="accent1" w:themeShade="BF"/>
          <w:sz w:val="20"/>
          <w:szCs w:val="20"/>
        </w:rPr>
        <w:t>. Applications for new members were submitted during Phoenix conference, but they have not been reviewed by staff or the PC chair. A new chair (Ron Shughart) will be nominated. The revised membership recommendation will be reviewed at a future meeting.</w:t>
      </w:r>
    </w:p>
    <w:p w14:paraId="5225E398" w14:textId="77777777" w:rsidR="00C15E44" w:rsidRDefault="00C15E44" w:rsidP="002F42A0">
      <w:pPr>
        <w:spacing w:line="40" w:lineRule="atLeast"/>
        <w:rPr>
          <w:bCs/>
          <w:color w:val="0000FF"/>
        </w:rPr>
      </w:pPr>
    </w:p>
    <w:p w14:paraId="2D47675F" w14:textId="40935ED0" w:rsidR="002F42A0" w:rsidRDefault="002F42A0" w:rsidP="002F42A0">
      <w:pPr>
        <w:spacing w:line="40" w:lineRule="atLeast"/>
        <w:rPr>
          <w:bCs/>
          <w:color w:val="0000FF"/>
        </w:rPr>
      </w:pPr>
      <w:r w:rsidRPr="00976B12">
        <w:rPr>
          <w:b/>
          <w:bCs/>
        </w:rPr>
        <w:t xml:space="preserve">MOTION </w:t>
      </w:r>
      <w:r w:rsidR="00C15E44">
        <w:rPr>
          <w:b/>
          <w:bCs/>
        </w:rPr>
        <w:t>FAILED</w:t>
      </w:r>
      <w:r w:rsidRPr="00976B12">
        <w:rPr>
          <w:b/>
          <w:bCs/>
        </w:rPr>
        <w:t xml:space="preserve">. </w:t>
      </w:r>
      <w:r w:rsidR="00C15E44">
        <w:rPr>
          <w:bCs/>
        </w:rPr>
        <w:t>0</w:t>
      </w:r>
      <w:r w:rsidRPr="00976B12">
        <w:rPr>
          <w:bCs/>
        </w:rPr>
        <w:t>-</w:t>
      </w:r>
      <w:r w:rsidR="00C15E44">
        <w:rPr>
          <w:bCs/>
        </w:rPr>
        <w:t>13</w:t>
      </w:r>
      <w:r w:rsidRPr="00976B12">
        <w:rPr>
          <w:bCs/>
        </w:rPr>
        <w:t>-</w:t>
      </w:r>
      <w:r>
        <w:rPr>
          <w:bCs/>
        </w:rPr>
        <w:t>0</w:t>
      </w:r>
      <w:r>
        <w:rPr>
          <w:rStyle w:val="FootnoteReference"/>
          <w:bCs/>
        </w:rPr>
        <w:footnoteReference w:id="29"/>
      </w:r>
    </w:p>
    <w:p w14:paraId="4B7FC9A8" w14:textId="77777777" w:rsidR="00517795" w:rsidRDefault="00517795" w:rsidP="000B4D76">
      <w:pPr>
        <w:spacing w:line="40" w:lineRule="atLeast"/>
        <w:rPr>
          <w:bCs/>
          <w:color w:val="0000FF"/>
        </w:rPr>
      </w:pPr>
    </w:p>
    <w:p w14:paraId="791420B5" w14:textId="3282217F" w:rsidR="002F42A0" w:rsidRPr="00C7270F" w:rsidRDefault="002F42A0" w:rsidP="002F42A0">
      <w:pPr>
        <w:spacing w:line="40" w:lineRule="atLeast"/>
        <w:rPr>
          <w:color w:val="FF0000"/>
        </w:rPr>
      </w:pPr>
      <w:r w:rsidRPr="000B4D76">
        <w:t xml:space="preserve">It was moved by </w:t>
      </w:r>
      <w:r>
        <w:t>David Yuill</w:t>
      </w:r>
      <w:r w:rsidRPr="000B4D76">
        <w:t xml:space="preserve"> and seconded by</w:t>
      </w:r>
      <w:r>
        <w:t xml:space="preserve"> </w:t>
      </w:r>
      <w:r w:rsidR="0055620C">
        <w:t>Margaret Mathison</w:t>
      </w:r>
      <w:r w:rsidRPr="009001A5">
        <w:rPr>
          <w:color w:val="000000" w:themeColor="text1"/>
        </w:rPr>
        <w:t>:</w:t>
      </w:r>
    </w:p>
    <w:p w14:paraId="1437A908" w14:textId="77777777" w:rsidR="002F42A0" w:rsidRPr="00C7270F" w:rsidRDefault="002F42A0" w:rsidP="002F42A0">
      <w:pPr>
        <w:ind w:left="720" w:hanging="720"/>
        <w:rPr>
          <w:b/>
          <w:color w:val="FF0000"/>
        </w:rPr>
      </w:pPr>
    </w:p>
    <w:p w14:paraId="365C5353" w14:textId="17E8F331" w:rsidR="002F42A0" w:rsidRDefault="00554CE0" w:rsidP="002F42A0">
      <w:pPr>
        <w:ind w:left="720" w:hanging="720"/>
      </w:pPr>
      <w:r>
        <w:rPr>
          <w:b/>
        </w:rPr>
        <w:t>31</w:t>
      </w:r>
      <w:r w:rsidR="002F42A0" w:rsidRPr="00C7270F">
        <w:rPr>
          <w:b/>
          <w:color w:val="FF0000"/>
        </w:rPr>
        <w:tab/>
      </w:r>
      <w:r w:rsidR="002F42A0" w:rsidRPr="000B4D76">
        <w:t xml:space="preserve">That </w:t>
      </w:r>
      <w:r w:rsidR="002F42A0">
        <w:t xml:space="preserve">revisions to the membership rosters for the following project committees be approved as shown in </w:t>
      </w:r>
      <w:hyperlink w:anchor="ATTACHMENT_D" w:history="1">
        <w:r w:rsidR="00C04B7A" w:rsidRPr="00C04B7A">
          <w:rPr>
            <w:rStyle w:val="Hyperlink"/>
          </w:rPr>
          <w:t>Attachment D</w:t>
        </w:r>
      </w:hyperlink>
      <w:r w:rsidR="002F42A0">
        <w:t>:</w:t>
      </w:r>
    </w:p>
    <w:p w14:paraId="3D78794B" w14:textId="77777777" w:rsidR="002F42A0" w:rsidRPr="002F42A0" w:rsidRDefault="002F42A0" w:rsidP="00567D2B">
      <w:pPr>
        <w:pStyle w:val="ListParagraph"/>
        <w:numPr>
          <w:ilvl w:val="0"/>
          <w:numId w:val="35"/>
        </w:numPr>
        <w:ind w:left="1080"/>
        <w:rPr>
          <w:rFonts w:ascii="Times New Roman" w:hAnsi="Times New Roman" w:cs="Times New Roman"/>
        </w:rPr>
      </w:pPr>
      <w:r w:rsidRPr="002F42A0">
        <w:rPr>
          <w:rFonts w:ascii="Times New Roman" w:hAnsi="Times New Roman" w:cs="Times New Roman"/>
        </w:rPr>
        <w:t xml:space="preserve">GPC 23, </w:t>
      </w:r>
      <w:r w:rsidRPr="002F42A0">
        <w:rPr>
          <w:rFonts w:ascii="Times New Roman" w:hAnsi="Times New Roman" w:cs="Times New Roman"/>
          <w:i/>
          <w:iCs/>
        </w:rPr>
        <w:t>Guideline for the Design and Application of Heating, Ventilation and Air Conditioning Equipment for Rail Passenger Vehicles</w:t>
      </w:r>
    </w:p>
    <w:p w14:paraId="7938EF3A" w14:textId="0147CA5D" w:rsidR="002F42A0" w:rsidRPr="002F42A0" w:rsidRDefault="002F42A0" w:rsidP="00567D2B">
      <w:pPr>
        <w:pStyle w:val="ListParagraph"/>
        <w:numPr>
          <w:ilvl w:val="0"/>
          <w:numId w:val="35"/>
        </w:numPr>
        <w:ind w:left="1080"/>
        <w:rPr>
          <w:rFonts w:ascii="Times New Roman" w:hAnsi="Times New Roman" w:cs="Times New Roman"/>
        </w:rPr>
      </w:pPr>
      <w:r w:rsidRPr="002F42A0">
        <w:rPr>
          <w:rFonts w:ascii="Times New Roman" w:hAnsi="Times New Roman" w:cs="Times New Roman"/>
        </w:rPr>
        <w:t xml:space="preserve">SPC </w:t>
      </w:r>
      <w:r>
        <w:rPr>
          <w:rFonts w:ascii="Times New Roman" w:hAnsi="Times New Roman" w:cs="Times New Roman"/>
        </w:rPr>
        <w:t>180</w:t>
      </w:r>
      <w:r w:rsidRPr="002F42A0">
        <w:rPr>
          <w:rFonts w:ascii="Times New Roman" w:hAnsi="Times New Roman" w:cs="Times New Roman"/>
        </w:rPr>
        <w:t xml:space="preserve">, </w:t>
      </w:r>
      <w:r>
        <w:rPr>
          <w:rFonts w:ascii="Times New Roman" w:hAnsi="Times New Roman" w:cs="Times New Roman"/>
          <w:i/>
          <w:iCs/>
        </w:rPr>
        <w:t>Standard Practice for Inspection and Maintenance of Commercial-Building HVAC Systems</w:t>
      </w:r>
    </w:p>
    <w:p w14:paraId="7BCDA6F3" w14:textId="35F3E2A6" w:rsidR="002F42A0" w:rsidRPr="002F42A0" w:rsidRDefault="002F42A0" w:rsidP="00567D2B">
      <w:pPr>
        <w:pStyle w:val="ListParagraph"/>
        <w:numPr>
          <w:ilvl w:val="0"/>
          <w:numId w:val="35"/>
        </w:numPr>
        <w:ind w:left="1080"/>
        <w:rPr>
          <w:rFonts w:ascii="Times New Roman" w:hAnsi="Times New Roman" w:cs="Times New Roman"/>
        </w:rPr>
      </w:pPr>
      <w:r>
        <w:rPr>
          <w:rFonts w:ascii="Times New Roman" w:hAnsi="Times New Roman" w:cs="Times New Roman"/>
        </w:rPr>
        <w:t xml:space="preserve">SSPC 224, </w:t>
      </w:r>
      <w:r>
        <w:rPr>
          <w:rFonts w:ascii="Times New Roman" w:hAnsi="Times New Roman" w:cs="Times New Roman"/>
          <w:i/>
          <w:iCs/>
        </w:rPr>
        <w:t>Standard for the Application of Building Information Modeling</w:t>
      </w:r>
    </w:p>
    <w:p w14:paraId="162FE9DB" w14:textId="1C3289E4" w:rsidR="002F42A0" w:rsidRPr="002F42A0" w:rsidRDefault="002F42A0" w:rsidP="00567D2B">
      <w:pPr>
        <w:pStyle w:val="ListParagraph"/>
        <w:numPr>
          <w:ilvl w:val="0"/>
          <w:numId w:val="35"/>
        </w:numPr>
        <w:ind w:left="1080"/>
        <w:rPr>
          <w:rFonts w:ascii="Times New Roman" w:hAnsi="Times New Roman" w:cs="Times New Roman"/>
        </w:rPr>
      </w:pPr>
      <w:r>
        <w:rPr>
          <w:rFonts w:ascii="Times New Roman" w:hAnsi="Times New Roman" w:cs="Times New Roman"/>
        </w:rPr>
        <w:t xml:space="preserve">SSPC 232. </w:t>
      </w:r>
      <w:r>
        <w:rPr>
          <w:rFonts w:ascii="Times New Roman" w:hAnsi="Times New Roman" w:cs="Times New Roman"/>
          <w:i/>
          <w:iCs/>
        </w:rPr>
        <w:t>Common Content and Specifications for Building Data Schemas</w:t>
      </w:r>
    </w:p>
    <w:p w14:paraId="183E7A03" w14:textId="77777777" w:rsidR="002F42A0" w:rsidRPr="0045503B" w:rsidRDefault="002F42A0" w:rsidP="002F42A0">
      <w:pPr>
        <w:ind w:left="720" w:hanging="720"/>
        <w:rPr>
          <w:b/>
          <w:color w:val="FF0000"/>
        </w:rPr>
      </w:pPr>
    </w:p>
    <w:p w14:paraId="2FDB74F8" w14:textId="77777777" w:rsidR="002F42A0" w:rsidRDefault="002F42A0" w:rsidP="002F42A0">
      <w:pPr>
        <w:rPr>
          <w:rFonts w:eastAsia="Times New Roman"/>
        </w:rPr>
      </w:pPr>
      <w:r w:rsidRPr="0045503B">
        <w:rPr>
          <w:b/>
        </w:rPr>
        <w:t xml:space="preserve">MOTION PASSED. </w:t>
      </w:r>
      <w:r w:rsidRPr="005942E6">
        <w:rPr>
          <w:rFonts w:eastAsia="Times New Roman"/>
          <w:color w:val="000000" w:themeColor="text1"/>
        </w:rPr>
        <w:t>1</w:t>
      </w:r>
      <w:r>
        <w:rPr>
          <w:rFonts w:eastAsia="Times New Roman"/>
          <w:color w:val="000000" w:themeColor="text1"/>
        </w:rPr>
        <w:t>3</w:t>
      </w:r>
      <w:r w:rsidRPr="005942E6">
        <w:rPr>
          <w:rFonts w:eastAsia="Times New Roman"/>
          <w:color w:val="000000" w:themeColor="text1"/>
        </w:rPr>
        <w:t>-0-</w:t>
      </w:r>
      <w:r>
        <w:rPr>
          <w:rFonts w:eastAsia="Times New Roman"/>
          <w:color w:val="000000" w:themeColor="text1"/>
        </w:rPr>
        <w:t>0</w:t>
      </w:r>
      <w:r>
        <w:rPr>
          <w:rStyle w:val="FootnoteReference"/>
          <w:rFonts w:eastAsia="Times New Roman"/>
          <w:color w:val="000000" w:themeColor="text1"/>
        </w:rPr>
        <w:footnoteReference w:id="30"/>
      </w:r>
    </w:p>
    <w:p w14:paraId="4CDDEE84" w14:textId="77777777" w:rsidR="002F42A0" w:rsidRDefault="002F42A0" w:rsidP="000B4D76">
      <w:pPr>
        <w:spacing w:line="40" w:lineRule="atLeast"/>
        <w:rPr>
          <w:bCs/>
          <w:color w:val="0000FF"/>
        </w:rPr>
      </w:pPr>
    </w:p>
    <w:p w14:paraId="6073062B" w14:textId="4A91150F" w:rsidR="008310B8" w:rsidRPr="0055620C" w:rsidRDefault="008310B8" w:rsidP="008310B8">
      <w:pPr>
        <w:spacing w:line="40" w:lineRule="atLeast"/>
        <w:rPr>
          <w:color w:val="FF0000"/>
        </w:rPr>
      </w:pPr>
      <w:r w:rsidRPr="0055620C">
        <w:t>It was moved by David Yuill and seconded by Margaret Mathison</w:t>
      </w:r>
      <w:r w:rsidRPr="0055620C">
        <w:rPr>
          <w:color w:val="000000" w:themeColor="text1"/>
        </w:rPr>
        <w:t>:</w:t>
      </w:r>
    </w:p>
    <w:p w14:paraId="37C08C45" w14:textId="77777777" w:rsidR="008310B8" w:rsidRPr="0055620C" w:rsidRDefault="008310B8" w:rsidP="008310B8">
      <w:pPr>
        <w:ind w:left="720" w:hanging="720"/>
        <w:rPr>
          <w:b/>
          <w:color w:val="FF0000"/>
        </w:rPr>
      </w:pPr>
    </w:p>
    <w:p w14:paraId="70D1F513" w14:textId="456331DC" w:rsidR="008310B8" w:rsidRDefault="008310B8" w:rsidP="008310B8">
      <w:pPr>
        <w:ind w:left="720" w:hanging="720"/>
      </w:pPr>
      <w:r w:rsidRPr="0055620C">
        <w:rPr>
          <w:b/>
        </w:rPr>
        <w:t>32</w:t>
      </w:r>
      <w:r w:rsidRPr="0055620C">
        <w:rPr>
          <w:b/>
          <w:color w:val="FF0000"/>
        </w:rPr>
        <w:tab/>
      </w:r>
      <w:r w:rsidRPr="0055620C">
        <w:t xml:space="preserve">That revisions to the membership roster for SSPC 55, </w:t>
      </w:r>
      <w:r w:rsidRPr="0055620C">
        <w:rPr>
          <w:i/>
          <w:iCs/>
        </w:rPr>
        <w:t>Thermal Environmental Conditions for Human Occupancy</w:t>
      </w:r>
      <w:r w:rsidRPr="0055620C">
        <w:t xml:space="preserve">, be approved as shown in </w:t>
      </w:r>
      <w:hyperlink w:anchor="ATTACHMENT_D" w:history="1">
        <w:r w:rsidR="00C04B7A" w:rsidRPr="00C04B7A">
          <w:rPr>
            <w:rStyle w:val="Hyperlink"/>
          </w:rPr>
          <w:t>Attachment D</w:t>
        </w:r>
      </w:hyperlink>
      <w:r w:rsidRPr="0055620C">
        <w:t>.</w:t>
      </w:r>
    </w:p>
    <w:p w14:paraId="41B3DB14" w14:textId="6BC5B56F" w:rsidR="008310B8" w:rsidRDefault="0055620C" w:rsidP="0055620C">
      <w:pPr>
        <w:spacing w:line="40" w:lineRule="atLeast"/>
        <w:ind w:left="720"/>
        <w:rPr>
          <w:bCs/>
          <w:color w:val="0000FF"/>
        </w:rPr>
      </w:pPr>
      <w:r w:rsidRPr="005F3A33">
        <w:rPr>
          <w:b/>
          <w:bCs/>
          <w:i/>
          <w:iCs/>
          <w:color w:val="2F5496" w:themeColor="accent1" w:themeShade="BF"/>
          <w:sz w:val="20"/>
          <w:szCs w:val="20"/>
        </w:rPr>
        <w:t xml:space="preserve">Secretary’s Note: </w:t>
      </w:r>
      <w:r>
        <w:rPr>
          <w:b/>
          <w:bCs/>
          <w:i/>
          <w:iCs/>
          <w:color w:val="2F5496" w:themeColor="accent1" w:themeShade="BF"/>
          <w:sz w:val="20"/>
          <w:szCs w:val="20"/>
        </w:rPr>
        <w:t>The proposed membership would include two voting members from the same organization</w:t>
      </w:r>
      <w:r>
        <w:rPr>
          <w:b/>
          <w:i/>
          <w:iCs/>
          <w:color w:val="2F5496" w:themeColor="accent1" w:themeShade="BF"/>
          <w:sz w:val="20"/>
          <w:szCs w:val="20"/>
        </w:rPr>
        <w:t>. Further, the proposed membership would put the PC out of balance. Direction will be provided to the PC to correct the issues with the proposed membership prior to resubmitting for approval.</w:t>
      </w:r>
    </w:p>
    <w:p w14:paraId="6F56B9BF" w14:textId="77777777" w:rsidR="0055620C" w:rsidRDefault="0055620C" w:rsidP="008310B8">
      <w:pPr>
        <w:spacing w:line="40" w:lineRule="atLeast"/>
        <w:rPr>
          <w:bCs/>
          <w:color w:val="0000FF"/>
        </w:rPr>
      </w:pPr>
    </w:p>
    <w:p w14:paraId="2BE86DCD" w14:textId="4B74A76B" w:rsidR="008310B8" w:rsidRDefault="008310B8" w:rsidP="008310B8">
      <w:pPr>
        <w:spacing w:line="40" w:lineRule="atLeast"/>
        <w:rPr>
          <w:bCs/>
          <w:color w:val="0000FF"/>
        </w:rPr>
      </w:pPr>
      <w:r w:rsidRPr="00976B12">
        <w:rPr>
          <w:b/>
          <w:bCs/>
        </w:rPr>
        <w:t xml:space="preserve">MOTION </w:t>
      </w:r>
      <w:r w:rsidR="0055620C">
        <w:rPr>
          <w:b/>
          <w:bCs/>
        </w:rPr>
        <w:t>FAILED</w:t>
      </w:r>
      <w:r w:rsidRPr="00976B12">
        <w:rPr>
          <w:b/>
          <w:bCs/>
        </w:rPr>
        <w:t xml:space="preserve">. </w:t>
      </w:r>
      <w:r w:rsidR="0055620C">
        <w:rPr>
          <w:bCs/>
        </w:rPr>
        <w:t>0</w:t>
      </w:r>
      <w:r w:rsidRPr="00976B12">
        <w:rPr>
          <w:bCs/>
        </w:rPr>
        <w:t>-</w:t>
      </w:r>
      <w:r w:rsidR="0055620C">
        <w:rPr>
          <w:bCs/>
        </w:rPr>
        <w:t>14</w:t>
      </w:r>
      <w:r w:rsidRPr="00976B12">
        <w:rPr>
          <w:bCs/>
        </w:rPr>
        <w:t>-</w:t>
      </w:r>
      <w:r>
        <w:rPr>
          <w:bCs/>
        </w:rPr>
        <w:t>0</w:t>
      </w:r>
    </w:p>
    <w:p w14:paraId="59780D86" w14:textId="77777777" w:rsidR="008310B8" w:rsidRDefault="008310B8" w:rsidP="000B4D76">
      <w:pPr>
        <w:spacing w:line="40" w:lineRule="atLeast"/>
        <w:rPr>
          <w:bCs/>
          <w:color w:val="0000FF"/>
        </w:rPr>
      </w:pPr>
    </w:p>
    <w:p w14:paraId="66733199" w14:textId="2B5A95EE" w:rsidR="003E0899" w:rsidRPr="0045503B" w:rsidRDefault="003E0899" w:rsidP="003E0899">
      <w:pPr>
        <w:pStyle w:val="Heading1"/>
      </w:pPr>
      <w:bookmarkStart w:id="29" w:name="_Toc204151146"/>
      <w:r>
        <w:t>SPLS Liaison Reports – Online Liaison Report</w:t>
      </w:r>
      <w:bookmarkEnd w:id="29"/>
    </w:p>
    <w:p w14:paraId="6C42ACFF" w14:textId="77777777" w:rsidR="003E0899" w:rsidRDefault="003E0899" w:rsidP="003E0899"/>
    <w:p w14:paraId="39E2FDA8" w14:textId="1FB7FBA2" w:rsidR="00951539" w:rsidRDefault="00951539" w:rsidP="003E0899">
      <w:r>
        <w:t>Project Committee Discontinuance: SPLS members agreed to review the following project committees for discontinuance at the next SPLS meeting.</w:t>
      </w:r>
    </w:p>
    <w:p w14:paraId="250DA896" w14:textId="77777777" w:rsidR="00951539" w:rsidRPr="0045503B" w:rsidRDefault="00951539" w:rsidP="003E0899"/>
    <w:p w14:paraId="54F39A7D" w14:textId="54654047" w:rsidR="003E0899" w:rsidRDefault="00951539" w:rsidP="003E0899">
      <w:pPr>
        <w:numPr>
          <w:ilvl w:val="1"/>
          <w:numId w:val="34"/>
        </w:numPr>
        <w:ind w:left="360"/>
        <w:rPr>
          <w:iCs/>
        </w:rPr>
      </w:pPr>
      <w:r>
        <w:rPr>
          <w:iCs/>
        </w:rPr>
        <w:t xml:space="preserve">GPC 40, </w:t>
      </w:r>
      <w:r>
        <w:rPr>
          <w:i/>
        </w:rPr>
        <w:t>Refrigeration Oil Description</w:t>
      </w:r>
    </w:p>
    <w:p w14:paraId="4E52F804" w14:textId="386D365F" w:rsidR="00951539" w:rsidRDefault="00951539" w:rsidP="003E0899">
      <w:pPr>
        <w:numPr>
          <w:ilvl w:val="1"/>
          <w:numId w:val="34"/>
        </w:numPr>
        <w:ind w:left="360"/>
        <w:rPr>
          <w:iCs/>
        </w:rPr>
      </w:pPr>
      <w:r>
        <w:rPr>
          <w:iCs/>
        </w:rPr>
        <w:t xml:space="preserve">SPC 20, </w:t>
      </w:r>
      <w:r w:rsidRPr="00951539">
        <w:rPr>
          <w:i/>
        </w:rPr>
        <w:t>Methods of Laboratory Testing Remote Mechanical-Draft Air-Cooled Refrigerant Condensers</w:t>
      </w:r>
    </w:p>
    <w:p w14:paraId="207A7DF6" w14:textId="5B5105A8" w:rsidR="003E0899" w:rsidRDefault="00951539" w:rsidP="003E0899">
      <w:pPr>
        <w:numPr>
          <w:ilvl w:val="1"/>
          <w:numId w:val="34"/>
        </w:numPr>
        <w:ind w:left="360"/>
        <w:rPr>
          <w:iCs/>
        </w:rPr>
      </w:pPr>
      <w:r>
        <w:rPr>
          <w:iCs/>
        </w:rPr>
        <w:t xml:space="preserve">SPC 28, </w:t>
      </w:r>
      <w:r>
        <w:rPr>
          <w:i/>
        </w:rPr>
        <w:t>Method of Testing Flow Capacity of Refrigerant Capillary Tubes</w:t>
      </w:r>
    </w:p>
    <w:p w14:paraId="0E676754" w14:textId="2E647139" w:rsidR="003E0899" w:rsidRPr="00951539" w:rsidRDefault="00951539" w:rsidP="00951539">
      <w:pPr>
        <w:numPr>
          <w:ilvl w:val="1"/>
          <w:numId w:val="34"/>
        </w:numPr>
        <w:ind w:left="360"/>
        <w:rPr>
          <w:iCs/>
        </w:rPr>
      </w:pPr>
      <w:r>
        <w:rPr>
          <w:iCs/>
        </w:rPr>
        <w:t xml:space="preserve">SPC 35, </w:t>
      </w:r>
      <w:r>
        <w:rPr>
          <w:i/>
        </w:rPr>
        <w:t>Method of Testing Refrigerant Driers and Desiccant Materials</w:t>
      </w:r>
    </w:p>
    <w:p w14:paraId="30340782" w14:textId="1B835DF2" w:rsidR="00951539" w:rsidRPr="00951539" w:rsidRDefault="00951539" w:rsidP="00951539">
      <w:pPr>
        <w:numPr>
          <w:ilvl w:val="1"/>
          <w:numId w:val="34"/>
        </w:numPr>
        <w:ind w:left="360"/>
        <w:rPr>
          <w:iCs/>
        </w:rPr>
      </w:pPr>
      <w:r>
        <w:rPr>
          <w:iCs/>
        </w:rPr>
        <w:t xml:space="preserve">SPC 86, </w:t>
      </w:r>
      <w:r>
        <w:rPr>
          <w:i/>
        </w:rPr>
        <w:t>Methods of Testing the Floc Point of Refrigeration Grade Oils</w:t>
      </w:r>
    </w:p>
    <w:p w14:paraId="20CE6446" w14:textId="59ED8A27" w:rsidR="00951539" w:rsidRDefault="00951539" w:rsidP="00951539">
      <w:pPr>
        <w:numPr>
          <w:ilvl w:val="1"/>
          <w:numId w:val="34"/>
        </w:numPr>
        <w:ind w:left="360"/>
        <w:rPr>
          <w:iCs/>
        </w:rPr>
      </w:pPr>
      <w:r>
        <w:rPr>
          <w:iCs/>
        </w:rPr>
        <w:t>SPC 97,</w:t>
      </w:r>
      <w:r>
        <w:rPr>
          <w:i/>
        </w:rPr>
        <w:t xml:space="preserve"> Sealed Glass Tube Method to Test the Chemical Stability of Materials for Use Within Refrigerant Systems</w:t>
      </w:r>
    </w:p>
    <w:p w14:paraId="2B617777" w14:textId="1A71FAAC" w:rsidR="00951539" w:rsidRPr="00951539" w:rsidRDefault="00951539" w:rsidP="00951539">
      <w:pPr>
        <w:numPr>
          <w:ilvl w:val="1"/>
          <w:numId w:val="34"/>
        </w:numPr>
        <w:ind w:left="360"/>
        <w:rPr>
          <w:iCs/>
        </w:rPr>
      </w:pPr>
      <w:r>
        <w:rPr>
          <w:iCs/>
        </w:rPr>
        <w:t xml:space="preserve">SPC 204, </w:t>
      </w:r>
      <w:r>
        <w:rPr>
          <w:i/>
        </w:rPr>
        <w:t>Method of Test for Rating Micro Combined Heat and Power Devices</w:t>
      </w:r>
    </w:p>
    <w:p w14:paraId="206CC8CC" w14:textId="56B4849A" w:rsidR="00951539" w:rsidRPr="00951539" w:rsidRDefault="00951539" w:rsidP="00951539">
      <w:pPr>
        <w:numPr>
          <w:ilvl w:val="1"/>
          <w:numId w:val="34"/>
        </w:numPr>
        <w:ind w:left="360"/>
        <w:rPr>
          <w:iCs/>
        </w:rPr>
      </w:pPr>
      <w:r>
        <w:rPr>
          <w:iCs/>
        </w:rPr>
        <w:t xml:space="preserve">SPC 213, </w:t>
      </w:r>
      <w:r>
        <w:rPr>
          <w:i/>
        </w:rPr>
        <w:t>Method for Calculating Moist Air Thermodynamic Properties</w:t>
      </w:r>
    </w:p>
    <w:p w14:paraId="6AAAD162" w14:textId="0B0E460D" w:rsidR="00951539" w:rsidRPr="00951539" w:rsidRDefault="00951539" w:rsidP="00951539">
      <w:pPr>
        <w:numPr>
          <w:ilvl w:val="1"/>
          <w:numId w:val="34"/>
        </w:numPr>
        <w:ind w:left="360"/>
        <w:rPr>
          <w:iCs/>
        </w:rPr>
      </w:pPr>
      <w:r>
        <w:rPr>
          <w:iCs/>
        </w:rPr>
        <w:t xml:space="preserve">SPC 218, </w:t>
      </w:r>
      <w:r>
        <w:rPr>
          <w:i/>
        </w:rPr>
        <w:t>Method of Test for Lubricant and Refrigerant Miscibility Determination</w:t>
      </w:r>
    </w:p>
    <w:p w14:paraId="385AB1A0" w14:textId="77777777" w:rsidR="00951539" w:rsidRPr="00951539" w:rsidRDefault="00951539" w:rsidP="00951539">
      <w:pPr>
        <w:rPr>
          <w:iCs/>
        </w:rPr>
      </w:pPr>
    </w:p>
    <w:p w14:paraId="130506B6" w14:textId="13A10C68" w:rsidR="003E0899" w:rsidRPr="0045503B" w:rsidRDefault="003E0899" w:rsidP="003E0899">
      <w:pPr>
        <w:pStyle w:val="Heading1"/>
      </w:pPr>
      <w:bookmarkStart w:id="30" w:name="_Toc204151147"/>
      <w:r>
        <w:t>2025 –202</w:t>
      </w:r>
      <w:r w:rsidR="00533041">
        <w:t>6</w:t>
      </w:r>
      <w:r>
        <w:t xml:space="preserve"> SPLS Roster and Assignments</w:t>
      </w:r>
      <w:bookmarkEnd w:id="30"/>
    </w:p>
    <w:p w14:paraId="42DF2831" w14:textId="77777777" w:rsidR="003E0899" w:rsidRPr="0045503B" w:rsidRDefault="003E0899" w:rsidP="003E0899"/>
    <w:p w14:paraId="0615C2DC" w14:textId="170B3E40" w:rsidR="003E0899" w:rsidRDefault="003E0899" w:rsidP="00951539">
      <w:pPr>
        <w:rPr>
          <w:iCs/>
        </w:rPr>
      </w:pPr>
      <w:r>
        <w:rPr>
          <w:iCs/>
        </w:rPr>
        <w:t xml:space="preserve">Hoy Bohanon, 2025-2026 SPLS chair, will reorganize SPLS liaison assignments based on the standards harmonization groups shown in </w:t>
      </w:r>
      <w:hyperlink w:anchor="ATTACHMENT_E" w:history="1">
        <w:r w:rsidRPr="003E0899">
          <w:rPr>
            <w:rStyle w:val="Hyperlink"/>
            <w:iCs/>
          </w:rPr>
          <w:t>Attachment E</w:t>
        </w:r>
      </w:hyperlink>
      <w:r>
        <w:rPr>
          <w:iCs/>
        </w:rPr>
        <w:t>. Provisions will be made for liaisons that do not wish to change their responsible committees.</w:t>
      </w:r>
    </w:p>
    <w:p w14:paraId="7021639D" w14:textId="77777777" w:rsidR="003E0899" w:rsidRPr="00EE092F" w:rsidRDefault="003E0899" w:rsidP="000B4D76">
      <w:pPr>
        <w:spacing w:line="40" w:lineRule="atLeast"/>
        <w:rPr>
          <w:bCs/>
          <w:color w:val="0000FF"/>
        </w:rPr>
      </w:pPr>
    </w:p>
    <w:p w14:paraId="63EB4103" w14:textId="35D88945" w:rsidR="003F5EC6" w:rsidRPr="0045503B" w:rsidRDefault="003F5EC6" w:rsidP="003E0899">
      <w:pPr>
        <w:pStyle w:val="Heading1"/>
      </w:pPr>
      <w:bookmarkStart w:id="31" w:name="_Toc95725044"/>
      <w:bookmarkStart w:id="32" w:name="_Toc204151148"/>
      <w:r w:rsidRPr="0045503B">
        <w:t>Next Meeting/Closing Items</w:t>
      </w:r>
      <w:bookmarkEnd w:id="31"/>
      <w:bookmarkEnd w:id="32"/>
    </w:p>
    <w:p w14:paraId="532A02F4" w14:textId="273813B3" w:rsidR="003F5EC6" w:rsidRPr="0045503B" w:rsidRDefault="003F5EC6" w:rsidP="003F5EC6"/>
    <w:p w14:paraId="0FC2DB08" w14:textId="19357260" w:rsidR="00E73CD6" w:rsidRDefault="005A1A27" w:rsidP="006A4FCD">
      <w:pPr>
        <w:numPr>
          <w:ilvl w:val="1"/>
          <w:numId w:val="34"/>
        </w:numPr>
        <w:ind w:left="360"/>
        <w:rPr>
          <w:iCs/>
        </w:rPr>
      </w:pPr>
      <w:bookmarkStart w:id="33" w:name="_Hlk181699025"/>
      <w:r>
        <w:rPr>
          <w:iCs/>
        </w:rPr>
        <w:t>Per SPLS/StdC Decision (September 2024): SPLS to add two additional meeting dates between semiannual conferences (with additional meeting dates added as needed).</w:t>
      </w:r>
    </w:p>
    <w:p w14:paraId="4C2465A8" w14:textId="339AC1F7" w:rsidR="005A1A27" w:rsidRDefault="005A1A27" w:rsidP="006A4FCD">
      <w:pPr>
        <w:numPr>
          <w:ilvl w:val="1"/>
          <w:numId w:val="34"/>
        </w:numPr>
        <w:ind w:left="360"/>
        <w:rPr>
          <w:iCs/>
        </w:rPr>
      </w:pPr>
      <w:r>
        <w:rPr>
          <w:iCs/>
        </w:rPr>
        <w:t>Discussion of monthly virtual meetings</w:t>
      </w:r>
    </w:p>
    <w:p w14:paraId="261B0F94" w14:textId="0192A484" w:rsidR="005A1A27" w:rsidRDefault="005A1A27" w:rsidP="006A4FCD">
      <w:pPr>
        <w:numPr>
          <w:ilvl w:val="1"/>
          <w:numId w:val="34"/>
        </w:numPr>
        <w:ind w:left="360"/>
        <w:rPr>
          <w:iCs/>
        </w:rPr>
      </w:pPr>
      <w:r>
        <w:rPr>
          <w:iCs/>
        </w:rPr>
        <w:t>SPLS summer and fall meetings</w:t>
      </w:r>
    </w:p>
    <w:p w14:paraId="22462D70" w14:textId="6A023979" w:rsidR="005A1A27" w:rsidRPr="006A4FCD" w:rsidRDefault="005A1A27" w:rsidP="006A4FCD">
      <w:pPr>
        <w:numPr>
          <w:ilvl w:val="1"/>
          <w:numId w:val="34"/>
        </w:numPr>
        <w:ind w:left="360"/>
        <w:rPr>
          <w:iCs/>
        </w:rPr>
      </w:pPr>
      <w:r>
        <w:rPr>
          <w:iCs/>
        </w:rPr>
        <w:t>ASHRAE 2026 Winter Conference, Las Vegas – Friday, January 30</w:t>
      </w:r>
      <w:r w:rsidRPr="005A1A27">
        <w:rPr>
          <w:iCs/>
          <w:vertAlign w:val="superscript"/>
        </w:rPr>
        <w:t>th</w:t>
      </w:r>
      <w:r>
        <w:rPr>
          <w:iCs/>
        </w:rPr>
        <w:t>, 2026 and Tuesday, February 3</w:t>
      </w:r>
      <w:r w:rsidRPr="005A1A27">
        <w:rPr>
          <w:iCs/>
          <w:vertAlign w:val="superscript"/>
        </w:rPr>
        <w:t>rd</w:t>
      </w:r>
      <w:r>
        <w:rPr>
          <w:iCs/>
        </w:rPr>
        <w:t>, 2026.</w:t>
      </w:r>
    </w:p>
    <w:bookmarkEnd w:id="33"/>
    <w:p w14:paraId="0623992C" w14:textId="77777777" w:rsidR="003F5EC6" w:rsidRPr="0045503B" w:rsidRDefault="003F5EC6" w:rsidP="003F5EC6"/>
    <w:p w14:paraId="1EB7D3F3" w14:textId="4FA0E9B9" w:rsidR="003F5EC6" w:rsidRPr="0045503B" w:rsidRDefault="003F5EC6" w:rsidP="003E0899">
      <w:pPr>
        <w:pStyle w:val="Heading1"/>
      </w:pPr>
      <w:bookmarkStart w:id="34" w:name="_Toc95725045"/>
      <w:bookmarkStart w:id="35" w:name="_Toc204151149"/>
      <w:r w:rsidRPr="0045503B">
        <w:t>Adjournment</w:t>
      </w:r>
      <w:bookmarkEnd w:id="34"/>
      <w:bookmarkEnd w:id="35"/>
    </w:p>
    <w:p w14:paraId="0D4AD624" w14:textId="77777777" w:rsidR="003F5EC6" w:rsidRPr="0045503B" w:rsidRDefault="003F5EC6" w:rsidP="003F5EC6"/>
    <w:p w14:paraId="43C97FE7" w14:textId="114694A0" w:rsidR="006326A5" w:rsidRDefault="00480FDC" w:rsidP="003F5EC6">
      <w:r w:rsidRPr="00480FDC">
        <w:t>The meeting</w:t>
      </w:r>
      <w:r w:rsidR="009001A5">
        <w:t xml:space="preserve"> </w:t>
      </w:r>
      <w:r w:rsidR="006A4FCD">
        <w:t xml:space="preserve">was </w:t>
      </w:r>
      <w:r w:rsidRPr="00480FDC">
        <w:t xml:space="preserve">adjourned at </w:t>
      </w:r>
      <w:r w:rsidR="0055620C">
        <w:rPr>
          <w:color w:val="000000" w:themeColor="text1"/>
        </w:rPr>
        <w:t>5</w:t>
      </w:r>
      <w:r w:rsidRPr="005942E6">
        <w:rPr>
          <w:color w:val="000000" w:themeColor="text1"/>
        </w:rPr>
        <w:t>:</w:t>
      </w:r>
      <w:r w:rsidR="0055620C">
        <w:rPr>
          <w:color w:val="000000" w:themeColor="text1"/>
        </w:rPr>
        <w:t>03</w:t>
      </w:r>
      <w:r w:rsidR="00262B3A" w:rsidRPr="005942E6">
        <w:rPr>
          <w:color w:val="000000" w:themeColor="text1"/>
        </w:rPr>
        <w:t xml:space="preserve"> </w:t>
      </w:r>
      <w:r w:rsidR="005A1A27">
        <w:rPr>
          <w:color w:val="000000" w:themeColor="text1"/>
        </w:rPr>
        <w:t>P</w:t>
      </w:r>
      <w:r w:rsidR="006A4FCD">
        <w:rPr>
          <w:color w:val="000000" w:themeColor="text1"/>
        </w:rPr>
        <w:t>M</w:t>
      </w:r>
      <w:r w:rsidRPr="00B7339B">
        <w:rPr>
          <w:color w:val="000000" w:themeColor="text1"/>
        </w:rPr>
        <w:t xml:space="preserve"> </w:t>
      </w:r>
      <w:r w:rsidR="005A1A27">
        <w:t>MS</w:t>
      </w:r>
      <w:r w:rsidRPr="00480FDC">
        <w:t>T.</w:t>
      </w:r>
    </w:p>
    <w:p w14:paraId="4084CDAE" w14:textId="77777777" w:rsidR="008128BB" w:rsidRDefault="008128BB" w:rsidP="003F5EC6"/>
    <w:p w14:paraId="646F445E" w14:textId="77777777" w:rsidR="008128BB" w:rsidRDefault="008128BB" w:rsidP="003F5EC6"/>
    <w:p w14:paraId="09EF4914" w14:textId="7EE027C2" w:rsidR="008128BB" w:rsidRDefault="008128BB" w:rsidP="003F5EC6">
      <w:pPr>
        <w:rPr>
          <w:b/>
          <w:bCs/>
          <w:u w:val="single"/>
        </w:rPr>
      </w:pPr>
      <w:bookmarkStart w:id="36" w:name="ATTACHMENT_A"/>
      <w:r>
        <w:rPr>
          <w:b/>
          <w:bCs/>
          <w:u w:val="single"/>
        </w:rPr>
        <w:t>ATTACHMENT A</w:t>
      </w:r>
    </w:p>
    <w:bookmarkEnd w:id="36"/>
    <w:p w14:paraId="6E23F417" w14:textId="77777777" w:rsidR="008128BB" w:rsidRPr="00BB032B" w:rsidRDefault="008128BB" w:rsidP="003F5EC6"/>
    <w:bookmarkStart w:id="37" w:name="_MON_1812959434"/>
    <w:bookmarkEnd w:id="37"/>
    <w:p w14:paraId="6608C8D6" w14:textId="4A4658D4" w:rsidR="00BB032B" w:rsidRPr="00BB032B" w:rsidRDefault="00BB032B" w:rsidP="003F5EC6">
      <w:r w:rsidRPr="00BB032B">
        <w:object w:dxaOrig="1525" w:dyaOrig="993" w14:anchorId="07CA8F71">
          <v:shape id="_x0000_i1026" type="#_x0000_t75" style="width:76.25pt;height:49.65pt" o:ole="">
            <v:imagedata r:id="rId12" o:title=""/>
          </v:shape>
          <o:OLEObject Type="Embed" ProgID="Word.Document.12" ShapeID="_x0000_i1026" DrawAspect="Icon" ObjectID="_1814763896" r:id="rId13">
            <o:FieldCodes>\s</o:FieldCodes>
          </o:OLEObject>
        </w:object>
      </w:r>
    </w:p>
    <w:p w14:paraId="709A5263" w14:textId="77777777" w:rsidR="008128BB" w:rsidRPr="00BB032B" w:rsidRDefault="008128BB" w:rsidP="003F5EC6"/>
    <w:p w14:paraId="1FF87BB2" w14:textId="263C3F13" w:rsidR="008128BB" w:rsidRDefault="008128BB" w:rsidP="008128BB">
      <w:pPr>
        <w:rPr>
          <w:b/>
          <w:bCs/>
          <w:u w:val="single"/>
        </w:rPr>
      </w:pPr>
      <w:bookmarkStart w:id="38" w:name="ATTACHMENT_B"/>
      <w:r>
        <w:rPr>
          <w:b/>
          <w:bCs/>
          <w:u w:val="single"/>
        </w:rPr>
        <w:t>ATTACHMENT B</w:t>
      </w:r>
    </w:p>
    <w:bookmarkEnd w:id="38"/>
    <w:p w14:paraId="17F98DCA" w14:textId="77777777" w:rsidR="008128BB" w:rsidRDefault="008128BB" w:rsidP="003F5EC6"/>
    <w:bookmarkStart w:id="39" w:name="_MON_1812959499"/>
    <w:bookmarkEnd w:id="39"/>
    <w:p w14:paraId="40185676" w14:textId="19EB7055" w:rsidR="00BB032B" w:rsidRPr="00BB032B" w:rsidRDefault="007468CA" w:rsidP="003F5EC6">
      <w:r>
        <w:object w:dxaOrig="1525" w:dyaOrig="993" w14:anchorId="78413DA6">
          <v:shape id="_x0000_i1027" type="#_x0000_t75" style="width:76.25pt;height:49.65pt" o:ole="">
            <v:imagedata r:id="rId14" o:title=""/>
          </v:shape>
          <o:OLEObject Type="Embed" ProgID="Word.Document.12" ShapeID="_x0000_i1027" DrawAspect="Icon" ObjectID="_1814763897" r:id="rId15">
            <o:FieldCodes>\s</o:FieldCodes>
          </o:OLEObject>
        </w:object>
      </w:r>
    </w:p>
    <w:p w14:paraId="42730A37" w14:textId="77777777" w:rsidR="008128BB" w:rsidRPr="00BB032B" w:rsidRDefault="008128BB" w:rsidP="003F5EC6"/>
    <w:p w14:paraId="46204983" w14:textId="26CE9217" w:rsidR="008128BB" w:rsidRDefault="008128BB" w:rsidP="008128BB">
      <w:pPr>
        <w:rPr>
          <w:b/>
          <w:bCs/>
          <w:u w:val="single"/>
        </w:rPr>
      </w:pPr>
      <w:bookmarkStart w:id="40" w:name="ATTACHMENT_C"/>
      <w:r>
        <w:rPr>
          <w:b/>
          <w:bCs/>
          <w:u w:val="single"/>
        </w:rPr>
        <w:t>ATTACHMENT C</w:t>
      </w:r>
      <w:bookmarkEnd w:id="40"/>
    </w:p>
    <w:p w14:paraId="25EE6834" w14:textId="77777777" w:rsidR="008128BB" w:rsidRDefault="008128BB" w:rsidP="003F5EC6"/>
    <w:bookmarkStart w:id="41" w:name="_MON_1812959535"/>
    <w:bookmarkEnd w:id="41"/>
    <w:p w14:paraId="66FD607F" w14:textId="18E611D8" w:rsidR="00BB032B" w:rsidRPr="00BB032B" w:rsidRDefault="007468CA" w:rsidP="003F5EC6">
      <w:r>
        <w:object w:dxaOrig="1525" w:dyaOrig="993" w14:anchorId="4D473AD3">
          <v:shape id="_x0000_i1028" type="#_x0000_t75" style="width:76.25pt;height:49.65pt" o:ole="">
            <v:imagedata r:id="rId16" o:title=""/>
          </v:shape>
          <o:OLEObject Type="Embed" ProgID="Word.Document.12" ShapeID="_x0000_i1028" DrawAspect="Icon" ObjectID="_1814763898" r:id="rId17">
            <o:FieldCodes>\s</o:FieldCodes>
          </o:OLEObject>
        </w:object>
      </w:r>
    </w:p>
    <w:p w14:paraId="3E20E8F0" w14:textId="77777777" w:rsidR="008128BB" w:rsidRPr="00BB032B" w:rsidRDefault="008128BB" w:rsidP="003F5EC6"/>
    <w:p w14:paraId="1DDF53E4" w14:textId="32420C8B" w:rsidR="008128BB" w:rsidRDefault="008128BB" w:rsidP="008128BB">
      <w:pPr>
        <w:rPr>
          <w:b/>
          <w:bCs/>
          <w:u w:val="single"/>
        </w:rPr>
      </w:pPr>
      <w:bookmarkStart w:id="42" w:name="ATTACHMENT_D"/>
      <w:r>
        <w:rPr>
          <w:b/>
          <w:bCs/>
          <w:u w:val="single"/>
        </w:rPr>
        <w:t>ATTACHMENT D</w:t>
      </w:r>
      <w:bookmarkEnd w:id="42"/>
    </w:p>
    <w:p w14:paraId="6663CDE9" w14:textId="77777777" w:rsidR="008128BB" w:rsidRDefault="008128BB" w:rsidP="003F5EC6"/>
    <w:bookmarkStart w:id="43" w:name="_MON_1812959629"/>
    <w:bookmarkEnd w:id="43"/>
    <w:p w14:paraId="03DFB7BB" w14:textId="1C09FFD4" w:rsidR="00BB032B" w:rsidRPr="00BB032B" w:rsidRDefault="00C04B7A" w:rsidP="003F5EC6">
      <w:r>
        <w:object w:dxaOrig="1525" w:dyaOrig="993" w14:anchorId="46A83B69">
          <v:shape id="_x0000_i1029" type="#_x0000_t75" style="width:76.25pt;height:49.65pt" o:ole="">
            <v:imagedata r:id="rId18" o:title=""/>
          </v:shape>
          <o:OLEObject Type="Embed" ProgID="Word.Document.12" ShapeID="_x0000_i1029" DrawAspect="Icon" ObjectID="_1814763899" r:id="rId19">
            <o:FieldCodes>\s</o:FieldCodes>
          </o:OLEObject>
        </w:object>
      </w:r>
    </w:p>
    <w:p w14:paraId="20ADF044" w14:textId="77777777" w:rsidR="008128BB" w:rsidRPr="00BB032B" w:rsidRDefault="008128BB" w:rsidP="003F5EC6"/>
    <w:p w14:paraId="76887495" w14:textId="0FAFAC52" w:rsidR="008128BB" w:rsidRDefault="008128BB" w:rsidP="008128BB">
      <w:pPr>
        <w:rPr>
          <w:b/>
          <w:bCs/>
          <w:u w:val="single"/>
        </w:rPr>
      </w:pPr>
      <w:bookmarkStart w:id="44" w:name="ATTACHMENT_E"/>
      <w:r>
        <w:rPr>
          <w:b/>
          <w:bCs/>
          <w:u w:val="single"/>
        </w:rPr>
        <w:t>ATTACHMENT E</w:t>
      </w:r>
      <w:bookmarkEnd w:id="44"/>
    </w:p>
    <w:p w14:paraId="7F0D7E19" w14:textId="77777777" w:rsidR="008128BB" w:rsidRDefault="008128BB" w:rsidP="008128BB"/>
    <w:bookmarkStart w:id="45" w:name="_MON_1812965902"/>
    <w:bookmarkEnd w:id="45"/>
    <w:p w14:paraId="1BE5DED1" w14:textId="50F5B9F1" w:rsidR="00BB032B" w:rsidRPr="00BB032B" w:rsidRDefault="00E968D1" w:rsidP="008128BB">
      <w:r>
        <w:object w:dxaOrig="1525" w:dyaOrig="993" w14:anchorId="7F4199E1">
          <v:shape id="_x0000_i1030" type="#_x0000_t75" style="width:76.25pt;height:49.65pt" o:ole="">
            <v:imagedata r:id="rId20" o:title=""/>
          </v:shape>
          <o:OLEObject Type="Embed" ProgID="Word.Document.12" ShapeID="_x0000_i1030" DrawAspect="Icon" ObjectID="_1814763900" r:id="rId21">
            <o:FieldCodes>\s</o:FieldCodes>
          </o:OLEObject>
        </w:object>
      </w:r>
      <w:r w:rsidR="00126564">
        <w:t xml:space="preserve">    </w:t>
      </w:r>
      <w:r w:rsidR="00126564">
        <w:object w:dxaOrig="1972" w:dyaOrig="1284" w14:anchorId="7DEB3C1F">
          <v:shape id="_x0000_i1031" type="#_x0000_t75" style="width:98.6pt;height:64.2pt" o:ole="">
            <v:imagedata r:id="rId22" o:title=""/>
          </v:shape>
          <o:OLEObject Type="Embed" ProgID="Excel.Sheet.12" ShapeID="_x0000_i1031" DrawAspect="Icon" ObjectID="_1814763901" r:id="rId23"/>
        </w:object>
      </w:r>
    </w:p>
    <w:p w14:paraId="23B26F76" w14:textId="77777777" w:rsidR="008128BB" w:rsidRPr="00BB032B" w:rsidRDefault="008128BB" w:rsidP="008128BB"/>
    <w:p w14:paraId="65F1680E" w14:textId="0785FD9D" w:rsidR="008128BB" w:rsidRDefault="008128BB" w:rsidP="008128BB">
      <w:pPr>
        <w:rPr>
          <w:b/>
          <w:bCs/>
          <w:u w:val="single"/>
        </w:rPr>
      </w:pPr>
      <w:bookmarkStart w:id="46" w:name="ATTACHMENT_F"/>
      <w:r>
        <w:rPr>
          <w:b/>
          <w:bCs/>
          <w:u w:val="single"/>
        </w:rPr>
        <w:t>ATTACHMENT F</w:t>
      </w:r>
      <w:bookmarkEnd w:id="46"/>
    </w:p>
    <w:p w14:paraId="0F1CFBB8" w14:textId="77777777" w:rsidR="008128BB" w:rsidRPr="00BB032B" w:rsidRDefault="008128BB" w:rsidP="008128BB"/>
    <w:bookmarkStart w:id="47" w:name="_MON_1812959555"/>
    <w:bookmarkEnd w:id="47"/>
    <w:p w14:paraId="7B3D3789" w14:textId="3778E7F2" w:rsidR="008128BB" w:rsidRPr="00BB032B" w:rsidRDefault="00C04B7A" w:rsidP="003F5EC6">
      <w:r>
        <w:object w:dxaOrig="1525" w:dyaOrig="993" w14:anchorId="3BA1564F">
          <v:shape id="_x0000_i1032" type="#_x0000_t75" style="width:76.25pt;height:49.65pt" o:ole="">
            <v:imagedata r:id="rId24" o:title=""/>
          </v:shape>
          <o:OLEObject Type="Embed" ProgID="Word.Document.8" ShapeID="_x0000_i1032" DrawAspect="Icon" ObjectID="_1814763902" r:id="rId25">
            <o:FieldCodes>\s</o:FieldCodes>
          </o:OLEObject>
        </w:object>
      </w:r>
    </w:p>
    <w:sectPr w:rsidR="008128BB" w:rsidRPr="00BB032B" w:rsidSect="00136353">
      <w:footerReference w:type="even" r:id="rId26"/>
      <w:footerReference w:type="default" r:id="rId27"/>
      <w:footerReference w:type="first" r:id="rId28"/>
      <w:type w:val="continuous"/>
      <w:pgSz w:w="12240" w:h="15840" w:code="1"/>
      <w:pgMar w:top="1152" w:right="1440" w:bottom="1152"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0ECF8B" w14:textId="77777777" w:rsidR="009C7CC2" w:rsidRPr="0045503B" w:rsidRDefault="009C7CC2" w:rsidP="00B60957">
      <w:r w:rsidRPr="0045503B">
        <w:separator/>
      </w:r>
    </w:p>
  </w:endnote>
  <w:endnote w:type="continuationSeparator" w:id="0">
    <w:p w14:paraId="30077643" w14:textId="77777777" w:rsidR="009C7CC2" w:rsidRPr="0045503B" w:rsidRDefault="009C7CC2" w:rsidP="00B60957">
      <w:r w:rsidRPr="0045503B">
        <w:continuationSeparator/>
      </w:r>
    </w:p>
  </w:endnote>
  <w:endnote w:type="continuationNotice" w:id="1">
    <w:p w14:paraId="15EF01A9" w14:textId="77777777" w:rsidR="009C7CC2" w:rsidRPr="0045503B" w:rsidRDefault="009C7C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 New Roman Bold">
    <w:panose1 w:val="020208030705050203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C344D" w14:textId="10E33A87" w:rsidR="009C13BC" w:rsidRPr="0045503B" w:rsidRDefault="009C13BC">
    <w:pPr>
      <w:pStyle w:val="Footer"/>
    </w:pPr>
    <w:r w:rsidRPr="00D309BE">
      <w:rPr>
        <w:noProof/>
      </w:rPr>
      <mc:AlternateContent>
        <mc:Choice Requires="wps">
          <w:drawing>
            <wp:anchor distT="0" distB="0" distL="0" distR="0" simplePos="0" relativeHeight="251658242" behindDoc="0" locked="0" layoutInCell="1" allowOverlap="1" wp14:anchorId="7848F55A" wp14:editId="6FEB1B2D">
              <wp:simplePos x="635" y="635"/>
              <wp:positionH relativeFrom="page">
                <wp:align>center</wp:align>
              </wp:positionH>
              <wp:positionV relativeFrom="page">
                <wp:align>bottom</wp:align>
              </wp:positionV>
              <wp:extent cx="1096010" cy="345440"/>
              <wp:effectExtent l="0" t="0" r="8890" b="0"/>
              <wp:wrapNone/>
              <wp:docPr id="575039728" name="Text Box 2" descr="Classified as Busines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96010" cy="345440"/>
                      </a:xfrm>
                      <a:prstGeom prst="rect">
                        <a:avLst/>
                      </a:prstGeom>
                      <a:noFill/>
                      <a:ln>
                        <a:noFill/>
                      </a:ln>
                    </wps:spPr>
                    <wps:txbx>
                      <w:txbxContent>
                        <w:p w14:paraId="763957DA" w14:textId="10EC4E32" w:rsidR="009C13BC" w:rsidRPr="00D309BE" w:rsidRDefault="009C13BC" w:rsidP="009C13BC">
                          <w:pPr>
                            <w:rPr>
                              <w:rFonts w:ascii="Calibri" w:hAnsi="Calibri" w:cs="Calibri"/>
                              <w:color w:val="000000"/>
                              <w:sz w:val="20"/>
                              <w:szCs w:val="20"/>
                            </w:rPr>
                          </w:pPr>
                          <w:r w:rsidRPr="00D309BE">
                            <w:rPr>
                              <w:rFonts w:ascii="Calibri" w:hAnsi="Calibri" w:cs="Calibri"/>
                              <w:color w:val="000000"/>
                              <w:sz w:val="20"/>
                              <w:szCs w:val="20"/>
                            </w:rPr>
                            <w:t>Classified as Business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48F55A" id="_x0000_t202" coordsize="21600,21600" o:spt="202" path="m,l,21600r21600,l21600,xe">
              <v:stroke joinstyle="miter"/>
              <v:path gradientshapeok="t" o:connecttype="rect"/>
            </v:shapetype>
            <v:shape id="Text Box 2" o:spid="_x0000_s1026" type="#_x0000_t202" alt="Classified as Business" style="position:absolute;margin-left:0;margin-top:0;width:86.3pt;height:27.2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n3CgIAABYEAAAOAAAAZHJzL2Uyb0RvYy54bWysU01v2zAMvQ/YfxB0X+x0abEacYqsRYYB&#10;QVsgHXpWZCk2IIsCpcTOfv0oxU66bqdhF/mZpPjx+DS/61vDDgp9A7bk00nOmbISqsbuSv7jZfXp&#10;C2c+CFsJA1aV/Kg8v1t8/DDvXKGuoAZTKWSUxPqicyWvQ3BFlnlZq1b4CThlyakBWxHoF3dZhaKj&#10;7K3JrvL8JusAK4cglfdkfTg5+SLl11rJ8KS1V4GZklNvIZ2Yzm08s8VcFDsUrm7k0Ib4hy5a0Vgq&#10;ek71IIJge2z+SNU2EsGDDhMJbQZaN1KlGWiaaf5umk0tnEqzEDnenWny/y+tfDxs3DOy0H+FnhYY&#10;CemcLzwZ4zy9xjZ+qVNGfqLweKZN9YHJeCm/vaHmOZPk+zy7ns0Sr9nltkMfviloWQQlR1pLYksc&#10;1j5QRQodQ2IxC6vGmLQaY38zUGC0ZJcWIwr9th/63kJ1pHEQTpv2Tq4aqrkWPjwLpNVSmyTX8ESH&#10;NtCVHAbEWQ3482/2GE+Mk5ezjqRSckta5sx8t7SJqKoR4Ai2CUxv8+uc/Hbf3gMJcEpvwckEyYrB&#10;jFAjtK8k5GUsRC5hJZUr+XaE9+GkWXoIUi2XKYgE5ERY242TMXXkKZL40r8KdAPTgXb0CKOORPGO&#10;8FNsvOndch+I9rSNyOmJyIFqEl9a0vBQorrf/qeoy3Ne/AIAAP//AwBQSwMEFAAGAAgAAAAhADHv&#10;dHTaAAAABAEAAA8AAABkcnMvZG93bnJldi54bWxMj01rwzAMhu+D/QejwW6r0/STLE4ZhZ06Bm13&#10;2c211SRrLIdYadN/P7eX7SIQ78ujR/lqcI04YxdqTwrGowQEkvG2plLB1/79ZQkisCarG0+o4IoB&#10;VsXjQ64z6y+0xfOOSxEhFDKtoGJuMymDqdDpMPItUsyOvnOa49qV0nb6EuGukWmSzKXTNcULlW5x&#10;XaE57XqnYLblj/6T9pPvIb3+bNq1mRw3Rqnnp+HtFQTjwH9luOlHdSii08H3ZINoFMRH+D5v2SKd&#10;gzhE8HQKssjlf/niFwAA//8DAFBLAQItABQABgAIAAAAIQC2gziS/gAAAOEBAAATAAAAAAAAAAAA&#10;AAAAAAAAAABbQ29udGVudF9UeXBlc10ueG1sUEsBAi0AFAAGAAgAAAAhADj9If/WAAAAlAEAAAsA&#10;AAAAAAAAAAAAAAAALwEAAF9yZWxzLy5yZWxzUEsBAi0AFAAGAAgAAAAhAFBlKfcKAgAAFgQAAA4A&#10;AAAAAAAAAAAAAAAALgIAAGRycy9lMm9Eb2MueG1sUEsBAi0AFAAGAAgAAAAhADHvdHTaAAAABAEA&#10;AA8AAAAAAAAAAAAAAAAAZAQAAGRycy9kb3ducmV2LnhtbFBLBQYAAAAABAAEAPMAAABrBQAAAAA=&#10;" filled="f" stroked="f">
              <v:textbox style="mso-fit-shape-to-text:t" inset="0,0,0,15pt">
                <w:txbxContent>
                  <w:p w14:paraId="763957DA" w14:textId="10EC4E32" w:rsidR="009C13BC" w:rsidRPr="00D309BE" w:rsidRDefault="009C13BC" w:rsidP="009C13BC">
                    <w:pPr>
                      <w:rPr>
                        <w:rFonts w:ascii="Calibri" w:hAnsi="Calibri" w:cs="Calibri"/>
                        <w:color w:val="000000"/>
                        <w:sz w:val="20"/>
                        <w:szCs w:val="20"/>
                      </w:rPr>
                    </w:pPr>
                    <w:r w:rsidRPr="00D309BE">
                      <w:rPr>
                        <w:rFonts w:ascii="Calibri" w:hAnsi="Calibri" w:cs="Calibri"/>
                        <w:color w:val="000000"/>
                        <w:sz w:val="20"/>
                        <w:szCs w:val="20"/>
                      </w:rPr>
                      <w:t>Classified as Business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48795" w14:textId="724C228B" w:rsidR="009F1279" w:rsidRPr="0045503B" w:rsidRDefault="009C13BC">
    <w:pPr>
      <w:pStyle w:val="Footer"/>
      <w:jc w:val="center"/>
    </w:pPr>
    <w:r w:rsidRPr="00D309BE">
      <w:rPr>
        <w:noProof/>
      </w:rPr>
      <mc:AlternateContent>
        <mc:Choice Requires="wps">
          <w:drawing>
            <wp:anchor distT="0" distB="0" distL="0" distR="0" simplePos="0" relativeHeight="251658240" behindDoc="0" locked="0" layoutInCell="1" allowOverlap="1" wp14:anchorId="6DD61B97" wp14:editId="76A1A86D">
              <wp:simplePos x="635" y="635"/>
              <wp:positionH relativeFrom="page">
                <wp:align>center</wp:align>
              </wp:positionH>
              <wp:positionV relativeFrom="page">
                <wp:align>bottom</wp:align>
              </wp:positionV>
              <wp:extent cx="1096010" cy="345440"/>
              <wp:effectExtent l="0" t="0" r="8890" b="0"/>
              <wp:wrapNone/>
              <wp:docPr id="1123470646" name="Text Box 3" descr="Classified as Busines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96010" cy="345440"/>
                      </a:xfrm>
                      <a:prstGeom prst="rect">
                        <a:avLst/>
                      </a:prstGeom>
                      <a:noFill/>
                      <a:ln>
                        <a:noFill/>
                      </a:ln>
                    </wps:spPr>
                    <wps:txbx>
                      <w:txbxContent>
                        <w:p w14:paraId="685FF942" w14:textId="44EA56A2" w:rsidR="009C13BC" w:rsidRPr="00D309BE" w:rsidRDefault="009C13BC" w:rsidP="009C13BC">
                          <w:pPr>
                            <w:rPr>
                              <w:rFonts w:ascii="Calibri" w:hAnsi="Calibri" w:cs="Calibri"/>
                              <w:color w:val="000000"/>
                              <w:sz w:val="20"/>
                              <w:szCs w:val="20"/>
                            </w:rPr>
                          </w:pPr>
                          <w:r w:rsidRPr="00D309BE">
                            <w:rPr>
                              <w:rFonts w:ascii="Calibri" w:hAnsi="Calibri" w:cs="Calibri"/>
                              <w:color w:val="000000"/>
                              <w:sz w:val="20"/>
                              <w:szCs w:val="20"/>
                            </w:rPr>
                            <w:t>Classified as Business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D61B97" id="_x0000_t202" coordsize="21600,21600" o:spt="202" path="m,l,21600r21600,l21600,xe">
              <v:stroke joinstyle="miter"/>
              <v:path gradientshapeok="t" o:connecttype="rect"/>
            </v:shapetype>
            <v:shape id="Text Box 3" o:spid="_x0000_s1027" type="#_x0000_t202" alt="Classified as Business" style="position:absolute;left:0;text-align:left;margin-left:0;margin-top:0;width:86.3pt;height:27.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bMDQIAAB0EAAAOAAAAZHJzL2Uyb0RvYy54bWysU01v2zAMvQ/YfxB0X+x0abEacYqsRYYB&#10;QVsgHXqWZSk2IIsCpcTOfv0oJU66bqdhF/mZpPjx+DS/GzrD9gp9C7bk00nOmbIS6tZuS/7jZfXp&#10;C2c+CFsLA1aV/KA8v1t8/DDvXaGuoAFTK2SUxPqidyVvQnBFlnnZqE74CThlyakBOxHoF7dZjaKn&#10;7J3JrvL8JusBa4cglfdkfTg6+SLl11rJ8KS1V4GZklNvIZ2Yziqe2WIuii0K17Ty1Ib4hy460Voq&#10;ek71IIJgO2z/SNW1EsGDDhMJXQZat1KlGWiaaf5umk0jnEqzEDnenWny/y+tfNxv3DOyMHyFgRYY&#10;CemdLzwZ4zyDxi5+qVNGfqLwcKZNDYHJeCm/vaHmOZPk+zy7ns0Sr9nltkMfvinoWAQlR1pLYkvs&#10;1z5QRQodQ2IxC6vWmLQaY38zUGC0ZJcWIwpDNbC2ftN+BfWBpkI4Ltw7uWqp9Fr48CyQNkzdkmrD&#10;Ex3aQF9yOCHOGsCff7PHeCKevJz1pJiSW5I0Z+a7pYVEcY0AR1AlML3Nr3Py2113D6TDKT0JJxMk&#10;KwYzQo3QvZKel7EQuYSVVK7k1Qjvw1G69B6kWi5TEOnIibC2Gydj6khX5PJleBXoToQHWtUjjHIS&#10;xTvej7HxpnfLXSD201IitUciT4yTBtOuTu8livztf4q6vOrFLwAAAP//AwBQSwMEFAAGAAgAAAAh&#10;ADHvdHTaAAAABAEAAA8AAABkcnMvZG93bnJldi54bWxMj01rwzAMhu+D/QejwW6r0/STLE4ZhZ06&#10;Bm132c211SRrLIdYadN/P7eX7SIQ78ujR/lqcI04YxdqTwrGowQEkvG2plLB1/79ZQkisCarG0+o&#10;4IoBVsXjQ64z6y+0xfOOSxEhFDKtoGJuMymDqdDpMPItUsyOvnOa49qV0nb6EuGukWmSzKXTNcUL&#10;lW5xXaE57XqnYLblj/6T9pPvIb3+bNq1mRw3Rqnnp+HtFQTjwH9luOlHdSii08H3ZINoFMRH+D5v&#10;2SKdgzhE8HQKssjlf/niFwAA//8DAFBLAQItABQABgAIAAAAIQC2gziS/gAAAOEBAAATAAAAAAAA&#10;AAAAAAAAAAAAAABbQ29udGVudF9UeXBlc10ueG1sUEsBAi0AFAAGAAgAAAAhADj9If/WAAAAlAEA&#10;AAsAAAAAAAAAAAAAAAAALwEAAF9yZWxzLy5yZWxzUEsBAi0AFAAGAAgAAAAhAJqO1swNAgAAHQQA&#10;AA4AAAAAAAAAAAAAAAAALgIAAGRycy9lMm9Eb2MueG1sUEsBAi0AFAAGAAgAAAAhADHvdHTaAAAA&#10;BAEAAA8AAAAAAAAAAAAAAAAAZwQAAGRycy9kb3ducmV2LnhtbFBLBQYAAAAABAAEAPMAAABuBQAA&#10;AAA=&#10;" filled="f" stroked="f">
              <v:textbox style="mso-fit-shape-to-text:t" inset="0,0,0,15pt">
                <w:txbxContent>
                  <w:p w14:paraId="685FF942" w14:textId="44EA56A2" w:rsidR="009C13BC" w:rsidRPr="00D309BE" w:rsidRDefault="009C13BC" w:rsidP="009C13BC">
                    <w:pPr>
                      <w:rPr>
                        <w:rFonts w:ascii="Calibri" w:hAnsi="Calibri" w:cs="Calibri"/>
                        <w:color w:val="000000"/>
                        <w:sz w:val="20"/>
                        <w:szCs w:val="20"/>
                      </w:rPr>
                    </w:pPr>
                    <w:r w:rsidRPr="00D309BE">
                      <w:rPr>
                        <w:rFonts w:ascii="Calibri" w:hAnsi="Calibri" w:cs="Calibri"/>
                        <w:color w:val="000000"/>
                        <w:sz w:val="20"/>
                        <w:szCs w:val="20"/>
                      </w:rPr>
                      <w:t>Classified as Business</w:t>
                    </w:r>
                  </w:p>
                </w:txbxContent>
              </v:textbox>
              <w10:wrap anchorx="page" anchory="page"/>
            </v:shape>
          </w:pict>
        </mc:Fallback>
      </mc:AlternateContent>
    </w:r>
    <w:r w:rsidR="009F1279" w:rsidRPr="00D309BE">
      <w:fldChar w:fldCharType="begin"/>
    </w:r>
    <w:r w:rsidR="009F1279" w:rsidRPr="0045503B">
      <w:instrText xml:space="preserve"> PAGE   \* MERGEFORMAT </w:instrText>
    </w:r>
    <w:r w:rsidR="009F1279" w:rsidRPr="00D309BE">
      <w:fldChar w:fldCharType="separate"/>
    </w:r>
    <w:r w:rsidR="009F1279" w:rsidRPr="00D309BE">
      <w:t>ii</w:t>
    </w:r>
    <w:r w:rsidR="009F1279" w:rsidRPr="00D309BE">
      <w:fldChar w:fldCharType="end"/>
    </w:r>
  </w:p>
  <w:p w14:paraId="6D623704" w14:textId="77777777" w:rsidR="009F1279" w:rsidRPr="0045503B" w:rsidRDefault="009F127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B701B" w14:textId="723ED30F" w:rsidR="009C13BC" w:rsidRPr="0045503B" w:rsidRDefault="009C13BC">
    <w:pPr>
      <w:pStyle w:val="Footer"/>
    </w:pPr>
    <w:r w:rsidRPr="00D309BE">
      <w:rPr>
        <w:noProof/>
      </w:rPr>
      <mc:AlternateContent>
        <mc:Choice Requires="wps">
          <w:drawing>
            <wp:anchor distT="0" distB="0" distL="0" distR="0" simplePos="0" relativeHeight="251658244" behindDoc="0" locked="0" layoutInCell="1" allowOverlap="1" wp14:anchorId="6F33CCCC" wp14:editId="1CE6F5F7">
              <wp:simplePos x="635" y="635"/>
              <wp:positionH relativeFrom="page">
                <wp:align>center</wp:align>
              </wp:positionH>
              <wp:positionV relativeFrom="page">
                <wp:align>bottom</wp:align>
              </wp:positionV>
              <wp:extent cx="1096010" cy="345440"/>
              <wp:effectExtent l="0" t="0" r="8890" b="0"/>
              <wp:wrapNone/>
              <wp:docPr id="187398819" name="Text Box 5" descr="Classified as Busines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96010" cy="345440"/>
                      </a:xfrm>
                      <a:prstGeom prst="rect">
                        <a:avLst/>
                      </a:prstGeom>
                      <a:noFill/>
                      <a:ln>
                        <a:noFill/>
                      </a:ln>
                    </wps:spPr>
                    <wps:txbx>
                      <w:txbxContent>
                        <w:p w14:paraId="68BFD28F" w14:textId="21FD9A08" w:rsidR="009C13BC" w:rsidRPr="00D309BE" w:rsidRDefault="009C13BC" w:rsidP="009C13BC">
                          <w:pPr>
                            <w:rPr>
                              <w:rFonts w:ascii="Calibri" w:hAnsi="Calibri" w:cs="Calibri"/>
                              <w:color w:val="000000"/>
                              <w:sz w:val="20"/>
                              <w:szCs w:val="20"/>
                            </w:rPr>
                          </w:pPr>
                          <w:r w:rsidRPr="00D309BE">
                            <w:rPr>
                              <w:rFonts w:ascii="Calibri" w:hAnsi="Calibri" w:cs="Calibri"/>
                              <w:color w:val="000000"/>
                              <w:sz w:val="20"/>
                              <w:szCs w:val="20"/>
                            </w:rPr>
                            <w:t>Classified as Business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33CCCC" id="_x0000_t202" coordsize="21600,21600" o:spt="202" path="m,l,21600r21600,l21600,xe">
              <v:stroke joinstyle="miter"/>
              <v:path gradientshapeok="t" o:connecttype="rect"/>
            </v:shapetype>
            <v:shape id="Text Box 5" o:spid="_x0000_s1028" type="#_x0000_t202" alt="Classified as Business" style="position:absolute;margin-left:0;margin-top:0;width:86.3pt;height:27.2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GKDwIAAB0EAAAOAAAAZHJzL2Uyb0RvYy54bWysU01v2zAMvQ/YfxB0X+xkabEacYqsRYYB&#10;QVsgHXpWZCk2IIsCpcTOfv0oJU66tqdhF/mZpPjx+DS77VvD9gp9A7bk41HOmbISqsZuS/7refnl&#10;G2c+CFsJA1aV/KA8v51//jTrXKEmUIOpFDJKYn3RuZLXIbgiy7ysVSv8CJyy5NSArQj0i9usQtFR&#10;9tZkkzy/zjrAyiFI5T1Z749OPk/5tVYyPGrtVWCm5NRbSCemcxPPbD4TxRaFqxt5akP8QxetaCwV&#10;Pae6F0GwHTbvUrWNRPCgw0hCm4HWjVRpBppmnL+ZZl0Lp9IsRI53Z5r8/0srH/Zr94Qs9N+hpwVG&#10;QjrnC0/GOE+vsY1f6pSRnyg8nGlTfWAyXspvrql5ziT5vk6vptPEa3a57dCHHwpaFkHJkdaS2BL7&#10;lQ9UkUKHkFjMwrIxJq3G2L8MFBgt2aXFiEK/6VlTlXwytL+B6kBTIRwX7p1cNlR6JXx4Ekgbpm5J&#10;teGRDm2gKzmcEGc14O+P7DGeiCcvZx0ppuSWJM2Z+WlpIVFcA8ABbBIY3+RXOfntrr0D0uGYnoST&#10;CZIVgxmgRmhfSM+LWIhcwkoqV/LNAO/CUbr0HqRaLFIQ6ciJsLJrJ2PqSFfk8rl/EehOhAda1QMM&#10;chLFG96PsfGmd4tdIPbTUiK1RyJPjJMG065O7yWK/PV/irq86vkfAAAA//8DAFBLAwQUAAYACAAA&#10;ACEAMe90dNoAAAAEAQAADwAAAGRycy9kb3ducmV2LnhtbEyPTWvDMAyG74P9B6PBbqvT9JMsThmF&#10;nToGbXfZzbXVJGssh1hp038/t5ftIhDvy6NH+WpwjThjF2pPCsajBASS8bamUsHX/v1lCSKwJqsb&#10;T6jgigFWxeNDrjPrL7TF845LESEUMq2gYm4zKYOp0Okw8i1SzI6+c5rj2pXSdvoS4a6RaZLMpdM1&#10;xQuVbnFdoTnteqdgtuWP/pP2k+8hvf5s2rWZHDdGqeen4e0VBOPAf2W46Ud1KKLTwfdkg2gUxEf4&#10;Pm/ZIp2DOETwdAqyyOV/+eIXAAD//wMAUEsBAi0AFAAGAAgAAAAhALaDOJL+AAAA4QEAABMAAAAA&#10;AAAAAAAAAAAAAAAAAFtDb250ZW50X1R5cGVzXS54bWxQSwECLQAUAAYACAAAACEAOP0h/9YAAACU&#10;AQAACwAAAAAAAAAAAAAAAAAvAQAAX3JlbHMvLnJlbHNQSwECLQAUAAYACAAAACEALU8Big8CAAAd&#10;BAAADgAAAAAAAAAAAAAAAAAuAgAAZHJzL2Uyb0RvYy54bWxQSwECLQAUAAYACAAAACEAMe90dNoA&#10;AAAEAQAADwAAAAAAAAAAAAAAAABpBAAAZHJzL2Rvd25yZXYueG1sUEsFBgAAAAAEAAQA8wAAAHAF&#10;AAAAAA==&#10;" filled="f" stroked="f">
              <v:textbox style="mso-fit-shape-to-text:t" inset="0,0,0,15pt">
                <w:txbxContent>
                  <w:p w14:paraId="68BFD28F" w14:textId="21FD9A08" w:rsidR="009C13BC" w:rsidRPr="00D309BE" w:rsidRDefault="009C13BC" w:rsidP="009C13BC">
                    <w:pPr>
                      <w:rPr>
                        <w:rFonts w:ascii="Calibri" w:hAnsi="Calibri" w:cs="Calibri"/>
                        <w:color w:val="000000"/>
                        <w:sz w:val="20"/>
                        <w:szCs w:val="20"/>
                      </w:rPr>
                    </w:pPr>
                    <w:r w:rsidRPr="00D309BE">
                      <w:rPr>
                        <w:rFonts w:ascii="Calibri" w:hAnsi="Calibri" w:cs="Calibri"/>
                        <w:color w:val="000000"/>
                        <w:sz w:val="20"/>
                        <w:szCs w:val="20"/>
                      </w:rPr>
                      <w:t>Classified as Business</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1F33E" w14:textId="48166F0C" w:rsidR="009F1279" w:rsidRPr="0045503B" w:rsidRDefault="009F1279" w:rsidP="006A4FCD">
    <w:pPr>
      <w:pStyle w:val="Footer"/>
      <w:jc w:val="center"/>
    </w:pPr>
    <w:r w:rsidRPr="00D309BE">
      <w:fldChar w:fldCharType="begin"/>
    </w:r>
    <w:r w:rsidRPr="0045503B">
      <w:instrText xml:space="preserve"> PAGE   \* MERGEFORMAT </w:instrText>
    </w:r>
    <w:r w:rsidRPr="00D309BE">
      <w:fldChar w:fldCharType="separate"/>
    </w:r>
    <w:r w:rsidRPr="00D309BE">
      <w:t>7</w:t>
    </w:r>
    <w:r w:rsidRPr="00D309BE">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2089E" w14:textId="7E09531E" w:rsidR="009C13BC" w:rsidRPr="0045503B" w:rsidRDefault="009C13BC">
    <w:pPr>
      <w:pStyle w:val="Footer"/>
    </w:pPr>
    <w:r w:rsidRPr="00D309BE">
      <w:rPr>
        <w:noProof/>
      </w:rPr>
      <mc:AlternateContent>
        <mc:Choice Requires="wps">
          <w:drawing>
            <wp:anchor distT="0" distB="0" distL="0" distR="0" simplePos="0" relativeHeight="251658245" behindDoc="0" locked="0" layoutInCell="1" allowOverlap="1" wp14:anchorId="46C6AA85" wp14:editId="3839121E">
              <wp:simplePos x="635" y="635"/>
              <wp:positionH relativeFrom="page">
                <wp:align>center</wp:align>
              </wp:positionH>
              <wp:positionV relativeFrom="page">
                <wp:align>bottom</wp:align>
              </wp:positionV>
              <wp:extent cx="1096010" cy="345440"/>
              <wp:effectExtent l="0" t="0" r="8890" b="0"/>
              <wp:wrapNone/>
              <wp:docPr id="2082298516" name="Text Box 4" descr="Classified as Busines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96010" cy="345440"/>
                      </a:xfrm>
                      <a:prstGeom prst="rect">
                        <a:avLst/>
                      </a:prstGeom>
                      <a:noFill/>
                      <a:ln>
                        <a:noFill/>
                      </a:ln>
                    </wps:spPr>
                    <wps:txbx>
                      <w:txbxContent>
                        <w:p w14:paraId="286419DB" w14:textId="2340A31A" w:rsidR="009C13BC" w:rsidRPr="00D309BE" w:rsidRDefault="009C13BC" w:rsidP="009C13BC">
                          <w:pPr>
                            <w:rPr>
                              <w:rFonts w:ascii="Calibri" w:hAnsi="Calibri" w:cs="Calibri"/>
                              <w:color w:val="000000"/>
                              <w:sz w:val="20"/>
                              <w:szCs w:val="20"/>
                            </w:rPr>
                          </w:pPr>
                          <w:r w:rsidRPr="00D309BE">
                            <w:rPr>
                              <w:rFonts w:ascii="Calibri" w:hAnsi="Calibri" w:cs="Calibri"/>
                              <w:color w:val="000000"/>
                              <w:sz w:val="20"/>
                              <w:szCs w:val="20"/>
                            </w:rPr>
                            <w:t>Classified as Business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C6AA85" id="_x0000_t202" coordsize="21600,21600" o:spt="202" path="m,l,21600r21600,l21600,xe">
              <v:stroke joinstyle="miter"/>
              <v:path gradientshapeok="t" o:connecttype="rect"/>
            </v:shapetype>
            <v:shape id="Text Box 4" o:spid="_x0000_s1029" type="#_x0000_t202" alt="Classified as Business" style="position:absolute;margin-left:0;margin-top:0;width:86.3pt;height:27.2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LO3DgIAAB0EAAAOAAAAZHJzL2Uyb0RvYy54bWysU01v2zAMvQ/YfxB0X+x0abEacYqsRYYB&#10;QVsgHXqWZSk2IIsCpcTOfv0oJU66bqdhF5kmKX689zS/GzrD9gp9C7bk00nOmbIS6tZuS/7jZfXp&#10;C2c+CFsLA1aV/KA8v1t8/DDvXaGuoAFTK2RUxPqidyVvQnBFlnnZqE74CThlKagBOxHoF7dZjaKn&#10;6p3JrvL8JusBa4cglffkfTgG+SLV11rJ8KS1V4GZktNsIZ2Yziqe2WIuii0K17TyNIb4hyk60Vpq&#10;ei71IIJgO2z/KNW1EsGDDhMJXQZat1KlHWibaf5um00jnEq7EDjenWHy/6+sfNxv3DOyMHyFgQiM&#10;gPTOF56ccZ9BYxe/NCmjOEF4OMOmhsBkvJTf3tDwnEmKfZ5dz2YJ1+xy26EP3xR0LBolR6IloSX2&#10;ax+oI6WOKbGZhVVrTKLG2N8clBg92WXEaIWhGlhbU/Nx/ArqA22FcCTcO7lqqfVa+PAskBimaUm1&#10;4YkObaAvOZwszhrAn3/zx3wCnqKc9aSYkluSNGfmuyVCorhGA0ejSsb0Nr/OKW533T2QDqf0JJxM&#10;JnkxmNHUCN0r6XkZG1FIWEntSl6N5n04Spfeg1TLZUoiHTkR1nbjZCwd4YpYvgyvAt0J8EBUPcIo&#10;J1G8w/2YG296t9wFQj+REqE9AnlCnDSYuDq9lyjyt/8p6/KqF78AAAD//wMAUEsDBBQABgAIAAAA&#10;IQAx73R02gAAAAQBAAAPAAAAZHJzL2Rvd25yZXYueG1sTI9Na8MwDIbvg/0Ho8Fuq9P0kyxOGYWd&#10;OgZtd9nNtdUkayyHWGnTfz+3l+0iEO/Lo0f5anCNOGMXak8KxqMEBJLxtqZSwdf+/WUJIrAmqxtP&#10;qOCKAVbF40OuM+svtMXzjksRIRQyraBibjMpg6nQ6TDyLVLMjr5zmuPaldJ2+hLhrpFpksyl0zXF&#10;C5VucV2hOe16p2C25Y/+k/aT7yG9/mzatZkcN0ap56fh7RUE48B/ZbjpR3UootPB92SDaBTER/g+&#10;b9kinYM4RPB0CrLI5X/54hcAAP//AwBQSwECLQAUAAYACAAAACEAtoM4kv4AAADhAQAAEwAAAAAA&#10;AAAAAAAAAAAAAAAAW0NvbnRlbnRfVHlwZXNdLnhtbFBLAQItABQABgAIAAAAIQA4/SH/1gAAAJQB&#10;AAALAAAAAAAAAAAAAAAAAC8BAABfcmVscy8ucmVsc1BLAQItABQABgAIAAAAIQBA8LO3DgIAAB0E&#10;AAAOAAAAAAAAAAAAAAAAAC4CAABkcnMvZTJvRG9jLnhtbFBLAQItABQABgAIAAAAIQAx73R02gAA&#10;AAQBAAAPAAAAAAAAAAAAAAAAAGgEAABkcnMvZG93bnJldi54bWxQSwUGAAAAAAQABADzAAAAbwUA&#10;AAAA&#10;" filled="f" stroked="f">
              <v:textbox style="mso-fit-shape-to-text:t" inset="0,0,0,15pt">
                <w:txbxContent>
                  <w:p w14:paraId="286419DB" w14:textId="2340A31A" w:rsidR="009C13BC" w:rsidRPr="00D309BE" w:rsidRDefault="009C13BC" w:rsidP="009C13BC">
                    <w:pPr>
                      <w:rPr>
                        <w:rFonts w:ascii="Calibri" w:hAnsi="Calibri" w:cs="Calibri"/>
                        <w:color w:val="000000"/>
                        <w:sz w:val="20"/>
                        <w:szCs w:val="20"/>
                      </w:rPr>
                    </w:pPr>
                    <w:r w:rsidRPr="00D309BE">
                      <w:rPr>
                        <w:rFonts w:ascii="Calibri" w:hAnsi="Calibri" w:cs="Calibri"/>
                        <w:color w:val="000000"/>
                        <w:sz w:val="20"/>
                        <w:szCs w:val="20"/>
                      </w:rPr>
                      <w:t>Classified as Business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DFB487" w14:textId="77777777" w:rsidR="009C7CC2" w:rsidRPr="0045503B" w:rsidRDefault="009C7CC2" w:rsidP="00B60957">
      <w:r w:rsidRPr="0045503B">
        <w:separator/>
      </w:r>
    </w:p>
  </w:footnote>
  <w:footnote w:type="continuationSeparator" w:id="0">
    <w:p w14:paraId="64C998C6" w14:textId="77777777" w:rsidR="009C7CC2" w:rsidRPr="0045503B" w:rsidRDefault="009C7CC2" w:rsidP="00B60957">
      <w:r w:rsidRPr="0045503B">
        <w:continuationSeparator/>
      </w:r>
    </w:p>
  </w:footnote>
  <w:footnote w:type="continuationNotice" w:id="1">
    <w:p w14:paraId="293F9BB7" w14:textId="77777777" w:rsidR="009C7CC2" w:rsidRPr="0045503B" w:rsidRDefault="009C7CC2"/>
  </w:footnote>
  <w:footnote w:id="2">
    <w:p w14:paraId="7ED2C392" w14:textId="7FCB503F" w:rsidR="00FB1FD3" w:rsidRPr="00FB1FD3" w:rsidRDefault="00FB1FD3">
      <w:pPr>
        <w:pStyle w:val="FootnoteText"/>
        <w:rPr>
          <w:lang w:val="en-US"/>
        </w:rPr>
      </w:pPr>
      <w:r>
        <w:rPr>
          <w:rStyle w:val="FootnoteReference"/>
        </w:rPr>
        <w:footnoteRef/>
      </w:r>
      <w:r>
        <w:t xml:space="preserve"> </w:t>
      </w:r>
      <w:r>
        <w:rPr>
          <w:lang w:val="en-US"/>
        </w:rPr>
        <w:t>Kathleen Owen joined the meeting after</w:t>
      </w:r>
      <w:r w:rsidR="005E024C">
        <w:rPr>
          <w:lang w:val="en-US"/>
        </w:rPr>
        <w:t xml:space="preserve"> the vote </w:t>
      </w:r>
      <w:r>
        <w:rPr>
          <w:lang w:val="en-US"/>
        </w:rPr>
        <w:t>on this motion.</w:t>
      </w:r>
    </w:p>
  </w:footnote>
  <w:footnote w:id="3">
    <w:p w14:paraId="443DA09E" w14:textId="4CE6C468" w:rsidR="00FB1FD3" w:rsidRPr="00FB1FD3" w:rsidRDefault="00FB1FD3">
      <w:pPr>
        <w:pStyle w:val="FootnoteText"/>
        <w:rPr>
          <w:lang w:val="en-US"/>
        </w:rPr>
      </w:pPr>
      <w:r>
        <w:rPr>
          <w:rStyle w:val="FootnoteReference"/>
        </w:rPr>
        <w:footnoteRef/>
      </w:r>
      <w:r>
        <w:t xml:space="preserve"> </w:t>
      </w:r>
      <w:r>
        <w:rPr>
          <w:lang w:val="en-US"/>
        </w:rPr>
        <w:t xml:space="preserve">Kathleen Owen joined the meeting after </w:t>
      </w:r>
      <w:r w:rsidR="00F040DC">
        <w:rPr>
          <w:lang w:val="en-US"/>
        </w:rPr>
        <w:t>the vote</w:t>
      </w:r>
      <w:r>
        <w:rPr>
          <w:lang w:val="en-US"/>
        </w:rPr>
        <w:t xml:space="preserve"> on this motion.</w:t>
      </w:r>
    </w:p>
  </w:footnote>
  <w:footnote w:id="4">
    <w:p w14:paraId="514017CA" w14:textId="40B49F38" w:rsidR="00FB1FD3" w:rsidRPr="00FB1FD3" w:rsidRDefault="00FB1FD3">
      <w:pPr>
        <w:pStyle w:val="FootnoteText"/>
        <w:rPr>
          <w:lang w:val="en-US"/>
        </w:rPr>
      </w:pPr>
      <w:r>
        <w:rPr>
          <w:rStyle w:val="FootnoteReference"/>
        </w:rPr>
        <w:footnoteRef/>
      </w:r>
      <w:r>
        <w:t xml:space="preserve"> </w:t>
      </w:r>
      <w:r>
        <w:rPr>
          <w:lang w:val="en-US"/>
        </w:rPr>
        <w:t xml:space="preserve">Kathleen Owen joined the meeting </w:t>
      </w:r>
      <w:r w:rsidR="00F040DC">
        <w:rPr>
          <w:lang w:val="en-US"/>
        </w:rPr>
        <w:t xml:space="preserve">after the vote </w:t>
      </w:r>
      <w:r>
        <w:rPr>
          <w:lang w:val="en-US"/>
        </w:rPr>
        <w:t>on this motion. Abdel Kader Darwich and David Yuill left the room prior to the vote.</w:t>
      </w:r>
    </w:p>
  </w:footnote>
  <w:footnote w:id="5">
    <w:p w14:paraId="17F31BEE" w14:textId="1860CD63" w:rsidR="00F040DC" w:rsidRPr="00F040DC" w:rsidRDefault="00F040DC">
      <w:pPr>
        <w:pStyle w:val="FootnoteText"/>
        <w:rPr>
          <w:lang w:val="en-US"/>
        </w:rPr>
      </w:pPr>
      <w:r>
        <w:rPr>
          <w:rStyle w:val="FootnoteReference"/>
        </w:rPr>
        <w:footnoteRef/>
      </w:r>
      <w:r>
        <w:t xml:space="preserve"> </w:t>
      </w:r>
      <w:r>
        <w:rPr>
          <w:lang w:val="en-US"/>
        </w:rPr>
        <w:t>Phillip Johnson abstained as a member of the PC. David Yuill left the room prior to the vote.</w:t>
      </w:r>
    </w:p>
  </w:footnote>
  <w:footnote w:id="6">
    <w:p w14:paraId="02729D91" w14:textId="7A3A40E6" w:rsidR="00F040DC" w:rsidRPr="00F040DC" w:rsidRDefault="00F040DC">
      <w:pPr>
        <w:pStyle w:val="FootnoteText"/>
        <w:rPr>
          <w:lang w:val="en-US"/>
        </w:rPr>
      </w:pPr>
      <w:r>
        <w:rPr>
          <w:rStyle w:val="FootnoteReference"/>
        </w:rPr>
        <w:footnoteRef/>
      </w:r>
      <w:r>
        <w:t xml:space="preserve"> </w:t>
      </w:r>
      <w:r>
        <w:rPr>
          <w:lang w:val="en-US"/>
        </w:rPr>
        <w:t>Phillip Johnson abstained as a member of the PC.</w:t>
      </w:r>
    </w:p>
  </w:footnote>
  <w:footnote w:id="7">
    <w:p w14:paraId="07BC336D" w14:textId="4F9B2DC1" w:rsidR="00F040DC" w:rsidRPr="00F040DC" w:rsidRDefault="00F040DC">
      <w:pPr>
        <w:pStyle w:val="FootnoteText"/>
        <w:rPr>
          <w:lang w:val="en-US"/>
        </w:rPr>
      </w:pPr>
      <w:r>
        <w:rPr>
          <w:rStyle w:val="FootnoteReference"/>
        </w:rPr>
        <w:footnoteRef/>
      </w:r>
      <w:r>
        <w:t xml:space="preserve"> </w:t>
      </w:r>
      <w:r>
        <w:rPr>
          <w:lang w:val="en-US"/>
        </w:rPr>
        <w:t>Phillip Johnson abstained as a member of the PC.</w:t>
      </w:r>
    </w:p>
  </w:footnote>
  <w:footnote w:id="8">
    <w:p w14:paraId="210E86BF" w14:textId="5CB08C19" w:rsidR="00F040DC" w:rsidRPr="00F040DC" w:rsidRDefault="00F040DC">
      <w:pPr>
        <w:pStyle w:val="FootnoteText"/>
        <w:rPr>
          <w:lang w:val="en-US"/>
        </w:rPr>
      </w:pPr>
      <w:r>
        <w:rPr>
          <w:rStyle w:val="FootnoteReference"/>
        </w:rPr>
        <w:footnoteRef/>
      </w:r>
      <w:r>
        <w:t xml:space="preserve"> </w:t>
      </w:r>
      <w:r>
        <w:rPr>
          <w:lang w:val="en-US"/>
        </w:rPr>
        <w:t>David Yuill left the room prior to the vote.</w:t>
      </w:r>
    </w:p>
  </w:footnote>
  <w:footnote w:id="9">
    <w:p w14:paraId="20C6B5FE" w14:textId="3E96843E" w:rsidR="00976B12" w:rsidRPr="00F040DC" w:rsidRDefault="00976B12" w:rsidP="00082D6C">
      <w:pPr>
        <w:pStyle w:val="FootnoteText"/>
        <w:ind w:left="115" w:hanging="115"/>
        <w:rPr>
          <w:lang w:val="en-US"/>
        </w:rPr>
      </w:pPr>
      <w:r>
        <w:rPr>
          <w:rStyle w:val="FootnoteReference"/>
        </w:rPr>
        <w:footnoteRef/>
      </w:r>
      <w:r>
        <w:t xml:space="preserve"> Kathleen Owen abstained as a member of SPC 185.5 and SSPC 185. Ken Monroe abstained as a member of SSPC 170. Paul Lindahl and Pat Graef abstained as members of SSPC 400</w:t>
      </w:r>
      <w:r>
        <w:rPr>
          <w:lang w:val="en-US"/>
        </w:rPr>
        <w:t>.</w:t>
      </w:r>
      <w:r w:rsidR="00845A92" w:rsidRPr="00845A92">
        <w:rPr>
          <w:lang w:val="en-US"/>
        </w:rPr>
        <w:t xml:space="preserve"> </w:t>
      </w:r>
      <w:r w:rsidR="00845A92">
        <w:rPr>
          <w:lang w:val="en-US"/>
        </w:rPr>
        <w:t>David Yuill left the room prior to the vote.</w:t>
      </w:r>
    </w:p>
  </w:footnote>
  <w:footnote w:id="10">
    <w:p w14:paraId="2FA46266" w14:textId="76B2F34F" w:rsidR="00976B12" w:rsidRPr="00976B12" w:rsidRDefault="00976B12">
      <w:pPr>
        <w:pStyle w:val="FootnoteText"/>
        <w:rPr>
          <w:lang w:val="en-US"/>
        </w:rPr>
      </w:pPr>
      <w:r>
        <w:rPr>
          <w:rStyle w:val="FootnoteReference"/>
        </w:rPr>
        <w:footnoteRef/>
      </w:r>
      <w:r>
        <w:t xml:space="preserve"> </w:t>
      </w:r>
      <w:r>
        <w:rPr>
          <w:lang w:val="en-US"/>
        </w:rPr>
        <w:t xml:space="preserve">Doug Tucker abstained as a member of </w:t>
      </w:r>
      <w:r w:rsidR="0013216C">
        <w:rPr>
          <w:lang w:val="en-US"/>
        </w:rPr>
        <w:t>the PC</w:t>
      </w:r>
      <w:r>
        <w:rPr>
          <w:lang w:val="en-US"/>
        </w:rPr>
        <w:t>.</w:t>
      </w:r>
    </w:p>
  </w:footnote>
  <w:footnote w:id="11">
    <w:p w14:paraId="1707CB1F" w14:textId="0FC197B2" w:rsidR="005B2C86" w:rsidRPr="00976B12" w:rsidRDefault="005B2C86" w:rsidP="005B2C86">
      <w:pPr>
        <w:pStyle w:val="FootnoteText"/>
        <w:rPr>
          <w:lang w:val="en-US"/>
        </w:rPr>
      </w:pPr>
      <w:r>
        <w:rPr>
          <w:rStyle w:val="FootnoteReference"/>
        </w:rPr>
        <w:footnoteRef/>
      </w:r>
      <w:r>
        <w:t xml:space="preserve"> </w:t>
      </w:r>
      <w:r>
        <w:rPr>
          <w:lang w:val="en-US"/>
        </w:rPr>
        <w:t>Kathleen Owen abstained as a member of SSPC 52.2. Phillip John</w:t>
      </w:r>
      <w:r w:rsidR="00845A92">
        <w:rPr>
          <w:lang w:val="en-US"/>
        </w:rPr>
        <w:t>son</w:t>
      </w:r>
      <w:r>
        <w:rPr>
          <w:lang w:val="en-US"/>
        </w:rPr>
        <w:t xml:space="preserve"> abstained as a member of SPC 212.</w:t>
      </w:r>
    </w:p>
  </w:footnote>
  <w:footnote w:id="12">
    <w:p w14:paraId="57F8A1C4" w14:textId="7B5571E6" w:rsidR="00C61767" w:rsidRPr="00976B12" w:rsidRDefault="00C61767" w:rsidP="00C61767">
      <w:pPr>
        <w:pStyle w:val="FootnoteText"/>
        <w:rPr>
          <w:lang w:val="en-US"/>
        </w:rPr>
      </w:pPr>
      <w:r>
        <w:rPr>
          <w:rStyle w:val="FootnoteReference"/>
        </w:rPr>
        <w:footnoteRef/>
      </w:r>
      <w:r>
        <w:t xml:space="preserve"> </w:t>
      </w:r>
      <w:r w:rsidR="00845A92">
        <w:rPr>
          <w:lang w:val="en-US"/>
        </w:rPr>
        <w:t>Phillip Johnson</w:t>
      </w:r>
      <w:r>
        <w:rPr>
          <w:lang w:val="en-US"/>
        </w:rPr>
        <w:t xml:space="preserve"> abstained as a</w:t>
      </w:r>
      <w:r w:rsidR="00845A92">
        <w:rPr>
          <w:lang w:val="en-US"/>
        </w:rPr>
        <w:t>n applicant for SPC 245. Gwelen Paliaga abstained as a member of SGPC 36.</w:t>
      </w:r>
      <w:r>
        <w:rPr>
          <w:lang w:val="en-US"/>
        </w:rPr>
        <w:t xml:space="preserve"> </w:t>
      </w:r>
      <w:r w:rsidR="00845A92">
        <w:rPr>
          <w:lang w:val="en-US"/>
        </w:rPr>
        <w:t>Paul Lindahl and Doug Tucker abstained as members of SSPC 90.1. Pat Graef abstained as a member of SSPC 90.4</w:t>
      </w:r>
      <w:r>
        <w:rPr>
          <w:lang w:val="en-US"/>
        </w:rPr>
        <w:t>.</w:t>
      </w:r>
    </w:p>
  </w:footnote>
  <w:footnote w:id="13">
    <w:p w14:paraId="7E930F1E" w14:textId="0F065606" w:rsidR="005E7E13" w:rsidRPr="00976B12" w:rsidRDefault="005E7E13" w:rsidP="005E7E13">
      <w:pPr>
        <w:pStyle w:val="FootnoteText"/>
        <w:rPr>
          <w:lang w:val="en-US"/>
        </w:rPr>
      </w:pPr>
      <w:r>
        <w:rPr>
          <w:rStyle w:val="FootnoteReference"/>
        </w:rPr>
        <w:footnoteRef/>
      </w:r>
      <w:r>
        <w:t xml:space="preserve"> </w:t>
      </w:r>
      <w:r>
        <w:rPr>
          <w:lang w:val="en-US"/>
        </w:rPr>
        <w:t>Kathleen Owen abstained as a member of SSPC 241.</w:t>
      </w:r>
    </w:p>
  </w:footnote>
  <w:footnote w:id="14">
    <w:p w14:paraId="576B61F7" w14:textId="57544FC1" w:rsidR="005F3A33" w:rsidRPr="00976B12" w:rsidRDefault="005F3A33" w:rsidP="005F3A33">
      <w:pPr>
        <w:pStyle w:val="FootnoteText"/>
        <w:rPr>
          <w:lang w:val="en-US"/>
        </w:rPr>
      </w:pPr>
      <w:r>
        <w:rPr>
          <w:rStyle w:val="FootnoteReference"/>
        </w:rPr>
        <w:footnoteRef/>
      </w:r>
      <w:r>
        <w:t xml:space="preserve"> </w:t>
      </w:r>
      <w:r>
        <w:rPr>
          <w:lang w:val="en-US"/>
        </w:rPr>
        <w:t>Hoy Bohanon abstained as a member of GPC 45. Doug Tucker abstained as a member of SGPC 41. David Yuill left the meeting prior to the vote on this motion.</w:t>
      </w:r>
    </w:p>
  </w:footnote>
  <w:footnote w:id="15">
    <w:p w14:paraId="0CEC5E24" w14:textId="108903E3" w:rsidR="005F3A33" w:rsidRPr="00976B12" w:rsidRDefault="005F3A33" w:rsidP="005F3A33">
      <w:pPr>
        <w:pStyle w:val="FootnoteText"/>
        <w:rPr>
          <w:lang w:val="en-US"/>
        </w:rPr>
      </w:pPr>
      <w:r>
        <w:rPr>
          <w:rStyle w:val="FootnoteReference"/>
        </w:rPr>
        <w:footnoteRef/>
      </w:r>
      <w:r>
        <w:t xml:space="preserve"> </w:t>
      </w:r>
      <w:r>
        <w:rPr>
          <w:lang w:val="en-US"/>
        </w:rPr>
        <w:t>Kathleen Owen abstained as a member of SSPC 145. David Yuill left the meeting prior to the vote on this motion.</w:t>
      </w:r>
    </w:p>
  </w:footnote>
  <w:footnote w:id="16">
    <w:p w14:paraId="1C83AFF3" w14:textId="6DB9DC75" w:rsidR="00AD44C3" w:rsidRPr="00976B12" w:rsidRDefault="00AD44C3" w:rsidP="00AD44C3">
      <w:pPr>
        <w:pStyle w:val="FootnoteText"/>
        <w:rPr>
          <w:lang w:val="en-US"/>
        </w:rPr>
      </w:pPr>
      <w:r>
        <w:rPr>
          <w:rStyle w:val="FootnoteReference"/>
        </w:rPr>
        <w:footnoteRef/>
      </w:r>
      <w:r>
        <w:t xml:space="preserve"> </w:t>
      </w:r>
      <w:r>
        <w:rPr>
          <w:lang w:val="en-US"/>
        </w:rPr>
        <w:t>David Yuill left the meeting prior to the vote on this motion.</w:t>
      </w:r>
    </w:p>
  </w:footnote>
  <w:footnote w:id="17">
    <w:p w14:paraId="262A080D" w14:textId="37C34814" w:rsidR="00AD44C3" w:rsidRPr="00976B12" w:rsidRDefault="00AD44C3" w:rsidP="00AD44C3">
      <w:pPr>
        <w:pStyle w:val="FootnoteText"/>
        <w:rPr>
          <w:lang w:val="en-US"/>
        </w:rPr>
      </w:pPr>
      <w:r>
        <w:rPr>
          <w:rStyle w:val="FootnoteReference"/>
        </w:rPr>
        <w:footnoteRef/>
      </w:r>
      <w:r>
        <w:t xml:space="preserve"> </w:t>
      </w:r>
      <w:r>
        <w:rPr>
          <w:lang w:val="en-US"/>
        </w:rPr>
        <w:t>Phillip Johnson abstained as a member of SSPC 15. David Yuill left the meeting prior to the vote on this motion.</w:t>
      </w:r>
    </w:p>
  </w:footnote>
  <w:footnote w:id="18">
    <w:p w14:paraId="213A4814" w14:textId="04825D7E" w:rsidR="004F4F52" w:rsidRPr="00976B12" w:rsidRDefault="004F4F52" w:rsidP="004F4F52">
      <w:pPr>
        <w:pStyle w:val="FootnoteText"/>
        <w:rPr>
          <w:lang w:val="en-US"/>
        </w:rPr>
      </w:pPr>
      <w:r>
        <w:rPr>
          <w:rStyle w:val="FootnoteReference"/>
        </w:rPr>
        <w:footnoteRef/>
      </w:r>
      <w:r>
        <w:t xml:space="preserve"> </w:t>
      </w:r>
      <w:r>
        <w:rPr>
          <w:lang w:val="en-US"/>
        </w:rPr>
        <w:t>Margaret Mathison abstained as a member of SSPC 41. David Yuill left the meeting prior to the vote on this motion.</w:t>
      </w:r>
    </w:p>
  </w:footnote>
  <w:footnote w:id="19">
    <w:p w14:paraId="38FAE5B1" w14:textId="77777777" w:rsidR="008E2455" w:rsidRPr="00976B12" w:rsidRDefault="008E2455" w:rsidP="008E2455">
      <w:pPr>
        <w:pStyle w:val="FootnoteText"/>
        <w:rPr>
          <w:lang w:val="en-US"/>
        </w:rPr>
      </w:pPr>
      <w:r>
        <w:rPr>
          <w:rStyle w:val="FootnoteReference"/>
        </w:rPr>
        <w:footnoteRef/>
      </w:r>
      <w:r>
        <w:t xml:space="preserve"> </w:t>
      </w:r>
      <w:r>
        <w:rPr>
          <w:lang w:val="en-US"/>
        </w:rPr>
        <w:t>David Yuill left the meeting prior to the vote on this motion.</w:t>
      </w:r>
    </w:p>
  </w:footnote>
  <w:footnote w:id="20">
    <w:p w14:paraId="321E6725" w14:textId="158B2993" w:rsidR="005D6752" w:rsidRPr="00976B12" w:rsidRDefault="005D6752" w:rsidP="005D6752">
      <w:pPr>
        <w:pStyle w:val="FootnoteText"/>
        <w:rPr>
          <w:lang w:val="en-US"/>
        </w:rPr>
      </w:pPr>
      <w:r>
        <w:rPr>
          <w:rStyle w:val="FootnoteReference"/>
        </w:rPr>
        <w:footnoteRef/>
      </w:r>
      <w:r>
        <w:t xml:space="preserve"> Phillip Johnson abstained as a member of SSPC 30. </w:t>
      </w:r>
      <w:r>
        <w:rPr>
          <w:lang w:val="en-US"/>
        </w:rPr>
        <w:t>Ken Monroe abstained as a member of SSPC 300. David Yuill left the meeting prior to the vote on this motion.</w:t>
      </w:r>
    </w:p>
  </w:footnote>
  <w:footnote w:id="21">
    <w:p w14:paraId="6FA95246" w14:textId="77777777" w:rsidR="00C23D1B" w:rsidRPr="00FB1FD3" w:rsidRDefault="00C23D1B" w:rsidP="00C23D1B">
      <w:pPr>
        <w:pStyle w:val="FootnoteText"/>
        <w:rPr>
          <w:lang w:val="en-US"/>
        </w:rPr>
      </w:pPr>
      <w:r>
        <w:rPr>
          <w:rStyle w:val="FootnoteReference"/>
        </w:rPr>
        <w:footnoteRef/>
      </w:r>
      <w:r>
        <w:t xml:space="preserve"> </w:t>
      </w:r>
      <w:r>
        <w:rPr>
          <w:lang w:val="en-US"/>
        </w:rPr>
        <w:t>David Yuill left the meeting prior to the vote on this motion.</w:t>
      </w:r>
    </w:p>
  </w:footnote>
  <w:footnote w:id="22">
    <w:p w14:paraId="21D47720" w14:textId="16697A79" w:rsidR="00517795" w:rsidRPr="00FB1FD3" w:rsidRDefault="00517795" w:rsidP="00517795">
      <w:pPr>
        <w:pStyle w:val="FootnoteText"/>
        <w:rPr>
          <w:lang w:val="en-US"/>
        </w:rPr>
      </w:pPr>
      <w:r>
        <w:rPr>
          <w:rStyle w:val="FootnoteReference"/>
        </w:rPr>
        <w:footnoteRef/>
      </w:r>
      <w:r>
        <w:t xml:space="preserve"> </w:t>
      </w:r>
      <w:r>
        <w:rPr>
          <w:lang w:val="en-US"/>
        </w:rPr>
        <w:t>David Yuill left the meeting prior to the vote on this motion.</w:t>
      </w:r>
    </w:p>
  </w:footnote>
  <w:footnote w:id="23">
    <w:p w14:paraId="282F0514" w14:textId="4B32ECAC" w:rsidR="002F42A0" w:rsidRPr="00FB1FD3" w:rsidRDefault="002F42A0" w:rsidP="002F42A0">
      <w:pPr>
        <w:pStyle w:val="FootnoteText"/>
        <w:rPr>
          <w:lang w:val="en-US"/>
        </w:rPr>
      </w:pPr>
      <w:r w:rsidRPr="008128BB">
        <w:rPr>
          <w:rStyle w:val="FootnoteReference"/>
        </w:rPr>
        <w:footnoteRef/>
      </w:r>
      <w:r w:rsidRPr="008128BB">
        <w:t xml:space="preserve"> </w:t>
      </w:r>
      <w:r w:rsidR="008128BB" w:rsidRPr="008128BB">
        <w:rPr>
          <w:lang w:val="en-US"/>
        </w:rPr>
        <w:t>Pat Graef was not present during the vote on this motion</w:t>
      </w:r>
      <w:r w:rsidRPr="008128BB">
        <w:rPr>
          <w:lang w:val="en-US"/>
        </w:rPr>
        <w:t>.</w:t>
      </w:r>
    </w:p>
  </w:footnote>
  <w:footnote w:id="24">
    <w:p w14:paraId="068BAAE1" w14:textId="4AF2F75D" w:rsidR="005A1A27" w:rsidRPr="00F040DC" w:rsidRDefault="005A1A27" w:rsidP="005A1A27">
      <w:pPr>
        <w:pStyle w:val="FootnoteText"/>
        <w:rPr>
          <w:lang w:val="en-US"/>
        </w:rPr>
      </w:pPr>
      <w:r>
        <w:rPr>
          <w:rStyle w:val="FootnoteReference"/>
        </w:rPr>
        <w:footnoteRef/>
      </w:r>
      <w:r>
        <w:t xml:space="preserve"> </w:t>
      </w:r>
      <w:r w:rsidR="00A54484">
        <w:t>Abdel Darwich abstained as a member of SGPC 44. Ken Monroe abstained as an applicant to SSPC 189.3</w:t>
      </w:r>
      <w:r w:rsidR="00A54484">
        <w:rPr>
          <w:lang w:val="en-US"/>
        </w:rPr>
        <w:t xml:space="preserve">. Jennifer Isenbeck Pille joined the meeting after </w:t>
      </w:r>
      <w:r w:rsidR="00554CE0">
        <w:rPr>
          <w:lang w:val="en-US"/>
        </w:rPr>
        <w:t xml:space="preserve">the vote on </w:t>
      </w:r>
      <w:r w:rsidR="00A54484">
        <w:rPr>
          <w:lang w:val="en-US"/>
        </w:rPr>
        <w:t>this motion.</w:t>
      </w:r>
    </w:p>
  </w:footnote>
  <w:footnote w:id="25">
    <w:p w14:paraId="1688A79C" w14:textId="201A5AC9" w:rsidR="00554CE0" w:rsidRPr="00F040DC" w:rsidRDefault="00554CE0" w:rsidP="00554CE0">
      <w:pPr>
        <w:pStyle w:val="FootnoteText"/>
        <w:rPr>
          <w:lang w:val="en-US"/>
        </w:rPr>
      </w:pPr>
      <w:r>
        <w:rPr>
          <w:rStyle w:val="FootnoteReference"/>
        </w:rPr>
        <w:footnoteRef/>
      </w:r>
      <w:r>
        <w:t xml:space="preserve"> </w:t>
      </w:r>
      <w:r>
        <w:rPr>
          <w:lang w:val="en-US"/>
        </w:rPr>
        <w:t>Jennifer Isenbeck Pille joined the meeting after the vote on this motion.</w:t>
      </w:r>
    </w:p>
  </w:footnote>
  <w:footnote w:id="26">
    <w:p w14:paraId="5C1C223F" w14:textId="77777777" w:rsidR="00554CE0" w:rsidRPr="00F040DC" w:rsidRDefault="00554CE0" w:rsidP="00554CE0">
      <w:pPr>
        <w:pStyle w:val="FootnoteText"/>
        <w:rPr>
          <w:lang w:val="en-US"/>
        </w:rPr>
      </w:pPr>
      <w:r>
        <w:rPr>
          <w:rStyle w:val="FootnoteReference"/>
        </w:rPr>
        <w:footnoteRef/>
      </w:r>
      <w:r>
        <w:t xml:space="preserve"> </w:t>
      </w:r>
      <w:r>
        <w:rPr>
          <w:lang w:val="en-US"/>
        </w:rPr>
        <w:t>Jennifer Isenbeck Pille joined the meeting after the vote on this motion.</w:t>
      </w:r>
    </w:p>
  </w:footnote>
  <w:footnote w:id="27">
    <w:p w14:paraId="55014F0A" w14:textId="2E76054F" w:rsidR="002F42A0" w:rsidRPr="00554CE0" w:rsidRDefault="002F42A0" w:rsidP="002F42A0">
      <w:pPr>
        <w:pStyle w:val="FootnoteText"/>
        <w:rPr>
          <w:highlight w:val="yellow"/>
          <w:lang w:val="en-US"/>
        </w:rPr>
      </w:pPr>
      <w:r w:rsidRPr="00554CE0">
        <w:rPr>
          <w:rStyle w:val="FootnoteReference"/>
        </w:rPr>
        <w:footnoteRef/>
      </w:r>
      <w:r w:rsidRPr="00554CE0">
        <w:t xml:space="preserve"> </w:t>
      </w:r>
      <w:r w:rsidR="00554CE0" w:rsidRPr="00554CE0">
        <w:rPr>
          <w:lang w:val="en-US"/>
        </w:rPr>
        <w:t>Abdel Darwich, Hoy Bohanon abstained as members of SSPC 62.1</w:t>
      </w:r>
      <w:r w:rsidRPr="00554CE0">
        <w:rPr>
          <w:lang w:val="en-US"/>
        </w:rPr>
        <w:t>.</w:t>
      </w:r>
      <w:r w:rsidR="00554CE0" w:rsidRPr="00554CE0">
        <w:rPr>
          <w:lang w:val="en-US"/>
        </w:rPr>
        <w:t xml:space="preserve"> Jennifer Isenbeck Pille joined the meeting after the vote on this motion.</w:t>
      </w:r>
    </w:p>
  </w:footnote>
  <w:footnote w:id="28">
    <w:p w14:paraId="592B8283" w14:textId="2675D437" w:rsidR="002F42A0" w:rsidRPr="00C15E44" w:rsidRDefault="002F42A0" w:rsidP="002F42A0">
      <w:pPr>
        <w:pStyle w:val="FootnoteText"/>
        <w:rPr>
          <w:lang w:val="en-US"/>
        </w:rPr>
      </w:pPr>
      <w:r w:rsidRPr="00C15E44">
        <w:rPr>
          <w:rStyle w:val="FootnoteReference"/>
        </w:rPr>
        <w:footnoteRef/>
      </w:r>
      <w:r w:rsidRPr="00C15E44">
        <w:t xml:space="preserve"> </w:t>
      </w:r>
      <w:r w:rsidR="008310B8" w:rsidRPr="00C15E44">
        <w:rPr>
          <w:lang w:val="en-US"/>
        </w:rPr>
        <w:t>Jennifer Isenbeck Pille joined the meeting after the vote on this motion.</w:t>
      </w:r>
    </w:p>
  </w:footnote>
  <w:footnote w:id="29">
    <w:p w14:paraId="10545800" w14:textId="39CA4562" w:rsidR="002F42A0" w:rsidRPr="00976B12" w:rsidRDefault="002F42A0" w:rsidP="002F42A0">
      <w:pPr>
        <w:pStyle w:val="FootnoteText"/>
        <w:rPr>
          <w:lang w:val="en-US"/>
        </w:rPr>
      </w:pPr>
      <w:r w:rsidRPr="00C15E44">
        <w:rPr>
          <w:rStyle w:val="FootnoteReference"/>
        </w:rPr>
        <w:footnoteRef/>
      </w:r>
      <w:r w:rsidRPr="00C15E44">
        <w:t xml:space="preserve"> </w:t>
      </w:r>
      <w:r w:rsidR="00C15E44" w:rsidRPr="00C15E44">
        <w:rPr>
          <w:lang w:val="en-US"/>
        </w:rPr>
        <w:t>Jennifer Isenbeck Pille joined the meeting after the vote on this motion</w:t>
      </w:r>
      <w:r w:rsidR="00C15E44" w:rsidRPr="008310B8">
        <w:rPr>
          <w:lang w:val="en-US"/>
        </w:rPr>
        <w:t>.</w:t>
      </w:r>
    </w:p>
  </w:footnote>
  <w:footnote w:id="30">
    <w:p w14:paraId="347BB25E" w14:textId="77777777" w:rsidR="002F42A0" w:rsidRPr="00F040DC" w:rsidRDefault="002F42A0" w:rsidP="002F42A0">
      <w:pPr>
        <w:pStyle w:val="FootnoteText"/>
        <w:rPr>
          <w:lang w:val="en-US"/>
        </w:rPr>
      </w:pPr>
      <w:r w:rsidRPr="0055620C">
        <w:rPr>
          <w:rStyle w:val="FootnoteReference"/>
        </w:rPr>
        <w:footnoteRef/>
      </w:r>
      <w:r w:rsidRPr="0055620C">
        <w:t xml:space="preserve"> </w:t>
      </w:r>
      <w:r w:rsidRPr="0055620C">
        <w:rPr>
          <w:lang w:val="en-US"/>
        </w:rPr>
        <w:t>David Yuill left the room prior to the vote.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F7BED"/>
    <w:multiLevelType w:val="hybridMultilevel"/>
    <w:tmpl w:val="723A7BE4"/>
    <w:lvl w:ilvl="0" w:tplc="7CBA5EE4">
      <w:start w:val="1"/>
      <w:numFmt w:val="decimal"/>
      <w:pStyle w:val="Heading1"/>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24A09B4"/>
    <w:multiLevelType w:val="hybridMultilevel"/>
    <w:tmpl w:val="438018A8"/>
    <w:lvl w:ilvl="0" w:tplc="E0BACB44">
      <w:start w:val="1"/>
      <w:numFmt w:val="decimal"/>
      <w:lvlText w:val="%1."/>
      <w:lvlJc w:val="left"/>
      <w:pPr>
        <w:ind w:left="360" w:hanging="360"/>
      </w:pPr>
      <w:rPr>
        <w:rFonts w:hint="default"/>
        <w:b/>
        <w:i w:val="0"/>
        <w:color w:val="auto"/>
      </w:rPr>
    </w:lvl>
    <w:lvl w:ilvl="1" w:tplc="58DECF4A">
      <w:start w:val="1"/>
      <w:numFmt w:val="decimal"/>
      <w:lvlText w:val="%2."/>
      <w:lvlJc w:val="left"/>
      <w:pPr>
        <w:ind w:left="1080" w:hanging="360"/>
      </w:pPr>
      <w:rPr>
        <w:rFonts w:ascii="Times New Roman" w:eastAsia="Calibri" w:hAnsi="Times New Roman" w:cs="Times New Roman"/>
        <w:b w:val="0"/>
        <w:bCs/>
        <w:i w:val="0"/>
        <w:iCs w:val="0"/>
        <w:color w:val="auto"/>
      </w:rPr>
    </w:lvl>
    <w:lvl w:ilvl="2" w:tplc="0409001B">
      <w:start w:val="1"/>
      <w:numFmt w:val="lowerRoman"/>
      <w:lvlText w:val="%3."/>
      <w:lvlJc w:val="right"/>
      <w:pPr>
        <w:ind w:left="1980" w:hanging="360"/>
      </w:pPr>
    </w:lvl>
    <w:lvl w:ilvl="3" w:tplc="0409000F">
      <w:start w:val="1"/>
      <w:numFmt w:val="decimal"/>
      <w:lvlText w:val="%4."/>
      <w:lvlJc w:val="left"/>
      <w:pPr>
        <w:ind w:left="2520" w:hanging="360"/>
      </w:pPr>
    </w:lvl>
    <w:lvl w:ilvl="4" w:tplc="04090019">
      <w:start w:val="1"/>
      <w:numFmt w:val="lowerLetter"/>
      <w:lvlText w:val="%5."/>
      <w:lvlJc w:val="left"/>
      <w:pPr>
        <w:ind w:left="720" w:hanging="360"/>
      </w:pPr>
    </w:lvl>
    <w:lvl w:ilvl="5" w:tplc="CCC65130">
      <w:start w:val="12"/>
      <w:numFmt w:val="lowerLetter"/>
      <w:lvlText w:val="%6."/>
      <w:lvlJc w:val="left"/>
      <w:pPr>
        <w:ind w:left="4140" w:hanging="360"/>
      </w:pPr>
      <w:rPr>
        <w:rFonts w:hint="default"/>
      </w:rPr>
    </w:lvl>
    <w:lvl w:ilvl="6" w:tplc="F5D80406">
      <w:start w:val="6"/>
      <w:numFmt w:val="decimal"/>
      <w:lvlText w:val="%7"/>
      <w:lvlJc w:val="left"/>
      <w:pPr>
        <w:ind w:left="4680" w:hanging="360"/>
      </w:pPr>
      <w:rPr>
        <w:rFonts w:hint="default"/>
        <w:color w:val="000000" w:themeColor="text1"/>
      </w:r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061C0C84"/>
    <w:multiLevelType w:val="hybridMultilevel"/>
    <w:tmpl w:val="AE8E1064"/>
    <w:lvl w:ilvl="0" w:tplc="4606A092">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0F4D19"/>
    <w:multiLevelType w:val="hybridMultilevel"/>
    <w:tmpl w:val="E8B62FBE"/>
    <w:lvl w:ilvl="0" w:tplc="1E1C9738">
      <w:start w:val="1"/>
      <w:numFmt w:val="decimal"/>
      <w:lvlText w:val="%1"/>
      <w:lvlJc w:val="left"/>
      <w:pPr>
        <w:ind w:left="795" w:hanging="435"/>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CF2346"/>
    <w:multiLevelType w:val="hybridMultilevel"/>
    <w:tmpl w:val="E28230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D884D5F"/>
    <w:multiLevelType w:val="hybridMultilevel"/>
    <w:tmpl w:val="7A3CDAD6"/>
    <w:lvl w:ilvl="0" w:tplc="0409000F">
      <w:start w:val="1"/>
      <w:numFmt w:val="decimal"/>
      <w:lvlText w:val="%1."/>
      <w:lvlJc w:val="left"/>
      <w:pPr>
        <w:ind w:left="720" w:hanging="360"/>
      </w:pPr>
    </w:lvl>
    <w:lvl w:ilvl="1" w:tplc="BFC8E978">
      <w:start w:val="1"/>
      <w:numFmt w:val="lowerLetter"/>
      <w:lvlText w:val="%2."/>
      <w:lvlJc w:val="left"/>
      <w:pPr>
        <w:ind w:left="1440" w:hanging="360"/>
      </w:pPr>
      <w:rPr>
        <w:i w:val="0"/>
        <w:iCs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53E65BB"/>
    <w:multiLevelType w:val="hybridMultilevel"/>
    <w:tmpl w:val="06C88E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FE147C"/>
    <w:multiLevelType w:val="hybridMultilevel"/>
    <w:tmpl w:val="8DC425CE"/>
    <w:lvl w:ilvl="0" w:tplc="FFFFFFFF">
      <w:start w:val="1"/>
      <w:numFmt w:val="decimal"/>
      <w:lvlText w:val="%1."/>
      <w:lvlJc w:val="left"/>
      <w:pPr>
        <w:ind w:left="360" w:hanging="360"/>
      </w:pPr>
      <w:rPr>
        <w:rFonts w:hint="default"/>
        <w:b/>
        <w:i w:val="0"/>
        <w:color w:val="auto"/>
      </w:rPr>
    </w:lvl>
    <w:lvl w:ilvl="1" w:tplc="FFFFFFFF">
      <w:start w:val="1"/>
      <w:numFmt w:val="lowerLetter"/>
      <w:lvlText w:val="%2."/>
      <w:lvlJc w:val="left"/>
      <w:pPr>
        <w:ind w:left="1080" w:hanging="360"/>
      </w:pPr>
      <w:rPr>
        <w:b w:val="0"/>
        <w:bCs/>
        <w:i w:val="0"/>
        <w:iCs w:val="0"/>
        <w:color w:val="auto"/>
      </w:rPr>
    </w:lvl>
    <w:lvl w:ilvl="2" w:tplc="FFFFFFFF">
      <w:start w:val="1"/>
      <w:numFmt w:val="bullet"/>
      <w:lvlText w:val=""/>
      <w:lvlJc w:val="left"/>
      <w:pPr>
        <w:ind w:left="720" w:hanging="360"/>
      </w:pPr>
      <w:rPr>
        <w:rFonts w:ascii="Symbol" w:hAnsi="Symbol" w:hint="default"/>
      </w:rPr>
    </w:lvl>
    <w:lvl w:ilvl="3" w:tplc="0409000F">
      <w:start w:val="1"/>
      <w:numFmt w:val="decimal"/>
      <w:lvlText w:val="%4."/>
      <w:lvlJc w:val="left"/>
      <w:pPr>
        <w:ind w:left="720" w:hanging="360"/>
      </w:pPr>
    </w:lvl>
    <w:lvl w:ilvl="4" w:tplc="FFFFFFFF">
      <w:start w:val="1"/>
      <w:numFmt w:val="lowerLetter"/>
      <w:lvlText w:val="%5."/>
      <w:lvlJc w:val="left"/>
      <w:pPr>
        <w:ind w:left="720" w:hanging="360"/>
      </w:pPr>
    </w:lvl>
    <w:lvl w:ilvl="5" w:tplc="FFFFFFFF">
      <w:start w:val="12"/>
      <w:numFmt w:val="lowerLetter"/>
      <w:lvlText w:val="%6."/>
      <w:lvlJc w:val="left"/>
      <w:pPr>
        <w:ind w:left="4140" w:hanging="360"/>
      </w:pPr>
      <w:rPr>
        <w:rFonts w:hint="default"/>
      </w:rPr>
    </w:lvl>
    <w:lvl w:ilvl="6" w:tplc="FFFFFFFF">
      <w:start w:val="6"/>
      <w:numFmt w:val="decimal"/>
      <w:lvlText w:val="%7"/>
      <w:lvlJc w:val="left"/>
      <w:pPr>
        <w:ind w:left="4680" w:hanging="360"/>
      </w:pPr>
      <w:rPr>
        <w:rFonts w:hint="default"/>
        <w:color w:val="000000" w:themeColor="text1"/>
      </w:r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8" w15:restartNumberingAfterBreak="0">
    <w:nsid w:val="289E64A1"/>
    <w:multiLevelType w:val="hybridMultilevel"/>
    <w:tmpl w:val="C8F02B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EC57B80"/>
    <w:multiLevelType w:val="hybridMultilevel"/>
    <w:tmpl w:val="5C8A8A32"/>
    <w:lvl w:ilvl="0" w:tplc="B81A2FA6">
      <w:start w:val="6"/>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4B7F48"/>
    <w:multiLevelType w:val="hybridMultilevel"/>
    <w:tmpl w:val="9B78F160"/>
    <w:lvl w:ilvl="0" w:tplc="90BCE7C8">
      <w:start w:val="6"/>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D70974"/>
    <w:multiLevelType w:val="hybridMultilevel"/>
    <w:tmpl w:val="A9B05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513462"/>
    <w:multiLevelType w:val="hybridMultilevel"/>
    <w:tmpl w:val="9E6C07F2"/>
    <w:lvl w:ilvl="0" w:tplc="45FC27C6">
      <w:start w:val="1"/>
      <w:numFmt w:val="upperLetter"/>
      <w:pStyle w:val="Style1"/>
      <w:lvlText w:val="%1."/>
      <w:lvlJc w:val="left"/>
      <w:pPr>
        <w:tabs>
          <w:tab w:val="num" w:pos="1440"/>
        </w:tabs>
        <w:ind w:left="1440" w:hanging="720"/>
      </w:pPr>
      <w:rPr>
        <w:rFonts w:ascii="Arial" w:hAnsi="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C997E45"/>
    <w:multiLevelType w:val="hybridMultilevel"/>
    <w:tmpl w:val="5336D23E"/>
    <w:lvl w:ilvl="0" w:tplc="FFFFFFFF">
      <w:start w:val="1"/>
      <w:numFmt w:val="decimal"/>
      <w:lvlText w:val="%1."/>
      <w:lvlJc w:val="left"/>
      <w:pPr>
        <w:ind w:left="360" w:hanging="360"/>
      </w:pPr>
      <w:rPr>
        <w:rFonts w:hint="default"/>
        <w:b/>
        <w:i w:val="0"/>
        <w:color w:val="auto"/>
      </w:rPr>
    </w:lvl>
    <w:lvl w:ilvl="1" w:tplc="FFFFFFFF">
      <w:start w:val="1"/>
      <w:numFmt w:val="lowerLetter"/>
      <w:lvlText w:val="%2."/>
      <w:lvlJc w:val="left"/>
      <w:pPr>
        <w:ind w:left="1080" w:hanging="360"/>
      </w:pPr>
      <w:rPr>
        <w:b w:val="0"/>
        <w:bCs/>
        <w:i w:val="0"/>
        <w:iCs w:val="0"/>
        <w:color w:val="auto"/>
      </w:rPr>
    </w:lvl>
    <w:lvl w:ilvl="2" w:tplc="0409000F">
      <w:start w:val="1"/>
      <w:numFmt w:val="decimal"/>
      <w:lvlText w:val="%3."/>
      <w:lvlJc w:val="left"/>
      <w:pPr>
        <w:ind w:left="1980" w:hanging="360"/>
      </w:pPr>
    </w:lvl>
    <w:lvl w:ilvl="3" w:tplc="FFFFFFFF">
      <w:start w:val="1"/>
      <w:numFmt w:val="decimal"/>
      <w:lvlText w:val="%4."/>
      <w:lvlJc w:val="left"/>
      <w:pPr>
        <w:ind w:left="2520" w:hanging="360"/>
      </w:pPr>
    </w:lvl>
    <w:lvl w:ilvl="4" w:tplc="FFFFFFFF">
      <w:start w:val="1"/>
      <w:numFmt w:val="lowerLetter"/>
      <w:lvlText w:val="%5."/>
      <w:lvlJc w:val="left"/>
      <w:pPr>
        <w:ind w:left="720" w:hanging="360"/>
      </w:pPr>
    </w:lvl>
    <w:lvl w:ilvl="5" w:tplc="FFFFFFFF">
      <w:start w:val="12"/>
      <w:numFmt w:val="lowerLetter"/>
      <w:lvlText w:val="%6."/>
      <w:lvlJc w:val="left"/>
      <w:pPr>
        <w:ind w:left="4140" w:hanging="360"/>
      </w:pPr>
      <w:rPr>
        <w:rFonts w:hint="default"/>
      </w:rPr>
    </w:lvl>
    <w:lvl w:ilvl="6" w:tplc="FFFFFFFF">
      <w:start w:val="6"/>
      <w:numFmt w:val="decimal"/>
      <w:lvlText w:val="%7"/>
      <w:lvlJc w:val="left"/>
      <w:pPr>
        <w:ind w:left="4680" w:hanging="360"/>
      </w:pPr>
      <w:rPr>
        <w:rFonts w:hint="default"/>
        <w:color w:val="000000" w:themeColor="text1"/>
      </w:r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4" w15:restartNumberingAfterBreak="0">
    <w:nsid w:val="3CE567B6"/>
    <w:multiLevelType w:val="hybridMultilevel"/>
    <w:tmpl w:val="64A6BE6A"/>
    <w:lvl w:ilvl="0" w:tplc="FFFFFFFF">
      <w:start w:val="1"/>
      <w:numFmt w:val="decimal"/>
      <w:lvlText w:val="%1."/>
      <w:lvlJc w:val="left"/>
      <w:pPr>
        <w:ind w:left="360" w:hanging="360"/>
      </w:pPr>
      <w:rPr>
        <w:rFonts w:hint="default"/>
        <w:b/>
        <w:i w:val="0"/>
        <w:color w:val="auto"/>
      </w:rPr>
    </w:lvl>
    <w:lvl w:ilvl="1" w:tplc="FFFFFFFF">
      <w:start w:val="1"/>
      <w:numFmt w:val="decimal"/>
      <w:lvlText w:val="%2."/>
      <w:lvlJc w:val="left"/>
      <w:pPr>
        <w:ind w:left="1080" w:hanging="360"/>
      </w:pPr>
      <w:rPr>
        <w:rFonts w:ascii="Times New Roman" w:eastAsia="Calibri" w:hAnsi="Times New Roman" w:cs="Times New Roman"/>
        <w:b w:val="0"/>
        <w:bCs/>
        <w:i w:val="0"/>
        <w:iCs w:val="0"/>
        <w:color w:val="auto"/>
      </w:rPr>
    </w:lvl>
    <w:lvl w:ilvl="2" w:tplc="04090001">
      <w:start w:val="1"/>
      <w:numFmt w:val="bullet"/>
      <w:lvlText w:val=""/>
      <w:lvlJc w:val="left"/>
      <w:pPr>
        <w:ind w:left="1980" w:hanging="360"/>
      </w:pPr>
      <w:rPr>
        <w:rFonts w:ascii="Symbol" w:hAnsi="Symbol" w:hint="default"/>
      </w:rPr>
    </w:lvl>
    <w:lvl w:ilvl="3" w:tplc="FFFFFFFF">
      <w:start w:val="1"/>
      <w:numFmt w:val="decimal"/>
      <w:lvlText w:val="%4."/>
      <w:lvlJc w:val="left"/>
      <w:pPr>
        <w:ind w:left="2520" w:hanging="360"/>
      </w:pPr>
    </w:lvl>
    <w:lvl w:ilvl="4" w:tplc="FFFFFFFF">
      <w:start w:val="1"/>
      <w:numFmt w:val="lowerLetter"/>
      <w:lvlText w:val="%5."/>
      <w:lvlJc w:val="left"/>
      <w:pPr>
        <w:ind w:left="720" w:hanging="360"/>
      </w:pPr>
    </w:lvl>
    <w:lvl w:ilvl="5" w:tplc="FFFFFFFF">
      <w:start w:val="12"/>
      <w:numFmt w:val="lowerLetter"/>
      <w:lvlText w:val="%6."/>
      <w:lvlJc w:val="left"/>
      <w:pPr>
        <w:ind w:left="4140" w:hanging="360"/>
      </w:pPr>
      <w:rPr>
        <w:rFonts w:hint="default"/>
      </w:rPr>
    </w:lvl>
    <w:lvl w:ilvl="6" w:tplc="FFFFFFFF">
      <w:start w:val="6"/>
      <w:numFmt w:val="decimal"/>
      <w:lvlText w:val="%7"/>
      <w:lvlJc w:val="left"/>
      <w:pPr>
        <w:ind w:left="4680" w:hanging="360"/>
      </w:pPr>
      <w:rPr>
        <w:rFonts w:hint="default"/>
        <w:color w:val="000000" w:themeColor="text1"/>
      </w:r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5" w15:restartNumberingAfterBreak="0">
    <w:nsid w:val="42323BCA"/>
    <w:multiLevelType w:val="hybridMultilevel"/>
    <w:tmpl w:val="12606F32"/>
    <w:lvl w:ilvl="0" w:tplc="CA12D3CE">
      <w:start w:val="10"/>
      <w:numFmt w:val="decimal"/>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EE3143"/>
    <w:multiLevelType w:val="hybridMultilevel"/>
    <w:tmpl w:val="C1BE3A74"/>
    <w:lvl w:ilvl="0" w:tplc="11A405EC">
      <w:start w:val="1"/>
      <w:numFmt w:val="decimal"/>
      <w:lvlText w:val="%1."/>
      <w:lvlJc w:val="left"/>
      <w:pPr>
        <w:ind w:left="720" w:hanging="360"/>
      </w:pPr>
      <w:rPr>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2B4DEE"/>
    <w:multiLevelType w:val="hybridMultilevel"/>
    <w:tmpl w:val="8C704A2A"/>
    <w:lvl w:ilvl="0" w:tplc="FFFFFFFF">
      <w:start w:val="1"/>
      <w:numFmt w:val="decimal"/>
      <w:lvlText w:val="%1."/>
      <w:lvlJc w:val="left"/>
      <w:pPr>
        <w:ind w:left="360" w:hanging="360"/>
      </w:pPr>
      <w:rPr>
        <w:rFonts w:hint="default"/>
        <w:b/>
        <w:i w:val="0"/>
        <w:color w:val="auto"/>
      </w:rPr>
    </w:lvl>
    <w:lvl w:ilvl="1" w:tplc="FFFFFFFF">
      <w:start w:val="1"/>
      <w:numFmt w:val="lowerLetter"/>
      <w:lvlText w:val="%2."/>
      <w:lvlJc w:val="left"/>
      <w:pPr>
        <w:ind w:left="1080" w:hanging="360"/>
      </w:pPr>
      <w:rPr>
        <w:b w:val="0"/>
        <w:bCs/>
        <w:i w:val="0"/>
        <w:iCs w:val="0"/>
        <w:color w:val="auto"/>
      </w:rPr>
    </w:lvl>
    <w:lvl w:ilvl="2" w:tplc="FFFFFFFF">
      <w:start w:val="1"/>
      <w:numFmt w:val="bullet"/>
      <w:lvlText w:val=""/>
      <w:lvlJc w:val="left"/>
      <w:pPr>
        <w:ind w:left="720" w:hanging="360"/>
      </w:pPr>
      <w:rPr>
        <w:rFonts w:ascii="Symbol" w:hAnsi="Symbol" w:hint="default"/>
      </w:rPr>
    </w:lvl>
    <w:lvl w:ilvl="3" w:tplc="FFFFFFFF">
      <w:start w:val="1"/>
      <w:numFmt w:val="bullet"/>
      <w:lvlText w:val="o"/>
      <w:lvlJc w:val="left"/>
      <w:pPr>
        <w:ind w:left="720" w:hanging="360"/>
      </w:pPr>
      <w:rPr>
        <w:rFonts w:ascii="Courier New" w:hAnsi="Courier New" w:cs="Courier New" w:hint="default"/>
      </w:rPr>
    </w:lvl>
    <w:lvl w:ilvl="4" w:tplc="FFFFFFFF">
      <w:start w:val="1"/>
      <w:numFmt w:val="lowerLetter"/>
      <w:lvlText w:val="%5."/>
      <w:lvlJc w:val="left"/>
      <w:pPr>
        <w:ind w:left="720" w:hanging="360"/>
      </w:pPr>
    </w:lvl>
    <w:lvl w:ilvl="5" w:tplc="FFFFFFFF">
      <w:start w:val="12"/>
      <w:numFmt w:val="lowerLetter"/>
      <w:lvlText w:val="%6."/>
      <w:lvlJc w:val="left"/>
      <w:pPr>
        <w:ind w:left="4140" w:hanging="360"/>
      </w:pPr>
      <w:rPr>
        <w:rFonts w:hint="default"/>
      </w:rPr>
    </w:lvl>
    <w:lvl w:ilvl="6" w:tplc="FFFFFFFF">
      <w:start w:val="6"/>
      <w:numFmt w:val="decimal"/>
      <w:lvlText w:val="%7"/>
      <w:lvlJc w:val="left"/>
      <w:pPr>
        <w:ind w:left="4680" w:hanging="360"/>
      </w:pPr>
      <w:rPr>
        <w:rFonts w:hint="default"/>
        <w:color w:val="000000" w:themeColor="text1"/>
      </w:r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8" w15:restartNumberingAfterBreak="0">
    <w:nsid w:val="487030E2"/>
    <w:multiLevelType w:val="hybridMultilevel"/>
    <w:tmpl w:val="AE709A5A"/>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A9B5E23"/>
    <w:multiLevelType w:val="hybridMultilevel"/>
    <w:tmpl w:val="61206BC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4D173181"/>
    <w:multiLevelType w:val="hybridMultilevel"/>
    <w:tmpl w:val="25742B8A"/>
    <w:lvl w:ilvl="0" w:tplc="04090019">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1" w15:restartNumberingAfterBreak="0">
    <w:nsid w:val="522812D9"/>
    <w:multiLevelType w:val="hybridMultilevel"/>
    <w:tmpl w:val="8B0857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538716FB"/>
    <w:multiLevelType w:val="hybridMultilevel"/>
    <w:tmpl w:val="919A3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D35855"/>
    <w:multiLevelType w:val="hybridMultilevel"/>
    <w:tmpl w:val="0EC4F7EC"/>
    <w:lvl w:ilvl="0" w:tplc="FFFFFFFF">
      <w:start w:val="1"/>
      <w:numFmt w:val="decimal"/>
      <w:lvlText w:val="%1."/>
      <w:lvlJc w:val="left"/>
      <w:pPr>
        <w:ind w:left="360" w:hanging="360"/>
      </w:pPr>
      <w:rPr>
        <w:rFonts w:hint="default"/>
        <w:b/>
        <w:i w:val="0"/>
        <w:color w:val="auto"/>
      </w:rPr>
    </w:lvl>
    <w:lvl w:ilvl="1" w:tplc="FFFFFFFF">
      <w:start w:val="1"/>
      <w:numFmt w:val="lowerLetter"/>
      <w:lvlText w:val="%2."/>
      <w:lvlJc w:val="left"/>
      <w:pPr>
        <w:ind w:left="1080" w:hanging="360"/>
      </w:pPr>
      <w:rPr>
        <w:b w:val="0"/>
        <w:bCs/>
        <w:i w:val="0"/>
        <w:iCs w:val="0"/>
        <w:color w:val="auto"/>
      </w:rPr>
    </w:lvl>
    <w:lvl w:ilvl="2" w:tplc="04090001">
      <w:start w:val="1"/>
      <w:numFmt w:val="bullet"/>
      <w:lvlText w:val=""/>
      <w:lvlJc w:val="left"/>
      <w:pPr>
        <w:ind w:left="720" w:hanging="360"/>
      </w:pPr>
      <w:rPr>
        <w:rFonts w:ascii="Symbol" w:hAnsi="Symbol" w:hint="default"/>
      </w:rPr>
    </w:lvl>
    <w:lvl w:ilvl="3" w:tplc="FFFFFFFF">
      <w:start w:val="1"/>
      <w:numFmt w:val="decimal"/>
      <w:lvlText w:val="%4."/>
      <w:lvlJc w:val="left"/>
      <w:pPr>
        <w:ind w:left="2520" w:hanging="360"/>
      </w:pPr>
    </w:lvl>
    <w:lvl w:ilvl="4" w:tplc="FFFFFFFF">
      <w:start w:val="1"/>
      <w:numFmt w:val="lowerLetter"/>
      <w:lvlText w:val="%5."/>
      <w:lvlJc w:val="left"/>
      <w:pPr>
        <w:ind w:left="720" w:hanging="360"/>
      </w:pPr>
    </w:lvl>
    <w:lvl w:ilvl="5" w:tplc="FFFFFFFF">
      <w:start w:val="12"/>
      <w:numFmt w:val="lowerLetter"/>
      <w:lvlText w:val="%6."/>
      <w:lvlJc w:val="left"/>
      <w:pPr>
        <w:ind w:left="4140" w:hanging="360"/>
      </w:pPr>
      <w:rPr>
        <w:rFonts w:hint="default"/>
      </w:rPr>
    </w:lvl>
    <w:lvl w:ilvl="6" w:tplc="FFFFFFFF">
      <w:start w:val="6"/>
      <w:numFmt w:val="decimal"/>
      <w:lvlText w:val="%7"/>
      <w:lvlJc w:val="left"/>
      <w:pPr>
        <w:ind w:left="4680" w:hanging="360"/>
      </w:pPr>
      <w:rPr>
        <w:rFonts w:hint="default"/>
        <w:color w:val="000000" w:themeColor="text1"/>
      </w:r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4" w15:restartNumberingAfterBreak="0">
    <w:nsid w:val="5B3E1992"/>
    <w:multiLevelType w:val="hybridMultilevel"/>
    <w:tmpl w:val="B1E2BA4E"/>
    <w:lvl w:ilvl="0" w:tplc="E61A0340">
      <w:start w:val="10"/>
      <w:numFmt w:val="decimal"/>
      <w:lvlText w:val="%1"/>
      <w:lvlJc w:val="left"/>
      <w:pPr>
        <w:ind w:left="540" w:hanging="360"/>
      </w:pPr>
      <w:rPr>
        <w:rFonts w:ascii="Times New Roman" w:hAnsi="Times New Roman" w:cs="Times New Roman" w:hint="default"/>
        <w:b/>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D585487"/>
    <w:multiLevelType w:val="hybridMultilevel"/>
    <w:tmpl w:val="C2D4E2EC"/>
    <w:lvl w:ilvl="0" w:tplc="FFFFFFFF">
      <w:start w:val="1"/>
      <w:numFmt w:val="decimal"/>
      <w:lvlText w:val="%1."/>
      <w:lvlJc w:val="left"/>
      <w:pPr>
        <w:ind w:left="360" w:hanging="360"/>
      </w:pPr>
      <w:rPr>
        <w:rFonts w:hint="default"/>
        <w:b/>
        <w:i w:val="0"/>
        <w:color w:val="auto"/>
      </w:rPr>
    </w:lvl>
    <w:lvl w:ilvl="1" w:tplc="FFFFFFFF">
      <w:start w:val="1"/>
      <w:numFmt w:val="lowerLetter"/>
      <w:lvlText w:val="%2."/>
      <w:lvlJc w:val="left"/>
      <w:pPr>
        <w:ind w:left="1080" w:hanging="360"/>
      </w:pPr>
      <w:rPr>
        <w:b w:val="0"/>
        <w:bCs/>
        <w:i w:val="0"/>
        <w:iCs w:val="0"/>
        <w:color w:val="auto"/>
      </w:rPr>
    </w:lvl>
    <w:lvl w:ilvl="2" w:tplc="04090019">
      <w:start w:val="1"/>
      <w:numFmt w:val="lowerLetter"/>
      <w:lvlText w:val="%3."/>
      <w:lvlJc w:val="left"/>
      <w:pPr>
        <w:ind w:left="1980" w:hanging="360"/>
      </w:pPr>
    </w:lvl>
    <w:lvl w:ilvl="3" w:tplc="FFFFFFFF">
      <w:start w:val="1"/>
      <w:numFmt w:val="decimal"/>
      <w:lvlText w:val="%4."/>
      <w:lvlJc w:val="left"/>
      <w:pPr>
        <w:ind w:left="2520" w:hanging="360"/>
      </w:pPr>
    </w:lvl>
    <w:lvl w:ilvl="4" w:tplc="FFFFFFFF">
      <w:start w:val="1"/>
      <w:numFmt w:val="lowerLetter"/>
      <w:lvlText w:val="%5."/>
      <w:lvlJc w:val="left"/>
      <w:pPr>
        <w:ind w:left="720" w:hanging="360"/>
      </w:pPr>
    </w:lvl>
    <w:lvl w:ilvl="5" w:tplc="FFFFFFFF">
      <w:start w:val="12"/>
      <w:numFmt w:val="lowerLetter"/>
      <w:lvlText w:val="%6."/>
      <w:lvlJc w:val="left"/>
      <w:pPr>
        <w:ind w:left="4140" w:hanging="360"/>
      </w:pPr>
      <w:rPr>
        <w:rFonts w:hint="default"/>
      </w:rPr>
    </w:lvl>
    <w:lvl w:ilvl="6" w:tplc="FFFFFFFF">
      <w:start w:val="6"/>
      <w:numFmt w:val="decimal"/>
      <w:lvlText w:val="%7"/>
      <w:lvlJc w:val="left"/>
      <w:pPr>
        <w:ind w:left="4680" w:hanging="360"/>
      </w:pPr>
      <w:rPr>
        <w:rFonts w:hint="default"/>
        <w:color w:val="000000" w:themeColor="text1"/>
      </w:r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6" w15:restartNumberingAfterBreak="0">
    <w:nsid w:val="60B84E45"/>
    <w:multiLevelType w:val="hybridMultilevel"/>
    <w:tmpl w:val="3B023402"/>
    <w:lvl w:ilvl="0" w:tplc="77BCDCC6">
      <w:start w:val="1"/>
      <w:numFmt w:val="decimal"/>
      <w:lvlText w:val="%1"/>
      <w:lvlJc w:val="left"/>
      <w:pPr>
        <w:ind w:left="360" w:hanging="360"/>
      </w:pPr>
      <w:rPr>
        <w:rFonts w:ascii="Times New Roman" w:hAnsi="Times New Roman" w:cs="Times New Roman"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4B37C99"/>
    <w:multiLevelType w:val="hybridMultilevel"/>
    <w:tmpl w:val="B07AE39A"/>
    <w:lvl w:ilvl="0" w:tplc="9D66E21E">
      <w:start w:val="1"/>
      <w:numFmt w:val="decimal"/>
      <w:lvlText w:val="%1."/>
      <w:lvlJc w:val="left"/>
      <w:pPr>
        <w:ind w:left="720" w:hanging="360"/>
      </w:pPr>
      <w:rPr>
        <w:b w:val="0"/>
        <w:bCs w:val="0"/>
      </w:rPr>
    </w:lvl>
    <w:lvl w:ilvl="1" w:tplc="30D0F98A">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A330650"/>
    <w:multiLevelType w:val="hybridMultilevel"/>
    <w:tmpl w:val="8C704A2A"/>
    <w:lvl w:ilvl="0" w:tplc="FFFFFFFF">
      <w:start w:val="1"/>
      <w:numFmt w:val="decimal"/>
      <w:lvlText w:val="%1."/>
      <w:lvlJc w:val="left"/>
      <w:pPr>
        <w:ind w:left="360" w:hanging="360"/>
      </w:pPr>
      <w:rPr>
        <w:rFonts w:hint="default"/>
        <w:b/>
        <w:i w:val="0"/>
        <w:color w:val="auto"/>
      </w:rPr>
    </w:lvl>
    <w:lvl w:ilvl="1" w:tplc="FFFFFFFF">
      <w:start w:val="1"/>
      <w:numFmt w:val="lowerLetter"/>
      <w:lvlText w:val="%2."/>
      <w:lvlJc w:val="left"/>
      <w:pPr>
        <w:ind w:left="1080" w:hanging="360"/>
      </w:pPr>
      <w:rPr>
        <w:b w:val="0"/>
        <w:bCs/>
        <w:i w:val="0"/>
        <w:iCs w:val="0"/>
        <w:color w:val="auto"/>
      </w:rPr>
    </w:lvl>
    <w:lvl w:ilvl="2" w:tplc="FFFFFFFF">
      <w:start w:val="1"/>
      <w:numFmt w:val="bullet"/>
      <w:lvlText w:val=""/>
      <w:lvlJc w:val="left"/>
      <w:pPr>
        <w:ind w:left="720" w:hanging="360"/>
      </w:pPr>
      <w:rPr>
        <w:rFonts w:ascii="Symbol" w:hAnsi="Symbol" w:hint="default"/>
      </w:rPr>
    </w:lvl>
    <w:lvl w:ilvl="3" w:tplc="04090003">
      <w:start w:val="1"/>
      <w:numFmt w:val="bullet"/>
      <w:lvlText w:val="o"/>
      <w:lvlJc w:val="left"/>
      <w:pPr>
        <w:ind w:left="720" w:hanging="360"/>
      </w:pPr>
      <w:rPr>
        <w:rFonts w:ascii="Courier New" w:hAnsi="Courier New" w:cs="Courier New" w:hint="default"/>
      </w:rPr>
    </w:lvl>
    <w:lvl w:ilvl="4" w:tplc="FFFFFFFF">
      <w:start w:val="1"/>
      <w:numFmt w:val="lowerLetter"/>
      <w:lvlText w:val="%5."/>
      <w:lvlJc w:val="left"/>
      <w:pPr>
        <w:ind w:left="720" w:hanging="360"/>
      </w:pPr>
    </w:lvl>
    <w:lvl w:ilvl="5" w:tplc="FFFFFFFF">
      <w:start w:val="12"/>
      <w:numFmt w:val="lowerLetter"/>
      <w:lvlText w:val="%6."/>
      <w:lvlJc w:val="left"/>
      <w:pPr>
        <w:ind w:left="4140" w:hanging="360"/>
      </w:pPr>
      <w:rPr>
        <w:rFonts w:hint="default"/>
      </w:rPr>
    </w:lvl>
    <w:lvl w:ilvl="6" w:tplc="FFFFFFFF">
      <w:start w:val="6"/>
      <w:numFmt w:val="decimal"/>
      <w:lvlText w:val="%7"/>
      <w:lvlJc w:val="left"/>
      <w:pPr>
        <w:ind w:left="4680" w:hanging="360"/>
      </w:pPr>
      <w:rPr>
        <w:rFonts w:hint="default"/>
        <w:color w:val="000000" w:themeColor="text1"/>
      </w:r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9" w15:restartNumberingAfterBreak="0">
    <w:nsid w:val="733F7944"/>
    <w:multiLevelType w:val="hybridMultilevel"/>
    <w:tmpl w:val="940E7E7E"/>
    <w:lvl w:ilvl="0" w:tplc="A9827330">
      <w:start w:val="1"/>
      <w:numFmt w:val="decimal"/>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2323E9"/>
    <w:multiLevelType w:val="hybridMultilevel"/>
    <w:tmpl w:val="6BF27E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243C2F"/>
    <w:multiLevelType w:val="hybridMultilevel"/>
    <w:tmpl w:val="4614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D6449F"/>
    <w:multiLevelType w:val="hybridMultilevel"/>
    <w:tmpl w:val="7A98B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DB18EE"/>
    <w:multiLevelType w:val="hybridMultilevel"/>
    <w:tmpl w:val="A2368D08"/>
    <w:lvl w:ilvl="0" w:tplc="7D74411E">
      <w:start w:val="6"/>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2512890">
    <w:abstractNumId w:val="12"/>
  </w:num>
  <w:num w:numId="2" w16cid:durableId="371156557">
    <w:abstractNumId w:val="0"/>
  </w:num>
  <w:num w:numId="3" w16cid:durableId="1246956571">
    <w:abstractNumId w:val="26"/>
  </w:num>
  <w:num w:numId="4" w16cid:durableId="1271232647">
    <w:abstractNumId w:val="31"/>
  </w:num>
  <w:num w:numId="5" w16cid:durableId="1854807003">
    <w:abstractNumId w:val="19"/>
  </w:num>
  <w:num w:numId="6" w16cid:durableId="1615482848">
    <w:abstractNumId w:val="20"/>
  </w:num>
  <w:num w:numId="7" w16cid:durableId="148714793">
    <w:abstractNumId w:val="0"/>
    <w:lvlOverride w:ilvl="0">
      <w:startOverride w:val="1"/>
    </w:lvlOverride>
  </w:num>
  <w:num w:numId="8" w16cid:durableId="154958055">
    <w:abstractNumId w:val="3"/>
  </w:num>
  <w:num w:numId="9" w16cid:durableId="635794066">
    <w:abstractNumId w:val="1"/>
  </w:num>
  <w:num w:numId="10" w16cid:durableId="2015107184">
    <w:abstractNumId w:val="22"/>
  </w:num>
  <w:num w:numId="11" w16cid:durableId="253781346">
    <w:abstractNumId w:val="14"/>
  </w:num>
  <w:num w:numId="12" w16cid:durableId="1581207114">
    <w:abstractNumId w:val="6"/>
  </w:num>
  <w:num w:numId="13" w16cid:durableId="1874876462">
    <w:abstractNumId w:val="30"/>
  </w:num>
  <w:num w:numId="14" w16cid:durableId="273172460">
    <w:abstractNumId w:val="18"/>
  </w:num>
  <w:num w:numId="15" w16cid:durableId="129678997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5593580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83485397">
    <w:abstractNumId w:val="13"/>
  </w:num>
  <w:num w:numId="18" w16cid:durableId="2136213603">
    <w:abstractNumId w:val="25"/>
  </w:num>
  <w:num w:numId="19" w16cid:durableId="14741317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08217154">
    <w:abstractNumId w:val="16"/>
  </w:num>
  <w:num w:numId="21" w16cid:durableId="733048320">
    <w:abstractNumId w:val="29"/>
  </w:num>
  <w:num w:numId="22" w16cid:durableId="1775130659">
    <w:abstractNumId w:val="32"/>
  </w:num>
  <w:num w:numId="23" w16cid:durableId="2105034738">
    <w:abstractNumId w:val="21"/>
  </w:num>
  <w:num w:numId="24" w16cid:durableId="1830515202">
    <w:abstractNumId w:val="23"/>
  </w:num>
  <w:num w:numId="25" w16cid:durableId="183715962">
    <w:abstractNumId w:val="7"/>
  </w:num>
  <w:num w:numId="26" w16cid:durableId="1840078348">
    <w:abstractNumId w:val="28"/>
  </w:num>
  <w:num w:numId="27" w16cid:durableId="1548451159">
    <w:abstractNumId w:val="17"/>
  </w:num>
  <w:num w:numId="28" w16cid:durableId="629631387">
    <w:abstractNumId w:val="11"/>
  </w:num>
  <w:num w:numId="29" w16cid:durableId="1440295826">
    <w:abstractNumId w:val="33"/>
  </w:num>
  <w:num w:numId="30" w16cid:durableId="2131045460">
    <w:abstractNumId w:val="9"/>
  </w:num>
  <w:num w:numId="31" w16cid:durableId="341511089">
    <w:abstractNumId w:val="10"/>
  </w:num>
  <w:num w:numId="32" w16cid:durableId="1016662095">
    <w:abstractNumId w:val="15"/>
  </w:num>
  <w:num w:numId="33" w16cid:durableId="42826590">
    <w:abstractNumId w:val="24"/>
  </w:num>
  <w:num w:numId="34" w16cid:durableId="86391811">
    <w:abstractNumId w:val="2"/>
  </w:num>
  <w:num w:numId="35" w16cid:durableId="1494637053">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drawingGridHorizontalSpacing w:val="110"/>
  <w:displayHorizontalDrawingGridEvery w:val="2"/>
  <w:displayVerticalDrawingGridEvery w:val="2"/>
  <w:characterSpacingControl w:val="doNotCompress"/>
  <w:hdrShapeDefaults>
    <o:shapedefaults v:ext="edit" spidmax="205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957"/>
    <w:rsid w:val="000001AC"/>
    <w:rsid w:val="00001062"/>
    <w:rsid w:val="00003B47"/>
    <w:rsid w:val="00003CD6"/>
    <w:rsid w:val="000041BD"/>
    <w:rsid w:val="00005BDB"/>
    <w:rsid w:val="00006880"/>
    <w:rsid w:val="00013154"/>
    <w:rsid w:val="00014102"/>
    <w:rsid w:val="000156E6"/>
    <w:rsid w:val="00015FC2"/>
    <w:rsid w:val="00017092"/>
    <w:rsid w:val="000252B5"/>
    <w:rsid w:val="00025428"/>
    <w:rsid w:val="00025B46"/>
    <w:rsid w:val="000260D0"/>
    <w:rsid w:val="000270A8"/>
    <w:rsid w:val="00030643"/>
    <w:rsid w:val="00032BBE"/>
    <w:rsid w:val="000352F2"/>
    <w:rsid w:val="00035752"/>
    <w:rsid w:val="000369A4"/>
    <w:rsid w:val="00036A44"/>
    <w:rsid w:val="000371C2"/>
    <w:rsid w:val="0003740B"/>
    <w:rsid w:val="00037457"/>
    <w:rsid w:val="000379AA"/>
    <w:rsid w:val="00037D66"/>
    <w:rsid w:val="000402E0"/>
    <w:rsid w:val="0004166D"/>
    <w:rsid w:val="00042E31"/>
    <w:rsid w:val="00044018"/>
    <w:rsid w:val="00044763"/>
    <w:rsid w:val="00046151"/>
    <w:rsid w:val="00050EF9"/>
    <w:rsid w:val="0005112E"/>
    <w:rsid w:val="00053195"/>
    <w:rsid w:val="000544C1"/>
    <w:rsid w:val="000548B8"/>
    <w:rsid w:val="000549E1"/>
    <w:rsid w:val="00056A03"/>
    <w:rsid w:val="00060A83"/>
    <w:rsid w:val="00060AD5"/>
    <w:rsid w:val="00060E7E"/>
    <w:rsid w:val="0006251E"/>
    <w:rsid w:val="00062AF1"/>
    <w:rsid w:val="00065D35"/>
    <w:rsid w:val="00067045"/>
    <w:rsid w:val="0007039F"/>
    <w:rsid w:val="000734CB"/>
    <w:rsid w:val="000742DE"/>
    <w:rsid w:val="000745AE"/>
    <w:rsid w:val="00074808"/>
    <w:rsid w:val="00075013"/>
    <w:rsid w:val="00077D37"/>
    <w:rsid w:val="00077EC0"/>
    <w:rsid w:val="00080E01"/>
    <w:rsid w:val="00081F6C"/>
    <w:rsid w:val="00082D6C"/>
    <w:rsid w:val="0008361A"/>
    <w:rsid w:val="0008375F"/>
    <w:rsid w:val="0008409D"/>
    <w:rsid w:val="00084601"/>
    <w:rsid w:val="000864D0"/>
    <w:rsid w:val="00086CBA"/>
    <w:rsid w:val="0008795A"/>
    <w:rsid w:val="00090CBA"/>
    <w:rsid w:val="00090F90"/>
    <w:rsid w:val="000918AB"/>
    <w:rsid w:val="0009216A"/>
    <w:rsid w:val="000939CB"/>
    <w:rsid w:val="00095476"/>
    <w:rsid w:val="000954BA"/>
    <w:rsid w:val="00096660"/>
    <w:rsid w:val="000976C4"/>
    <w:rsid w:val="000A12B3"/>
    <w:rsid w:val="000A13F5"/>
    <w:rsid w:val="000A2F20"/>
    <w:rsid w:val="000A4E9E"/>
    <w:rsid w:val="000A566D"/>
    <w:rsid w:val="000A6B54"/>
    <w:rsid w:val="000B069F"/>
    <w:rsid w:val="000B4CB4"/>
    <w:rsid w:val="000B4D76"/>
    <w:rsid w:val="000B50D2"/>
    <w:rsid w:val="000B5381"/>
    <w:rsid w:val="000B60B8"/>
    <w:rsid w:val="000B636F"/>
    <w:rsid w:val="000B7238"/>
    <w:rsid w:val="000B76C2"/>
    <w:rsid w:val="000B790B"/>
    <w:rsid w:val="000C0375"/>
    <w:rsid w:val="000C0E93"/>
    <w:rsid w:val="000C35FC"/>
    <w:rsid w:val="000C6B56"/>
    <w:rsid w:val="000C7651"/>
    <w:rsid w:val="000C7B20"/>
    <w:rsid w:val="000D1ACB"/>
    <w:rsid w:val="000E05BB"/>
    <w:rsid w:val="000E077A"/>
    <w:rsid w:val="000E12C9"/>
    <w:rsid w:val="000E172D"/>
    <w:rsid w:val="000E1790"/>
    <w:rsid w:val="000E222D"/>
    <w:rsid w:val="000E28D3"/>
    <w:rsid w:val="000E2F65"/>
    <w:rsid w:val="000E6B98"/>
    <w:rsid w:val="000E72A5"/>
    <w:rsid w:val="000E7C2E"/>
    <w:rsid w:val="000F1E81"/>
    <w:rsid w:val="000F27EF"/>
    <w:rsid w:val="000F350B"/>
    <w:rsid w:val="000F41DF"/>
    <w:rsid w:val="000F4BF8"/>
    <w:rsid w:val="000F51AA"/>
    <w:rsid w:val="000F6566"/>
    <w:rsid w:val="000F6A12"/>
    <w:rsid w:val="001001A1"/>
    <w:rsid w:val="00100CFE"/>
    <w:rsid w:val="00100E00"/>
    <w:rsid w:val="001039F5"/>
    <w:rsid w:val="0010484F"/>
    <w:rsid w:val="00106685"/>
    <w:rsid w:val="00107543"/>
    <w:rsid w:val="00107926"/>
    <w:rsid w:val="001106EB"/>
    <w:rsid w:val="00113F4E"/>
    <w:rsid w:val="0011605F"/>
    <w:rsid w:val="001164E7"/>
    <w:rsid w:val="00117EC4"/>
    <w:rsid w:val="00121944"/>
    <w:rsid w:val="00121ABC"/>
    <w:rsid w:val="00122085"/>
    <w:rsid w:val="00122380"/>
    <w:rsid w:val="00123BB5"/>
    <w:rsid w:val="001243E3"/>
    <w:rsid w:val="00125043"/>
    <w:rsid w:val="00126485"/>
    <w:rsid w:val="00126564"/>
    <w:rsid w:val="00126826"/>
    <w:rsid w:val="00130872"/>
    <w:rsid w:val="00131236"/>
    <w:rsid w:val="00131816"/>
    <w:rsid w:val="00131900"/>
    <w:rsid w:val="0013216C"/>
    <w:rsid w:val="001331E9"/>
    <w:rsid w:val="00134CEC"/>
    <w:rsid w:val="00134E1A"/>
    <w:rsid w:val="00134F6C"/>
    <w:rsid w:val="001361BD"/>
    <w:rsid w:val="00136353"/>
    <w:rsid w:val="00136CAF"/>
    <w:rsid w:val="00137182"/>
    <w:rsid w:val="00141D4B"/>
    <w:rsid w:val="00143112"/>
    <w:rsid w:val="001440B1"/>
    <w:rsid w:val="00145A28"/>
    <w:rsid w:val="0015006D"/>
    <w:rsid w:val="00150460"/>
    <w:rsid w:val="00150F9D"/>
    <w:rsid w:val="00151264"/>
    <w:rsid w:val="00151D54"/>
    <w:rsid w:val="00153A2D"/>
    <w:rsid w:val="001545C5"/>
    <w:rsid w:val="00154AB1"/>
    <w:rsid w:val="00157DE8"/>
    <w:rsid w:val="001608C3"/>
    <w:rsid w:val="00161F0B"/>
    <w:rsid w:val="00164748"/>
    <w:rsid w:val="0016550C"/>
    <w:rsid w:val="00173CC8"/>
    <w:rsid w:val="0017434A"/>
    <w:rsid w:val="001748AF"/>
    <w:rsid w:val="00174DA4"/>
    <w:rsid w:val="00175850"/>
    <w:rsid w:val="0017610B"/>
    <w:rsid w:val="00176B58"/>
    <w:rsid w:val="00176D14"/>
    <w:rsid w:val="001803D8"/>
    <w:rsid w:val="00180C29"/>
    <w:rsid w:val="001815F9"/>
    <w:rsid w:val="00182713"/>
    <w:rsid w:val="001848F4"/>
    <w:rsid w:val="00184F5B"/>
    <w:rsid w:val="0018658D"/>
    <w:rsid w:val="00190645"/>
    <w:rsid w:val="00190AB9"/>
    <w:rsid w:val="00192386"/>
    <w:rsid w:val="00192BE9"/>
    <w:rsid w:val="001944D8"/>
    <w:rsid w:val="00194DDB"/>
    <w:rsid w:val="001950D9"/>
    <w:rsid w:val="001968FB"/>
    <w:rsid w:val="00196914"/>
    <w:rsid w:val="001974D3"/>
    <w:rsid w:val="001A09F0"/>
    <w:rsid w:val="001A1800"/>
    <w:rsid w:val="001A27E2"/>
    <w:rsid w:val="001A2EBB"/>
    <w:rsid w:val="001A3DEF"/>
    <w:rsid w:val="001A463C"/>
    <w:rsid w:val="001A4A83"/>
    <w:rsid w:val="001A4B39"/>
    <w:rsid w:val="001A58E9"/>
    <w:rsid w:val="001A5F88"/>
    <w:rsid w:val="001A6A06"/>
    <w:rsid w:val="001A6A82"/>
    <w:rsid w:val="001A7C76"/>
    <w:rsid w:val="001B0461"/>
    <w:rsid w:val="001B0671"/>
    <w:rsid w:val="001B1FA6"/>
    <w:rsid w:val="001B2F34"/>
    <w:rsid w:val="001B31BE"/>
    <w:rsid w:val="001B419F"/>
    <w:rsid w:val="001B4977"/>
    <w:rsid w:val="001B4ED0"/>
    <w:rsid w:val="001B5F0D"/>
    <w:rsid w:val="001B685E"/>
    <w:rsid w:val="001B7F03"/>
    <w:rsid w:val="001B7F0F"/>
    <w:rsid w:val="001C050F"/>
    <w:rsid w:val="001C21BC"/>
    <w:rsid w:val="001C44E7"/>
    <w:rsid w:val="001C4513"/>
    <w:rsid w:val="001C5485"/>
    <w:rsid w:val="001C6234"/>
    <w:rsid w:val="001C684B"/>
    <w:rsid w:val="001C6F45"/>
    <w:rsid w:val="001C71E1"/>
    <w:rsid w:val="001D105D"/>
    <w:rsid w:val="001D1A5E"/>
    <w:rsid w:val="001D3053"/>
    <w:rsid w:val="001D50F9"/>
    <w:rsid w:val="001D54F0"/>
    <w:rsid w:val="001D6168"/>
    <w:rsid w:val="001D654D"/>
    <w:rsid w:val="001D67AA"/>
    <w:rsid w:val="001D7862"/>
    <w:rsid w:val="001E088B"/>
    <w:rsid w:val="001E0C27"/>
    <w:rsid w:val="001E2050"/>
    <w:rsid w:val="001E216B"/>
    <w:rsid w:val="001E2460"/>
    <w:rsid w:val="001E27C4"/>
    <w:rsid w:val="001E2FB6"/>
    <w:rsid w:val="001E3E25"/>
    <w:rsid w:val="001E5599"/>
    <w:rsid w:val="001E575F"/>
    <w:rsid w:val="001E60D9"/>
    <w:rsid w:val="001E7B95"/>
    <w:rsid w:val="001F0042"/>
    <w:rsid w:val="001F071E"/>
    <w:rsid w:val="001F07DA"/>
    <w:rsid w:val="001F0FA1"/>
    <w:rsid w:val="001F16C6"/>
    <w:rsid w:val="001F2193"/>
    <w:rsid w:val="001F626C"/>
    <w:rsid w:val="001F696A"/>
    <w:rsid w:val="002008BD"/>
    <w:rsid w:val="0020160E"/>
    <w:rsid w:val="00204226"/>
    <w:rsid w:val="002048FF"/>
    <w:rsid w:val="002050B6"/>
    <w:rsid w:val="00206315"/>
    <w:rsid w:val="00207692"/>
    <w:rsid w:val="002101A1"/>
    <w:rsid w:val="002114A6"/>
    <w:rsid w:val="002119A7"/>
    <w:rsid w:val="002119B4"/>
    <w:rsid w:val="002125A2"/>
    <w:rsid w:val="00213635"/>
    <w:rsid w:val="00214640"/>
    <w:rsid w:val="002166DC"/>
    <w:rsid w:val="002211D1"/>
    <w:rsid w:val="00221A53"/>
    <w:rsid w:val="00222402"/>
    <w:rsid w:val="002246C8"/>
    <w:rsid w:val="002247BE"/>
    <w:rsid w:val="00224DFB"/>
    <w:rsid w:val="002253E0"/>
    <w:rsid w:val="002255FA"/>
    <w:rsid w:val="00226783"/>
    <w:rsid w:val="0022731A"/>
    <w:rsid w:val="00233116"/>
    <w:rsid w:val="0023324B"/>
    <w:rsid w:val="00233475"/>
    <w:rsid w:val="002358FD"/>
    <w:rsid w:val="002359C8"/>
    <w:rsid w:val="00235AB3"/>
    <w:rsid w:val="00235F44"/>
    <w:rsid w:val="00240267"/>
    <w:rsid w:val="00240E24"/>
    <w:rsid w:val="002427D6"/>
    <w:rsid w:val="00242E2E"/>
    <w:rsid w:val="0024384F"/>
    <w:rsid w:val="002447CD"/>
    <w:rsid w:val="00244B74"/>
    <w:rsid w:val="00245F61"/>
    <w:rsid w:val="00246223"/>
    <w:rsid w:val="002472F5"/>
    <w:rsid w:val="0024796F"/>
    <w:rsid w:val="002504D0"/>
    <w:rsid w:val="00251624"/>
    <w:rsid w:val="00253B32"/>
    <w:rsid w:val="0025408F"/>
    <w:rsid w:val="002546C9"/>
    <w:rsid w:val="00255410"/>
    <w:rsid w:val="00256DBB"/>
    <w:rsid w:val="00256F38"/>
    <w:rsid w:val="0025743A"/>
    <w:rsid w:val="0025751E"/>
    <w:rsid w:val="00257ACD"/>
    <w:rsid w:val="00257F18"/>
    <w:rsid w:val="00260155"/>
    <w:rsid w:val="002606F5"/>
    <w:rsid w:val="00261C20"/>
    <w:rsid w:val="00262B3A"/>
    <w:rsid w:val="00263997"/>
    <w:rsid w:val="00264160"/>
    <w:rsid w:val="002649EB"/>
    <w:rsid w:val="00267054"/>
    <w:rsid w:val="002705BC"/>
    <w:rsid w:val="002716AB"/>
    <w:rsid w:val="00272949"/>
    <w:rsid w:val="00272D25"/>
    <w:rsid w:val="0027496B"/>
    <w:rsid w:val="00274EEC"/>
    <w:rsid w:val="00275DB5"/>
    <w:rsid w:val="00277A1E"/>
    <w:rsid w:val="00277D51"/>
    <w:rsid w:val="002830F7"/>
    <w:rsid w:val="00284809"/>
    <w:rsid w:val="002855D1"/>
    <w:rsid w:val="00286E0A"/>
    <w:rsid w:val="00287FBD"/>
    <w:rsid w:val="0029155C"/>
    <w:rsid w:val="002919ED"/>
    <w:rsid w:val="0029268B"/>
    <w:rsid w:val="002954A7"/>
    <w:rsid w:val="002A0202"/>
    <w:rsid w:val="002A0907"/>
    <w:rsid w:val="002A10D0"/>
    <w:rsid w:val="002A3525"/>
    <w:rsid w:val="002A3565"/>
    <w:rsid w:val="002A3944"/>
    <w:rsid w:val="002A3A08"/>
    <w:rsid w:val="002A55A5"/>
    <w:rsid w:val="002A6C57"/>
    <w:rsid w:val="002A6CD5"/>
    <w:rsid w:val="002A7799"/>
    <w:rsid w:val="002A7CA9"/>
    <w:rsid w:val="002B0308"/>
    <w:rsid w:val="002B2852"/>
    <w:rsid w:val="002B3D5F"/>
    <w:rsid w:val="002B3E53"/>
    <w:rsid w:val="002B41C0"/>
    <w:rsid w:val="002B41E6"/>
    <w:rsid w:val="002B46DC"/>
    <w:rsid w:val="002B56CC"/>
    <w:rsid w:val="002B60FA"/>
    <w:rsid w:val="002B7ADB"/>
    <w:rsid w:val="002B7CAD"/>
    <w:rsid w:val="002C0377"/>
    <w:rsid w:val="002C1034"/>
    <w:rsid w:val="002C11C3"/>
    <w:rsid w:val="002C1696"/>
    <w:rsid w:val="002C322C"/>
    <w:rsid w:val="002C49A3"/>
    <w:rsid w:val="002C5E51"/>
    <w:rsid w:val="002C7B1B"/>
    <w:rsid w:val="002C7EEC"/>
    <w:rsid w:val="002D1DEB"/>
    <w:rsid w:val="002D21D7"/>
    <w:rsid w:val="002D28E1"/>
    <w:rsid w:val="002D2FF8"/>
    <w:rsid w:val="002D3C02"/>
    <w:rsid w:val="002D5A3D"/>
    <w:rsid w:val="002D673C"/>
    <w:rsid w:val="002E0F9C"/>
    <w:rsid w:val="002E2441"/>
    <w:rsid w:val="002E3191"/>
    <w:rsid w:val="002E3BEA"/>
    <w:rsid w:val="002E3E9E"/>
    <w:rsid w:val="002E47FB"/>
    <w:rsid w:val="002E54EC"/>
    <w:rsid w:val="002E6035"/>
    <w:rsid w:val="002F0C17"/>
    <w:rsid w:val="002F3865"/>
    <w:rsid w:val="002F42A0"/>
    <w:rsid w:val="002F553D"/>
    <w:rsid w:val="002F6FAE"/>
    <w:rsid w:val="002F73B7"/>
    <w:rsid w:val="0030007B"/>
    <w:rsid w:val="003006F7"/>
    <w:rsid w:val="00300800"/>
    <w:rsid w:val="003011A4"/>
    <w:rsid w:val="003015E2"/>
    <w:rsid w:val="00302927"/>
    <w:rsid w:val="00303223"/>
    <w:rsid w:val="003069FE"/>
    <w:rsid w:val="00306C11"/>
    <w:rsid w:val="003072E9"/>
    <w:rsid w:val="003078F3"/>
    <w:rsid w:val="00310E1C"/>
    <w:rsid w:val="00311D7E"/>
    <w:rsid w:val="003127F2"/>
    <w:rsid w:val="00313526"/>
    <w:rsid w:val="0031515B"/>
    <w:rsid w:val="0031518C"/>
    <w:rsid w:val="003153BB"/>
    <w:rsid w:val="00316DC6"/>
    <w:rsid w:val="0032154E"/>
    <w:rsid w:val="00321A62"/>
    <w:rsid w:val="00321BB8"/>
    <w:rsid w:val="00321F12"/>
    <w:rsid w:val="003227F1"/>
    <w:rsid w:val="00324020"/>
    <w:rsid w:val="00324ADE"/>
    <w:rsid w:val="00325D85"/>
    <w:rsid w:val="00325D93"/>
    <w:rsid w:val="003261DB"/>
    <w:rsid w:val="00327301"/>
    <w:rsid w:val="00327C63"/>
    <w:rsid w:val="0033117D"/>
    <w:rsid w:val="0033274D"/>
    <w:rsid w:val="00332D19"/>
    <w:rsid w:val="00333941"/>
    <w:rsid w:val="00333FB6"/>
    <w:rsid w:val="0033467D"/>
    <w:rsid w:val="00336EB9"/>
    <w:rsid w:val="0033708E"/>
    <w:rsid w:val="00340A97"/>
    <w:rsid w:val="00342411"/>
    <w:rsid w:val="00343A27"/>
    <w:rsid w:val="00346914"/>
    <w:rsid w:val="00346FC5"/>
    <w:rsid w:val="0034744E"/>
    <w:rsid w:val="0034772D"/>
    <w:rsid w:val="00347F04"/>
    <w:rsid w:val="00350B2E"/>
    <w:rsid w:val="00351A92"/>
    <w:rsid w:val="00352870"/>
    <w:rsid w:val="00352F62"/>
    <w:rsid w:val="0035401B"/>
    <w:rsid w:val="00354AE9"/>
    <w:rsid w:val="00355BE4"/>
    <w:rsid w:val="0035689F"/>
    <w:rsid w:val="00356BC8"/>
    <w:rsid w:val="00360CC4"/>
    <w:rsid w:val="00360E9E"/>
    <w:rsid w:val="00362C9E"/>
    <w:rsid w:val="003667E5"/>
    <w:rsid w:val="00366A30"/>
    <w:rsid w:val="00367130"/>
    <w:rsid w:val="003675DE"/>
    <w:rsid w:val="003676FD"/>
    <w:rsid w:val="00371108"/>
    <w:rsid w:val="00371547"/>
    <w:rsid w:val="00371EBC"/>
    <w:rsid w:val="00373ABA"/>
    <w:rsid w:val="00374004"/>
    <w:rsid w:val="0037411E"/>
    <w:rsid w:val="003767F4"/>
    <w:rsid w:val="00376E6D"/>
    <w:rsid w:val="00377563"/>
    <w:rsid w:val="003808DC"/>
    <w:rsid w:val="00380B75"/>
    <w:rsid w:val="00384EF7"/>
    <w:rsid w:val="00385459"/>
    <w:rsid w:val="0038554C"/>
    <w:rsid w:val="00385905"/>
    <w:rsid w:val="00387790"/>
    <w:rsid w:val="00387C03"/>
    <w:rsid w:val="00391F17"/>
    <w:rsid w:val="003949AE"/>
    <w:rsid w:val="003956E5"/>
    <w:rsid w:val="00395C07"/>
    <w:rsid w:val="003962BF"/>
    <w:rsid w:val="00397CAE"/>
    <w:rsid w:val="00397F15"/>
    <w:rsid w:val="003A1F74"/>
    <w:rsid w:val="003A24D8"/>
    <w:rsid w:val="003A2802"/>
    <w:rsid w:val="003A62F2"/>
    <w:rsid w:val="003A6A81"/>
    <w:rsid w:val="003A71ED"/>
    <w:rsid w:val="003A736B"/>
    <w:rsid w:val="003A76F7"/>
    <w:rsid w:val="003B012A"/>
    <w:rsid w:val="003B0F54"/>
    <w:rsid w:val="003B20CE"/>
    <w:rsid w:val="003B2679"/>
    <w:rsid w:val="003B2712"/>
    <w:rsid w:val="003B3200"/>
    <w:rsid w:val="003B37DF"/>
    <w:rsid w:val="003B3829"/>
    <w:rsid w:val="003B4E56"/>
    <w:rsid w:val="003B689B"/>
    <w:rsid w:val="003B7FBD"/>
    <w:rsid w:val="003C01DA"/>
    <w:rsid w:val="003C1B38"/>
    <w:rsid w:val="003C1DCA"/>
    <w:rsid w:val="003C227B"/>
    <w:rsid w:val="003C259C"/>
    <w:rsid w:val="003C2D31"/>
    <w:rsid w:val="003C3331"/>
    <w:rsid w:val="003C589F"/>
    <w:rsid w:val="003C593E"/>
    <w:rsid w:val="003C5ECC"/>
    <w:rsid w:val="003C6F54"/>
    <w:rsid w:val="003C7EFA"/>
    <w:rsid w:val="003D64A3"/>
    <w:rsid w:val="003D663C"/>
    <w:rsid w:val="003D6D80"/>
    <w:rsid w:val="003D70CE"/>
    <w:rsid w:val="003E0899"/>
    <w:rsid w:val="003E20C4"/>
    <w:rsid w:val="003E3972"/>
    <w:rsid w:val="003E70D1"/>
    <w:rsid w:val="003F1161"/>
    <w:rsid w:val="003F1D40"/>
    <w:rsid w:val="003F26C5"/>
    <w:rsid w:val="003F40CF"/>
    <w:rsid w:val="003F5EC6"/>
    <w:rsid w:val="003F6417"/>
    <w:rsid w:val="00400B7C"/>
    <w:rsid w:val="00401021"/>
    <w:rsid w:val="004022E6"/>
    <w:rsid w:val="00403F3A"/>
    <w:rsid w:val="00404A16"/>
    <w:rsid w:val="00406C2C"/>
    <w:rsid w:val="0041112B"/>
    <w:rsid w:val="004114CE"/>
    <w:rsid w:val="00411DF6"/>
    <w:rsid w:val="00412BCF"/>
    <w:rsid w:val="00413CD3"/>
    <w:rsid w:val="004147D0"/>
    <w:rsid w:val="004151AF"/>
    <w:rsid w:val="0041576A"/>
    <w:rsid w:val="0041585B"/>
    <w:rsid w:val="00417B74"/>
    <w:rsid w:val="00420C20"/>
    <w:rsid w:val="00420FAD"/>
    <w:rsid w:val="00421439"/>
    <w:rsid w:val="004214CC"/>
    <w:rsid w:val="00421595"/>
    <w:rsid w:val="00422192"/>
    <w:rsid w:val="004238CF"/>
    <w:rsid w:val="00423BBC"/>
    <w:rsid w:val="00423C2A"/>
    <w:rsid w:val="00423E68"/>
    <w:rsid w:val="004267BF"/>
    <w:rsid w:val="004269F2"/>
    <w:rsid w:val="00430C08"/>
    <w:rsid w:val="004317FA"/>
    <w:rsid w:val="00432F9C"/>
    <w:rsid w:val="00434D47"/>
    <w:rsid w:val="00435001"/>
    <w:rsid w:val="0043762F"/>
    <w:rsid w:val="004377A6"/>
    <w:rsid w:val="00440169"/>
    <w:rsid w:val="004416DD"/>
    <w:rsid w:val="00441A63"/>
    <w:rsid w:val="00441B0D"/>
    <w:rsid w:val="00442137"/>
    <w:rsid w:val="0044447A"/>
    <w:rsid w:val="00444BE3"/>
    <w:rsid w:val="00446158"/>
    <w:rsid w:val="00446446"/>
    <w:rsid w:val="0044766D"/>
    <w:rsid w:val="00450037"/>
    <w:rsid w:val="004512D6"/>
    <w:rsid w:val="00451871"/>
    <w:rsid w:val="0045503B"/>
    <w:rsid w:val="004563C4"/>
    <w:rsid w:val="00456A6E"/>
    <w:rsid w:val="0045715C"/>
    <w:rsid w:val="00457B23"/>
    <w:rsid w:val="00457CA0"/>
    <w:rsid w:val="00457F9D"/>
    <w:rsid w:val="00460304"/>
    <w:rsid w:val="0046051A"/>
    <w:rsid w:val="004612CC"/>
    <w:rsid w:val="004613B0"/>
    <w:rsid w:val="00462E10"/>
    <w:rsid w:val="00465131"/>
    <w:rsid w:val="004659D9"/>
    <w:rsid w:val="004675BB"/>
    <w:rsid w:val="00467EA3"/>
    <w:rsid w:val="0047265A"/>
    <w:rsid w:val="004728AF"/>
    <w:rsid w:val="00474C14"/>
    <w:rsid w:val="0047687A"/>
    <w:rsid w:val="00477F95"/>
    <w:rsid w:val="00480660"/>
    <w:rsid w:val="00480FDC"/>
    <w:rsid w:val="00481549"/>
    <w:rsid w:val="0048265F"/>
    <w:rsid w:val="0048317A"/>
    <w:rsid w:val="00483541"/>
    <w:rsid w:val="00483A15"/>
    <w:rsid w:val="00483DA1"/>
    <w:rsid w:val="00484031"/>
    <w:rsid w:val="00484B3E"/>
    <w:rsid w:val="00485CF8"/>
    <w:rsid w:val="00491ACF"/>
    <w:rsid w:val="00492477"/>
    <w:rsid w:val="00492692"/>
    <w:rsid w:val="004932C7"/>
    <w:rsid w:val="00495005"/>
    <w:rsid w:val="00495C11"/>
    <w:rsid w:val="0049629B"/>
    <w:rsid w:val="00497390"/>
    <w:rsid w:val="004A010A"/>
    <w:rsid w:val="004A14DC"/>
    <w:rsid w:val="004A2650"/>
    <w:rsid w:val="004A2CAE"/>
    <w:rsid w:val="004A2DD4"/>
    <w:rsid w:val="004A3D75"/>
    <w:rsid w:val="004A45F0"/>
    <w:rsid w:val="004A47D5"/>
    <w:rsid w:val="004A61FC"/>
    <w:rsid w:val="004A6579"/>
    <w:rsid w:val="004A6658"/>
    <w:rsid w:val="004A7199"/>
    <w:rsid w:val="004B10F6"/>
    <w:rsid w:val="004B2055"/>
    <w:rsid w:val="004B71BA"/>
    <w:rsid w:val="004B77DF"/>
    <w:rsid w:val="004C14B8"/>
    <w:rsid w:val="004C18A2"/>
    <w:rsid w:val="004C1FD1"/>
    <w:rsid w:val="004C4715"/>
    <w:rsid w:val="004C60EA"/>
    <w:rsid w:val="004C6D2F"/>
    <w:rsid w:val="004D0491"/>
    <w:rsid w:val="004D0E63"/>
    <w:rsid w:val="004D1529"/>
    <w:rsid w:val="004D3528"/>
    <w:rsid w:val="004D6C93"/>
    <w:rsid w:val="004D6CD9"/>
    <w:rsid w:val="004D6DE4"/>
    <w:rsid w:val="004D6F5C"/>
    <w:rsid w:val="004D7C4D"/>
    <w:rsid w:val="004E022A"/>
    <w:rsid w:val="004E071E"/>
    <w:rsid w:val="004E5714"/>
    <w:rsid w:val="004F1301"/>
    <w:rsid w:val="004F1678"/>
    <w:rsid w:val="004F16B0"/>
    <w:rsid w:val="004F18E0"/>
    <w:rsid w:val="004F4683"/>
    <w:rsid w:val="004F4F52"/>
    <w:rsid w:val="004F79E0"/>
    <w:rsid w:val="004F7AF7"/>
    <w:rsid w:val="004F7D06"/>
    <w:rsid w:val="00500164"/>
    <w:rsid w:val="00501389"/>
    <w:rsid w:val="00503ECA"/>
    <w:rsid w:val="0050605F"/>
    <w:rsid w:val="00510DEA"/>
    <w:rsid w:val="00510ED5"/>
    <w:rsid w:val="005110AA"/>
    <w:rsid w:val="00511A3B"/>
    <w:rsid w:val="00514A5D"/>
    <w:rsid w:val="00514EFE"/>
    <w:rsid w:val="00516349"/>
    <w:rsid w:val="00517795"/>
    <w:rsid w:val="00517A89"/>
    <w:rsid w:val="00521207"/>
    <w:rsid w:val="005221D4"/>
    <w:rsid w:val="005226BA"/>
    <w:rsid w:val="00526958"/>
    <w:rsid w:val="00526FEF"/>
    <w:rsid w:val="00527A68"/>
    <w:rsid w:val="0053148E"/>
    <w:rsid w:val="00531BAE"/>
    <w:rsid w:val="005322EB"/>
    <w:rsid w:val="00532642"/>
    <w:rsid w:val="00533041"/>
    <w:rsid w:val="0053626A"/>
    <w:rsid w:val="00536D7E"/>
    <w:rsid w:val="00536F84"/>
    <w:rsid w:val="00536FBE"/>
    <w:rsid w:val="00537183"/>
    <w:rsid w:val="00541155"/>
    <w:rsid w:val="005424D6"/>
    <w:rsid w:val="005432FE"/>
    <w:rsid w:val="005435BC"/>
    <w:rsid w:val="00544DC5"/>
    <w:rsid w:val="00544EB6"/>
    <w:rsid w:val="005452C5"/>
    <w:rsid w:val="00546673"/>
    <w:rsid w:val="005502DC"/>
    <w:rsid w:val="005503C8"/>
    <w:rsid w:val="00550AD8"/>
    <w:rsid w:val="00550CC7"/>
    <w:rsid w:val="00551AA3"/>
    <w:rsid w:val="00551E59"/>
    <w:rsid w:val="005532B0"/>
    <w:rsid w:val="00554CE0"/>
    <w:rsid w:val="0055620C"/>
    <w:rsid w:val="005569F1"/>
    <w:rsid w:val="00557701"/>
    <w:rsid w:val="005579A5"/>
    <w:rsid w:val="00557AC7"/>
    <w:rsid w:val="00557DBA"/>
    <w:rsid w:val="00557F2B"/>
    <w:rsid w:val="00560119"/>
    <w:rsid w:val="00560B8E"/>
    <w:rsid w:val="00561F45"/>
    <w:rsid w:val="005621CD"/>
    <w:rsid w:val="00563AEB"/>
    <w:rsid w:val="00564664"/>
    <w:rsid w:val="0056499F"/>
    <w:rsid w:val="00567702"/>
    <w:rsid w:val="00567D99"/>
    <w:rsid w:val="005720E3"/>
    <w:rsid w:val="00572295"/>
    <w:rsid w:val="00572833"/>
    <w:rsid w:val="00573EFE"/>
    <w:rsid w:val="005746E4"/>
    <w:rsid w:val="00574B22"/>
    <w:rsid w:val="00577190"/>
    <w:rsid w:val="0057726B"/>
    <w:rsid w:val="0057759D"/>
    <w:rsid w:val="00580173"/>
    <w:rsid w:val="005803BE"/>
    <w:rsid w:val="005808B9"/>
    <w:rsid w:val="00580C86"/>
    <w:rsid w:val="005855A2"/>
    <w:rsid w:val="00586014"/>
    <w:rsid w:val="00586C15"/>
    <w:rsid w:val="00587D4B"/>
    <w:rsid w:val="00590A3E"/>
    <w:rsid w:val="005912EA"/>
    <w:rsid w:val="00592B28"/>
    <w:rsid w:val="00593824"/>
    <w:rsid w:val="005942E6"/>
    <w:rsid w:val="005943C7"/>
    <w:rsid w:val="00594621"/>
    <w:rsid w:val="0059783F"/>
    <w:rsid w:val="00597D7A"/>
    <w:rsid w:val="005A09D2"/>
    <w:rsid w:val="005A1A27"/>
    <w:rsid w:val="005A3334"/>
    <w:rsid w:val="005A4394"/>
    <w:rsid w:val="005A4D3F"/>
    <w:rsid w:val="005A5823"/>
    <w:rsid w:val="005A7CFF"/>
    <w:rsid w:val="005B1416"/>
    <w:rsid w:val="005B2C86"/>
    <w:rsid w:val="005B35D3"/>
    <w:rsid w:val="005B4D19"/>
    <w:rsid w:val="005B5F0F"/>
    <w:rsid w:val="005B7526"/>
    <w:rsid w:val="005B75A0"/>
    <w:rsid w:val="005B7928"/>
    <w:rsid w:val="005C1658"/>
    <w:rsid w:val="005C1B04"/>
    <w:rsid w:val="005C2381"/>
    <w:rsid w:val="005C3825"/>
    <w:rsid w:val="005C42A8"/>
    <w:rsid w:val="005C5502"/>
    <w:rsid w:val="005C5E5D"/>
    <w:rsid w:val="005C6DC3"/>
    <w:rsid w:val="005D06B4"/>
    <w:rsid w:val="005D250D"/>
    <w:rsid w:val="005D57AB"/>
    <w:rsid w:val="005D6752"/>
    <w:rsid w:val="005D782F"/>
    <w:rsid w:val="005D7BE1"/>
    <w:rsid w:val="005E024C"/>
    <w:rsid w:val="005E0261"/>
    <w:rsid w:val="005E0329"/>
    <w:rsid w:val="005E098C"/>
    <w:rsid w:val="005E1DF9"/>
    <w:rsid w:val="005E1FD4"/>
    <w:rsid w:val="005E273C"/>
    <w:rsid w:val="005E34D7"/>
    <w:rsid w:val="005E382B"/>
    <w:rsid w:val="005E4A27"/>
    <w:rsid w:val="005E7E13"/>
    <w:rsid w:val="005F28F7"/>
    <w:rsid w:val="005F29AA"/>
    <w:rsid w:val="005F3A33"/>
    <w:rsid w:val="005F3C6F"/>
    <w:rsid w:val="005F3F1A"/>
    <w:rsid w:val="005F464F"/>
    <w:rsid w:val="005F76C2"/>
    <w:rsid w:val="00600365"/>
    <w:rsid w:val="006004A7"/>
    <w:rsid w:val="0060246F"/>
    <w:rsid w:val="0060615F"/>
    <w:rsid w:val="00607497"/>
    <w:rsid w:val="00607520"/>
    <w:rsid w:val="00610063"/>
    <w:rsid w:val="0061069A"/>
    <w:rsid w:val="00612E42"/>
    <w:rsid w:val="006150CF"/>
    <w:rsid w:val="006174CE"/>
    <w:rsid w:val="00620587"/>
    <w:rsid w:val="0062117B"/>
    <w:rsid w:val="00621A3C"/>
    <w:rsid w:val="00622019"/>
    <w:rsid w:val="00622173"/>
    <w:rsid w:val="006226F0"/>
    <w:rsid w:val="00623226"/>
    <w:rsid w:val="00624208"/>
    <w:rsid w:val="00624EF0"/>
    <w:rsid w:val="006250BC"/>
    <w:rsid w:val="0062583B"/>
    <w:rsid w:val="00627DD1"/>
    <w:rsid w:val="0063029D"/>
    <w:rsid w:val="006307E5"/>
    <w:rsid w:val="00631BE6"/>
    <w:rsid w:val="006326A5"/>
    <w:rsid w:val="00635D7A"/>
    <w:rsid w:val="0063692C"/>
    <w:rsid w:val="00636E9F"/>
    <w:rsid w:val="00637A6C"/>
    <w:rsid w:val="00642E8B"/>
    <w:rsid w:val="00642F99"/>
    <w:rsid w:val="006438C7"/>
    <w:rsid w:val="006453A4"/>
    <w:rsid w:val="006463E7"/>
    <w:rsid w:val="00646BD2"/>
    <w:rsid w:val="00647F9B"/>
    <w:rsid w:val="00650210"/>
    <w:rsid w:val="00650D30"/>
    <w:rsid w:val="006517FC"/>
    <w:rsid w:val="00653A41"/>
    <w:rsid w:val="006571D0"/>
    <w:rsid w:val="006629B3"/>
    <w:rsid w:val="00663A42"/>
    <w:rsid w:val="00663AB5"/>
    <w:rsid w:val="00665B1A"/>
    <w:rsid w:val="0066695C"/>
    <w:rsid w:val="00672212"/>
    <w:rsid w:val="0067277A"/>
    <w:rsid w:val="00674C91"/>
    <w:rsid w:val="0067547A"/>
    <w:rsid w:val="00677E3F"/>
    <w:rsid w:val="0068058F"/>
    <w:rsid w:val="00681869"/>
    <w:rsid w:val="006847EF"/>
    <w:rsid w:val="0068489B"/>
    <w:rsid w:val="00684CA2"/>
    <w:rsid w:val="006851D2"/>
    <w:rsid w:val="00685DFC"/>
    <w:rsid w:val="00690F67"/>
    <w:rsid w:val="00692495"/>
    <w:rsid w:val="0069308A"/>
    <w:rsid w:val="00693494"/>
    <w:rsid w:val="006937BB"/>
    <w:rsid w:val="00694E8E"/>
    <w:rsid w:val="006A016A"/>
    <w:rsid w:val="006A22DE"/>
    <w:rsid w:val="006A325D"/>
    <w:rsid w:val="006A326D"/>
    <w:rsid w:val="006A41E2"/>
    <w:rsid w:val="006A4BDA"/>
    <w:rsid w:val="006A4FCD"/>
    <w:rsid w:val="006A62ED"/>
    <w:rsid w:val="006A6E80"/>
    <w:rsid w:val="006A6EF0"/>
    <w:rsid w:val="006B0A09"/>
    <w:rsid w:val="006B1D2A"/>
    <w:rsid w:val="006B1EAA"/>
    <w:rsid w:val="006B1F26"/>
    <w:rsid w:val="006B22C7"/>
    <w:rsid w:val="006B2E2A"/>
    <w:rsid w:val="006B3414"/>
    <w:rsid w:val="006B59C9"/>
    <w:rsid w:val="006C0762"/>
    <w:rsid w:val="006C1E5D"/>
    <w:rsid w:val="006C36EF"/>
    <w:rsid w:val="006C3F6F"/>
    <w:rsid w:val="006C409E"/>
    <w:rsid w:val="006C423A"/>
    <w:rsid w:val="006C6840"/>
    <w:rsid w:val="006C7E85"/>
    <w:rsid w:val="006D0D97"/>
    <w:rsid w:val="006D1071"/>
    <w:rsid w:val="006D1EF7"/>
    <w:rsid w:val="006D2461"/>
    <w:rsid w:val="006D2E3F"/>
    <w:rsid w:val="006D334C"/>
    <w:rsid w:val="006D369C"/>
    <w:rsid w:val="006D40AF"/>
    <w:rsid w:val="006D5073"/>
    <w:rsid w:val="006D57FA"/>
    <w:rsid w:val="006D5B6E"/>
    <w:rsid w:val="006D606F"/>
    <w:rsid w:val="006D6249"/>
    <w:rsid w:val="006D67B7"/>
    <w:rsid w:val="006D6870"/>
    <w:rsid w:val="006D6B86"/>
    <w:rsid w:val="006D7471"/>
    <w:rsid w:val="006E0E48"/>
    <w:rsid w:val="006E1553"/>
    <w:rsid w:val="006E1B4C"/>
    <w:rsid w:val="006E4F9D"/>
    <w:rsid w:val="006E5FCE"/>
    <w:rsid w:val="006F0FA9"/>
    <w:rsid w:val="006F222C"/>
    <w:rsid w:val="006F3B7D"/>
    <w:rsid w:val="006F473F"/>
    <w:rsid w:val="006F5167"/>
    <w:rsid w:val="006F5E31"/>
    <w:rsid w:val="006F6345"/>
    <w:rsid w:val="006F6A3E"/>
    <w:rsid w:val="006F6E43"/>
    <w:rsid w:val="006F7572"/>
    <w:rsid w:val="0070025D"/>
    <w:rsid w:val="007006C7"/>
    <w:rsid w:val="0070389B"/>
    <w:rsid w:val="007049EA"/>
    <w:rsid w:val="00704AF1"/>
    <w:rsid w:val="0070694A"/>
    <w:rsid w:val="00706980"/>
    <w:rsid w:val="007111A4"/>
    <w:rsid w:val="00712820"/>
    <w:rsid w:val="00713B94"/>
    <w:rsid w:val="00715035"/>
    <w:rsid w:val="0071527B"/>
    <w:rsid w:val="0071651A"/>
    <w:rsid w:val="00720401"/>
    <w:rsid w:val="00720671"/>
    <w:rsid w:val="0072266B"/>
    <w:rsid w:val="00723341"/>
    <w:rsid w:val="0072351C"/>
    <w:rsid w:val="0072366B"/>
    <w:rsid w:val="007265F4"/>
    <w:rsid w:val="00726A57"/>
    <w:rsid w:val="00726AAF"/>
    <w:rsid w:val="00727059"/>
    <w:rsid w:val="007273FA"/>
    <w:rsid w:val="00727EAB"/>
    <w:rsid w:val="00730295"/>
    <w:rsid w:val="00731B72"/>
    <w:rsid w:val="007347E3"/>
    <w:rsid w:val="00736630"/>
    <w:rsid w:val="00737100"/>
    <w:rsid w:val="00740F94"/>
    <w:rsid w:val="0074152E"/>
    <w:rsid w:val="00742D5D"/>
    <w:rsid w:val="007431BF"/>
    <w:rsid w:val="007433A5"/>
    <w:rsid w:val="00743D35"/>
    <w:rsid w:val="00744190"/>
    <w:rsid w:val="007468CA"/>
    <w:rsid w:val="00746F14"/>
    <w:rsid w:val="007476F2"/>
    <w:rsid w:val="007479E8"/>
    <w:rsid w:val="0075015B"/>
    <w:rsid w:val="00751A9D"/>
    <w:rsid w:val="007523ED"/>
    <w:rsid w:val="007533F7"/>
    <w:rsid w:val="00756AA0"/>
    <w:rsid w:val="00763256"/>
    <w:rsid w:val="00763AAC"/>
    <w:rsid w:val="00763B8A"/>
    <w:rsid w:val="0076603D"/>
    <w:rsid w:val="00770E53"/>
    <w:rsid w:val="00772380"/>
    <w:rsid w:val="00774080"/>
    <w:rsid w:val="00775939"/>
    <w:rsid w:val="00776A17"/>
    <w:rsid w:val="00777791"/>
    <w:rsid w:val="00777FEB"/>
    <w:rsid w:val="00781DC9"/>
    <w:rsid w:val="00782890"/>
    <w:rsid w:val="00782C76"/>
    <w:rsid w:val="00782F0B"/>
    <w:rsid w:val="00783547"/>
    <w:rsid w:val="0078422C"/>
    <w:rsid w:val="007848CF"/>
    <w:rsid w:val="00784C18"/>
    <w:rsid w:val="007857A8"/>
    <w:rsid w:val="00786C89"/>
    <w:rsid w:val="007870BB"/>
    <w:rsid w:val="007871EF"/>
    <w:rsid w:val="00787E5B"/>
    <w:rsid w:val="00790551"/>
    <w:rsid w:val="007937F3"/>
    <w:rsid w:val="00795664"/>
    <w:rsid w:val="007A5644"/>
    <w:rsid w:val="007A582C"/>
    <w:rsid w:val="007A5EAC"/>
    <w:rsid w:val="007A6DC2"/>
    <w:rsid w:val="007B099F"/>
    <w:rsid w:val="007B20D2"/>
    <w:rsid w:val="007B3822"/>
    <w:rsid w:val="007B3863"/>
    <w:rsid w:val="007B43AE"/>
    <w:rsid w:val="007B4E53"/>
    <w:rsid w:val="007B502A"/>
    <w:rsid w:val="007B50D6"/>
    <w:rsid w:val="007B54CE"/>
    <w:rsid w:val="007B6196"/>
    <w:rsid w:val="007C0FFD"/>
    <w:rsid w:val="007C3133"/>
    <w:rsid w:val="007C3264"/>
    <w:rsid w:val="007C3CC2"/>
    <w:rsid w:val="007C5EAF"/>
    <w:rsid w:val="007C6192"/>
    <w:rsid w:val="007C6A09"/>
    <w:rsid w:val="007C756D"/>
    <w:rsid w:val="007C7638"/>
    <w:rsid w:val="007D10E7"/>
    <w:rsid w:val="007D11D2"/>
    <w:rsid w:val="007D1362"/>
    <w:rsid w:val="007D15B2"/>
    <w:rsid w:val="007D16A6"/>
    <w:rsid w:val="007D1E8C"/>
    <w:rsid w:val="007D6B1B"/>
    <w:rsid w:val="007D6CB2"/>
    <w:rsid w:val="007D763C"/>
    <w:rsid w:val="007E2DE6"/>
    <w:rsid w:val="007E4C7A"/>
    <w:rsid w:val="007E59E3"/>
    <w:rsid w:val="007E79C6"/>
    <w:rsid w:val="007E7B5B"/>
    <w:rsid w:val="007F179B"/>
    <w:rsid w:val="007F2B93"/>
    <w:rsid w:val="007F3099"/>
    <w:rsid w:val="00800944"/>
    <w:rsid w:val="008025EF"/>
    <w:rsid w:val="0080305D"/>
    <w:rsid w:val="00804FC5"/>
    <w:rsid w:val="00806921"/>
    <w:rsid w:val="00806924"/>
    <w:rsid w:val="00807849"/>
    <w:rsid w:val="00807A34"/>
    <w:rsid w:val="00810371"/>
    <w:rsid w:val="00812723"/>
    <w:rsid w:val="008128BB"/>
    <w:rsid w:val="00814BC4"/>
    <w:rsid w:val="008161D7"/>
    <w:rsid w:val="00816C13"/>
    <w:rsid w:val="00820C87"/>
    <w:rsid w:val="0082178F"/>
    <w:rsid w:val="0082202F"/>
    <w:rsid w:val="008227A3"/>
    <w:rsid w:val="00825B06"/>
    <w:rsid w:val="008310B8"/>
    <w:rsid w:val="008329C7"/>
    <w:rsid w:val="008352D9"/>
    <w:rsid w:val="00835BD8"/>
    <w:rsid w:val="00837A17"/>
    <w:rsid w:val="008412C8"/>
    <w:rsid w:val="00841714"/>
    <w:rsid w:val="00841820"/>
    <w:rsid w:val="00841F33"/>
    <w:rsid w:val="008423A7"/>
    <w:rsid w:val="008445C5"/>
    <w:rsid w:val="008447F8"/>
    <w:rsid w:val="008459D9"/>
    <w:rsid w:val="00845A92"/>
    <w:rsid w:val="00845D9A"/>
    <w:rsid w:val="00847D45"/>
    <w:rsid w:val="0085035A"/>
    <w:rsid w:val="00850EB8"/>
    <w:rsid w:val="0085279F"/>
    <w:rsid w:val="00853FB9"/>
    <w:rsid w:val="008555FD"/>
    <w:rsid w:val="00855F22"/>
    <w:rsid w:val="008560CB"/>
    <w:rsid w:val="00856630"/>
    <w:rsid w:val="00857123"/>
    <w:rsid w:val="0085747F"/>
    <w:rsid w:val="00857F67"/>
    <w:rsid w:val="00860252"/>
    <w:rsid w:val="008606FF"/>
    <w:rsid w:val="008614F9"/>
    <w:rsid w:val="00861B9B"/>
    <w:rsid w:val="00862598"/>
    <w:rsid w:val="00862B89"/>
    <w:rsid w:val="00863039"/>
    <w:rsid w:val="0086377D"/>
    <w:rsid w:val="00863F13"/>
    <w:rsid w:val="008667D1"/>
    <w:rsid w:val="008675A9"/>
    <w:rsid w:val="00870E25"/>
    <w:rsid w:val="008718F3"/>
    <w:rsid w:val="00872A1F"/>
    <w:rsid w:val="00874661"/>
    <w:rsid w:val="00874A6E"/>
    <w:rsid w:val="00877601"/>
    <w:rsid w:val="0088090F"/>
    <w:rsid w:val="008818FA"/>
    <w:rsid w:val="008823EA"/>
    <w:rsid w:val="00882474"/>
    <w:rsid w:val="0088385E"/>
    <w:rsid w:val="00883B65"/>
    <w:rsid w:val="00883C76"/>
    <w:rsid w:val="00884057"/>
    <w:rsid w:val="008857DB"/>
    <w:rsid w:val="00886389"/>
    <w:rsid w:val="008878A4"/>
    <w:rsid w:val="00887AA6"/>
    <w:rsid w:val="008900B1"/>
    <w:rsid w:val="00890A81"/>
    <w:rsid w:val="00891B3E"/>
    <w:rsid w:val="0089235F"/>
    <w:rsid w:val="00892840"/>
    <w:rsid w:val="00892B26"/>
    <w:rsid w:val="00892C89"/>
    <w:rsid w:val="0089394A"/>
    <w:rsid w:val="008945A0"/>
    <w:rsid w:val="00895D6D"/>
    <w:rsid w:val="00897CCD"/>
    <w:rsid w:val="008A1240"/>
    <w:rsid w:val="008A1B8A"/>
    <w:rsid w:val="008A2D5C"/>
    <w:rsid w:val="008A46FF"/>
    <w:rsid w:val="008A58AC"/>
    <w:rsid w:val="008B03C6"/>
    <w:rsid w:val="008B13AD"/>
    <w:rsid w:val="008B1FFC"/>
    <w:rsid w:val="008B2084"/>
    <w:rsid w:val="008B4BD1"/>
    <w:rsid w:val="008B5CD9"/>
    <w:rsid w:val="008C036E"/>
    <w:rsid w:val="008C2DFD"/>
    <w:rsid w:val="008C3507"/>
    <w:rsid w:val="008C463D"/>
    <w:rsid w:val="008C4F1D"/>
    <w:rsid w:val="008C5FCB"/>
    <w:rsid w:val="008C6872"/>
    <w:rsid w:val="008C6913"/>
    <w:rsid w:val="008C6D32"/>
    <w:rsid w:val="008C7D3F"/>
    <w:rsid w:val="008D181C"/>
    <w:rsid w:val="008D2B26"/>
    <w:rsid w:val="008D3937"/>
    <w:rsid w:val="008D3AF1"/>
    <w:rsid w:val="008D43A4"/>
    <w:rsid w:val="008D4D70"/>
    <w:rsid w:val="008D609E"/>
    <w:rsid w:val="008D63CD"/>
    <w:rsid w:val="008D6462"/>
    <w:rsid w:val="008E1705"/>
    <w:rsid w:val="008E1EC1"/>
    <w:rsid w:val="008E2455"/>
    <w:rsid w:val="008E2556"/>
    <w:rsid w:val="008E28A5"/>
    <w:rsid w:val="008E34F0"/>
    <w:rsid w:val="008E403F"/>
    <w:rsid w:val="008E5603"/>
    <w:rsid w:val="008E7254"/>
    <w:rsid w:val="008E7845"/>
    <w:rsid w:val="008F2AD7"/>
    <w:rsid w:val="008F3273"/>
    <w:rsid w:val="008F3B31"/>
    <w:rsid w:val="008F3B3C"/>
    <w:rsid w:val="008F4289"/>
    <w:rsid w:val="008F659B"/>
    <w:rsid w:val="008F6943"/>
    <w:rsid w:val="009001A5"/>
    <w:rsid w:val="0090036D"/>
    <w:rsid w:val="0090068A"/>
    <w:rsid w:val="00901687"/>
    <w:rsid w:val="0090302A"/>
    <w:rsid w:val="00903CF2"/>
    <w:rsid w:val="0091062C"/>
    <w:rsid w:val="00910970"/>
    <w:rsid w:val="00913DAD"/>
    <w:rsid w:val="009169C0"/>
    <w:rsid w:val="00916E02"/>
    <w:rsid w:val="00920212"/>
    <w:rsid w:val="009204AD"/>
    <w:rsid w:val="0092233D"/>
    <w:rsid w:val="00922CCE"/>
    <w:rsid w:val="00926C78"/>
    <w:rsid w:val="00926C9E"/>
    <w:rsid w:val="009301AE"/>
    <w:rsid w:val="009344E3"/>
    <w:rsid w:val="009349F7"/>
    <w:rsid w:val="00937059"/>
    <w:rsid w:val="0093756A"/>
    <w:rsid w:val="00941B0A"/>
    <w:rsid w:val="00943342"/>
    <w:rsid w:val="009449D2"/>
    <w:rsid w:val="0094712A"/>
    <w:rsid w:val="00947437"/>
    <w:rsid w:val="0095012D"/>
    <w:rsid w:val="00951539"/>
    <w:rsid w:val="009543B7"/>
    <w:rsid w:val="00955932"/>
    <w:rsid w:val="00956A7B"/>
    <w:rsid w:val="00961ADA"/>
    <w:rsid w:val="009626F5"/>
    <w:rsid w:val="00962B48"/>
    <w:rsid w:val="00963E34"/>
    <w:rsid w:val="00964012"/>
    <w:rsid w:val="00967CCC"/>
    <w:rsid w:val="009700E4"/>
    <w:rsid w:val="009706C2"/>
    <w:rsid w:val="00970E0F"/>
    <w:rsid w:val="0097124B"/>
    <w:rsid w:val="00971CC9"/>
    <w:rsid w:val="0097208D"/>
    <w:rsid w:val="009729A4"/>
    <w:rsid w:val="00972CDE"/>
    <w:rsid w:val="00972D82"/>
    <w:rsid w:val="00974BAB"/>
    <w:rsid w:val="00974BB4"/>
    <w:rsid w:val="0097510F"/>
    <w:rsid w:val="0097562E"/>
    <w:rsid w:val="00976B12"/>
    <w:rsid w:val="009774C0"/>
    <w:rsid w:val="00982759"/>
    <w:rsid w:val="009829C7"/>
    <w:rsid w:val="009830DC"/>
    <w:rsid w:val="0098325E"/>
    <w:rsid w:val="009835DA"/>
    <w:rsid w:val="0098573D"/>
    <w:rsid w:val="009928BC"/>
    <w:rsid w:val="0099370E"/>
    <w:rsid w:val="00997289"/>
    <w:rsid w:val="009A092B"/>
    <w:rsid w:val="009A0FAE"/>
    <w:rsid w:val="009A37C7"/>
    <w:rsid w:val="009A3F4A"/>
    <w:rsid w:val="009A428F"/>
    <w:rsid w:val="009A555A"/>
    <w:rsid w:val="009A6D38"/>
    <w:rsid w:val="009A6F72"/>
    <w:rsid w:val="009A7679"/>
    <w:rsid w:val="009A7B08"/>
    <w:rsid w:val="009B0D44"/>
    <w:rsid w:val="009B2B7C"/>
    <w:rsid w:val="009B4351"/>
    <w:rsid w:val="009B5326"/>
    <w:rsid w:val="009B5DFE"/>
    <w:rsid w:val="009B6AD9"/>
    <w:rsid w:val="009B75CD"/>
    <w:rsid w:val="009B7849"/>
    <w:rsid w:val="009C13BC"/>
    <w:rsid w:val="009C261D"/>
    <w:rsid w:val="009C44DE"/>
    <w:rsid w:val="009C51D7"/>
    <w:rsid w:val="009C6A7E"/>
    <w:rsid w:val="009C6B45"/>
    <w:rsid w:val="009C7047"/>
    <w:rsid w:val="009C7141"/>
    <w:rsid w:val="009C7969"/>
    <w:rsid w:val="009C7BD1"/>
    <w:rsid w:val="009C7CC2"/>
    <w:rsid w:val="009D2F84"/>
    <w:rsid w:val="009D5881"/>
    <w:rsid w:val="009E2B2E"/>
    <w:rsid w:val="009E2F65"/>
    <w:rsid w:val="009E35B7"/>
    <w:rsid w:val="009E366C"/>
    <w:rsid w:val="009E368E"/>
    <w:rsid w:val="009E3954"/>
    <w:rsid w:val="009E3B25"/>
    <w:rsid w:val="009E4895"/>
    <w:rsid w:val="009E4ABC"/>
    <w:rsid w:val="009E63D9"/>
    <w:rsid w:val="009E77DB"/>
    <w:rsid w:val="009E7E6D"/>
    <w:rsid w:val="009F0E3C"/>
    <w:rsid w:val="009F1279"/>
    <w:rsid w:val="009F1E37"/>
    <w:rsid w:val="009F2D45"/>
    <w:rsid w:val="009F3E3A"/>
    <w:rsid w:val="009F4A6F"/>
    <w:rsid w:val="009F6163"/>
    <w:rsid w:val="009F636E"/>
    <w:rsid w:val="00A00862"/>
    <w:rsid w:val="00A02E84"/>
    <w:rsid w:val="00A03BE9"/>
    <w:rsid w:val="00A04E8E"/>
    <w:rsid w:val="00A0525A"/>
    <w:rsid w:val="00A0546C"/>
    <w:rsid w:val="00A06622"/>
    <w:rsid w:val="00A06893"/>
    <w:rsid w:val="00A1008B"/>
    <w:rsid w:val="00A11760"/>
    <w:rsid w:val="00A11DFD"/>
    <w:rsid w:val="00A12235"/>
    <w:rsid w:val="00A123B8"/>
    <w:rsid w:val="00A127EA"/>
    <w:rsid w:val="00A13410"/>
    <w:rsid w:val="00A14546"/>
    <w:rsid w:val="00A22339"/>
    <w:rsid w:val="00A22D8D"/>
    <w:rsid w:val="00A23CEF"/>
    <w:rsid w:val="00A25A5F"/>
    <w:rsid w:val="00A26BE4"/>
    <w:rsid w:val="00A35C0D"/>
    <w:rsid w:val="00A37917"/>
    <w:rsid w:val="00A37E2F"/>
    <w:rsid w:val="00A4059F"/>
    <w:rsid w:val="00A41068"/>
    <w:rsid w:val="00A426E8"/>
    <w:rsid w:val="00A429CC"/>
    <w:rsid w:val="00A42D5C"/>
    <w:rsid w:val="00A435C4"/>
    <w:rsid w:val="00A44E1A"/>
    <w:rsid w:val="00A46D61"/>
    <w:rsid w:val="00A47B75"/>
    <w:rsid w:val="00A50A6D"/>
    <w:rsid w:val="00A51423"/>
    <w:rsid w:val="00A52513"/>
    <w:rsid w:val="00A5315F"/>
    <w:rsid w:val="00A54484"/>
    <w:rsid w:val="00A549B7"/>
    <w:rsid w:val="00A55ABA"/>
    <w:rsid w:val="00A56545"/>
    <w:rsid w:val="00A57047"/>
    <w:rsid w:val="00A61950"/>
    <w:rsid w:val="00A63351"/>
    <w:rsid w:val="00A6399C"/>
    <w:rsid w:val="00A64C24"/>
    <w:rsid w:val="00A65EF3"/>
    <w:rsid w:val="00A67051"/>
    <w:rsid w:val="00A70B09"/>
    <w:rsid w:val="00A716DE"/>
    <w:rsid w:val="00A72BFE"/>
    <w:rsid w:val="00A73841"/>
    <w:rsid w:val="00A74330"/>
    <w:rsid w:val="00A7455C"/>
    <w:rsid w:val="00A76440"/>
    <w:rsid w:val="00A77E5A"/>
    <w:rsid w:val="00A8245E"/>
    <w:rsid w:val="00A8332E"/>
    <w:rsid w:val="00A87698"/>
    <w:rsid w:val="00A90510"/>
    <w:rsid w:val="00A9203E"/>
    <w:rsid w:val="00A9244C"/>
    <w:rsid w:val="00A93727"/>
    <w:rsid w:val="00A95BFD"/>
    <w:rsid w:val="00A96F37"/>
    <w:rsid w:val="00A97FDC"/>
    <w:rsid w:val="00AA0083"/>
    <w:rsid w:val="00AA1792"/>
    <w:rsid w:val="00AA1FCB"/>
    <w:rsid w:val="00AA2CFA"/>
    <w:rsid w:val="00AA38B8"/>
    <w:rsid w:val="00AA5D1B"/>
    <w:rsid w:val="00AA5DCD"/>
    <w:rsid w:val="00AA6615"/>
    <w:rsid w:val="00AB1130"/>
    <w:rsid w:val="00AB22D5"/>
    <w:rsid w:val="00AB3D0F"/>
    <w:rsid w:val="00AB480A"/>
    <w:rsid w:val="00AB4DF6"/>
    <w:rsid w:val="00AB5587"/>
    <w:rsid w:val="00AB6188"/>
    <w:rsid w:val="00AB6597"/>
    <w:rsid w:val="00AC0C1D"/>
    <w:rsid w:val="00AC1859"/>
    <w:rsid w:val="00AC21E2"/>
    <w:rsid w:val="00AC232C"/>
    <w:rsid w:val="00AC424E"/>
    <w:rsid w:val="00AC65EB"/>
    <w:rsid w:val="00AD141A"/>
    <w:rsid w:val="00AD220F"/>
    <w:rsid w:val="00AD3815"/>
    <w:rsid w:val="00AD44C3"/>
    <w:rsid w:val="00AD4DBF"/>
    <w:rsid w:val="00AD5B0B"/>
    <w:rsid w:val="00AD7F9B"/>
    <w:rsid w:val="00AE0A85"/>
    <w:rsid w:val="00AE1A2A"/>
    <w:rsid w:val="00AE1A50"/>
    <w:rsid w:val="00AE21D5"/>
    <w:rsid w:val="00AE3DDF"/>
    <w:rsid w:val="00AE4615"/>
    <w:rsid w:val="00AE5481"/>
    <w:rsid w:val="00AE6AD6"/>
    <w:rsid w:val="00AF1AC2"/>
    <w:rsid w:val="00AF3D01"/>
    <w:rsid w:val="00AF45C3"/>
    <w:rsid w:val="00AF5E31"/>
    <w:rsid w:val="00AF63E7"/>
    <w:rsid w:val="00AF65DA"/>
    <w:rsid w:val="00AF7B83"/>
    <w:rsid w:val="00B017F6"/>
    <w:rsid w:val="00B01F92"/>
    <w:rsid w:val="00B02A07"/>
    <w:rsid w:val="00B031A6"/>
    <w:rsid w:val="00B0550D"/>
    <w:rsid w:val="00B05DAB"/>
    <w:rsid w:val="00B069F0"/>
    <w:rsid w:val="00B0782B"/>
    <w:rsid w:val="00B11B58"/>
    <w:rsid w:val="00B15344"/>
    <w:rsid w:val="00B2046B"/>
    <w:rsid w:val="00B2179D"/>
    <w:rsid w:val="00B22B1E"/>
    <w:rsid w:val="00B23C0D"/>
    <w:rsid w:val="00B26375"/>
    <w:rsid w:val="00B26968"/>
    <w:rsid w:val="00B301BD"/>
    <w:rsid w:val="00B303A7"/>
    <w:rsid w:val="00B31748"/>
    <w:rsid w:val="00B31BB9"/>
    <w:rsid w:val="00B31EAF"/>
    <w:rsid w:val="00B329D3"/>
    <w:rsid w:val="00B32F65"/>
    <w:rsid w:val="00B36CAB"/>
    <w:rsid w:val="00B37120"/>
    <w:rsid w:val="00B3765B"/>
    <w:rsid w:val="00B37BE6"/>
    <w:rsid w:val="00B444FF"/>
    <w:rsid w:val="00B4462B"/>
    <w:rsid w:val="00B454B0"/>
    <w:rsid w:val="00B45524"/>
    <w:rsid w:val="00B46FEC"/>
    <w:rsid w:val="00B508BE"/>
    <w:rsid w:val="00B512CC"/>
    <w:rsid w:val="00B519C6"/>
    <w:rsid w:val="00B52CA6"/>
    <w:rsid w:val="00B5302F"/>
    <w:rsid w:val="00B5380C"/>
    <w:rsid w:val="00B53BB2"/>
    <w:rsid w:val="00B5467A"/>
    <w:rsid w:val="00B54729"/>
    <w:rsid w:val="00B5610E"/>
    <w:rsid w:val="00B5722D"/>
    <w:rsid w:val="00B5771B"/>
    <w:rsid w:val="00B60957"/>
    <w:rsid w:val="00B60F58"/>
    <w:rsid w:val="00B627ED"/>
    <w:rsid w:val="00B635A6"/>
    <w:rsid w:val="00B63E49"/>
    <w:rsid w:val="00B65CB0"/>
    <w:rsid w:val="00B66507"/>
    <w:rsid w:val="00B667FE"/>
    <w:rsid w:val="00B7339B"/>
    <w:rsid w:val="00B73D2D"/>
    <w:rsid w:val="00B7422A"/>
    <w:rsid w:val="00B813D3"/>
    <w:rsid w:val="00B86F17"/>
    <w:rsid w:val="00B87820"/>
    <w:rsid w:val="00B92966"/>
    <w:rsid w:val="00B9448E"/>
    <w:rsid w:val="00B949ED"/>
    <w:rsid w:val="00BA0FBE"/>
    <w:rsid w:val="00BA141B"/>
    <w:rsid w:val="00BA351F"/>
    <w:rsid w:val="00BA4844"/>
    <w:rsid w:val="00BA4BBC"/>
    <w:rsid w:val="00BA58BF"/>
    <w:rsid w:val="00BA604C"/>
    <w:rsid w:val="00BB032B"/>
    <w:rsid w:val="00BB1FED"/>
    <w:rsid w:val="00BB2140"/>
    <w:rsid w:val="00BB23FA"/>
    <w:rsid w:val="00BB28B9"/>
    <w:rsid w:val="00BB56D0"/>
    <w:rsid w:val="00BB6459"/>
    <w:rsid w:val="00BB6ED9"/>
    <w:rsid w:val="00BC07B3"/>
    <w:rsid w:val="00BC1A94"/>
    <w:rsid w:val="00BC3789"/>
    <w:rsid w:val="00BC4E8E"/>
    <w:rsid w:val="00BC4FA6"/>
    <w:rsid w:val="00BC5A43"/>
    <w:rsid w:val="00BC623D"/>
    <w:rsid w:val="00BC6350"/>
    <w:rsid w:val="00BC6651"/>
    <w:rsid w:val="00BC7D6D"/>
    <w:rsid w:val="00BD2113"/>
    <w:rsid w:val="00BD3AAD"/>
    <w:rsid w:val="00BD3B36"/>
    <w:rsid w:val="00BD5621"/>
    <w:rsid w:val="00BD569C"/>
    <w:rsid w:val="00BD67D2"/>
    <w:rsid w:val="00BD690E"/>
    <w:rsid w:val="00BD7649"/>
    <w:rsid w:val="00BE01A5"/>
    <w:rsid w:val="00BE0423"/>
    <w:rsid w:val="00BE0A48"/>
    <w:rsid w:val="00BE1ACB"/>
    <w:rsid w:val="00BE2299"/>
    <w:rsid w:val="00BE26B8"/>
    <w:rsid w:val="00BE569E"/>
    <w:rsid w:val="00BE5D15"/>
    <w:rsid w:val="00BE67C8"/>
    <w:rsid w:val="00BE7DE0"/>
    <w:rsid w:val="00BF1D9B"/>
    <w:rsid w:val="00BF22CA"/>
    <w:rsid w:val="00BF3AD0"/>
    <w:rsid w:val="00BF4C68"/>
    <w:rsid w:val="00BF6402"/>
    <w:rsid w:val="00C029F4"/>
    <w:rsid w:val="00C04262"/>
    <w:rsid w:val="00C04B0C"/>
    <w:rsid w:val="00C04B7A"/>
    <w:rsid w:val="00C068B6"/>
    <w:rsid w:val="00C079D5"/>
    <w:rsid w:val="00C1301C"/>
    <w:rsid w:val="00C133F2"/>
    <w:rsid w:val="00C15669"/>
    <w:rsid w:val="00C15E44"/>
    <w:rsid w:val="00C16700"/>
    <w:rsid w:val="00C16E99"/>
    <w:rsid w:val="00C17AD5"/>
    <w:rsid w:val="00C17FEB"/>
    <w:rsid w:val="00C218AC"/>
    <w:rsid w:val="00C219C5"/>
    <w:rsid w:val="00C21E19"/>
    <w:rsid w:val="00C22978"/>
    <w:rsid w:val="00C23875"/>
    <w:rsid w:val="00C23D1B"/>
    <w:rsid w:val="00C241AC"/>
    <w:rsid w:val="00C25B57"/>
    <w:rsid w:val="00C27B26"/>
    <w:rsid w:val="00C27E42"/>
    <w:rsid w:val="00C30325"/>
    <w:rsid w:val="00C30D0D"/>
    <w:rsid w:val="00C33A06"/>
    <w:rsid w:val="00C33DB7"/>
    <w:rsid w:val="00C34508"/>
    <w:rsid w:val="00C4108C"/>
    <w:rsid w:val="00C41ED9"/>
    <w:rsid w:val="00C42178"/>
    <w:rsid w:val="00C465B7"/>
    <w:rsid w:val="00C46AD1"/>
    <w:rsid w:val="00C47883"/>
    <w:rsid w:val="00C50AA7"/>
    <w:rsid w:val="00C551DA"/>
    <w:rsid w:val="00C559AE"/>
    <w:rsid w:val="00C55EFF"/>
    <w:rsid w:val="00C57D06"/>
    <w:rsid w:val="00C604CB"/>
    <w:rsid w:val="00C61767"/>
    <w:rsid w:val="00C61924"/>
    <w:rsid w:val="00C61AD5"/>
    <w:rsid w:val="00C6238D"/>
    <w:rsid w:val="00C6245B"/>
    <w:rsid w:val="00C627FE"/>
    <w:rsid w:val="00C6323D"/>
    <w:rsid w:val="00C64120"/>
    <w:rsid w:val="00C647B1"/>
    <w:rsid w:val="00C66230"/>
    <w:rsid w:val="00C701D5"/>
    <w:rsid w:val="00C70A52"/>
    <w:rsid w:val="00C7270F"/>
    <w:rsid w:val="00C72A44"/>
    <w:rsid w:val="00C72D73"/>
    <w:rsid w:val="00C7355A"/>
    <w:rsid w:val="00C74334"/>
    <w:rsid w:val="00C776DF"/>
    <w:rsid w:val="00C81199"/>
    <w:rsid w:val="00C81EA1"/>
    <w:rsid w:val="00C840B1"/>
    <w:rsid w:val="00C84B75"/>
    <w:rsid w:val="00C85022"/>
    <w:rsid w:val="00C86E51"/>
    <w:rsid w:val="00C90929"/>
    <w:rsid w:val="00C92D86"/>
    <w:rsid w:val="00C95887"/>
    <w:rsid w:val="00C967D2"/>
    <w:rsid w:val="00C9749E"/>
    <w:rsid w:val="00CA1578"/>
    <w:rsid w:val="00CA23D0"/>
    <w:rsid w:val="00CA3067"/>
    <w:rsid w:val="00CA3B63"/>
    <w:rsid w:val="00CA3FB6"/>
    <w:rsid w:val="00CA507E"/>
    <w:rsid w:val="00CA6B49"/>
    <w:rsid w:val="00CB1493"/>
    <w:rsid w:val="00CB6369"/>
    <w:rsid w:val="00CB78C7"/>
    <w:rsid w:val="00CB7B6D"/>
    <w:rsid w:val="00CC0E0E"/>
    <w:rsid w:val="00CC382C"/>
    <w:rsid w:val="00CC792F"/>
    <w:rsid w:val="00CD03AF"/>
    <w:rsid w:val="00CD1654"/>
    <w:rsid w:val="00CD5221"/>
    <w:rsid w:val="00CD6327"/>
    <w:rsid w:val="00CD6D7E"/>
    <w:rsid w:val="00CD7C57"/>
    <w:rsid w:val="00CE0BF8"/>
    <w:rsid w:val="00CE28A4"/>
    <w:rsid w:val="00CE3F2D"/>
    <w:rsid w:val="00CE5A35"/>
    <w:rsid w:val="00CE613C"/>
    <w:rsid w:val="00CE6A14"/>
    <w:rsid w:val="00CF0850"/>
    <w:rsid w:val="00CF1343"/>
    <w:rsid w:val="00CF16EA"/>
    <w:rsid w:val="00CF1806"/>
    <w:rsid w:val="00CF1EAC"/>
    <w:rsid w:val="00CF4449"/>
    <w:rsid w:val="00CF4715"/>
    <w:rsid w:val="00CF7C75"/>
    <w:rsid w:val="00D01670"/>
    <w:rsid w:val="00D030A9"/>
    <w:rsid w:val="00D04239"/>
    <w:rsid w:val="00D06DB1"/>
    <w:rsid w:val="00D07F54"/>
    <w:rsid w:val="00D10F3E"/>
    <w:rsid w:val="00D110B4"/>
    <w:rsid w:val="00D11718"/>
    <w:rsid w:val="00D143D1"/>
    <w:rsid w:val="00D14FD6"/>
    <w:rsid w:val="00D158A9"/>
    <w:rsid w:val="00D15A17"/>
    <w:rsid w:val="00D17266"/>
    <w:rsid w:val="00D2067D"/>
    <w:rsid w:val="00D20998"/>
    <w:rsid w:val="00D245DA"/>
    <w:rsid w:val="00D26E8A"/>
    <w:rsid w:val="00D302FD"/>
    <w:rsid w:val="00D309BE"/>
    <w:rsid w:val="00D3118D"/>
    <w:rsid w:val="00D32312"/>
    <w:rsid w:val="00D32CCB"/>
    <w:rsid w:val="00D335EE"/>
    <w:rsid w:val="00D33F47"/>
    <w:rsid w:val="00D34974"/>
    <w:rsid w:val="00D34B19"/>
    <w:rsid w:val="00D355EC"/>
    <w:rsid w:val="00D35A5E"/>
    <w:rsid w:val="00D36290"/>
    <w:rsid w:val="00D373C5"/>
    <w:rsid w:val="00D37F75"/>
    <w:rsid w:val="00D41BCA"/>
    <w:rsid w:val="00D4207B"/>
    <w:rsid w:val="00D43A71"/>
    <w:rsid w:val="00D45921"/>
    <w:rsid w:val="00D459DD"/>
    <w:rsid w:val="00D50461"/>
    <w:rsid w:val="00D53D58"/>
    <w:rsid w:val="00D54103"/>
    <w:rsid w:val="00D5447C"/>
    <w:rsid w:val="00D54E70"/>
    <w:rsid w:val="00D560F6"/>
    <w:rsid w:val="00D56144"/>
    <w:rsid w:val="00D561F3"/>
    <w:rsid w:val="00D5620D"/>
    <w:rsid w:val="00D61376"/>
    <w:rsid w:val="00D6137F"/>
    <w:rsid w:val="00D61EE8"/>
    <w:rsid w:val="00D62332"/>
    <w:rsid w:val="00D62799"/>
    <w:rsid w:val="00D632B1"/>
    <w:rsid w:val="00D648D7"/>
    <w:rsid w:val="00D6521B"/>
    <w:rsid w:val="00D704A4"/>
    <w:rsid w:val="00D70A72"/>
    <w:rsid w:val="00D7163C"/>
    <w:rsid w:val="00D71F00"/>
    <w:rsid w:val="00D7452C"/>
    <w:rsid w:val="00D7587E"/>
    <w:rsid w:val="00D7596A"/>
    <w:rsid w:val="00D7596B"/>
    <w:rsid w:val="00D7600C"/>
    <w:rsid w:val="00D803FA"/>
    <w:rsid w:val="00D81930"/>
    <w:rsid w:val="00D8216C"/>
    <w:rsid w:val="00D8231D"/>
    <w:rsid w:val="00D8259B"/>
    <w:rsid w:val="00D82B2F"/>
    <w:rsid w:val="00D84489"/>
    <w:rsid w:val="00D84E4E"/>
    <w:rsid w:val="00D850E6"/>
    <w:rsid w:val="00D85713"/>
    <w:rsid w:val="00D85A0C"/>
    <w:rsid w:val="00D85D88"/>
    <w:rsid w:val="00D85E16"/>
    <w:rsid w:val="00D875C7"/>
    <w:rsid w:val="00D90E67"/>
    <w:rsid w:val="00D915C5"/>
    <w:rsid w:val="00D924D5"/>
    <w:rsid w:val="00D92CED"/>
    <w:rsid w:val="00D937EB"/>
    <w:rsid w:val="00D939A1"/>
    <w:rsid w:val="00D953D0"/>
    <w:rsid w:val="00D95E23"/>
    <w:rsid w:val="00D96BAB"/>
    <w:rsid w:val="00DA01C7"/>
    <w:rsid w:val="00DA1590"/>
    <w:rsid w:val="00DA4BFE"/>
    <w:rsid w:val="00DA573B"/>
    <w:rsid w:val="00DA58CE"/>
    <w:rsid w:val="00DA5A5F"/>
    <w:rsid w:val="00DA60C8"/>
    <w:rsid w:val="00DA73D1"/>
    <w:rsid w:val="00DB27F8"/>
    <w:rsid w:val="00DB2B14"/>
    <w:rsid w:val="00DB2DED"/>
    <w:rsid w:val="00DB30A2"/>
    <w:rsid w:val="00DB417E"/>
    <w:rsid w:val="00DB4778"/>
    <w:rsid w:val="00DB4C38"/>
    <w:rsid w:val="00DB5538"/>
    <w:rsid w:val="00DB60BF"/>
    <w:rsid w:val="00DB7EA9"/>
    <w:rsid w:val="00DC043F"/>
    <w:rsid w:val="00DC0632"/>
    <w:rsid w:val="00DC08AA"/>
    <w:rsid w:val="00DC0F90"/>
    <w:rsid w:val="00DC2EF9"/>
    <w:rsid w:val="00DC6F43"/>
    <w:rsid w:val="00DD2E81"/>
    <w:rsid w:val="00DD3C42"/>
    <w:rsid w:val="00DD3EC4"/>
    <w:rsid w:val="00DD6BEE"/>
    <w:rsid w:val="00DD71C5"/>
    <w:rsid w:val="00DE0739"/>
    <w:rsid w:val="00DE25FC"/>
    <w:rsid w:val="00DE342B"/>
    <w:rsid w:val="00DE3F16"/>
    <w:rsid w:val="00DE5298"/>
    <w:rsid w:val="00DE5741"/>
    <w:rsid w:val="00DE6901"/>
    <w:rsid w:val="00DE74C5"/>
    <w:rsid w:val="00DE75D3"/>
    <w:rsid w:val="00DE7C0A"/>
    <w:rsid w:val="00DF002F"/>
    <w:rsid w:val="00DF2750"/>
    <w:rsid w:val="00DF36B5"/>
    <w:rsid w:val="00DF48B4"/>
    <w:rsid w:val="00DF5A78"/>
    <w:rsid w:val="00DF6477"/>
    <w:rsid w:val="00DF6593"/>
    <w:rsid w:val="00DF688D"/>
    <w:rsid w:val="00DF7404"/>
    <w:rsid w:val="00DF74CE"/>
    <w:rsid w:val="00E006DD"/>
    <w:rsid w:val="00E013DF"/>
    <w:rsid w:val="00E0140C"/>
    <w:rsid w:val="00E02C59"/>
    <w:rsid w:val="00E04717"/>
    <w:rsid w:val="00E049FE"/>
    <w:rsid w:val="00E0525A"/>
    <w:rsid w:val="00E06006"/>
    <w:rsid w:val="00E06D6B"/>
    <w:rsid w:val="00E071B2"/>
    <w:rsid w:val="00E1034C"/>
    <w:rsid w:val="00E10B3C"/>
    <w:rsid w:val="00E10D07"/>
    <w:rsid w:val="00E11ADD"/>
    <w:rsid w:val="00E12554"/>
    <w:rsid w:val="00E14C4D"/>
    <w:rsid w:val="00E15B03"/>
    <w:rsid w:val="00E16FEC"/>
    <w:rsid w:val="00E1783F"/>
    <w:rsid w:val="00E20AC8"/>
    <w:rsid w:val="00E20E84"/>
    <w:rsid w:val="00E2139A"/>
    <w:rsid w:val="00E21F38"/>
    <w:rsid w:val="00E22296"/>
    <w:rsid w:val="00E23DD6"/>
    <w:rsid w:val="00E25683"/>
    <w:rsid w:val="00E258B0"/>
    <w:rsid w:val="00E25CDE"/>
    <w:rsid w:val="00E27616"/>
    <w:rsid w:val="00E30F08"/>
    <w:rsid w:val="00E30F0B"/>
    <w:rsid w:val="00E31C52"/>
    <w:rsid w:val="00E324BB"/>
    <w:rsid w:val="00E32B7C"/>
    <w:rsid w:val="00E32DF0"/>
    <w:rsid w:val="00E34EBA"/>
    <w:rsid w:val="00E35666"/>
    <w:rsid w:val="00E401B6"/>
    <w:rsid w:val="00E41081"/>
    <w:rsid w:val="00E4212E"/>
    <w:rsid w:val="00E42D9B"/>
    <w:rsid w:val="00E43981"/>
    <w:rsid w:val="00E44BBB"/>
    <w:rsid w:val="00E44BDD"/>
    <w:rsid w:val="00E450B0"/>
    <w:rsid w:val="00E514A5"/>
    <w:rsid w:val="00E550E1"/>
    <w:rsid w:val="00E55502"/>
    <w:rsid w:val="00E57F5D"/>
    <w:rsid w:val="00E614A2"/>
    <w:rsid w:val="00E627BA"/>
    <w:rsid w:val="00E6413F"/>
    <w:rsid w:val="00E659C9"/>
    <w:rsid w:val="00E6625C"/>
    <w:rsid w:val="00E721B8"/>
    <w:rsid w:val="00E726FC"/>
    <w:rsid w:val="00E73CD6"/>
    <w:rsid w:val="00E75890"/>
    <w:rsid w:val="00E82DF9"/>
    <w:rsid w:val="00E86083"/>
    <w:rsid w:val="00E8690E"/>
    <w:rsid w:val="00E871A0"/>
    <w:rsid w:val="00E87DAF"/>
    <w:rsid w:val="00E87DB6"/>
    <w:rsid w:val="00E90375"/>
    <w:rsid w:val="00E91DAB"/>
    <w:rsid w:val="00E93108"/>
    <w:rsid w:val="00E9337F"/>
    <w:rsid w:val="00E95398"/>
    <w:rsid w:val="00E968D1"/>
    <w:rsid w:val="00E96DB2"/>
    <w:rsid w:val="00E97926"/>
    <w:rsid w:val="00EA0909"/>
    <w:rsid w:val="00EA285A"/>
    <w:rsid w:val="00EA46C5"/>
    <w:rsid w:val="00EA5163"/>
    <w:rsid w:val="00EA5E44"/>
    <w:rsid w:val="00EA68DF"/>
    <w:rsid w:val="00EA7F1E"/>
    <w:rsid w:val="00EB0401"/>
    <w:rsid w:val="00EB1FB2"/>
    <w:rsid w:val="00EB526A"/>
    <w:rsid w:val="00EB64FB"/>
    <w:rsid w:val="00EB77E1"/>
    <w:rsid w:val="00EC02E6"/>
    <w:rsid w:val="00EC1346"/>
    <w:rsid w:val="00EC15AB"/>
    <w:rsid w:val="00EC3A4E"/>
    <w:rsid w:val="00ED0573"/>
    <w:rsid w:val="00ED34A1"/>
    <w:rsid w:val="00ED508D"/>
    <w:rsid w:val="00ED5330"/>
    <w:rsid w:val="00ED55AB"/>
    <w:rsid w:val="00ED5F67"/>
    <w:rsid w:val="00ED779A"/>
    <w:rsid w:val="00ED7FB8"/>
    <w:rsid w:val="00EE0548"/>
    <w:rsid w:val="00EE092F"/>
    <w:rsid w:val="00EE2ABB"/>
    <w:rsid w:val="00EE32C9"/>
    <w:rsid w:val="00EE3BBB"/>
    <w:rsid w:val="00EE3D68"/>
    <w:rsid w:val="00EE4327"/>
    <w:rsid w:val="00EE5012"/>
    <w:rsid w:val="00EE6819"/>
    <w:rsid w:val="00EE6A6C"/>
    <w:rsid w:val="00EF075F"/>
    <w:rsid w:val="00EF1084"/>
    <w:rsid w:val="00EF1967"/>
    <w:rsid w:val="00EF390D"/>
    <w:rsid w:val="00EF46BD"/>
    <w:rsid w:val="00EF6611"/>
    <w:rsid w:val="00EF669B"/>
    <w:rsid w:val="00F01B71"/>
    <w:rsid w:val="00F01D74"/>
    <w:rsid w:val="00F040DC"/>
    <w:rsid w:val="00F05565"/>
    <w:rsid w:val="00F05747"/>
    <w:rsid w:val="00F0674A"/>
    <w:rsid w:val="00F07ADC"/>
    <w:rsid w:val="00F10FDB"/>
    <w:rsid w:val="00F140CB"/>
    <w:rsid w:val="00F14B85"/>
    <w:rsid w:val="00F15424"/>
    <w:rsid w:val="00F16B10"/>
    <w:rsid w:val="00F1741F"/>
    <w:rsid w:val="00F17AE8"/>
    <w:rsid w:val="00F17F9E"/>
    <w:rsid w:val="00F22A66"/>
    <w:rsid w:val="00F23FB4"/>
    <w:rsid w:val="00F24553"/>
    <w:rsid w:val="00F26956"/>
    <w:rsid w:val="00F26F15"/>
    <w:rsid w:val="00F27049"/>
    <w:rsid w:val="00F31E77"/>
    <w:rsid w:val="00F32BC1"/>
    <w:rsid w:val="00F35754"/>
    <w:rsid w:val="00F35FF0"/>
    <w:rsid w:val="00F41034"/>
    <w:rsid w:val="00F4169C"/>
    <w:rsid w:val="00F45717"/>
    <w:rsid w:val="00F46712"/>
    <w:rsid w:val="00F47B97"/>
    <w:rsid w:val="00F52F87"/>
    <w:rsid w:val="00F5309B"/>
    <w:rsid w:val="00F53582"/>
    <w:rsid w:val="00F54D74"/>
    <w:rsid w:val="00F5535D"/>
    <w:rsid w:val="00F554A2"/>
    <w:rsid w:val="00F55CD1"/>
    <w:rsid w:val="00F576B0"/>
    <w:rsid w:val="00F601EE"/>
    <w:rsid w:val="00F6593E"/>
    <w:rsid w:val="00F65A6E"/>
    <w:rsid w:val="00F673D3"/>
    <w:rsid w:val="00F73085"/>
    <w:rsid w:val="00F73C6A"/>
    <w:rsid w:val="00F73F6F"/>
    <w:rsid w:val="00F746A1"/>
    <w:rsid w:val="00F74AD4"/>
    <w:rsid w:val="00F75559"/>
    <w:rsid w:val="00F7770E"/>
    <w:rsid w:val="00F81492"/>
    <w:rsid w:val="00F81ABD"/>
    <w:rsid w:val="00F82A92"/>
    <w:rsid w:val="00F82DEF"/>
    <w:rsid w:val="00F83D6B"/>
    <w:rsid w:val="00F8717B"/>
    <w:rsid w:val="00F941E7"/>
    <w:rsid w:val="00F94B50"/>
    <w:rsid w:val="00F96E4A"/>
    <w:rsid w:val="00FA088A"/>
    <w:rsid w:val="00FA0DCC"/>
    <w:rsid w:val="00FA3E21"/>
    <w:rsid w:val="00FA7226"/>
    <w:rsid w:val="00FB0D0B"/>
    <w:rsid w:val="00FB1FD3"/>
    <w:rsid w:val="00FB26BA"/>
    <w:rsid w:val="00FB2DB9"/>
    <w:rsid w:val="00FB3068"/>
    <w:rsid w:val="00FB30B6"/>
    <w:rsid w:val="00FB35FC"/>
    <w:rsid w:val="00FB52F9"/>
    <w:rsid w:val="00FB5396"/>
    <w:rsid w:val="00FB561C"/>
    <w:rsid w:val="00FB5D45"/>
    <w:rsid w:val="00FB79A0"/>
    <w:rsid w:val="00FB7AB8"/>
    <w:rsid w:val="00FB7C10"/>
    <w:rsid w:val="00FC0127"/>
    <w:rsid w:val="00FC216B"/>
    <w:rsid w:val="00FC3592"/>
    <w:rsid w:val="00FC4A1A"/>
    <w:rsid w:val="00FC4CE0"/>
    <w:rsid w:val="00FC6498"/>
    <w:rsid w:val="00FD0E20"/>
    <w:rsid w:val="00FD14CE"/>
    <w:rsid w:val="00FD1846"/>
    <w:rsid w:val="00FD24CA"/>
    <w:rsid w:val="00FD3B8C"/>
    <w:rsid w:val="00FD49C0"/>
    <w:rsid w:val="00FD73F5"/>
    <w:rsid w:val="00FD7983"/>
    <w:rsid w:val="00FD7AB9"/>
    <w:rsid w:val="00FD7B46"/>
    <w:rsid w:val="00FD7FF1"/>
    <w:rsid w:val="00FE0315"/>
    <w:rsid w:val="00FE0357"/>
    <w:rsid w:val="00FE0C0B"/>
    <w:rsid w:val="00FE11F7"/>
    <w:rsid w:val="00FE1EA3"/>
    <w:rsid w:val="00FE1F14"/>
    <w:rsid w:val="00FE207F"/>
    <w:rsid w:val="00FE2AC3"/>
    <w:rsid w:val="00FE359D"/>
    <w:rsid w:val="00FE3B0C"/>
    <w:rsid w:val="00FE50FB"/>
    <w:rsid w:val="00FE5415"/>
    <w:rsid w:val="00FE59EC"/>
    <w:rsid w:val="00FE78E4"/>
    <w:rsid w:val="00FF0934"/>
    <w:rsid w:val="00FF0DB6"/>
    <w:rsid w:val="00FF4032"/>
    <w:rsid w:val="00FF4B80"/>
    <w:rsid w:val="00FF66E7"/>
    <w:rsid w:val="00FF7F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1569AE50"/>
  <w15:chartTrackingRefBased/>
  <w15:docId w15:val="{D2364A61-C960-4063-B116-28A6A951B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2E6"/>
    <w:rPr>
      <w:sz w:val="22"/>
      <w:szCs w:val="22"/>
    </w:rPr>
  </w:style>
  <w:style w:type="paragraph" w:styleId="Heading1">
    <w:name w:val="heading 1"/>
    <w:basedOn w:val="Normal"/>
    <w:next w:val="Normal"/>
    <w:link w:val="Heading1Char"/>
    <w:autoRedefine/>
    <w:qFormat/>
    <w:rsid w:val="003E0899"/>
    <w:pPr>
      <w:keepNext/>
      <w:numPr>
        <w:numId w:val="2"/>
      </w:numPr>
      <w:shd w:val="clear" w:color="auto" w:fill="CCCCCC"/>
      <w:tabs>
        <w:tab w:val="clear" w:pos="432"/>
        <w:tab w:val="left" w:pos="450"/>
      </w:tabs>
      <w:ind w:left="360" w:hanging="360"/>
      <w:outlineLvl w:val="0"/>
    </w:pPr>
    <w:rPr>
      <w:rFonts w:eastAsia="Times New Roman"/>
      <w:b/>
      <w:bCs/>
      <w:color w:val="000000" w:themeColor="text1"/>
      <w:kern w:val="32"/>
    </w:rPr>
  </w:style>
  <w:style w:type="paragraph" w:styleId="Heading7">
    <w:name w:val="heading 7"/>
    <w:basedOn w:val="Normal"/>
    <w:next w:val="Normal"/>
    <w:link w:val="Heading7Char"/>
    <w:uiPriority w:val="9"/>
    <w:semiHidden/>
    <w:unhideWhenUsed/>
    <w:qFormat/>
    <w:rsid w:val="00AA1792"/>
    <w:pPr>
      <w:spacing w:before="240" w:after="60"/>
      <w:outlineLvl w:val="6"/>
    </w:pPr>
    <w:rPr>
      <w:rFonts w:ascii="Calibri" w:eastAsia="Times New Roman" w:hAnsi="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B60957"/>
    <w:pPr>
      <w:tabs>
        <w:tab w:val="left" w:pos="438"/>
        <w:tab w:val="left" w:pos="1051"/>
        <w:tab w:val="left" w:pos="1620"/>
      </w:tabs>
      <w:jc w:val="both"/>
    </w:pPr>
    <w:rPr>
      <w:rFonts w:ascii="Arial" w:eastAsia="Times New Roman" w:hAnsi="Arial"/>
      <w:b/>
      <w:i/>
      <w:sz w:val="28"/>
      <w:szCs w:val="20"/>
    </w:rPr>
  </w:style>
  <w:style w:type="paragraph" w:styleId="BodyTextIndent2">
    <w:name w:val="Body Text Indent 2"/>
    <w:basedOn w:val="Normal"/>
    <w:link w:val="BodyTextIndent2Char"/>
    <w:rsid w:val="00B60957"/>
    <w:pPr>
      <w:ind w:left="1440"/>
    </w:pPr>
    <w:rPr>
      <w:rFonts w:eastAsia="Times New Roman"/>
      <w:sz w:val="28"/>
      <w:szCs w:val="24"/>
      <w:lang w:val="x-none" w:eastAsia="x-none"/>
    </w:rPr>
  </w:style>
  <w:style w:type="character" w:customStyle="1" w:styleId="BodyTextIndent2Char">
    <w:name w:val="Body Text Indent 2 Char"/>
    <w:link w:val="BodyTextIndent2"/>
    <w:rsid w:val="00B60957"/>
    <w:rPr>
      <w:rFonts w:eastAsia="Times New Roman"/>
      <w:sz w:val="28"/>
      <w:szCs w:val="24"/>
    </w:rPr>
  </w:style>
  <w:style w:type="paragraph" w:styleId="Header">
    <w:name w:val="header"/>
    <w:basedOn w:val="Normal"/>
    <w:link w:val="HeaderChar"/>
    <w:uiPriority w:val="99"/>
    <w:unhideWhenUsed/>
    <w:rsid w:val="00B60957"/>
    <w:pPr>
      <w:tabs>
        <w:tab w:val="center" w:pos="4680"/>
        <w:tab w:val="right" w:pos="9360"/>
      </w:tabs>
    </w:pPr>
  </w:style>
  <w:style w:type="character" w:customStyle="1" w:styleId="HeaderChar">
    <w:name w:val="Header Char"/>
    <w:basedOn w:val="DefaultParagraphFont"/>
    <w:link w:val="Header"/>
    <w:uiPriority w:val="99"/>
    <w:rsid w:val="00B60957"/>
  </w:style>
  <w:style w:type="paragraph" w:styleId="Footer">
    <w:name w:val="footer"/>
    <w:basedOn w:val="Normal"/>
    <w:link w:val="FooterChar"/>
    <w:unhideWhenUsed/>
    <w:rsid w:val="00B60957"/>
    <w:pPr>
      <w:tabs>
        <w:tab w:val="center" w:pos="4680"/>
        <w:tab w:val="right" w:pos="9360"/>
      </w:tabs>
    </w:pPr>
  </w:style>
  <w:style w:type="character" w:customStyle="1" w:styleId="FooterChar">
    <w:name w:val="Footer Char"/>
    <w:basedOn w:val="DefaultParagraphFont"/>
    <w:link w:val="Footer"/>
    <w:rsid w:val="00B60957"/>
  </w:style>
  <w:style w:type="character" w:styleId="Hyperlink">
    <w:name w:val="Hyperlink"/>
    <w:uiPriority w:val="99"/>
    <w:unhideWhenUsed/>
    <w:rsid w:val="009169C0"/>
    <w:rPr>
      <w:color w:val="0000FF"/>
      <w:u w:val="single"/>
    </w:rPr>
  </w:style>
  <w:style w:type="character" w:styleId="FootnoteReference">
    <w:name w:val="footnote reference"/>
    <w:semiHidden/>
    <w:rsid w:val="009169C0"/>
    <w:rPr>
      <w:vertAlign w:val="superscript"/>
    </w:rPr>
  </w:style>
  <w:style w:type="paragraph" w:styleId="FootnoteText">
    <w:name w:val="footnote text"/>
    <w:basedOn w:val="Normal"/>
    <w:link w:val="FootnoteTextChar"/>
    <w:semiHidden/>
    <w:rsid w:val="009169C0"/>
    <w:rPr>
      <w:rFonts w:eastAsia="Times New Roman"/>
      <w:sz w:val="20"/>
      <w:szCs w:val="20"/>
      <w:lang w:val="x-none" w:eastAsia="x-none"/>
    </w:rPr>
  </w:style>
  <w:style w:type="character" w:customStyle="1" w:styleId="FootnoteTextChar">
    <w:name w:val="Footnote Text Char"/>
    <w:link w:val="FootnoteText"/>
    <w:semiHidden/>
    <w:rsid w:val="009169C0"/>
    <w:rPr>
      <w:rFonts w:eastAsia="Times New Roman"/>
    </w:rPr>
  </w:style>
  <w:style w:type="paragraph" w:styleId="BodyText3">
    <w:name w:val="Body Text 3"/>
    <w:basedOn w:val="Normal"/>
    <w:link w:val="BodyText3Char"/>
    <w:uiPriority w:val="99"/>
    <w:semiHidden/>
    <w:unhideWhenUsed/>
    <w:rsid w:val="00397F15"/>
    <w:pPr>
      <w:spacing w:after="120"/>
    </w:pPr>
    <w:rPr>
      <w:sz w:val="16"/>
      <w:szCs w:val="16"/>
      <w:lang w:val="x-none" w:eastAsia="x-none"/>
    </w:rPr>
  </w:style>
  <w:style w:type="character" w:customStyle="1" w:styleId="BodyText3Char">
    <w:name w:val="Body Text 3 Char"/>
    <w:link w:val="BodyText3"/>
    <w:uiPriority w:val="99"/>
    <w:semiHidden/>
    <w:rsid w:val="00397F15"/>
    <w:rPr>
      <w:sz w:val="16"/>
      <w:szCs w:val="16"/>
    </w:rPr>
  </w:style>
  <w:style w:type="character" w:customStyle="1" w:styleId="randerson">
    <w:name w:val="randerson"/>
    <w:semiHidden/>
    <w:rsid w:val="00397F15"/>
    <w:rPr>
      <w:rFonts w:ascii="Arial" w:hAnsi="Arial" w:cs="Arial"/>
      <w:color w:val="000000"/>
      <w:sz w:val="20"/>
    </w:rPr>
  </w:style>
  <w:style w:type="table" w:styleId="TableGrid">
    <w:name w:val="Table Grid"/>
    <w:basedOn w:val="TableNormal"/>
    <w:uiPriority w:val="59"/>
    <w:rsid w:val="00FA08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164748"/>
    <w:rPr>
      <w:color w:val="800080"/>
      <w:u w:val="single"/>
    </w:rPr>
  </w:style>
  <w:style w:type="character" w:styleId="CommentReference">
    <w:name w:val="annotation reference"/>
    <w:uiPriority w:val="99"/>
    <w:semiHidden/>
    <w:unhideWhenUsed/>
    <w:rsid w:val="002C322C"/>
    <w:rPr>
      <w:sz w:val="16"/>
      <w:szCs w:val="16"/>
    </w:rPr>
  </w:style>
  <w:style w:type="paragraph" w:styleId="CommentText">
    <w:name w:val="annotation text"/>
    <w:basedOn w:val="Normal"/>
    <w:link w:val="CommentTextChar"/>
    <w:uiPriority w:val="99"/>
    <w:unhideWhenUsed/>
    <w:rsid w:val="002C322C"/>
    <w:rPr>
      <w:sz w:val="20"/>
      <w:szCs w:val="20"/>
    </w:rPr>
  </w:style>
  <w:style w:type="character" w:customStyle="1" w:styleId="CommentTextChar">
    <w:name w:val="Comment Text Char"/>
    <w:basedOn w:val="DefaultParagraphFont"/>
    <w:link w:val="CommentText"/>
    <w:uiPriority w:val="99"/>
    <w:rsid w:val="002C322C"/>
  </w:style>
  <w:style w:type="paragraph" w:styleId="CommentSubject">
    <w:name w:val="annotation subject"/>
    <w:basedOn w:val="CommentText"/>
    <w:next w:val="CommentText"/>
    <w:link w:val="CommentSubjectChar"/>
    <w:uiPriority w:val="99"/>
    <w:semiHidden/>
    <w:unhideWhenUsed/>
    <w:rsid w:val="002C322C"/>
    <w:rPr>
      <w:b/>
      <w:bCs/>
      <w:lang w:val="x-none" w:eastAsia="x-none"/>
    </w:rPr>
  </w:style>
  <w:style w:type="character" w:customStyle="1" w:styleId="CommentSubjectChar">
    <w:name w:val="Comment Subject Char"/>
    <w:link w:val="CommentSubject"/>
    <w:uiPriority w:val="99"/>
    <w:semiHidden/>
    <w:rsid w:val="002C322C"/>
    <w:rPr>
      <w:b/>
      <w:bCs/>
    </w:rPr>
  </w:style>
  <w:style w:type="paragraph" w:styleId="BalloonText">
    <w:name w:val="Balloon Text"/>
    <w:basedOn w:val="Normal"/>
    <w:link w:val="BalloonTextChar"/>
    <w:uiPriority w:val="99"/>
    <w:semiHidden/>
    <w:unhideWhenUsed/>
    <w:rsid w:val="002C322C"/>
    <w:rPr>
      <w:rFonts w:ascii="Tahoma" w:hAnsi="Tahoma"/>
      <w:sz w:val="16"/>
      <w:szCs w:val="16"/>
      <w:lang w:val="x-none" w:eastAsia="x-none"/>
    </w:rPr>
  </w:style>
  <w:style w:type="character" w:customStyle="1" w:styleId="BalloonTextChar">
    <w:name w:val="Balloon Text Char"/>
    <w:link w:val="BalloonText"/>
    <w:uiPriority w:val="99"/>
    <w:semiHidden/>
    <w:rsid w:val="002C322C"/>
    <w:rPr>
      <w:rFonts w:ascii="Tahoma" w:hAnsi="Tahoma" w:cs="Tahoma"/>
      <w:sz w:val="16"/>
      <w:szCs w:val="16"/>
    </w:rPr>
  </w:style>
  <w:style w:type="paragraph" w:styleId="Revision">
    <w:name w:val="Revision"/>
    <w:hidden/>
    <w:uiPriority w:val="99"/>
    <w:semiHidden/>
    <w:rsid w:val="0089394A"/>
    <w:rPr>
      <w:sz w:val="22"/>
      <w:szCs w:val="22"/>
    </w:rPr>
  </w:style>
  <w:style w:type="paragraph" w:styleId="ListParagraph">
    <w:name w:val="List Paragraph"/>
    <w:basedOn w:val="Normal"/>
    <w:uiPriority w:val="34"/>
    <w:qFormat/>
    <w:rsid w:val="00BC07B3"/>
    <w:pPr>
      <w:ind w:left="720"/>
    </w:pPr>
    <w:rPr>
      <w:rFonts w:ascii="Calibri" w:hAnsi="Calibri" w:cs="Calibri"/>
    </w:rPr>
  </w:style>
  <w:style w:type="paragraph" w:styleId="NormalWeb">
    <w:name w:val="Normal (Web)"/>
    <w:basedOn w:val="Normal"/>
    <w:uiPriority w:val="99"/>
    <w:unhideWhenUsed/>
    <w:rsid w:val="00090F90"/>
    <w:rPr>
      <w:sz w:val="24"/>
      <w:szCs w:val="24"/>
    </w:rPr>
  </w:style>
  <w:style w:type="paragraph" w:styleId="BodyText">
    <w:name w:val="Body Text"/>
    <w:basedOn w:val="Normal"/>
    <w:link w:val="BodyTextChar"/>
    <w:uiPriority w:val="99"/>
    <w:unhideWhenUsed/>
    <w:rsid w:val="00841F33"/>
    <w:pPr>
      <w:spacing w:after="120"/>
    </w:pPr>
    <w:rPr>
      <w:lang w:val="x-none" w:eastAsia="x-none"/>
    </w:rPr>
  </w:style>
  <w:style w:type="character" w:customStyle="1" w:styleId="BodyTextChar">
    <w:name w:val="Body Text Char"/>
    <w:link w:val="BodyText"/>
    <w:uiPriority w:val="99"/>
    <w:rsid w:val="00841F33"/>
    <w:rPr>
      <w:sz w:val="22"/>
      <w:szCs w:val="22"/>
    </w:rPr>
  </w:style>
  <w:style w:type="paragraph" w:customStyle="1" w:styleId="Style1">
    <w:name w:val="Style1"/>
    <w:basedOn w:val="BodyTextIndent"/>
    <w:rsid w:val="001C21BC"/>
    <w:pPr>
      <w:numPr>
        <w:numId w:val="1"/>
      </w:numPr>
      <w:tabs>
        <w:tab w:val="clear" w:pos="1440"/>
        <w:tab w:val="left" w:pos="-720"/>
        <w:tab w:val="left" w:pos="360"/>
        <w:tab w:val="num" w:pos="720"/>
        <w:tab w:val="right" w:leader="dot" w:pos="4320"/>
        <w:tab w:val="left" w:pos="9120"/>
        <w:tab w:val="left" w:pos="12240"/>
      </w:tabs>
      <w:suppressAutoHyphens/>
      <w:spacing w:after="0"/>
      <w:ind w:left="720" w:hanging="360"/>
    </w:pPr>
    <w:rPr>
      <w:rFonts w:ascii="Arial" w:eastAsia="Times New Roman" w:hAnsi="Arial" w:cs="Arial"/>
      <w:i/>
      <w:iCs/>
      <w:color w:val="0000FF"/>
      <w:sz w:val="16"/>
      <w:szCs w:val="18"/>
      <w:u w:val="single"/>
    </w:rPr>
  </w:style>
  <w:style w:type="paragraph" w:styleId="BodyTextIndent">
    <w:name w:val="Body Text Indent"/>
    <w:basedOn w:val="Normal"/>
    <w:link w:val="BodyTextIndentChar"/>
    <w:uiPriority w:val="99"/>
    <w:unhideWhenUsed/>
    <w:rsid w:val="001C21BC"/>
    <w:pPr>
      <w:spacing w:after="120"/>
      <w:ind w:left="360"/>
    </w:pPr>
  </w:style>
  <w:style w:type="character" w:customStyle="1" w:styleId="BodyTextIndentChar">
    <w:name w:val="Body Text Indent Char"/>
    <w:link w:val="BodyTextIndent"/>
    <w:uiPriority w:val="99"/>
    <w:rsid w:val="001C21BC"/>
    <w:rPr>
      <w:sz w:val="22"/>
      <w:szCs w:val="22"/>
    </w:rPr>
  </w:style>
  <w:style w:type="character" w:styleId="Strong">
    <w:name w:val="Strong"/>
    <w:uiPriority w:val="22"/>
    <w:qFormat/>
    <w:rsid w:val="00BD3B36"/>
    <w:rPr>
      <w:b/>
      <w:bCs/>
    </w:rPr>
  </w:style>
  <w:style w:type="paragraph" w:customStyle="1" w:styleId="Style2">
    <w:name w:val="Style2"/>
    <w:basedOn w:val="Normal"/>
    <w:link w:val="Style2Char"/>
    <w:autoRedefine/>
    <w:rsid w:val="00A41068"/>
    <w:pPr>
      <w:tabs>
        <w:tab w:val="left" w:pos="720"/>
      </w:tabs>
    </w:pPr>
    <w:rPr>
      <w:rFonts w:eastAsia="Times New Roman"/>
      <w:szCs w:val="24"/>
    </w:rPr>
  </w:style>
  <w:style w:type="character" w:customStyle="1" w:styleId="Style2Char">
    <w:name w:val="Style2 Char"/>
    <w:link w:val="Style2"/>
    <w:rsid w:val="00A41068"/>
    <w:rPr>
      <w:rFonts w:eastAsia="Times New Roman"/>
      <w:sz w:val="22"/>
      <w:szCs w:val="24"/>
    </w:rPr>
  </w:style>
  <w:style w:type="character" w:styleId="UnresolvedMention">
    <w:name w:val="Unresolved Mention"/>
    <w:uiPriority w:val="99"/>
    <w:semiHidden/>
    <w:unhideWhenUsed/>
    <w:rsid w:val="00175850"/>
    <w:rPr>
      <w:color w:val="605E5C"/>
      <w:shd w:val="clear" w:color="auto" w:fill="E1DFDD"/>
    </w:rPr>
  </w:style>
  <w:style w:type="paragraph" w:styleId="BodyText2">
    <w:name w:val="Body Text 2"/>
    <w:basedOn w:val="Normal"/>
    <w:link w:val="BodyText2Char"/>
    <w:uiPriority w:val="99"/>
    <w:semiHidden/>
    <w:unhideWhenUsed/>
    <w:rsid w:val="00FB0D0B"/>
    <w:pPr>
      <w:spacing w:after="120" w:line="480" w:lineRule="auto"/>
    </w:pPr>
  </w:style>
  <w:style w:type="character" w:customStyle="1" w:styleId="BodyText2Char">
    <w:name w:val="Body Text 2 Char"/>
    <w:link w:val="BodyText2"/>
    <w:uiPriority w:val="99"/>
    <w:semiHidden/>
    <w:rsid w:val="00FB0D0B"/>
    <w:rPr>
      <w:sz w:val="22"/>
      <w:szCs w:val="22"/>
    </w:rPr>
  </w:style>
  <w:style w:type="character" w:customStyle="1" w:styleId="Heading1Char">
    <w:name w:val="Heading 1 Char"/>
    <w:link w:val="Heading1"/>
    <w:rsid w:val="003E0899"/>
    <w:rPr>
      <w:rFonts w:eastAsia="Times New Roman"/>
      <w:b/>
      <w:bCs/>
      <w:color w:val="000000" w:themeColor="text1"/>
      <w:kern w:val="32"/>
      <w:sz w:val="22"/>
      <w:szCs w:val="22"/>
      <w:shd w:val="clear" w:color="auto" w:fill="CCCCCC"/>
    </w:rPr>
  </w:style>
  <w:style w:type="paragraph" w:styleId="TOCHeading">
    <w:name w:val="TOC Heading"/>
    <w:basedOn w:val="Heading1"/>
    <w:next w:val="Normal"/>
    <w:uiPriority w:val="39"/>
    <w:unhideWhenUsed/>
    <w:qFormat/>
    <w:rsid w:val="006C423A"/>
    <w:pPr>
      <w:keepLines/>
      <w:numPr>
        <w:numId w:val="0"/>
      </w:numPr>
      <w:shd w:val="clear" w:color="auto" w:fill="auto"/>
      <w:tabs>
        <w:tab w:val="left" w:pos="450"/>
      </w:tabs>
      <w:spacing w:before="240" w:line="259" w:lineRule="auto"/>
      <w:outlineLvl w:val="9"/>
    </w:pPr>
    <w:rPr>
      <w:rFonts w:ascii="Calibri Light" w:hAnsi="Calibri Light"/>
      <w:b w:val="0"/>
      <w:bCs w:val="0"/>
      <w:color w:val="2F5496"/>
      <w:kern w:val="0"/>
      <w:sz w:val="32"/>
      <w:szCs w:val="32"/>
    </w:rPr>
  </w:style>
  <w:style w:type="paragraph" w:styleId="TOC1">
    <w:name w:val="toc 1"/>
    <w:basedOn w:val="Normal"/>
    <w:next w:val="Normal"/>
    <w:autoRedefine/>
    <w:uiPriority w:val="39"/>
    <w:unhideWhenUsed/>
    <w:rsid w:val="00311D7E"/>
    <w:pPr>
      <w:tabs>
        <w:tab w:val="left" w:pos="440"/>
        <w:tab w:val="right" w:leader="dot" w:pos="9350"/>
      </w:tabs>
      <w:spacing w:line="480" w:lineRule="auto"/>
    </w:pPr>
  </w:style>
  <w:style w:type="paragraph" w:styleId="TOC2">
    <w:name w:val="toc 2"/>
    <w:basedOn w:val="Normal"/>
    <w:next w:val="Normal"/>
    <w:autoRedefine/>
    <w:uiPriority w:val="39"/>
    <w:unhideWhenUsed/>
    <w:rsid w:val="006C423A"/>
    <w:pPr>
      <w:spacing w:after="100" w:line="259" w:lineRule="auto"/>
      <w:ind w:left="220"/>
    </w:pPr>
    <w:rPr>
      <w:rFonts w:ascii="Calibri" w:eastAsia="Times New Roman" w:hAnsi="Calibri"/>
    </w:rPr>
  </w:style>
  <w:style w:type="paragraph" w:styleId="TOC3">
    <w:name w:val="toc 3"/>
    <w:basedOn w:val="Normal"/>
    <w:next w:val="Normal"/>
    <w:autoRedefine/>
    <w:uiPriority w:val="39"/>
    <w:unhideWhenUsed/>
    <w:rsid w:val="006C423A"/>
    <w:pPr>
      <w:spacing w:after="100" w:line="259" w:lineRule="auto"/>
      <w:ind w:left="440"/>
    </w:pPr>
    <w:rPr>
      <w:rFonts w:ascii="Calibri" w:eastAsia="Times New Roman" w:hAnsi="Calibri"/>
    </w:rPr>
  </w:style>
  <w:style w:type="character" w:customStyle="1" w:styleId="Heading7Char">
    <w:name w:val="Heading 7 Char"/>
    <w:link w:val="Heading7"/>
    <w:uiPriority w:val="9"/>
    <w:semiHidden/>
    <w:rsid w:val="00AA1792"/>
    <w:rPr>
      <w:rFonts w:ascii="Calibri" w:eastAsia="Times New Roman" w:hAnsi="Calibri" w:cs="Times New Roman"/>
      <w:sz w:val="24"/>
      <w:szCs w:val="24"/>
    </w:rPr>
  </w:style>
  <w:style w:type="paragraph" w:styleId="EndnoteText">
    <w:name w:val="endnote text"/>
    <w:basedOn w:val="Normal"/>
    <w:link w:val="EndnoteTextChar"/>
    <w:uiPriority w:val="99"/>
    <w:semiHidden/>
    <w:unhideWhenUsed/>
    <w:rsid w:val="00F040DC"/>
    <w:rPr>
      <w:sz w:val="20"/>
      <w:szCs w:val="20"/>
    </w:rPr>
  </w:style>
  <w:style w:type="character" w:customStyle="1" w:styleId="EndnoteTextChar">
    <w:name w:val="Endnote Text Char"/>
    <w:basedOn w:val="DefaultParagraphFont"/>
    <w:link w:val="EndnoteText"/>
    <w:uiPriority w:val="99"/>
    <w:semiHidden/>
    <w:rsid w:val="00F040DC"/>
  </w:style>
  <w:style w:type="character" w:styleId="EndnoteReference">
    <w:name w:val="endnote reference"/>
    <w:basedOn w:val="DefaultParagraphFont"/>
    <w:uiPriority w:val="99"/>
    <w:semiHidden/>
    <w:unhideWhenUsed/>
    <w:rsid w:val="00F040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264745">
      <w:bodyDiv w:val="1"/>
      <w:marLeft w:val="0"/>
      <w:marRight w:val="0"/>
      <w:marTop w:val="0"/>
      <w:marBottom w:val="0"/>
      <w:divBdr>
        <w:top w:val="none" w:sz="0" w:space="0" w:color="auto"/>
        <w:left w:val="none" w:sz="0" w:space="0" w:color="auto"/>
        <w:bottom w:val="none" w:sz="0" w:space="0" w:color="auto"/>
        <w:right w:val="none" w:sz="0" w:space="0" w:color="auto"/>
      </w:divBdr>
    </w:div>
    <w:div w:id="95290418">
      <w:bodyDiv w:val="1"/>
      <w:marLeft w:val="0"/>
      <w:marRight w:val="0"/>
      <w:marTop w:val="0"/>
      <w:marBottom w:val="0"/>
      <w:divBdr>
        <w:top w:val="none" w:sz="0" w:space="0" w:color="auto"/>
        <w:left w:val="none" w:sz="0" w:space="0" w:color="auto"/>
        <w:bottom w:val="none" w:sz="0" w:space="0" w:color="auto"/>
        <w:right w:val="none" w:sz="0" w:space="0" w:color="auto"/>
      </w:divBdr>
    </w:div>
    <w:div w:id="156456878">
      <w:bodyDiv w:val="1"/>
      <w:marLeft w:val="0"/>
      <w:marRight w:val="0"/>
      <w:marTop w:val="0"/>
      <w:marBottom w:val="0"/>
      <w:divBdr>
        <w:top w:val="none" w:sz="0" w:space="0" w:color="auto"/>
        <w:left w:val="none" w:sz="0" w:space="0" w:color="auto"/>
        <w:bottom w:val="none" w:sz="0" w:space="0" w:color="auto"/>
        <w:right w:val="none" w:sz="0" w:space="0" w:color="auto"/>
      </w:divBdr>
    </w:div>
    <w:div w:id="465898725">
      <w:bodyDiv w:val="1"/>
      <w:marLeft w:val="0"/>
      <w:marRight w:val="0"/>
      <w:marTop w:val="0"/>
      <w:marBottom w:val="0"/>
      <w:divBdr>
        <w:top w:val="none" w:sz="0" w:space="0" w:color="auto"/>
        <w:left w:val="none" w:sz="0" w:space="0" w:color="auto"/>
        <w:bottom w:val="none" w:sz="0" w:space="0" w:color="auto"/>
        <w:right w:val="none" w:sz="0" w:space="0" w:color="auto"/>
      </w:divBdr>
    </w:div>
    <w:div w:id="632516851">
      <w:bodyDiv w:val="1"/>
      <w:marLeft w:val="0"/>
      <w:marRight w:val="0"/>
      <w:marTop w:val="0"/>
      <w:marBottom w:val="0"/>
      <w:divBdr>
        <w:top w:val="none" w:sz="0" w:space="0" w:color="auto"/>
        <w:left w:val="none" w:sz="0" w:space="0" w:color="auto"/>
        <w:bottom w:val="none" w:sz="0" w:space="0" w:color="auto"/>
        <w:right w:val="none" w:sz="0" w:space="0" w:color="auto"/>
      </w:divBdr>
    </w:div>
    <w:div w:id="717826110">
      <w:bodyDiv w:val="1"/>
      <w:marLeft w:val="0"/>
      <w:marRight w:val="0"/>
      <w:marTop w:val="0"/>
      <w:marBottom w:val="0"/>
      <w:divBdr>
        <w:top w:val="none" w:sz="0" w:space="0" w:color="auto"/>
        <w:left w:val="none" w:sz="0" w:space="0" w:color="auto"/>
        <w:bottom w:val="none" w:sz="0" w:space="0" w:color="auto"/>
        <w:right w:val="none" w:sz="0" w:space="0" w:color="auto"/>
      </w:divBdr>
    </w:div>
    <w:div w:id="947355026">
      <w:bodyDiv w:val="1"/>
      <w:marLeft w:val="0"/>
      <w:marRight w:val="0"/>
      <w:marTop w:val="0"/>
      <w:marBottom w:val="0"/>
      <w:divBdr>
        <w:top w:val="none" w:sz="0" w:space="0" w:color="auto"/>
        <w:left w:val="none" w:sz="0" w:space="0" w:color="auto"/>
        <w:bottom w:val="none" w:sz="0" w:space="0" w:color="auto"/>
        <w:right w:val="none" w:sz="0" w:space="0" w:color="auto"/>
      </w:divBdr>
    </w:div>
    <w:div w:id="1451780962">
      <w:bodyDiv w:val="1"/>
      <w:marLeft w:val="0"/>
      <w:marRight w:val="0"/>
      <w:marTop w:val="0"/>
      <w:marBottom w:val="0"/>
      <w:divBdr>
        <w:top w:val="none" w:sz="0" w:space="0" w:color="auto"/>
        <w:left w:val="none" w:sz="0" w:space="0" w:color="auto"/>
        <w:bottom w:val="none" w:sz="0" w:space="0" w:color="auto"/>
        <w:right w:val="none" w:sz="0" w:space="0" w:color="auto"/>
      </w:divBdr>
    </w:div>
    <w:div w:id="1564828934">
      <w:bodyDiv w:val="1"/>
      <w:marLeft w:val="0"/>
      <w:marRight w:val="0"/>
      <w:marTop w:val="0"/>
      <w:marBottom w:val="0"/>
      <w:divBdr>
        <w:top w:val="none" w:sz="0" w:space="0" w:color="auto"/>
        <w:left w:val="none" w:sz="0" w:space="0" w:color="auto"/>
        <w:bottom w:val="none" w:sz="0" w:space="0" w:color="auto"/>
        <w:right w:val="none" w:sz="0" w:space="0" w:color="auto"/>
      </w:divBdr>
    </w:div>
    <w:div w:id="1696030775">
      <w:bodyDiv w:val="1"/>
      <w:marLeft w:val="0"/>
      <w:marRight w:val="0"/>
      <w:marTop w:val="0"/>
      <w:marBottom w:val="0"/>
      <w:divBdr>
        <w:top w:val="none" w:sz="0" w:space="0" w:color="auto"/>
        <w:left w:val="none" w:sz="0" w:space="0" w:color="auto"/>
        <w:bottom w:val="none" w:sz="0" w:space="0" w:color="auto"/>
        <w:right w:val="none" w:sz="0" w:space="0" w:color="auto"/>
      </w:divBdr>
    </w:div>
    <w:div w:id="1705130366">
      <w:bodyDiv w:val="1"/>
      <w:marLeft w:val="0"/>
      <w:marRight w:val="0"/>
      <w:marTop w:val="0"/>
      <w:marBottom w:val="0"/>
      <w:divBdr>
        <w:top w:val="none" w:sz="0" w:space="0" w:color="auto"/>
        <w:left w:val="none" w:sz="0" w:space="0" w:color="auto"/>
        <w:bottom w:val="none" w:sz="0" w:space="0" w:color="auto"/>
        <w:right w:val="none" w:sz="0" w:space="0" w:color="auto"/>
      </w:divBdr>
    </w:div>
    <w:div w:id="1756586059">
      <w:bodyDiv w:val="1"/>
      <w:marLeft w:val="0"/>
      <w:marRight w:val="0"/>
      <w:marTop w:val="0"/>
      <w:marBottom w:val="0"/>
      <w:divBdr>
        <w:top w:val="none" w:sz="0" w:space="0" w:color="auto"/>
        <w:left w:val="none" w:sz="0" w:space="0" w:color="auto"/>
        <w:bottom w:val="none" w:sz="0" w:space="0" w:color="auto"/>
        <w:right w:val="none" w:sz="0" w:space="0" w:color="auto"/>
      </w:divBdr>
    </w:div>
    <w:div w:id="1794205031">
      <w:bodyDiv w:val="1"/>
      <w:marLeft w:val="0"/>
      <w:marRight w:val="0"/>
      <w:marTop w:val="0"/>
      <w:marBottom w:val="0"/>
      <w:divBdr>
        <w:top w:val="none" w:sz="0" w:space="0" w:color="auto"/>
        <w:left w:val="none" w:sz="0" w:space="0" w:color="auto"/>
        <w:bottom w:val="none" w:sz="0" w:space="0" w:color="auto"/>
        <w:right w:val="none" w:sz="0" w:space="0" w:color="auto"/>
      </w:divBdr>
    </w:div>
    <w:div w:id="1877766772">
      <w:bodyDiv w:val="1"/>
      <w:marLeft w:val="0"/>
      <w:marRight w:val="0"/>
      <w:marTop w:val="0"/>
      <w:marBottom w:val="0"/>
      <w:divBdr>
        <w:top w:val="none" w:sz="0" w:space="0" w:color="auto"/>
        <w:left w:val="none" w:sz="0" w:space="0" w:color="auto"/>
        <w:bottom w:val="none" w:sz="0" w:space="0" w:color="auto"/>
        <w:right w:val="none" w:sz="0" w:space="0" w:color="auto"/>
      </w:divBdr>
    </w:div>
    <w:div w:id="1927182015">
      <w:bodyDiv w:val="1"/>
      <w:marLeft w:val="0"/>
      <w:marRight w:val="0"/>
      <w:marTop w:val="0"/>
      <w:marBottom w:val="0"/>
      <w:divBdr>
        <w:top w:val="none" w:sz="0" w:space="0" w:color="auto"/>
        <w:left w:val="none" w:sz="0" w:space="0" w:color="auto"/>
        <w:bottom w:val="none" w:sz="0" w:space="0" w:color="auto"/>
        <w:right w:val="none" w:sz="0" w:space="0" w:color="auto"/>
      </w:divBdr>
    </w:div>
    <w:div w:id="1939016748">
      <w:bodyDiv w:val="1"/>
      <w:marLeft w:val="0"/>
      <w:marRight w:val="0"/>
      <w:marTop w:val="0"/>
      <w:marBottom w:val="0"/>
      <w:divBdr>
        <w:top w:val="none" w:sz="0" w:space="0" w:color="auto"/>
        <w:left w:val="none" w:sz="0" w:space="0" w:color="auto"/>
        <w:bottom w:val="none" w:sz="0" w:space="0" w:color="auto"/>
        <w:right w:val="none" w:sz="0" w:space="0" w:color="auto"/>
      </w:divBdr>
    </w:div>
    <w:div w:id="1976519779">
      <w:bodyDiv w:val="1"/>
      <w:marLeft w:val="0"/>
      <w:marRight w:val="0"/>
      <w:marTop w:val="0"/>
      <w:marBottom w:val="0"/>
      <w:divBdr>
        <w:top w:val="none" w:sz="0" w:space="0" w:color="auto"/>
        <w:left w:val="none" w:sz="0" w:space="0" w:color="auto"/>
        <w:bottom w:val="none" w:sz="0" w:space="0" w:color="auto"/>
        <w:right w:val="none" w:sz="0" w:space="0" w:color="auto"/>
      </w:divBdr>
    </w:div>
    <w:div w:id="2053115497">
      <w:bodyDiv w:val="1"/>
      <w:marLeft w:val="0"/>
      <w:marRight w:val="0"/>
      <w:marTop w:val="0"/>
      <w:marBottom w:val="0"/>
      <w:divBdr>
        <w:top w:val="none" w:sz="0" w:space="0" w:color="auto"/>
        <w:left w:val="none" w:sz="0" w:space="0" w:color="auto"/>
        <w:bottom w:val="none" w:sz="0" w:space="0" w:color="auto"/>
        <w:right w:val="none" w:sz="0" w:space="0" w:color="auto"/>
      </w:divBdr>
    </w:div>
    <w:div w:id="2069761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Word_Document.docx"/><Relationship Id="rId18" Type="http://schemas.openxmlformats.org/officeDocument/2006/relationships/image" Target="media/image5.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package" Target="embeddings/Microsoft_Word_Document4.docx"/><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Word_Document2.docx"/><Relationship Id="rId25" Type="http://schemas.openxmlformats.org/officeDocument/2006/relationships/oleObject" Target="embeddings/Microsoft_Word_97_-_2003_Document.doc"/><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package" Target="embeddings/Microsoft_Excel_Worksheet.xlsx"/><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package" Target="embeddings/Microsoft_Word_Document3.docx"/><Relationship Id="rId4" Type="http://schemas.openxmlformats.org/officeDocument/2006/relationships/settings" Target="settings.xml"/><Relationship Id="rId9" Type="http://schemas.openxmlformats.org/officeDocument/2006/relationships/image" Target="cid:image001.jpg@01CE24BC.C1BF62C0"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8EE220-ECEC-4791-9765-88FBB720095A}">
  <ds:schemaRefs>
    <ds:schemaRef ds:uri="http://schemas.openxmlformats.org/officeDocument/2006/bibliography"/>
  </ds:schemaRefs>
</ds:datastoreItem>
</file>

<file path=docMetadata/LabelInfo.xml><?xml version="1.0" encoding="utf-8"?>
<clbl:labelList xmlns:clbl="http://schemas.microsoft.com/office/2020/mipLabelMetadata">
  <clbl:label id="{8d6a82de-332f-43b8-a8a7-1928fd67507f}" enabled="1" method="Standard" siteId="{097464b8-069c-453e-9254-c17ec707310d}" removed="0"/>
</clbl:labelList>
</file>

<file path=docProps/app.xml><?xml version="1.0" encoding="utf-8"?>
<Properties xmlns="http://schemas.openxmlformats.org/officeDocument/2006/extended-properties" xmlns:vt="http://schemas.openxmlformats.org/officeDocument/2006/docPropsVTypes">
  <Template>Normal.dotm</Template>
  <TotalTime>450</TotalTime>
  <Pages>13</Pages>
  <Words>4700</Words>
  <Characters>26794</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ASHRAE</Company>
  <LinksUpToDate>false</LinksUpToDate>
  <CharactersWithSpaces>31432</CharactersWithSpaces>
  <SharedDoc>false</SharedDoc>
  <HLinks>
    <vt:vector size="252" baseType="variant">
      <vt:variant>
        <vt:i4>1048597</vt:i4>
      </vt:variant>
      <vt:variant>
        <vt:i4>150</vt:i4>
      </vt:variant>
      <vt:variant>
        <vt:i4>0</vt:i4>
      </vt:variant>
      <vt:variant>
        <vt:i4>5</vt:i4>
      </vt:variant>
      <vt:variant>
        <vt:lpwstr/>
      </vt:variant>
      <vt:variant>
        <vt:lpwstr>AttD</vt:lpwstr>
      </vt:variant>
      <vt:variant>
        <vt:i4>1048597</vt:i4>
      </vt:variant>
      <vt:variant>
        <vt:i4>147</vt:i4>
      </vt:variant>
      <vt:variant>
        <vt:i4>0</vt:i4>
      </vt:variant>
      <vt:variant>
        <vt:i4>5</vt:i4>
      </vt:variant>
      <vt:variant>
        <vt:lpwstr/>
      </vt:variant>
      <vt:variant>
        <vt:lpwstr>AttD</vt:lpwstr>
      </vt:variant>
      <vt:variant>
        <vt:i4>1048597</vt:i4>
      </vt:variant>
      <vt:variant>
        <vt:i4>144</vt:i4>
      </vt:variant>
      <vt:variant>
        <vt:i4>0</vt:i4>
      </vt:variant>
      <vt:variant>
        <vt:i4>5</vt:i4>
      </vt:variant>
      <vt:variant>
        <vt:lpwstr/>
      </vt:variant>
      <vt:variant>
        <vt:lpwstr>AttD</vt:lpwstr>
      </vt:variant>
      <vt:variant>
        <vt:i4>1048597</vt:i4>
      </vt:variant>
      <vt:variant>
        <vt:i4>141</vt:i4>
      </vt:variant>
      <vt:variant>
        <vt:i4>0</vt:i4>
      </vt:variant>
      <vt:variant>
        <vt:i4>5</vt:i4>
      </vt:variant>
      <vt:variant>
        <vt:lpwstr/>
      </vt:variant>
      <vt:variant>
        <vt:lpwstr>AttD</vt:lpwstr>
      </vt:variant>
      <vt:variant>
        <vt:i4>1048597</vt:i4>
      </vt:variant>
      <vt:variant>
        <vt:i4>138</vt:i4>
      </vt:variant>
      <vt:variant>
        <vt:i4>0</vt:i4>
      </vt:variant>
      <vt:variant>
        <vt:i4>5</vt:i4>
      </vt:variant>
      <vt:variant>
        <vt:lpwstr/>
      </vt:variant>
      <vt:variant>
        <vt:lpwstr>AttD</vt:lpwstr>
      </vt:variant>
      <vt:variant>
        <vt:i4>1048597</vt:i4>
      </vt:variant>
      <vt:variant>
        <vt:i4>135</vt:i4>
      </vt:variant>
      <vt:variant>
        <vt:i4>0</vt:i4>
      </vt:variant>
      <vt:variant>
        <vt:i4>5</vt:i4>
      </vt:variant>
      <vt:variant>
        <vt:lpwstr/>
      </vt:variant>
      <vt:variant>
        <vt:lpwstr>AttD</vt:lpwstr>
      </vt:variant>
      <vt:variant>
        <vt:i4>1048597</vt:i4>
      </vt:variant>
      <vt:variant>
        <vt:i4>132</vt:i4>
      </vt:variant>
      <vt:variant>
        <vt:i4>0</vt:i4>
      </vt:variant>
      <vt:variant>
        <vt:i4>5</vt:i4>
      </vt:variant>
      <vt:variant>
        <vt:lpwstr/>
      </vt:variant>
      <vt:variant>
        <vt:lpwstr>AttD</vt:lpwstr>
      </vt:variant>
      <vt:variant>
        <vt:i4>1048597</vt:i4>
      </vt:variant>
      <vt:variant>
        <vt:i4>129</vt:i4>
      </vt:variant>
      <vt:variant>
        <vt:i4>0</vt:i4>
      </vt:variant>
      <vt:variant>
        <vt:i4>5</vt:i4>
      </vt:variant>
      <vt:variant>
        <vt:lpwstr/>
      </vt:variant>
      <vt:variant>
        <vt:lpwstr>AttD</vt:lpwstr>
      </vt:variant>
      <vt:variant>
        <vt:i4>1048597</vt:i4>
      </vt:variant>
      <vt:variant>
        <vt:i4>126</vt:i4>
      </vt:variant>
      <vt:variant>
        <vt:i4>0</vt:i4>
      </vt:variant>
      <vt:variant>
        <vt:i4>5</vt:i4>
      </vt:variant>
      <vt:variant>
        <vt:lpwstr/>
      </vt:variant>
      <vt:variant>
        <vt:lpwstr>AttD</vt:lpwstr>
      </vt:variant>
      <vt:variant>
        <vt:i4>1048597</vt:i4>
      </vt:variant>
      <vt:variant>
        <vt:i4>123</vt:i4>
      </vt:variant>
      <vt:variant>
        <vt:i4>0</vt:i4>
      </vt:variant>
      <vt:variant>
        <vt:i4>5</vt:i4>
      </vt:variant>
      <vt:variant>
        <vt:lpwstr/>
      </vt:variant>
      <vt:variant>
        <vt:lpwstr>AttD</vt:lpwstr>
      </vt:variant>
      <vt:variant>
        <vt:i4>1048597</vt:i4>
      </vt:variant>
      <vt:variant>
        <vt:i4>120</vt:i4>
      </vt:variant>
      <vt:variant>
        <vt:i4>0</vt:i4>
      </vt:variant>
      <vt:variant>
        <vt:i4>5</vt:i4>
      </vt:variant>
      <vt:variant>
        <vt:lpwstr/>
      </vt:variant>
      <vt:variant>
        <vt:lpwstr>AttD</vt:lpwstr>
      </vt:variant>
      <vt:variant>
        <vt:i4>1048597</vt:i4>
      </vt:variant>
      <vt:variant>
        <vt:i4>117</vt:i4>
      </vt:variant>
      <vt:variant>
        <vt:i4>0</vt:i4>
      </vt:variant>
      <vt:variant>
        <vt:i4>5</vt:i4>
      </vt:variant>
      <vt:variant>
        <vt:lpwstr/>
      </vt:variant>
      <vt:variant>
        <vt:lpwstr>AttD</vt:lpwstr>
      </vt:variant>
      <vt:variant>
        <vt:i4>1048597</vt:i4>
      </vt:variant>
      <vt:variant>
        <vt:i4>114</vt:i4>
      </vt:variant>
      <vt:variant>
        <vt:i4>0</vt:i4>
      </vt:variant>
      <vt:variant>
        <vt:i4>5</vt:i4>
      </vt:variant>
      <vt:variant>
        <vt:lpwstr/>
      </vt:variant>
      <vt:variant>
        <vt:lpwstr>AttD</vt:lpwstr>
      </vt:variant>
      <vt:variant>
        <vt:i4>1048597</vt:i4>
      </vt:variant>
      <vt:variant>
        <vt:i4>111</vt:i4>
      </vt:variant>
      <vt:variant>
        <vt:i4>0</vt:i4>
      </vt:variant>
      <vt:variant>
        <vt:i4>5</vt:i4>
      </vt:variant>
      <vt:variant>
        <vt:lpwstr/>
      </vt:variant>
      <vt:variant>
        <vt:lpwstr>AttD</vt:lpwstr>
      </vt:variant>
      <vt:variant>
        <vt:i4>1048597</vt:i4>
      </vt:variant>
      <vt:variant>
        <vt:i4>108</vt:i4>
      </vt:variant>
      <vt:variant>
        <vt:i4>0</vt:i4>
      </vt:variant>
      <vt:variant>
        <vt:i4>5</vt:i4>
      </vt:variant>
      <vt:variant>
        <vt:lpwstr/>
      </vt:variant>
      <vt:variant>
        <vt:lpwstr>AttD</vt:lpwstr>
      </vt:variant>
      <vt:variant>
        <vt:i4>1048597</vt:i4>
      </vt:variant>
      <vt:variant>
        <vt:i4>105</vt:i4>
      </vt:variant>
      <vt:variant>
        <vt:i4>0</vt:i4>
      </vt:variant>
      <vt:variant>
        <vt:i4>5</vt:i4>
      </vt:variant>
      <vt:variant>
        <vt:lpwstr/>
      </vt:variant>
      <vt:variant>
        <vt:lpwstr>AttD</vt:lpwstr>
      </vt:variant>
      <vt:variant>
        <vt:i4>1048597</vt:i4>
      </vt:variant>
      <vt:variant>
        <vt:i4>102</vt:i4>
      </vt:variant>
      <vt:variant>
        <vt:i4>0</vt:i4>
      </vt:variant>
      <vt:variant>
        <vt:i4>5</vt:i4>
      </vt:variant>
      <vt:variant>
        <vt:lpwstr/>
      </vt:variant>
      <vt:variant>
        <vt:lpwstr>AttD</vt:lpwstr>
      </vt:variant>
      <vt:variant>
        <vt:i4>1048597</vt:i4>
      </vt:variant>
      <vt:variant>
        <vt:i4>99</vt:i4>
      </vt:variant>
      <vt:variant>
        <vt:i4>0</vt:i4>
      </vt:variant>
      <vt:variant>
        <vt:i4>5</vt:i4>
      </vt:variant>
      <vt:variant>
        <vt:lpwstr/>
      </vt:variant>
      <vt:variant>
        <vt:lpwstr>AttD</vt:lpwstr>
      </vt:variant>
      <vt:variant>
        <vt:i4>1048597</vt:i4>
      </vt:variant>
      <vt:variant>
        <vt:i4>96</vt:i4>
      </vt:variant>
      <vt:variant>
        <vt:i4>0</vt:i4>
      </vt:variant>
      <vt:variant>
        <vt:i4>5</vt:i4>
      </vt:variant>
      <vt:variant>
        <vt:lpwstr/>
      </vt:variant>
      <vt:variant>
        <vt:lpwstr>AttD</vt:lpwstr>
      </vt:variant>
      <vt:variant>
        <vt:i4>1048597</vt:i4>
      </vt:variant>
      <vt:variant>
        <vt:i4>93</vt:i4>
      </vt:variant>
      <vt:variant>
        <vt:i4>0</vt:i4>
      </vt:variant>
      <vt:variant>
        <vt:i4>5</vt:i4>
      </vt:variant>
      <vt:variant>
        <vt:lpwstr/>
      </vt:variant>
      <vt:variant>
        <vt:lpwstr>AttD</vt:lpwstr>
      </vt:variant>
      <vt:variant>
        <vt:i4>1048597</vt:i4>
      </vt:variant>
      <vt:variant>
        <vt:i4>90</vt:i4>
      </vt:variant>
      <vt:variant>
        <vt:i4>0</vt:i4>
      </vt:variant>
      <vt:variant>
        <vt:i4>5</vt:i4>
      </vt:variant>
      <vt:variant>
        <vt:lpwstr/>
      </vt:variant>
      <vt:variant>
        <vt:lpwstr>AttD</vt:lpwstr>
      </vt:variant>
      <vt:variant>
        <vt:i4>1048597</vt:i4>
      </vt:variant>
      <vt:variant>
        <vt:i4>87</vt:i4>
      </vt:variant>
      <vt:variant>
        <vt:i4>0</vt:i4>
      </vt:variant>
      <vt:variant>
        <vt:i4>5</vt:i4>
      </vt:variant>
      <vt:variant>
        <vt:lpwstr/>
      </vt:variant>
      <vt:variant>
        <vt:lpwstr>AttD</vt:lpwstr>
      </vt:variant>
      <vt:variant>
        <vt:i4>1048597</vt:i4>
      </vt:variant>
      <vt:variant>
        <vt:i4>84</vt:i4>
      </vt:variant>
      <vt:variant>
        <vt:i4>0</vt:i4>
      </vt:variant>
      <vt:variant>
        <vt:i4>5</vt:i4>
      </vt:variant>
      <vt:variant>
        <vt:lpwstr/>
      </vt:variant>
      <vt:variant>
        <vt:lpwstr>AttD</vt:lpwstr>
      </vt:variant>
      <vt:variant>
        <vt:i4>1048597</vt:i4>
      </vt:variant>
      <vt:variant>
        <vt:i4>81</vt:i4>
      </vt:variant>
      <vt:variant>
        <vt:i4>0</vt:i4>
      </vt:variant>
      <vt:variant>
        <vt:i4>5</vt:i4>
      </vt:variant>
      <vt:variant>
        <vt:lpwstr/>
      </vt:variant>
      <vt:variant>
        <vt:lpwstr>AttD</vt:lpwstr>
      </vt:variant>
      <vt:variant>
        <vt:i4>1048597</vt:i4>
      </vt:variant>
      <vt:variant>
        <vt:i4>78</vt:i4>
      </vt:variant>
      <vt:variant>
        <vt:i4>0</vt:i4>
      </vt:variant>
      <vt:variant>
        <vt:i4>5</vt:i4>
      </vt:variant>
      <vt:variant>
        <vt:lpwstr/>
      </vt:variant>
      <vt:variant>
        <vt:lpwstr>AttD</vt:lpwstr>
      </vt:variant>
      <vt:variant>
        <vt:i4>1048597</vt:i4>
      </vt:variant>
      <vt:variant>
        <vt:i4>75</vt:i4>
      </vt:variant>
      <vt:variant>
        <vt:i4>0</vt:i4>
      </vt:variant>
      <vt:variant>
        <vt:i4>5</vt:i4>
      </vt:variant>
      <vt:variant>
        <vt:lpwstr/>
      </vt:variant>
      <vt:variant>
        <vt:lpwstr>AttD</vt:lpwstr>
      </vt:variant>
      <vt:variant>
        <vt:i4>1048597</vt:i4>
      </vt:variant>
      <vt:variant>
        <vt:i4>72</vt:i4>
      </vt:variant>
      <vt:variant>
        <vt:i4>0</vt:i4>
      </vt:variant>
      <vt:variant>
        <vt:i4>5</vt:i4>
      </vt:variant>
      <vt:variant>
        <vt:lpwstr/>
      </vt:variant>
      <vt:variant>
        <vt:lpwstr>AttD</vt:lpwstr>
      </vt:variant>
      <vt:variant>
        <vt:i4>1048597</vt:i4>
      </vt:variant>
      <vt:variant>
        <vt:i4>69</vt:i4>
      </vt:variant>
      <vt:variant>
        <vt:i4>0</vt:i4>
      </vt:variant>
      <vt:variant>
        <vt:i4>5</vt:i4>
      </vt:variant>
      <vt:variant>
        <vt:lpwstr/>
      </vt:variant>
      <vt:variant>
        <vt:lpwstr>AttD</vt:lpwstr>
      </vt:variant>
      <vt:variant>
        <vt:i4>1376277</vt:i4>
      </vt:variant>
      <vt:variant>
        <vt:i4>66</vt:i4>
      </vt:variant>
      <vt:variant>
        <vt:i4>0</vt:i4>
      </vt:variant>
      <vt:variant>
        <vt:i4>5</vt:i4>
      </vt:variant>
      <vt:variant>
        <vt:lpwstr/>
      </vt:variant>
      <vt:variant>
        <vt:lpwstr>AttA</vt:lpwstr>
      </vt:variant>
      <vt:variant>
        <vt:i4>1376277</vt:i4>
      </vt:variant>
      <vt:variant>
        <vt:i4>63</vt:i4>
      </vt:variant>
      <vt:variant>
        <vt:i4>0</vt:i4>
      </vt:variant>
      <vt:variant>
        <vt:i4>5</vt:i4>
      </vt:variant>
      <vt:variant>
        <vt:lpwstr/>
      </vt:variant>
      <vt:variant>
        <vt:lpwstr>AttA</vt:lpwstr>
      </vt:variant>
      <vt:variant>
        <vt:i4>1507349</vt:i4>
      </vt:variant>
      <vt:variant>
        <vt:i4>60</vt:i4>
      </vt:variant>
      <vt:variant>
        <vt:i4>0</vt:i4>
      </vt:variant>
      <vt:variant>
        <vt:i4>5</vt:i4>
      </vt:variant>
      <vt:variant>
        <vt:lpwstr/>
      </vt:variant>
      <vt:variant>
        <vt:lpwstr>AttC</vt:lpwstr>
      </vt:variant>
      <vt:variant>
        <vt:i4>1441813</vt:i4>
      </vt:variant>
      <vt:variant>
        <vt:i4>57</vt:i4>
      </vt:variant>
      <vt:variant>
        <vt:i4>0</vt:i4>
      </vt:variant>
      <vt:variant>
        <vt:i4>5</vt:i4>
      </vt:variant>
      <vt:variant>
        <vt:lpwstr/>
      </vt:variant>
      <vt:variant>
        <vt:lpwstr>AttB</vt:lpwstr>
      </vt:variant>
      <vt:variant>
        <vt:i4>1376277</vt:i4>
      </vt:variant>
      <vt:variant>
        <vt:i4>54</vt:i4>
      </vt:variant>
      <vt:variant>
        <vt:i4>0</vt:i4>
      </vt:variant>
      <vt:variant>
        <vt:i4>5</vt:i4>
      </vt:variant>
      <vt:variant>
        <vt:lpwstr/>
      </vt:variant>
      <vt:variant>
        <vt:lpwstr>AttA</vt:lpwstr>
      </vt:variant>
      <vt:variant>
        <vt:i4>4128808</vt:i4>
      </vt:variant>
      <vt:variant>
        <vt:i4>51</vt:i4>
      </vt:variant>
      <vt:variant>
        <vt:i4>0</vt:i4>
      </vt:variant>
      <vt:variant>
        <vt:i4>5</vt:i4>
      </vt:variant>
      <vt:variant>
        <vt:lpwstr/>
      </vt:variant>
      <vt:variant>
        <vt:lpwstr>SPLS_Action_Items</vt:lpwstr>
      </vt:variant>
      <vt:variant>
        <vt:i4>1966132</vt:i4>
      </vt:variant>
      <vt:variant>
        <vt:i4>44</vt:i4>
      </vt:variant>
      <vt:variant>
        <vt:i4>0</vt:i4>
      </vt:variant>
      <vt:variant>
        <vt:i4>5</vt:i4>
      </vt:variant>
      <vt:variant>
        <vt:lpwstr/>
      </vt:variant>
      <vt:variant>
        <vt:lpwstr>_Toc21692021</vt:lpwstr>
      </vt:variant>
      <vt:variant>
        <vt:i4>2031668</vt:i4>
      </vt:variant>
      <vt:variant>
        <vt:i4>38</vt:i4>
      </vt:variant>
      <vt:variant>
        <vt:i4>0</vt:i4>
      </vt:variant>
      <vt:variant>
        <vt:i4>5</vt:i4>
      </vt:variant>
      <vt:variant>
        <vt:lpwstr/>
      </vt:variant>
      <vt:variant>
        <vt:lpwstr>_Toc21692020</vt:lpwstr>
      </vt:variant>
      <vt:variant>
        <vt:i4>1441847</vt:i4>
      </vt:variant>
      <vt:variant>
        <vt:i4>32</vt:i4>
      </vt:variant>
      <vt:variant>
        <vt:i4>0</vt:i4>
      </vt:variant>
      <vt:variant>
        <vt:i4>5</vt:i4>
      </vt:variant>
      <vt:variant>
        <vt:lpwstr/>
      </vt:variant>
      <vt:variant>
        <vt:lpwstr>_Toc21692019</vt:lpwstr>
      </vt:variant>
      <vt:variant>
        <vt:i4>1507383</vt:i4>
      </vt:variant>
      <vt:variant>
        <vt:i4>26</vt:i4>
      </vt:variant>
      <vt:variant>
        <vt:i4>0</vt:i4>
      </vt:variant>
      <vt:variant>
        <vt:i4>5</vt:i4>
      </vt:variant>
      <vt:variant>
        <vt:lpwstr/>
      </vt:variant>
      <vt:variant>
        <vt:lpwstr>_Toc21692018</vt:lpwstr>
      </vt:variant>
      <vt:variant>
        <vt:i4>1572919</vt:i4>
      </vt:variant>
      <vt:variant>
        <vt:i4>20</vt:i4>
      </vt:variant>
      <vt:variant>
        <vt:i4>0</vt:i4>
      </vt:variant>
      <vt:variant>
        <vt:i4>5</vt:i4>
      </vt:variant>
      <vt:variant>
        <vt:lpwstr/>
      </vt:variant>
      <vt:variant>
        <vt:lpwstr>_Toc21692017</vt:lpwstr>
      </vt:variant>
      <vt:variant>
        <vt:i4>1638455</vt:i4>
      </vt:variant>
      <vt:variant>
        <vt:i4>14</vt:i4>
      </vt:variant>
      <vt:variant>
        <vt:i4>0</vt:i4>
      </vt:variant>
      <vt:variant>
        <vt:i4>5</vt:i4>
      </vt:variant>
      <vt:variant>
        <vt:lpwstr/>
      </vt:variant>
      <vt:variant>
        <vt:lpwstr>_Toc21692016</vt:lpwstr>
      </vt:variant>
      <vt:variant>
        <vt:i4>1703991</vt:i4>
      </vt:variant>
      <vt:variant>
        <vt:i4>8</vt:i4>
      </vt:variant>
      <vt:variant>
        <vt:i4>0</vt:i4>
      </vt:variant>
      <vt:variant>
        <vt:i4>5</vt:i4>
      </vt:variant>
      <vt:variant>
        <vt:lpwstr/>
      </vt:variant>
      <vt:variant>
        <vt:lpwstr>_Toc21692015</vt:lpwstr>
      </vt:variant>
      <vt:variant>
        <vt:i4>1769527</vt:i4>
      </vt:variant>
      <vt:variant>
        <vt:i4>2</vt:i4>
      </vt:variant>
      <vt:variant>
        <vt:i4>0</vt:i4>
      </vt:variant>
      <vt:variant>
        <vt:i4>5</vt:i4>
      </vt:variant>
      <vt:variant>
        <vt:lpwstr/>
      </vt:variant>
      <vt:variant>
        <vt:lpwstr>_Toc21692014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cbarbaree</dc:creator>
  <cp:keywords/>
  <cp:lastModifiedBy>Shanley, Ryan</cp:lastModifiedBy>
  <cp:revision>48</cp:revision>
  <cp:lastPrinted>2025-03-20T20:30:00Z</cp:lastPrinted>
  <dcterms:created xsi:type="dcterms:W3CDTF">2025-06-22T23:34:00Z</dcterms:created>
  <dcterms:modified xsi:type="dcterms:W3CDTF">2025-07-23T12:18:00Z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3c297140,224668f0,42f6cd36,7c1d5a94,b2b7aa3,39fa3b22</vt:lpwstr>
  </property>
  <property fmtid="{D5CDD505-2E9C-101B-9397-08002B2CF9AE}" pid="3" name="ClassificationContentMarkingFooterFontProps">
    <vt:lpwstr>#000000,10,Calibri</vt:lpwstr>
  </property>
  <property fmtid="{D5CDD505-2E9C-101B-9397-08002B2CF9AE}" pid="4" name="ClassificationContentMarkingFooterText">
    <vt:lpwstr>Classified as Business</vt:lpwstr>
  </property>
</Properties>
</file>