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927D" w14:textId="77777777" w:rsidR="00AA1792" w:rsidRDefault="00AA1792" w:rsidP="00F55CD1">
      <w:pPr>
        <w:pStyle w:val="Caption"/>
      </w:pPr>
    </w:p>
    <w:p w14:paraId="2EB2BBF3" w14:textId="77777777" w:rsidR="00AA1792" w:rsidRDefault="00AA1792" w:rsidP="00F55CD1"/>
    <w:p w14:paraId="19E11A8B" w14:textId="77777777" w:rsidR="00AA1792" w:rsidRDefault="00AA1792" w:rsidP="00F55CD1"/>
    <w:p w14:paraId="6BC401FD" w14:textId="77777777" w:rsidR="00AA1792" w:rsidRDefault="00AA1792" w:rsidP="00F55CD1"/>
    <w:p w14:paraId="598D294A" w14:textId="77777777" w:rsidR="00AA1792" w:rsidRPr="007A39F4" w:rsidRDefault="00AA1792" w:rsidP="00F55CD1"/>
    <w:p w14:paraId="1775E8C2" w14:textId="6114EDA8" w:rsidR="00AA1792" w:rsidRPr="00AE5DAC" w:rsidRDefault="00AA1792" w:rsidP="00F55CD1">
      <w:pPr>
        <w:tabs>
          <w:tab w:val="left" w:pos="720"/>
          <w:tab w:val="left" w:pos="840"/>
        </w:tabs>
        <w:jc w:val="center"/>
      </w:pPr>
    </w:p>
    <w:p w14:paraId="216F0B08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</w:pPr>
    </w:p>
    <w:p w14:paraId="309B0F96" w14:textId="15C7E754" w:rsidR="00AA1792" w:rsidRPr="00AE5DAC" w:rsidRDefault="00746F14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 w:rsidR="00E23DD6">
        <w:rPr>
          <w:noProof/>
          <w:color w:val="1F497D"/>
        </w:rPr>
        <w:fldChar w:fldCharType="begin"/>
      </w:r>
      <w:r w:rsidR="00E23DD6">
        <w:rPr>
          <w:noProof/>
          <w:color w:val="1F497D"/>
        </w:rPr>
        <w:instrText xml:space="preserve"> INCLUDEPICTURE  "cid:image001.jpg@01CE24BC.C1BF62C0" \* MERGEFORMATINET </w:instrText>
      </w:r>
      <w:r w:rsidR="00E23DD6">
        <w:rPr>
          <w:noProof/>
          <w:color w:val="1F497D"/>
        </w:rPr>
        <w:fldChar w:fldCharType="separate"/>
      </w:r>
      <w:r w:rsidR="009B2B7C">
        <w:rPr>
          <w:noProof/>
          <w:color w:val="1F497D"/>
        </w:rPr>
        <w:fldChar w:fldCharType="begin"/>
      </w:r>
      <w:r w:rsidR="009B2B7C">
        <w:rPr>
          <w:noProof/>
          <w:color w:val="1F497D"/>
        </w:rPr>
        <w:instrText xml:space="preserve"> INCLUDEPICTURE  "cid:image001.jpg@01CE24BC.C1BF62C0" \* MERGEFORMATINET </w:instrText>
      </w:r>
      <w:r w:rsidR="009B2B7C">
        <w:rPr>
          <w:noProof/>
          <w:color w:val="1F497D"/>
        </w:rPr>
        <w:fldChar w:fldCharType="separate"/>
      </w:r>
      <w:r w:rsidR="00B36CAB">
        <w:rPr>
          <w:noProof/>
          <w:color w:val="1F497D"/>
        </w:rPr>
        <w:fldChar w:fldCharType="begin"/>
      </w:r>
      <w:r w:rsidR="00B36CAB">
        <w:rPr>
          <w:noProof/>
          <w:color w:val="1F497D"/>
        </w:rPr>
        <w:instrText xml:space="preserve"> INCLUDEPICTURE  "cid:image001.jpg@01CE24BC.C1BF62C0" \* MERGEFORMATINET </w:instrText>
      </w:r>
      <w:r w:rsidR="00B36CAB">
        <w:rPr>
          <w:noProof/>
          <w:color w:val="1F497D"/>
        </w:rPr>
        <w:fldChar w:fldCharType="separate"/>
      </w:r>
      <w:r w:rsidR="001A58E9">
        <w:rPr>
          <w:noProof/>
          <w:color w:val="1F497D"/>
        </w:rPr>
        <w:fldChar w:fldCharType="begin"/>
      </w:r>
      <w:r w:rsidR="001A58E9">
        <w:rPr>
          <w:noProof/>
          <w:color w:val="1F497D"/>
        </w:rPr>
        <w:instrText xml:space="preserve"> INCLUDEPICTURE  "cid:image001.jpg@01CE24BC.C1BF62C0" \* MERGEFORMATINET </w:instrText>
      </w:r>
      <w:r w:rsidR="001A58E9">
        <w:rPr>
          <w:noProof/>
          <w:color w:val="1F497D"/>
        </w:rPr>
        <w:fldChar w:fldCharType="separate"/>
      </w:r>
      <w:r w:rsidR="00E006DD">
        <w:rPr>
          <w:noProof/>
          <w:color w:val="1F497D"/>
        </w:rPr>
        <w:fldChar w:fldCharType="begin"/>
      </w:r>
      <w:r w:rsidR="00E006DD">
        <w:rPr>
          <w:noProof/>
          <w:color w:val="1F497D"/>
        </w:rPr>
        <w:instrText xml:space="preserve"> INCLUDEPICTURE  "cid:image001.jpg@01CE24BC.C1BF62C0" \* MERGEFORMATINET </w:instrText>
      </w:r>
      <w:r w:rsidR="00E006DD">
        <w:rPr>
          <w:noProof/>
          <w:color w:val="1F497D"/>
        </w:rPr>
        <w:fldChar w:fldCharType="separate"/>
      </w:r>
      <w:r w:rsidR="001A6A06">
        <w:rPr>
          <w:noProof/>
          <w:color w:val="1F497D"/>
        </w:rPr>
        <w:fldChar w:fldCharType="begin"/>
      </w:r>
      <w:r w:rsidR="001A6A06">
        <w:rPr>
          <w:noProof/>
          <w:color w:val="1F497D"/>
        </w:rPr>
        <w:instrText xml:space="preserve"> INCLUDEPICTURE  "cid:image001.jpg@01CE24BC.C1BF62C0" \* MERGEFORMATINET </w:instrText>
      </w:r>
      <w:r w:rsidR="001A6A06">
        <w:rPr>
          <w:noProof/>
          <w:color w:val="1F497D"/>
        </w:rPr>
        <w:fldChar w:fldCharType="separate"/>
      </w:r>
      <w:r w:rsidR="00DF6593">
        <w:rPr>
          <w:noProof/>
          <w:color w:val="1F497D"/>
        </w:rPr>
        <w:fldChar w:fldCharType="begin"/>
      </w:r>
      <w:r w:rsidR="00DF6593">
        <w:rPr>
          <w:noProof/>
          <w:color w:val="1F497D"/>
        </w:rPr>
        <w:instrText xml:space="preserve"> INCLUDEPICTURE  "cid:image001.jpg@01CE24BC.C1BF62C0" \* MERGEFORMATINET </w:instrText>
      </w:r>
      <w:r w:rsidR="00DF6593">
        <w:rPr>
          <w:noProof/>
          <w:color w:val="1F497D"/>
        </w:rPr>
        <w:fldChar w:fldCharType="separate"/>
      </w:r>
      <w:r w:rsidR="00B303A7">
        <w:rPr>
          <w:noProof/>
          <w:color w:val="1F497D"/>
        </w:rPr>
        <w:fldChar w:fldCharType="begin"/>
      </w:r>
      <w:r w:rsidR="00B303A7">
        <w:rPr>
          <w:noProof/>
          <w:color w:val="1F497D"/>
        </w:rPr>
        <w:instrText xml:space="preserve"> INCLUDEPICTURE  "cid:image001.jpg@01CE24BC.C1BF62C0" \* MERGEFORMATINET </w:instrText>
      </w:r>
      <w:r w:rsidR="00B303A7">
        <w:rPr>
          <w:noProof/>
          <w:color w:val="1F497D"/>
        </w:rPr>
        <w:fldChar w:fldCharType="separate"/>
      </w:r>
      <w:r w:rsidR="005226BA">
        <w:rPr>
          <w:noProof/>
          <w:color w:val="1F497D"/>
        </w:rPr>
        <w:fldChar w:fldCharType="begin"/>
      </w:r>
      <w:r w:rsidR="005226BA">
        <w:rPr>
          <w:noProof/>
          <w:color w:val="1F497D"/>
        </w:rPr>
        <w:instrText xml:space="preserve"> INCLUDEPICTURE  "cid:image001.jpg@01CE24BC.C1BF62C0" \* MERGEFORMATINET </w:instrText>
      </w:r>
      <w:r w:rsidR="005226BA">
        <w:rPr>
          <w:noProof/>
          <w:color w:val="1F497D"/>
        </w:rPr>
        <w:fldChar w:fldCharType="separate"/>
      </w:r>
      <w:r w:rsidR="00BC4E8E">
        <w:rPr>
          <w:noProof/>
          <w:color w:val="1F497D"/>
        </w:rPr>
        <w:fldChar w:fldCharType="begin"/>
      </w:r>
      <w:r w:rsidR="00BC4E8E">
        <w:rPr>
          <w:noProof/>
          <w:color w:val="1F497D"/>
        </w:rPr>
        <w:instrText xml:space="preserve"> INCLUDEPICTURE  "cid:image001.jpg@01CE24BC.C1BF62C0" \* MERGEFORMATINET </w:instrText>
      </w:r>
      <w:r w:rsidR="00BC4E8E">
        <w:rPr>
          <w:noProof/>
          <w:color w:val="1F497D"/>
        </w:rPr>
        <w:fldChar w:fldCharType="separate"/>
      </w:r>
      <w:r w:rsidR="009E7E6D">
        <w:rPr>
          <w:noProof/>
          <w:color w:val="1F497D"/>
        </w:rPr>
        <w:fldChar w:fldCharType="begin"/>
      </w:r>
      <w:r w:rsidR="009E7E6D">
        <w:rPr>
          <w:noProof/>
          <w:color w:val="1F497D"/>
        </w:rPr>
        <w:instrText xml:space="preserve"> INCLUDEPICTURE  "cid:image001.jpg@01CE24BC.C1BF62C0" \* MERGEFORMATINET </w:instrText>
      </w:r>
      <w:r w:rsidR="009E7E6D">
        <w:rPr>
          <w:noProof/>
          <w:color w:val="1F497D"/>
        </w:rPr>
        <w:fldChar w:fldCharType="separate"/>
      </w:r>
      <w:r w:rsidR="00BE01A5">
        <w:rPr>
          <w:noProof/>
          <w:color w:val="1F497D"/>
        </w:rPr>
        <w:fldChar w:fldCharType="begin"/>
      </w:r>
      <w:r w:rsidR="00BE01A5">
        <w:rPr>
          <w:noProof/>
          <w:color w:val="1F497D"/>
        </w:rPr>
        <w:instrText xml:space="preserve"> INCLUDEPICTURE  "cid:image001.jpg@01CE24BC.C1BF62C0" \* MERGEFORMATINET </w:instrText>
      </w:r>
      <w:r w:rsidR="00BE01A5">
        <w:rPr>
          <w:noProof/>
          <w:color w:val="1F497D"/>
        </w:rPr>
        <w:fldChar w:fldCharType="separate"/>
      </w:r>
      <w:r w:rsidR="00C218AC">
        <w:rPr>
          <w:noProof/>
          <w:color w:val="1F497D"/>
        </w:rPr>
        <w:fldChar w:fldCharType="begin"/>
      </w:r>
      <w:r w:rsidR="00C218AC">
        <w:rPr>
          <w:noProof/>
          <w:color w:val="1F497D"/>
        </w:rPr>
        <w:instrText xml:space="preserve"> INCLUDEPICTURE  "cid:image001.jpg@01CE24BC.C1BF62C0" \* MERGEFORMATINET </w:instrText>
      </w:r>
      <w:r w:rsidR="00C218AC">
        <w:rPr>
          <w:noProof/>
          <w:color w:val="1F497D"/>
        </w:rPr>
        <w:fldChar w:fldCharType="separate"/>
      </w:r>
      <w:r w:rsidR="00C218AC">
        <w:rPr>
          <w:noProof/>
          <w:color w:val="1F497D"/>
        </w:rPr>
        <w:fldChar w:fldCharType="begin"/>
      </w:r>
      <w:r w:rsidR="00C218AC">
        <w:rPr>
          <w:noProof/>
          <w:color w:val="1F497D"/>
        </w:rPr>
        <w:instrText xml:space="preserve"> INCLUDEPICTURE  "cid:image001.jpg@01CE24BC.C1BF62C0" \* MERGEFORMATINET </w:instrText>
      </w:r>
      <w:r w:rsidR="00C218AC">
        <w:rPr>
          <w:noProof/>
          <w:color w:val="1F497D"/>
        </w:rPr>
        <w:fldChar w:fldCharType="separate"/>
      </w:r>
      <w:r w:rsidR="008B5CD9">
        <w:rPr>
          <w:noProof/>
          <w:color w:val="1F497D"/>
        </w:rPr>
        <w:fldChar w:fldCharType="begin"/>
      </w:r>
      <w:r w:rsidR="008B5CD9">
        <w:rPr>
          <w:noProof/>
          <w:color w:val="1F497D"/>
        </w:rPr>
        <w:instrText xml:space="preserve"> INCLUDEPICTURE  "cid:image001.jpg@01CE24BC.C1BF62C0" \* MERGEFORMATINET </w:instrText>
      </w:r>
      <w:r w:rsidR="008B5CD9">
        <w:rPr>
          <w:noProof/>
          <w:color w:val="1F497D"/>
        </w:rPr>
        <w:fldChar w:fldCharType="separate"/>
      </w:r>
      <w:r w:rsidR="00712820">
        <w:rPr>
          <w:noProof/>
          <w:color w:val="1F497D"/>
        </w:rPr>
        <w:fldChar w:fldCharType="begin"/>
      </w:r>
      <w:r w:rsidR="00712820">
        <w:rPr>
          <w:noProof/>
          <w:color w:val="1F497D"/>
        </w:rPr>
        <w:instrText xml:space="preserve"> INCLUDEPICTURE  "cid:image001.jpg@01CE24BC.C1BF62C0" \* MERGEFORMATINET </w:instrText>
      </w:r>
      <w:r w:rsidR="00712820">
        <w:rPr>
          <w:noProof/>
          <w:color w:val="1F497D"/>
        </w:rPr>
        <w:fldChar w:fldCharType="separate"/>
      </w:r>
      <w:r w:rsidR="008D181C">
        <w:rPr>
          <w:noProof/>
          <w:color w:val="1F497D"/>
        </w:rPr>
        <w:fldChar w:fldCharType="begin"/>
      </w:r>
      <w:r w:rsidR="008D181C">
        <w:rPr>
          <w:noProof/>
          <w:color w:val="1F497D"/>
        </w:rPr>
        <w:instrText xml:space="preserve"> INCLUDEPICTURE  "cid:image001.jpg@01CE24BC.C1BF62C0" \* MERGEFORMATINET </w:instrText>
      </w:r>
      <w:r w:rsidR="008D181C">
        <w:rPr>
          <w:noProof/>
          <w:color w:val="1F497D"/>
        </w:rPr>
        <w:fldChar w:fldCharType="separate"/>
      </w:r>
      <w:r w:rsidR="00DE342B">
        <w:rPr>
          <w:noProof/>
          <w:color w:val="1F497D"/>
        </w:rPr>
        <w:fldChar w:fldCharType="begin"/>
      </w:r>
      <w:r w:rsidR="00DE342B">
        <w:rPr>
          <w:noProof/>
          <w:color w:val="1F497D"/>
        </w:rPr>
        <w:instrText xml:space="preserve"> INCLUDEPICTURE  "cid:image001.jpg@01CE24BC.C1BF62C0" \* MERGEFORMATINET </w:instrText>
      </w:r>
      <w:r w:rsidR="00DE342B">
        <w:rPr>
          <w:noProof/>
          <w:color w:val="1F497D"/>
        </w:rPr>
        <w:fldChar w:fldCharType="separate"/>
      </w:r>
      <w:r w:rsidR="00143112">
        <w:rPr>
          <w:noProof/>
          <w:color w:val="1F497D"/>
        </w:rPr>
        <w:fldChar w:fldCharType="begin"/>
      </w:r>
      <w:r w:rsidR="00143112">
        <w:rPr>
          <w:noProof/>
          <w:color w:val="1F497D"/>
        </w:rPr>
        <w:instrText xml:space="preserve"> INCLUDEPICTURE  "cid:image001.jpg@01CE24BC.C1BF62C0" \* MERGEFORMATINET </w:instrText>
      </w:r>
      <w:r w:rsidR="00143112">
        <w:rPr>
          <w:noProof/>
          <w:color w:val="1F497D"/>
        </w:rPr>
        <w:fldChar w:fldCharType="separate"/>
      </w:r>
      <w:r w:rsidR="00536D7E">
        <w:rPr>
          <w:noProof/>
          <w:color w:val="1F497D"/>
        </w:rPr>
        <w:fldChar w:fldCharType="begin"/>
      </w:r>
      <w:r w:rsidR="00536D7E">
        <w:rPr>
          <w:noProof/>
          <w:color w:val="1F497D"/>
        </w:rPr>
        <w:instrText xml:space="preserve"> INCLUDEPICTURE  "cid:image001.jpg@01CE24BC.C1BF62C0" \* MERGEFORMATINET </w:instrText>
      </w:r>
      <w:r w:rsidR="00536D7E">
        <w:rPr>
          <w:noProof/>
          <w:color w:val="1F497D"/>
        </w:rPr>
        <w:fldChar w:fldCharType="separate"/>
      </w:r>
      <w:r w:rsidR="00E87DB6">
        <w:rPr>
          <w:noProof/>
          <w:color w:val="1F497D"/>
        </w:rPr>
        <w:fldChar w:fldCharType="begin"/>
      </w:r>
      <w:r w:rsidR="00E87DB6">
        <w:rPr>
          <w:noProof/>
          <w:color w:val="1F497D"/>
        </w:rPr>
        <w:instrText xml:space="preserve"> INCLUDEPICTURE  "cid:image001.jpg@01CE24BC.C1BF62C0" \* MERGEFORMATINET </w:instrText>
      </w:r>
      <w:r w:rsidR="00E87DB6">
        <w:rPr>
          <w:noProof/>
          <w:color w:val="1F497D"/>
        </w:rPr>
        <w:fldChar w:fldCharType="separate"/>
      </w:r>
      <w:r w:rsidR="009F1279">
        <w:rPr>
          <w:noProof/>
          <w:color w:val="1F497D"/>
        </w:rPr>
        <w:fldChar w:fldCharType="begin"/>
      </w:r>
      <w:r w:rsidR="009F1279">
        <w:rPr>
          <w:noProof/>
          <w:color w:val="1F497D"/>
        </w:rPr>
        <w:instrText xml:space="preserve"> INCLUDEPICTURE  "cid:image001.jpg@01CE24BC.C1BF62C0" \* MERGEFORMATINET </w:instrText>
      </w:r>
      <w:r w:rsidR="009F1279">
        <w:rPr>
          <w:noProof/>
          <w:color w:val="1F497D"/>
        </w:rPr>
        <w:fldChar w:fldCharType="separate"/>
      </w:r>
      <w:r w:rsidR="00441B0D">
        <w:rPr>
          <w:noProof/>
          <w:color w:val="1F497D"/>
        </w:rPr>
        <w:fldChar w:fldCharType="begin"/>
      </w:r>
      <w:r w:rsidR="00441B0D">
        <w:rPr>
          <w:noProof/>
          <w:color w:val="1F497D"/>
        </w:rPr>
        <w:instrText xml:space="preserve"> INCLUDEPICTURE  "cid:image001.jpg@01CE24BC.C1BF62C0" \* MERGEFORMATINET </w:instrText>
      </w:r>
      <w:r w:rsidR="00441B0D">
        <w:rPr>
          <w:noProof/>
          <w:color w:val="1F497D"/>
        </w:rPr>
        <w:fldChar w:fldCharType="separate"/>
      </w:r>
      <w:r w:rsidR="001A3DEF">
        <w:rPr>
          <w:noProof/>
          <w:color w:val="1F497D"/>
        </w:rPr>
        <w:fldChar w:fldCharType="begin"/>
      </w:r>
      <w:r w:rsidR="001A3DEF">
        <w:rPr>
          <w:noProof/>
          <w:color w:val="1F497D"/>
        </w:rPr>
        <w:instrText xml:space="preserve"> INCLUDEPICTURE  "cid:image001.jpg@01CE24BC.C1BF62C0" \* MERGEFORMATINET </w:instrText>
      </w:r>
      <w:r w:rsidR="001A3DEF">
        <w:rPr>
          <w:noProof/>
          <w:color w:val="1F497D"/>
        </w:rPr>
        <w:fldChar w:fldCharType="separate"/>
      </w:r>
      <w:r w:rsidR="009A0FAE">
        <w:rPr>
          <w:noProof/>
          <w:color w:val="1F497D"/>
        </w:rPr>
        <w:fldChar w:fldCharType="begin"/>
      </w:r>
      <w:r w:rsidR="009A0FAE">
        <w:rPr>
          <w:noProof/>
          <w:color w:val="1F497D"/>
        </w:rPr>
        <w:instrText xml:space="preserve"> INCLUDEPICTURE  "cid:image001.jpg@01CE24BC.C1BF62C0" \* MERGEFORMATINET </w:instrText>
      </w:r>
      <w:r w:rsidR="009A0FAE">
        <w:rPr>
          <w:noProof/>
          <w:color w:val="1F497D"/>
        </w:rPr>
        <w:fldChar w:fldCharType="separate"/>
      </w:r>
      <w:r w:rsidR="00982759">
        <w:rPr>
          <w:noProof/>
          <w:color w:val="1F497D"/>
        </w:rPr>
        <w:fldChar w:fldCharType="begin"/>
      </w:r>
      <w:r w:rsidR="00982759">
        <w:rPr>
          <w:noProof/>
          <w:color w:val="1F497D"/>
        </w:rPr>
        <w:instrText xml:space="preserve"> </w:instrText>
      </w:r>
      <w:r w:rsidR="00982759">
        <w:rPr>
          <w:noProof/>
          <w:color w:val="1F497D"/>
        </w:rPr>
        <w:instrText>INCLUDEPICTURE  "cid:image001.jpg@01CE24BC.C1BF62C0" \* MERGEFORMATINET</w:instrText>
      </w:r>
      <w:r w:rsidR="00982759">
        <w:rPr>
          <w:noProof/>
          <w:color w:val="1F497D"/>
        </w:rPr>
        <w:instrText xml:space="preserve"> </w:instrText>
      </w:r>
      <w:r w:rsidR="00982759">
        <w:rPr>
          <w:noProof/>
          <w:color w:val="1F497D"/>
        </w:rPr>
        <w:fldChar w:fldCharType="separate"/>
      </w:r>
      <w:r w:rsidR="00AA5DCD">
        <w:rPr>
          <w:noProof/>
          <w:color w:val="1F497D"/>
        </w:rPr>
        <w:pict w14:anchorId="5892E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99pt;visibility:visible">
            <v:imagedata r:id="rId8" r:href="rId9"/>
          </v:shape>
        </w:pict>
      </w:r>
      <w:r w:rsidR="00982759">
        <w:rPr>
          <w:noProof/>
          <w:color w:val="1F497D"/>
        </w:rPr>
        <w:fldChar w:fldCharType="end"/>
      </w:r>
      <w:r w:rsidR="009A0FAE">
        <w:rPr>
          <w:noProof/>
          <w:color w:val="1F497D"/>
        </w:rPr>
        <w:fldChar w:fldCharType="end"/>
      </w:r>
      <w:r w:rsidR="001A3DEF">
        <w:rPr>
          <w:noProof/>
          <w:color w:val="1F497D"/>
        </w:rPr>
        <w:fldChar w:fldCharType="end"/>
      </w:r>
      <w:r w:rsidR="00441B0D">
        <w:rPr>
          <w:noProof/>
          <w:color w:val="1F497D"/>
        </w:rPr>
        <w:fldChar w:fldCharType="end"/>
      </w:r>
      <w:r w:rsidR="009F1279">
        <w:rPr>
          <w:noProof/>
          <w:color w:val="1F497D"/>
        </w:rPr>
        <w:fldChar w:fldCharType="end"/>
      </w:r>
      <w:r w:rsidR="00E87DB6">
        <w:rPr>
          <w:noProof/>
          <w:color w:val="1F497D"/>
        </w:rPr>
        <w:fldChar w:fldCharType="end"/>
      </w:r>
      <w:r w:rsidR="00536D7E">
        <w:rPr>
          <w:noProof/>
          <w:color w:val="1F497D"/>
        </w:rPr>
        <w:fldChar w:fldCharType="end"/>
      </w:r>
      <w:r w:rsidR="00143112">
        <w:rPr>
          <w:noProof/>
          <w:color w:val="1F497D"/>
        </w:rPr>
        <w:fldChar w:fldCharType="end"/>
      </w:r>
      <w:r w:rsidR="00DE342B">
        <w:rPr>
          <w:noProof/>
          <w:color w:val="1F497D"/>
        </w:rPr>
        <w:fldChar w:fldCharType="end"/>
      </w:r>
      <w:r w:rsidR="008D181C">
        <w:rPr>
          <w:noProof/>
          <w:color w:val="1F497D"/>
        </w:rPr>
        <w:fldChar w:fldCharType="end"/>
      </w:r>
      <w:r w:rsidR="00712820">
        <w:rPr>
          <w:noProof/>
          <w:color w:val="1F497D"/>
        </w:rPr>
        <w:fldChar w:fldCharType="end"/>
      </w:r>
      <w:r w:rsidR="008B5CD9">
        <w:rPr>
          <w:noProof/>
          <w:color w:val="1F497D"/>
        </w:rPr>
        <w:fldChar w:fldCharType="end"/>
      </w:r>
      <w:r w:rsidR="00C218AC">
        <w:rPr>
          <w:noProof/>
          <w:color w:val="1F497D"/>
        </w:rPr>
        <w:fldChar w:fldCharType="end"/>
      </w:r>
      <w:r w:rsidR="00C218AC">
        <w:rPr>
          <w:noProof/>
          <w:color w:val="1F497D"/>
        </w:rPr>
        <w:fldChar w:fldCharType="end"/>
      </w:r>
      <w:r w:rsidR="00BE01A5">
        <w:rPr>
          <w:noProof/>
          <w:color w:val="1F497D"/>
        </w:rPr>
        <w:fldChar w:fldCharType="end"/>
      </w:r>
      <w:r w:rsidR="009E7E6D">
        <w:rPr>
          <w:noProof/>
          <w:color w:val="1F497D"/>
        </w:rPr>
        <w:fldChar w:fldCharType="end"/>
      </w:r>
      <w:r w:rsidR="00BC4E8E">
        <w:rPr>
          <w:noProof/>
          <w:color w:val="1F497D"/>
        </w:rPr>
        <w:fldChar w:fldCharType="end"/>
      </w:r>
      <w:r w:rsidR="005226BA">
        <w:rPr>
          <w:noProof/>
          <w:color w:val="1F497D"/>
        </w:rPr>
        <w:fldChar w:fldCharType="end"/>
      </w:r>
      <w:r w:rsidR="00B303A7">
        <w:rPr>
          <w:noProof/>
          <w:color w:val="1F497D"/>
        </w:rPr>
        <w:fldChar w:fldCharType="end"/>
      </w:r>
      <w:r w:rsidR="00DF6593">
        <w:rPr>
          <w:noProof/>
          <w:color w:val="1F497D"/>
        </w:rPr>
        <w:fldChar w:fldCharType="end"/>
      </w:r>
      <w:r w:rsidR="001A6A06">
        <w:rPr>
          <w:noProof/>
          <w:color w:val="1F497D"/>
        </w:rPr>
        <w:fldChar w:fldCharType="end"/>
      </w:r>
      <w:r w:rsidR="00E006DD">
        <w:rPr>
          <w:noProof/>
          <w:color w:val="1F497D"/>
        </w:rPr>
        <w:fldChar w:fldCharType="end"/>
      </w:r>
      <w:r w:rsidR="001A58E9">
        <w:rPr>
          <w:noProof/>
          <w:color w:val="1F497D"/>
        </w:rPr>
        <w:fldChar w:fldCharType="end"/>
      </w:r>
      <w:r w:rsidR="00B36CAB">
        <w:rPr>
          <w:noProof/>
          <w:color w:val="1F497D"/>
        </w:rPr>
        <w:fldChar w:fldCharType="end"/>
      </w:r>
      <w:r w:rsidR="009B2B7C">
        <w:rPr>
          <w:noProof/>
          <w:color w:val="1F497D"/>
        </w:rPr>
        <w:fldChar w:fldCharType="end"/>
      </w:r>
      <w:r w:rsidR="00E23DD6"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</w:p>
    <w:p w14:paraId="47B1BE6A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08E2C8F2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7F43969F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5EF64021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28072142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80"/>
          <w:sz w:val="36"/>
        </w:rPr>
      </w:pPr>
      <w:r w:rsidRPr="00AE5DAC">
        <w:rPr>
          <w:rFonts w:ascii="Times New Roman Bold" w:hAnsi="Times New Roman Bold"/>
          <w:b/>
          <w:smallCaps/>
          <w:color w:val="000080"/>
          <w:sz w:val="36"/>
        </w:rPr>
        <w:t xml:space="preserve">Standards Project Liaison Subcommittee </w:t>
      </w:r>
      <w:r w:rsidRPr="00AE5DAC">
        <w:rPr>
          <w:b/>
          <w:color w:val="000080"/>
          <w:sz w:val="36"/>
        </w:rPr>
        <w:br/>
        <w:t xml:space="preserve">(SPLS) </w:t>
      </w:r>
    </w:p>
    <w:p w14:paraId="3493B0B4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color w:val="0000FF"/>
        </w:rPr>
      </w:pPr>
    </w:p>
    <w:p w14:paraId="20EEA70F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sz w:val="28"/>
        </w:rPr>
      </w:pPr>
    </w:p>
    <w:p w14:paraId="7E8BB0BA" w14:textId="77777777" w:rsidR="00AA1792" w:rsidRPr="00AA1792" w:rsidRDefault="00AA1792" w:rsidP="00F55CD1">
      <w:pPr>
        <w:pStyle w:val="Heading7"/>
        <w:tabs>
          <w:tab w:val="left" w:pos="720"/>
        </w:tabs>
        <w:spacing w:before="0" w:after="0"/>
        <w:jc w:val="center"/>
        <w:rPr>
          <w:rFonts w:ascii="Times New Roman Bold" w:eastAsia="Calibri" w:hAnsi="Times New Roman Bold"/>
          <w:b/>
          <w:smallCaps/>
          <w:color w:val="000080"/>
          <w:sz w:val="36"/>
          <w:szCs w:val="22"/>
        </w:rPr>
      </w:pPr>
      <w:r w:rsidRPr="00AA1792">
        <w:rPr>
          <w:rFonts w:ascii="Times New Roman Bold" w:eastAsia="Calibri" w:hAnsi="Times New Roman Bold"/>
          <w:b/>
          <w:smallCaps/>
          <w:color w:val="000080"/>
          <w:sz w:val="36"/>
          <w:szCs w:val="22"/>
        </w:rPr>
        <w:t>MINUTES</w:t>
      </w:r>
    </w:p>
    <w:p w14:paraId="5007DE4F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58E85796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6474FBFE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76F42BB1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103D1F23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13E042AE" w14:textId="77777777" w:rsidR="00AA1792" w:rsidRPr="00AE5DAC" w:rsidRDefault="00AA1792" w:rsidP="00F55CD1">
      <w:pPr>
        <w:tabs>
          <w:tab w:val="left" w:pos="720"/>
          <w:tab w:val="left" w:pos="840"/>
        </w:tabs>
        <w:rPr>
          <w:b/>
        </w:rPr>
      </w:pPr>
    </w:p>
    <w:p w14:paraId="1D6AD332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2634F1AB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5827F20E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0F7DE120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6B323A86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00FC25D6" w14:textId="77777777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</w:rPr>
      </w:pPr>
    </w:p>
    <w:p w14:paraId="64443FA8" w14:textId="1C045A3B" w:rsidR="00AA1792" w:rsidRPr="00AE5DAC" w:rsidRDefault="00AA1792" w:rsidP="00F55CD1">
      <w:pPr>
        <w:tabs>
          <w:tab w:val="left" w:pos="720"/>
          <w:tab w:val="left" w:pos="840"/>
        </w:tabs>
        <w:jc w:val="center"/>
        <w:rPr>
          <w:b/>
          <w:sz w:val="28"/>
        </w:rPr>
      </w:pPr>
      <w:r w:rsidRPr="00AE5DAC">
        <w:rPr>
          <w:b/>
          <w:sz w:val="28"/>
        </w:rPr>
        <w:t xml:space="preserve">ASHRAE </w:t>
      </w:r>
      <w:r w:rsidR="00E87DB6">
        <w:rPr>
          <w:b/>
          <w:sz w:val="28"/>
        </w:rPr>
        <w:t>Winter</w:t>
      </w:r>
      <w:r w:rsidR="00712820">
        <w:rPr>
          <w:b/>
          <w:sz w:val="28"/>
        </w:rPr>
        <w:t xml:space="preserve"> </w:t>
      </w:r>
      <w:r w:rsidRPr="00AE5DAC">
        <w:rPr>
          <w:b/>
          <w:sz w:val="28"/>
        </w:rPr>
        <w:t xml:space="preserve">Meeting </w:t>
      </w:r>
    </w:p>
    <w:p w14:paraId="3DDAA088" w14:textId="1A8F3497" w:rsidR="00AA1792" w:rsidRDefault="00460304" w:rsidP="00F55CD1">
      <w:pPr>
        <w:ind w:left="360" w:hanging="360"/>
        <w:jc w:val="center"/>
        <w:rPr>
          <w:b/>
          <w:bCs/>
          <w:color w:val="000000"/>
          <w:sz w:val="28"/>
          <w:szCs w:val="28"/>
        </w:rPr>
      </w:pPr>
      <w:bookmarkStart w:id="0" w:name="_Hlk63675996"/>
      <w:r>
        <w:rPr>
          <w:b/>
          <w:bCs/>
          <w:color w:val="000000"/>
          <w:sz w:val="28"/>
          <w:szCs w:val="28"/>
        </w:rPr>
        <w:t>February 3</w:t>
      </w:r>
      <w:r w:rsidR="00746F14" w:rsidRPr="00746F14">
        <w:rPr>
          <w:b/>
          <w:bCs/>
          <w:color w:val="000000"/>
          <w:sz w:val="28"/>
          <w:szCs w:val="28"/>
        </w:rPr>
        <w:t>, 202</w:t>
      </w:r>
      <w:bookmarkEnd w:id="0"/>
      <w:r>
        <w:rPr>
          <w:b/>
          <w:bCs/>
          <w:color w:val="000000"/>
          <w:sz w:val="28"/>
          <w:szCs w:val="28"/>
        </w:rPr>
        <w:t>3</w:t>
      </w:r>
    </w:p>
    <w:p w14:paraId="05F8AEEB" w14:textId="77777777" w:rsidR="00746F14" w:rsidRPr="00AE5DAC" w:rsidRDefault="00746F14" w:rsidP="00F55CD1">
      <w:pPr>
        <w:ind w:left="360" w:hanging="360"/>
        <w:jc w:val="center"/>
        <w:rPr>
          <w:b/>
          <w:color w:val="000000"/>
          <w:sz w:val="28"/>
          <w:szCs w:val="28"/>
        </w:rPr>
      </w:pPr>
    </w:p>
    <w:p w14:paraId="074D5076" w14:textId="77777777" w:rsidR="00AA1792" w:rsidRPr="00AE5DAC" w:rsidRDefault="00AA1792" w:rsidP="00F55CD1">
      <w:pPr>
        <w:autoSpaceDE w:val="0"/>
        <w:autoSpaceDN w:val="0"/>
        <w:adjustRightInd w:val="0"/>
        <w:ind w:hanging="360"/>
        <w:jc w:val="center"/>
        <w:rPr>
          <w:color w:val="0000FF"/>
          <w:spacing w:val="-2"/>
          <w:sz w:val="16"/>
          <w:szCs w:val="16"/>
        </w:rPr>
      </w:pPr>
    </w:p>
    <w:p w14:paraId="66409F62" w14:textId="02E13B8F" w:rsidR="008B5CD9" w:rsidRPr="008B5CD9" w:rsidRDefault="00E87DB6" w:rsidP="00F55CD1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</w:pPr>
      <w:r>
        <w:rPr>
          <w:i/>
          <w:color w:val="0000FF"/>
          <w:spacing w:val="-2"/>
          <w:sz w:val="16"/>
          <w:szCs w:val="16"/>
        </w:rPr>
        <w:t xml:space="preserve">These are not the official minute until approved </w:t>
      </w:r>
      <w:r w:rsidRPr="008B5CD9">
        <w:rPr>
          <w:i/>
          <w:color w:val="0000FF"/>
          <w:spacing w:val="-2"/>
          <w:sz w:val="16"/>
          <w:szCs w:val="16"/>
        </w:rPr>
        <w:t>by</w:t>
      </w:r>
      <w:r w:rsidR="008B5CD9" w:rsidRPr="008B5CD9">
        <w:rPr>
          <w:i/>
          <w:color w:val="0000FF"/>
          <w:spacing w:val="-2"/>
          <w:sz w:val="16"/>
          <w:szCs w:val="16"/>
        </w:rPr>
        <w:t xml:space="preserve"> </w:t>
      </w:r>
      <w:proofErr w:type="gramStart"/>
      <w:r w:rsidR="00536D7E">
        <w:rPr>
          <w:i/>
          <w:color w:val="0000FF"/>
          <w:spacing w:val="-2"/>
          <w:sz w:val="16"/>
          <w:szCs w:val="16"/>
        </w:rPr>
        <w:t>SPLS</w:t>
      </w:r>
      <w:proofErr w:type="gramEnd"/>
      <w:r w:rsidR="00536D7E">
        <w:rPr>
          <w:i/>
          <w:color w:val="0000FF"/>
          <w:spacing w:val="-2"/>
          <w:sz w:val="16"/>
          <w:szCs w:val="16"/>
        </w:rPr>
        <w:t xml:space="preserve"> </w:t>
      </w:r>
    </w:p>
    <w:p w14:paraId="4A439097" w14:textId="77777777" w:rsidR="00746F14" w:rsidRDefault="00746F14" w:rsidP="00F55CD1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</w:pPr>
    </w:p>
    <w:p w14:paraId="3C14642F" w14:textId="1D0ED782" w:rsidR="00746F14" w:rsidRDefault="00746F14" w:rsidP="00F55CD1">
      <w:pPr>
        <w:rPr>
          <w:i/>
          <w:color w:val="0000FF"/>
          <w:spacing w:val="-2"/>
          <w:sz w:val="16"/>
          <w:szCs w:val="16"/>
        </w:rPr>
      </w:pPr>
      <w:r>
        <w:rPr>
          <w:i/>
          <w:color w:val="0000FF"/>
          <w:spacing w:val="-2"/>
          <w:sz w:val="16"/>
          <w:szCs w:val="16"/>
        </w:rPr>
        <w:br w:type="page"/>
      </w:r>
    </w:p>
    <w:p w14:paraId="5D6E6A38" w14:textId="77777777" w:rsidR="00746F14" w:rsidRPr="00AE5DAC" w:rsidRDefault="00746F14" w:rsidP="00F55CD1">
      <w:pPr>
        <w:ind w:left="360" w:hanging="360"/>
        <w:jc w:val="center"/>
        <w:rPr>
          <w:i/>
          <w:color w:val="0000FF"/>
          <w:spacing w:val="-2"/>
          <w:sz w:val="16"/>
          <w:szCs w:val="16"/>
        </w:rPr>
        <w:sectPr w:rsidR="00746F14" w:rsidRPr="00AE5DAC" w:rsidSect="00AA1792"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75542415" w14:textId="77777777" w:rsidR="00AA1792" w:rsidRPr="00AE5DAC" w:rsidRDefault="00AA1792" w:rsidP="00F55CD1">
      <w:pPr>
        <w:rPr>
          <w:b/>
          <w:bCs/>
          <w:caps/>
        </w:rPr>
      </w:pPr>
    </w:p>
    <w:p w14:paraId="37F91EA2" w14:textId="74DF0426" w:rsidR="006C423A" w:rsidRPr="00DE342B" w:rsidRDefault="006C423A" w:rsidP="009A0FAE">
      <w:pPr>
        <w:pStyle w:val="TOCHeading"/>
        <w:jc w:val="center"/>
      </w:pPr>
      <w:r w:rsidRPr="00DE342B">
        <w:t>Table of Contents</w:t>
      </w:r>
    </w:p>
    <w:p w14:paraId="2AAF1287" w14:textId="77777777" w:rsidR="00C57D06" w:rsidRPr="00DE342B" w:rsidRDefault="00C57D06" w:rsidP="00F55CD1">
      <w:pPr>
        <w:rPr>
          <w:b/>
          <w:bCs/>
        </w:rPr>
      </w:pPr>
    </w:p>
    <w:p w14:paraId="3EB2CD9C" w14:textId="19F441C3" w:rsidR="00663AB5" w:rsidRDefault="006C423A">
      <w:pPr>
        <w:pStyle w:val="TOC1"/>
        <w:rPr>
          <w:rFonts w:asciiTheme="minorHAnsi" w:eastAsiaTheme="minorEastAsia" w:hAnsiTheme="minorHAnsi" w:cstheme="minorBidi"/>
          <w:noProof/>
        </w:rPr>
      </w:pPr>
      <w:r w:rsidRPr="00DE342B">
        <w:rPr>
          <w:b/>
          <w:bCs/>
        </w:rPr>
        <w:fldChar w:fldCharType="begin"/>
      </w:r>
      <w:r w:rsidRPr="00DE342B">
        <w:rPr>
          <w:b/>
          <w:bCs/>
        </w:rPr>
        <w:instrText xml:space="preserve"> TOC \o "1-3" \h \z \u </w:instrText>
      </w:r>
      <w:r w:rsidRPr="00DE342B">
        <w:rPr>
          <w:b/>
          <w:bCs/>
        </w:rPr>
        <w:fldChar w:fldCharType="separate"/>
      </w:r>
      <w:hyperlink w:anchor="_Toc135715503" w:history="1">
        <w:r w:rsidR="00663AB5" w:rsidRPr="003541AB">
          <w:rPr>
            <w:rStyle w:val="Hyperlink"/>
            <w:rFonts w:eastAsia="Times New Roman"/>
            <w:b/>
            <w:bCs/>
            <w:noProof/>
            <w:kern w:val="32"/>
          </w:rPr>
          <w:t>1.</w:t>
        </w:r>
        <w:r w:rsidR="00663AB5">
          <w:rPr>
            <w:rFonts w:asciiTheme="minorHAnsi" w:eastAsiaTheme="minorEastAsia" w:hAnsiTheme="minorHAnsi" w:cstheme="minorBidi"/>
            <w:noProof/>
          </w:rPr>
          <w:tab/>
        </w:r>
        <w:r w:rsidR="00663AB5" w:rsidRPr="003541AB">
          <w:rPr>
            <w:rStyle w:val="Hyperlink"/>
            <w:rFonts w:eastAsia="Times New Roman"/>
            <w:b/>
            <w:bCs/>
            <w:noProof/>
            <w:kern w:val="32"/>
          </w:rPr>
          <w:t>Introductions and Review of Agenda</w:t>
        </w:r>
        <w:r w:rsidR="00663AB5">
          <w:rPr>
            <w:noProof/>
            <w:webHidden/>
          </w:rPr>
          <w:tab/>
        </w:r>
        <w:r w:rsidR="00663AB5">
          <w:rPr>
            <w:noProof/>
            <w:webHidden/>
          </w:rPr>
          <w:fldChar w:fldCharType="begin"/>
        </w:r>
        <w:r w:rsidR="00663AB5">
          <w:rPr>
            <w:noProof/>
            <w:webHidden/>
          </w:rPr>
          <w:instrText xml:space="preserve"> PAGEREF _Toc135715503 \h </w:instrText>
        </w:r>
        <w:r w:rsidR="00663AB5">
          <w:rPr>
            <w:noProof/>
            <w:webHidden/>
          </w:rPr>
        </w:r>
        <w:r w:rsidR="00663AB5">
          <w:rPr>
            <w:noProof/>
            <w:webHidden/>
          </w:rPr>
          <w:fldChar w:fldCharType="separate"/>
        </w:r>
        <w:r w:rsidR="00663AB5">
          <w:rPr>
            <w:noProof/>
            <w:webHidden/>
          </w:rPr>
          <w:t>4</w:t>
        </w:r>
        <w:r w:rsidR="00663AB5">
          <w:rPr>
            <w:noProof/>
            <w:webHidden/>
          </w:rPr>
          <w:fldChar w:fldCharType="end"/>
        </w:r>
      </w:hyperlink>
    </w:p>
    <w:p w14:paraId="6C86B887" w14:textId="4050A36C" w:rsidR="00663AB5" w:rsidRDefault="00663AB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5715504" w:history="1">
        <w:r w:rsidRPr="003541AB">
          <w:rPr>
            <w:rStyle w:val="Hyperlink"/>
            <w:rFonts w:eastAsia="Times New Roman"/>
            <w:b/>
            <w:bCs/>
            <w:noProof/>
            <w:kern w:val="32"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541AB">
          <w:rPr>
            <w:rStyle w:val="Hyperlink"/>
            <w:rFonts w:eastAsia="Times New Roman"/>
            <w:b/>
            <w:bCs/>
            <w:noProof/>
            <w:kern w:val="32"/>
          </w:rPr>
          <w:t>Minutes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_Toc135715504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62119A" w14:textId="10E1CA80" w:rsidR="00663AB5" w:rsidRDefault="00663AB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5715505" w:history="1">
        <w:r w:rsidRPr="003541AB">
          <w:rPr>
            <w:rStyle w:val="Hyperlink"/>
            <w:rFonts w:eastAsia="Times New Roman"/>
            <w:b/>
            <w:bCs/>
            <w:noProof/>
            <w:kern w:val="32"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541AB">
          <w:rPr>
            <w:rStyle w:val="Hyperlink"/>
            <w:rFonts w:eastAsia="Times New Roman"/>
            <w:b/>
            <w:bCs/>
            <w:noProof/>
            <w:kern w:val="32"/>
          </w:rPr>
          <w:t>Action Items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_Toc135715505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49EC7A" w14:textId="222CB727" w:rsidR="00663AB5" w:rsidRDefault="00663AB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5715506" w:history="1">
        <w:r w:rsidRPr="003541AB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541AB">
          <w:rPr>
            <w:rStyle w:val="Hyperlink"/>
            <w:noProof/>
          </w:rPr>
          <w:t>Proposed TPS Changes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_Toc135715506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01F29E" w14:textId="29759551" w:rsidR="00663AB5" w:rsidRDefault="00663AB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5715507" w:history="1">
        <w:r w:rsidRPr="003541AB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541AB">
          <w:rPr>
            <w:rStyle w:val="Hyperlink"/>
            <w:noProof/>
          </w:rPr>
          <w:t>Public Review Drafts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_Toc135715507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C55943" w14:textId="090B4699" w:rsidR="00663AB5" w:rsidRDefault="00663AB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5715508" w:history="1">
        <w:r w:rsidRPr="003541AB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541AB">
          <w:rPr>
            <w:rStyle w:val="Hyperlink"/>
            <w:noProof/>
          </w:rPr>
          <w:t>Membership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_Toc135715508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DFE2C36" w14:textId="5B0D213D" w:rsidR="00663AB5" w:rsidRDefault="00663AB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5715509" w:history="1">
        <w:r w:rsidRPr="003541AB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541AB">
          <w:rPr>
            <w:rStyle w:val="Hyperlink"/>
            <w:noProof/>
          </w:rPr>
          <w:t>New Business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_Toc135715509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AF321C2" w14:textId="43E27BCC" w:rsidR="00663AB5" w:rsidRDefault="00663AB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5715510" w:history="1">
        <w:r w:rsidRPr="003541AB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541AB">
          <w:rPr>
            <w:rStyle w:val="Hyperlink"/>
            <w:noProof/>
          </w:rPr>
          <w:t>Recess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_Toc135715510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62D8FA" w14:textId="4EEF4B3A" w:rsidR="00663AB5" w:rsidRDefault="00663AB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5715511" w:history="1">
        <w:r w:rsidRPr="003541AB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541AB">
          <w:rPr>
            <w:rStyle w:val="Hyperlink"/>
            <w:noProof/>
          </w:rPr>
          <w:t>Call to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_Toc135715511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72AF64A" w14:textId="0E15AD96" w:rsidR="00663AB5" w:rsidRDefault="00663AB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5715512" w:history="1">
        <w:r w:rsidRPr="003541AB">
          <w:rPr>
            <w:rStyle w:val="Hyperlink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541AB">
          <w:rPr>
            <w:rStyle w:val="Hyperlink"/>
            <w:noProof/>
          </w:rPr>
          <w:t>Liaison Reports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_Toc135715512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375E4F" w14:textId="0DC1E362" w:rsidR="00663AB5" w:rsidRDefault="00663AB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5715513" w:history="1">
        <w:r w:rsidRPr="003541AB">
          <w:rPr>
            <w:rStyle w:val="Hyperlink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541AB">
          <w:rPr>
            <w:rStyle w:val="Hyperlink"/>
            <w:noProof/>
          </w:rPr>
          <w:t>Next Meeting/Closing Items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_Toc135715513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529C60E" w14:textId="2ADB8270" w:rsidR="00663AB5" w:rsidRDefault="00663AB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5715514" w:history="1">
        <w:r w:rsidRPr="003541AB">
          <w:rPr>
            <w:rStyle w:val="Hyperlink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541AB">
          <w:rPr>
            <w:rStyle w:val="Hyperlink"/>
            <w:noProof/>
          </w:rPr>
          <w:t>Adjournment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_Toc135715514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E9FDA42" w14:textId="7EA6181B" w:rsidR="00663AB5" w:rsidRDefault="00663AB5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5715515" w:history="1">
        <w:r w:rsidRPr="003541AB">
          <w:rPr>
            <w:rStyle w:val="Hyperlink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3541AB">
          <w:rPr>
            <w:rStyle w:val="Hyperlink"/>
            <w:noProof/>
          </w:rPr>
          <w:t>Attachments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_Toc135715515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38B9990" w14:textId="1584E148" w:rsidR="006C423A" w:rsidRDefault="006C423A" w:rsidP="00F55CD1">
      <w:pPr>
        <w:spacing w:line="360" w:lineRule="auto"/>
      </w:pPr>
      <w:r w:rsidRPr="00DE342B">
        <w:rPr>
          <w:b/>
          <w:bCs/>
          <w:noProof/>
        </w:rPr>
        <w:fldChar w:fldCharType="end"/>
      </w:r>
    </w:p>
    <w:p w14:paraId="7D8F168E" w14:textId="77777777" w:rsidR="00BA141B" w:rsidRPr="00BA141B" w:rsidRDefault="003B0F54" w:rsidP="00F55CD1">
      <w:pPr>
        <w:tabs>
          <w:tab w:val="left" w:pos="720"/>
        </w:tabs>
        <w:spacing w:line="360" w:lineRule="auto"/>
        <w:jc w:val="center"/>
        <w:rPr>
          <w:b/>
        </w:rPr>
      </w:pPr>
      <w:r>
        <w:rPr>
          <w:b/>
        </w:rPr>
        <w:br w:type="page"/>
      </w:r>
      <w:bookmarkStart w:id="1" w:name="Actionitems"/>
      <w:bookmarkStart w:id="2" w:name="_Hlk34818440"/>
      <w:r w:rsidR="00BA141B" w:rsidRPr="00BA141B">
        <w:rPr>
          <w:b/>
        </w:rPr>
        <w:lastRenderedPageBreak/>
        <w:t>SPLS Action Items</w:t>
      </w:r>
      <w:bookmarkEnd w:id="1"/>
    </w:p>
    <w:p w14:paraId="75613F57" w14:textId="32F869AB" w:rsidR="00BA141B" w:rsidRPr="00BA141B" w:rsidRDefault="00BA141B" w:rsidP="00F55CD1">
      <w:pPr>
        <w:jc w:val="center"/>
        <w:rPr>
          <w:b/>
        </w:rPr>
      </w:pPr>
      <w:r w:rsidRPr="00BA141B">
        <w:rPr>
          <w:b/>
        </w:rPr>
        <w:t>As of</w:t>
      </w:r>
      <w:r w:rsidR="00C57D06" w:rsidRPr="00C57D06">
        <w:rPr>
          <w:b/>
        </w:rPr>
        <w:t xml:space="preserve"> </w:t>
      </w:r>
      <w:r w:rsidR="009830DC">
        <w:rPr>
          <w:b/>
        </w:rPr>
        <w:t xml:space="preserve">February </w:t>
      </w:r>
      <w:r w:rsidR="00460304">
        <w:rPr>
          <w:b/>
        </w:rPr>
        <w:t>3,</w:t>
      </w:r>
      <w:r w:rsidR="00C34508">
        <w:rPr>
          <w:b/>
        </w:rPr>
        <w:t xml:space="preserve"> 202</w:t>
      </w:r>
      <w:r w:rsidR="00460304">
        <w:rPr>
          <w:b/>
        </w:rPr>
        <w:t>3</w:t>
      </w:r>
    </w:p>
    <w:p w14:paraId="2EC7F341" w14:textId="77777777" w:rsidR="00BA141B" w:rsidRPr="00BA141B" w:rsidRDefault="00BA141B" w:rsidP="00F55CD1">
      <w:pPr>
        <w:jc w:val="center"/>
        <w:rPr>
          <w:color w:val="FF0000"/>
        </w:rPr>
      </w:pPr>
      <w:r w:rsidRPr="00BA141B">
        <w:rPr>
          <w:color w:val="FF0000"/>
        </w:rPr>
        <w:t xml:space="preserve">Updates noted in </w:t>
      </w:r>
      <w:proofErr w:type="gramStart"/>
      <w:r w:rsidRPr="00BA141B">
        <w:rPr>
          <w:color w:val="FF0000"/>
        </w:rPr>
        <w:t>red</w:t>
      </w:r>
      <w:proofErr w:type="gramEnd"/>
      <w:r w:rsidRPr="00BA141B">
        <w:rPr>
          <w:color w:val="FF0000"/>
        </w:rPr>
        <w:t xml:space="preserve"> </w:t>
      </w:r>
    </w:p>
    <w:p w14:paraId="6F10B34F" w14:textId="454F7F0D" w:rsidR="00E0140C" w:rsidRDefault="00E0140C" w:rsidP="00F55CD1">
      <w:pPr>
        <w:tabs>
          <w:tab w:val="left" w:pos="720"/>
        </w:tabs>
        <w:rPr>
          <w:rFonts w:eastAsia="Times New Roman"/>
          <w:b/>
          <w:szCs w:val="24"/>
        </w:rPr>
      </w:pPr>
    </w:p>
    <w:p w14:paraId="374FBE7B" w14:textId="77777777" w:rsidR="00712820" w:rsidRDefault="00712820" w:rsidP="00F55CD1">
      <w:pPr>
        <w:tabs>
          <w:tab w:val="left" w:pos="720"/>
        </w:tabs>
        <w:rPr>
          <w:rFonts w:eastAsia="Times New Roman"/>
          <w:b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839"/>
        <w:gridCol w:w="1530"/>
        <w:gridCol w:w="1260"/>
      </w:tblGrid>
      <w:tr w:rsidR="001A27E2" w:rsidRPr="00265905" w14:paraId="791A99A7" w14:textId="77777777" w:rsidTr="001A27E2">
        <w:trPr>
          <w:trHeight w:val="35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F541E49" w14:textId="7345BDB8" w:rsidR="001A27E2" w:rsidRPr="00265905" w:rsidRDefault="001A27E2" w:rsidP="007C32F8">
            <w:pPr>
              <w:ind w:left="360" w:hanging="360"/>
              <w:jc w:val="center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SPLS</w:t>
            </w:r>
            <w:r w:rsidRPr="00265905">
              <w:rPr>
                <w:b/>
                <w:smallCaps/>
                <w:color w:val="FFFFFF"/>
              </w:rPr>
              <w:t xml:space="preserve"> </w:t>
            </w:r>
            <w:r>
              <w:rPr>
                <w:b/>
                <w:smallCaps/>
                <w:color w:val="FFFFFF"/>
              </w:rPr>
              <w:t>Winter</w:t>
            </w:r>
            <w:r w:rsidRPr="00265905">
              <w:rPr>
                <w:b/>
                <w:smallCaps/>
                <w:color w:val="FFFFFF"/>
              </w:rPr>
              <w:t xml:space="preserve"> Meeting</w:t>
            </w:r>
            <w:r>
              <w:rPr>
                <w:b/>
                <w:smallCaps/>
                <w:color w:val="FFFFFF"/>
              </w:rPr>
              <w:t xml:space="preserve">s </w:t>
            </w:r>
            <w:r w:rsidR="00460304">
              <w:rPr>
                <w:b/>
                <w:smallCaps/>
                <w:color w:val="FFFFFF"/>
              </w:rPr>
              <w:t xml:space="preserve">February </w:t>
            </w:r>
            <w:r w:rsidR="009830DC">
              <w:rPr>
                <w:b/>
                <w:smallCaps/>
                <w:color w:val="FFFFFF"/>
              </w:rPr>
              <w:t xml:space="preserve"> </w:t>
            </w:r>
            <w:r w:rsidR="00460304">
              <w:rPr>
                <w:b/>
                <w:smallCaps/>
                <w:color w:val="FFFFFF"/>
              </w:rPr>
              <w:t>3</w:t>
            </w:r>
            <w:r w:rsidR="009830DC">
              <w:rPr>
                <w:b/>
                <w:smallCaps/>
                <w:color w:val="FFFFFF"/>
              </w:rPr>
              <w:t xml:space="preserve">, </w:t>
            </w:r>
            <w:r>
              <w:rPr>
                <w:b/>
                <w:smallCaps/>
                <w:color w:val="FFFFFF"/>
              </w:rPr>
              <w:t>202</w:t>
            </w:r>
            <w:r w:rsidR="00460304">
              <w:rPr>
                <w:b/>
                <w:smallCaps/>
                <w:color w:val="FFFFFF"/>
              </w:rPr>
              <w:t>3</w:t>
            </w:r>
          </w:p>
        </w:tc>
      </w:tr>
      <w:tr w:rsidR="001A27E2" w:rsidRPr="00265905" w14:paraId="2165A979" w14:textId="77777777" w:rsidTr="007C32F8">
        <w:trPr>
          <w:trHeight w:val="269"/>
          <w:jc w:val="center"/>
        </w:trPr>
        <w:tc>
          <w:tcPr>
            <w:tcW w:w="731" w:type="dxa"/>
            <w:shd w:val="clear" w:color="auto" w:fill="0070C0"/>
          </w:tcPr>
          <w:p w14:paraId="0C859248" w14:textId="77777777" w:rsidR="001A27E2" w:rsidRPr="00265905" w:rsidRDefault="001A27E2" w:rsidP="007C32F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AI#</w:t>
            </w:r>
          </w:p>
        </w:tc>
        <w:tc>
          <w:tcPr>
            <w:tcW w:w="5839" w:type="dxa"/>
            <w:shd w:val="clear" w:color="auto" w:fill="0070C0"/>
          </w:tcPr>
          <w:p w14:paraId="7B499C4F" w14:textId="77777777" w:rsidR="001A27E2" w:rsidRPr="00265905" w:rsidRDefault="001A27E2" w:rsidP="007C32F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Action Item</w:t>
            </w:r>
          </w:p>
        </w:tc>
        <w:tc>
          <w:tcPr>
            <w:tcW w:w="1530" w:type="dxa"/>
            <w:shd w:val="clear" w:color="auto" w:fill="0070C0"/>
          </w:tcPr>
          <w:p w14:paraId="51FE7FD4" w14:textId="77777777" w:rsidR="001A27E2" w:rsidRPr="00265905" w:rsidRDefault="001A27E2" w:rsidP="007C32F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Assigned</w:t>
            </w:r>
          </w:p>
        </w:tc>
        <w:tc>
          <w:tcPr>
            <w:tcW w:w="1260" w:type="dxa"/>
            <w:shd w:val="clear" w:color="auto" w:fill="0070C0"/>
          </w:tcPr>
          <w:p w14:paraId="2B7ACF0B" w14:textId="77777777" w:rsidR="001A27E2" w:rsidRPr="00265905" w:rsidRDefault="001A27E2" w:rsidP="007C32F8">
            <w:pPr>
              <w:ind w:left="360" w:hanging="360"/>
              <w:jc w:val="center"/>
              <w:rPr>
                <w:b/>
                <w:color w:val="FFFFFF"/>
              </w:rPr>
            </w:pPr>
            <w:r w:rsidRPr="00265905">
              <w:rPr>
                <w:b/>
                <w:color w:val="FFFFFF"/>
              </w:rPr>
              <w:t>Status</w:t>
            </w:r>
          </w:p>
        </w:tc>
      </w:tr>
      <w:tr w:rsidR="001A27E2" w:rsidRPr="00265905" w14:paraId="015D01D2" w14:textId="77777777" w:rsidTr="007C32F8">
        <w:trPr>
          <w:trHeight w:val="51"/>
          <w:jc w:val="center"/>
        </w:trPr>
        <w:tc>
          <w:tcPr>
            <w:tcW w:w="731" w:type="dxa"/>
            <w:shd w:val="clear" w:color="auto" w:fill="auto"/>
            <w:vAlign w:val="center"/>
          </w:tcPr>
          <w:p w14:paraId="54233D94" w14:textId="54639F6D" w:rsidR="001A27E2" w:rsidRPr="00265905" w:rsidRDefault="009830DC" w:rsidP="007C32F8">
            <w:pPr>
              <w:ind w:left="360" w:hanging="3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39" w:type="dxa"/>
            <w:shd w:val="clear" w:color="auto" w:fill="auto"/>
          </w:tcPr>
          <w:p w14:paraId="66FE4090" w14:textId="352B04A0" w:rsidR="009830DC" w:rsidRPr="009830DC" w:rsidRDefault="00460304" w:rsidP="007C32F8">
            <w:pPr>
              <w:tabs>
                <w:tab w:val="left" w:pos="720"/>
              </w:tabs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</w:rPr>
              <w:t>No Action Items Pending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FFC06F" w14:textId="0066D0FF" w:rsidR="001A27E2" w:rsidRPr="00265905" w:rsidRDefault="00460304" w:rsidP="007C32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N/A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864048" w14:textId="4A612C25" w:rsidR="001A27E2" w:rsidRPr="00265905" w:rsidRDefault="009830DC" w:rsidP="007C32F8">
            <w:pPr>
              <w:jc w:val="center"/>
              <w:rPr>
                <w:bCs/>
              </w:rPr>
            </w:pPr>
            <w:r>
              <w:rPr>
                <w:bCs/>
              </w:rPr>
              <w:t>Closed</w:t>
            </w:r>
          </w:p>
        </w:tc>
      </w:tr>
    </w:tbl>
    <w:p w14:paraId="09EF3B43" w14:textId="77777777" w:rsidR="00E0140C" w:rsidRPr="00265905" w:rsidRDefault="00E0140C" w:rsidP="00F55CD1">
      <w:pPr>
        <w:rPr>
          <w:rFonts w:eastAsia="Times New Roman"/>
        </w:rPr>
      </w:pPr>
    </w:p>
    <w:p w14:paraId="39C13ECD" w14:textId="77777777" w:rsidR="00E0140C" w:rsidRDefault="00E0140C" w:rsidP="00F55CD1"/>
    <w:p w14:paraId="2B2A4D21" w14:textId="77777777" w:rsidR="00BA141B" w:rsidRDefault="00BA141B" w:rsidP="00F55CD1">
      <w:r>
        <w:br w:type="page"/>
      </w:r>
    </w:p>
    <w:bookmarkEnd w:id="2"/>
    <w:p w14:paraId="0AD60B3D" w14:textId="7032426B" w:rsidR="00E21F38" w:rsidRPr="00E21F38" w:rsidRDefault="00E21F38" w:rsidP="00F55CD1">
      <w:pPr>
        <w:tabs>
          <w:tab w:val="left" w:pos="6795"/>
        </w:tabs>
        <w:jc w:val="center"/>
        <w:rPr>
          <w:b/>
        </w:rPr>
      </w:pPr>
      <w:r w:rsidRPr="00E21F38">
        <w:rPr>
          <w:b/>
        </w:rPr>
        <w:lastRenderedPageBreak/>
        <w:t xml:space="preserve">Standards Project Liaison Subcommittee </w:t>
      </w:r>
      <w:r w:rsidRPr="00E21F38">
        <w:rPr>
          <w:b/>
        </w:rPr>
        <w:br/>
      </w:r>
      <w:r w:rsidR="00460304">
        <w:rPr>
          <w:b/>
        </w:rPr>
        <w:t>Winter</w:t>
      </w:r>
      <w:r w:rsidRPr="00E21F38">
        <w:rPr>
          <w:b/>
        </w:rPr>
        <w:t xml:space="preserve"> Meeting, </w:t>
      </w:r>
      <w:bookmarkStart w:id="3" w:name="_Hlk92960409"/>
      <w:r w:rsidR="00460304">
        <w:rPr>
          <w:b/>
        </w:rPr>
        <w:t>February 3</w:t>
      </w:r>
      <w:r w:rsidR="00C34508">
        <w:rPr>
          <w:b/>
        </w:rPr>
        <w:t>, 202</w:t>
      </w:r>
      <w:bookmarkEnd w:id="3"/>
      <w:r w:rsidR="00460304">
        <w:rPr>
          <w:b/>
        </w:rPr>
        <w:t>3</w:t>
      </w:r>
    </w:p>
    <w:p w14:paraId="5079D716" w14:textId="77777777" w:rsidR="00E21F38" w:rsidRPr="00E21F38" w:rsidRDefault="00E21F38" w:rsidP="00F55CD1">
      <w:pPr>
        <w:tabs>
          <w:tab w:val="left" w:pos="6795"/>
        </w:tabs>
        <w:jc w:val="center"/>
        <w:rPr>
          <w:b/>
        </w:rPr>
      </w:pPr>
      <w:r w:rsidRPr="00E21F38">
        <w:rPr>
          <w:b/>
        </w:rPr>
        <w:t>MINUTES</w:t>
      </w:r>
    </w:p>
    <w:p w14:paraId="6D3D3C1C" w14:textId="77777777" w:rsidR="00E21F38" w:rsidRPr="00E21F38" w:rsidRDefault="00E21F38" w:rsidP="00F55CD1">
      <w:pPr>
        <w:tabs>
          <w:tab w:val="left" w:pos="6795"/>
        </w:tabs>
        <w:rPr>
          <w:i/>
          <w:color w:val="0000FF"/>
        </w:rPr>
      </w:pPr>
    </w:p>
    <w:p w14:paraId="6137E532" w14:textId="77777777" w:rsidR="00E21F38" w:rsidRPr="00E21F38" w:rsidRDefault="00E21F38" w:rsidP="00F55CD1">
      <w:pPr>
        <w:tabs>
          <w:tab w:val="left" w:pos="6795"/>
        </w:tabs>
        <w:rPr>
          <w:i/>
          <w:color w:val="0000FF"/>
        </w:rPr>
      </w:pPr>
      <w:r w:rsidRPr="00E21F38">
        <w:rPr>
          <w:i/>
          <w:color w:val="0000FF"/>
        </w:rPr>
        <w:t>These are not the official minutes until approved by SPLS</w:t>
      </w:r>
    </w:p>
    <w:p w14:paraId="3860A613" w14:textId="77777777" w:rsidR="00E21F38" w:rsidRPr="00E21F38" w:rsidRDefault="00E21F38" w:rsidP="00F55CD1">
      <w:pPr>
        <w:tabs>
          <w:tab w:val="left" w:pos="6795"/>
        </w:tabs>
        <w:rPr>
          <w:b/>
          <w:i/>
          <w:color w:val="0000FF"/>
        </w:rPr>
      </w:pPr>
    </w:p>
    <w:p w14:paraId="6ED00ADB" w14:textId="77777777" w:rsidR="00E21F38" w:rsidRPr="00E21F38" w:rsidRDefault="00E21F38" w:rsidP="00F55CD1">
      <w:pPr>
        <w:keepNext/>
        <w:numPr>
          <w:ilvl w:val="0"/>
          <w:numId w:val="2"/>
        </w:numPr>
        <w:shd w:val="clear" w:color="auto" w:fill="CCCCCC"/>
        <w:tabs>
          <w:tab w:val="left" w:pos="720"/>
        </w:tabs>
        <w:outlineLvl w:val="0"/>
        <w:rPr>
          <w:rFonts w:eastAsia="Times New Roman"/>
          <w:b/>
          <w:bCs/>
          <w:kern w:val="32"/>
        </w:rPr>
      </w:pPr>
      <w:bookmarkStart w:id="4" w:name="_Toc69205679"/>
      <w:bookmarkStart w:id="5" w:name="_Toc135715503"/>
      <w:r w:rsidRPr="00E21F38">
        <w:rPr>
          <w:rFonts w:eastAsia="Times New Roman"/>
          <w:b/>
          <w:bCs/>
          <w:kern w:val="32"/>
        </w:rPr>
        <w:t>Introductions and Review of Agenda</w:t>
      </w:r>
      <w:bookmarkEnd w:id="4"/>
      <w:bookmarkEnd w:id="5"/>
    </w:p>
    <w:p w14:paraId="3E3D593D" w14:textId="77777777" w:rsidR="00E21F38" w:rsidRPr="00E21F38" w:rsidRDefault="00E21F38" w:rsidP="00F55CD1"/>
    <w:p w14:paraId="52953F5E" w14:textId="295142F8" w:rsidR="00E21F38" w:rsidRPr="00E21F38" w:rsidRDefault="00E21F38" w:rsidP="00F55CD1">
      <w:pPr>
        <w:rPr>
          <w:b/>
        </w:rPr>
      </w:pPr>
      <w:r w:rsidRPr="00E21F38">
        <w:t xml:space="preserve">The SPLS </w:t>
      </w:r>
      <w:r w:rsidR="00460304">
        <w:t>meeting</w:t>
      </w:r>
      <w:r w:rsidRPr="00E21F38">
        <w:t xml:space="preserve"> was called to order on </w:t>
      </w:r>
      <w:r w:rsidR="00460304">
        <w:t>February 3,</w:t>
      </w:r>
      <w:r w:rsidR="00C34508" w:rsidRPr="00C34508">
        <w:t xml:space="preserve"> </w:t>
      </w:r>
      <w:proofErr w:type="gramStart"/>
      <w:r w:rsidR="00C34508" w:rsidRPr="00C34508">
        <w:t>202</w:t>
      </w:r>
      <w:r w:rsidR="00460304">
        <w:t>3</w:t>
      </w:r>
      <w:proofErr w:type="gramEnd"/>
      <w:r w:rsidR="00C34508">
        <w:t xml:space="preserve"> </w:t>
      </w:r>
      <w:r w:rsidRPr="00E21F38">
        <w:rPr>
          <w:bCs/>
        </w:rPr>
        <w:t xml:space="preserve">at approximately </w:t>
      </w:r>
      <w:r w:rsidR="00460304">
        <w:rPr>
          <w:bCs/>
        </w:rPr>
        <w:t>2</w:t>
      </w:r>
      <w:r w:rsidRPr="00E21F38">
        <w:rPr>
          <w:bCs/>
        </w:rPr>
        <w:t xml:space="preserve">:00 </w:t>
      </w:r>
      <w:r w:rsidR="00460304">
        <w:rPr>
          <w:bCs/>
        </w:rPr>
        <w:t>p</w:t>
      </w:r>
      <w:r w:rsidRPr="00E21F38">
        <w:rPr>
          <w:bCs/>
        </w:rPr>
        <w:t xml:space="preserve">m </w:t>
      </w:r>
      <w:r w:rsidRPr="00E21F38">
        <w:t>ET. Chair Doug Fick welcomed members and guests and reviewed the ASHRAE Code of Ethics.  The following members, guests and staff were in attendance:</w:t>
      </w:r>
    </w:p>
    <w:p w14:paraId="6CCFF640" w14:textId="77777777" w:rsidR="00C34508" w:rsidRDefault="00C34508" w:rsidP="00F55CD1">
      <w:pPr>
        <w:rPr>
          <w:b/>
        </w:rPr>
      </w:pPr>
    </w:p>
    <w:p w14:paraId="0126E5CC" w14:textId="77777777" w:rsidR="00C34508" w:rsidRPr="00E0664E" w:rsidRDefault="00C34508" w:rsidP="00F55CD1">
      <w:pPr>
        <w:tabs>
          <w:tab w:val="left" w:pos="720"/>
        </w:tabs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9"/>
        <w:gridCol w:w="4673"/>
      </w:tblGrid>
      <w:tr w:rsidR="00C34508" w:rsidRPr="00E0664E" w14:paraId="3B73726D" w14:textId="77777777" w:rsidTr="009F1279">
        <w:trPr>
          <w:trHeight w:val="4050"/>
        </w:trPr>
        <w:tc>
          <w:tcPr>
            <w:tcW w:w="4579" w:type="dxa"/>
          </w:tcPr>
          <w:p w14:paraId="4C4A6FFE" w14:textId="77777777" w:rsidR="00C34508" w:rsidRPr="00E0664E" w:rsidRDefault="00C34508" w:rsidP="00F55CD1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Members Present</w:t>
            </w:r>
          </w:p>
          <w:p w14:paraId="49ED007E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Douglas Fick, Chair</w:t>
            </w:r>
          </w:p>
          <w:p w14:paraId="2438B4DF" w14:textId="65EF0D8C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William Bahnfleth</w:t>
            </w:r>
            <w:r w:rsidR="004269F2">
              <w:t>*</w:t>
            </w:r>
          </w:p>
          <w:p w14:paraId="2E7F9359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Thomas Cappellin</w:t>
            </w:r>
          </w:p>
          <w:p w14:paraId="6F4489FB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 xml:space="preserve">Patricia </w:t>
            </w:r>
            <w:proofErr w:type="spellStart"/>
            <w:r>
              <w:t>Graef</w:t>
            </w:r>
            <w:proofErr w:type="spellEnd"/>
          </w:p>
          <w:p w14:paraId="336E5B6B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Jennifer Isenbeck</w:t>
            </w:r>
          </w:p>
          <w:p w14:paraId="2BB5EDD1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Phillip Johnson</w:t>
            </w:r>
          </w:p>
          <w:p w14:paraId="7D712B83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Gerald Kettler</w:t>
            </w:r>
          </w:p>
          <w:p w14:paraId="799F3074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Jay Kohler</w:t>
            </w:r>
          </w:p>
          <w:p w14:paraId="6B12D9AF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Paul Lindahl</w:t>
            </w:r>
          </w:p>
          <w:p w14:paraId="4D35FF0B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Jim Lutz</w:t>
            </w:r>
          </w:p>
          <w:p w14:paraId="2B861533" w14:textId="06898CE6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Larry Markel</w:t>
            </w:r>
            <w:r w:rsidR="004269F2">
              <w:t>**</w:t>
            </w:r>
          </w:p>
          <w:p w14:paraId="51E814F3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Margaret Mathison</w:t>
            </w:r>
          </w:p>
          <w:p w14:paraId="4F789CCC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Kathleen Owen</w:t>
            </w:r>
          </w:p>
          <w:p w14:paraId="612414E0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Gwelen Paliaga</w:t>
            </w:r>
          </w:p>
          <w:p w14:paraId="4041BC40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Justin Prosser</w:t>
            </w:r>
          </w:p>
          <w:p w14:paraId="34DFCC27" w14:textId="77777777" w:rsidR="00460304" w:rsidRDefault="00460304" w:rsidP="00460304">
            <w:pPr>
              <w:tabs>
                <w:tab w:val="left" w:pos="720"/>
              </w:tabs>
              <w:ind w:left="720" w:hanging="720"/>
            </w:pPr>
            <w:r>
              <w:t>Dave Robin</w:t>
            </w:r>
          </w:p>
          <w:p w14:paraId="06C81056" w14:textId="08A7B309" w:rsidR="00C34508" w:rsidRPr="00E0664E" w:rsidRDefault="00460304" w:rsidP="00460304">
            <w:pPr>
              <w:tabs>
                <w:tab w:val="left" w:pos="720"/>
              </w:tabs>
              <w:ind w:left="720" w:hanging="720"/>
            </w:pPr>
            <w:r>
              <w:t>Christian Taber</w:t>
            </w:r>
          </w:p>
        </w:tc>
        <w:tc>
          <w:tcPr>
            <w:tcW w:w="4673" w:type="dxa"/>
          </w:tcPr>
          <w:p w14:paraId="442779F9" w14:textId="77777777" w:rsidR="00C34508" w:rsidRPr="00E0664E" w:rsidRDefault="00C34508" w:rsidP="00F55CD1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Members Not Present</w:t>
            </w:r>
          </w:p>
          <w:p w14:paraId="394B68C0" w14:textId="45EDD0DC" w:rsidR="00C34508" w:rsidRDefault="004B71BA" w:rsidP="00F55CD1">
            <w:pPr>
              <w:tabs>
                <w:tab w:val="left" w:pos="720"/>
                <w:tab w:val="left" w:pos="1571"/>
              </w:tabs>
              <w:ind w:left="720" w:hanging="720"/>
            </w:pPr>
            <w:r>
              <w:t>None</w:t>
            </w:r>
          </w:p>
          <w:p w14:paraId="713498FD" w14:textId="77777777" w:rsidR="004B71BA" w:rsidRDefault="004B71BA" w:rsidP="00F55CD1">
            <w:pPr>
              <w:tabs>
                <w:tab w:val="left" w:pos="720"/>
                <w:tab w:val="left" w:pos="1571"/>
              </w:tabs>
              <w:ind w:left="720" w:hanging="720"/>
              <w:rPr>
                <w:b/>
                <w:u w:val="single"/>
              </w:rPr>
            </w:pPr>
          </w:p>
          <w:p w14:paraId="1CFE584E" w14:textId="77777777" w:rsidR="00C34508" w:rsidRPr="00E0664E" w:rsidRDefault="00C34508" w:rsidP="00F55CD1">
            <w:pPr>
              <w:tabs>
                <w:tab w:val="left" w:pos="720"/>
                <w:tab w:val="left" w:pos="1571"/>
              </w:tabs>
              <w:ind w:left="720" w:hanging="720"/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Staff</w:t>
            </w:r>
          </w:p>
          <w:p w14:paraId="648E77E8" w14:textId="77777777" w:rsidR="00C34508" w:rsidRPr="00E0664E" w:rsidRDefault="00C34508" w:rsidP="00F55CD1">
            <w:r w:rsidRPr="00E0664E">
              <w:t xml:space="preserve">Connor Barbaree, </w:t>
            </w:r>
            <w:r w:rsidRPr="00E0664E">
              <w:rPr>
                <w:i/>
              </w:rPr>
              <w:t>Sr. MOS</w:t>
            </w:r>
            <w:r w:rsidRPr="00E0664E">
              <w:t xml:space="preserve"> </w:t>
            </w:r>
          </w:p>
          <w:p w14:paraId="489AFBBD" w14:textId="4AB167E0" w:rsidR="00C34508" w:rsidRDefault="00460304" w:rsidP="00F55CD1">
            <w:pPr>
              <w:rPr>
                <w:i/>
              </w:rPr>
            </w:pPr>
            <w:r w:rsidRPr="00460304">
              <w:rPr>
                <w:iCs/>
              </w:rPr>
              <w:t>Amber Thomas</w:t>
            </w:r>
            <w:r>
              <w:rPr>
                <w:i/>
              </w:rPr>
              <w:t>, AA</w:t>
            </w:r>
          </w:p>
          <w:p w14:paraId="45E902B3" w14:textId="2891BE8E" w:rsidR="00C34508" w:rsidRPr="00E0664E" w:rsidRDefault="00C34508" w:rsidP="00F55CD1">
            <w:pPr>
              <w:rPr>
                <w:i/>
              </w:rPr>
            </w:pPr>
            <w:r w:rsidRPr="00E0664E">
              <w:t>Ryan Shanley,</w:t>
            </w:r>
            <w:r w:rsidRPr="00E0664E">
              <w:rPr>
                <w:i/>
              </w:rPr>
              <w:t xml:space="preserve"> MOS Int’l.</w:t>
            </w:r>
            <w:r w:rsidR="00332D19">
              <w:rPr>
                <w:i/>
              </w:rPr>
              <w:t>*</w:t>
            </w:r>
          </w:p>
          <w:p w14:paraId="17196EF6" w14:textId="77777777" w:rsidR="00C34508" w:rsidRPr="00C12B55" w:rsidRDefault="00C34508" w:rsidP="00F55CD1">
            <w:pPr>
              <w:rPr>
                <w:bCs/>
              </w:rPr>
            </w:pPr>
          </w:p>
          <w:p w14:paraId="45C2965A" w14:textId="77777777" w:rsidR="00C34508" w:rsidRPr="00E0664E" w:rsidRDefault="00C34508" w:rsidP="00F55CD1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 xml:space="preserve">Guests </w:t>
            </w:r>
          </w:p>
          <w:p w14:paraId="550EE35F" w14:textId="65EB3275" w:rsidR="00C34508" w:rsidRDefault="00460304" w:rsidP="00F55CD1">
            <w:pPr>
              <w:tabs>
                <w:tab w:val="left" w:pos="1532"/>
              </w:tabs>
            </w:pPr>
            <w:r>
              <w:t>Tom Watson</w:t>
            </w:r>
            <w:r w:rsidR="00332D19">
              <w:t>*</w:t>
            </w:r>
          </w:p>
          <w:p w14:paraId="373583D6" w14:textId="0C6C5B84" w:rsidR="00C34508" w:rsidRDefault="00460304" w:rsidP="00F55CD1">
            <w:pPr>
              <w:tabs>
                <w:tab w:val="left" w:pos="1532"/>
              </w:tabs>
            </w:pPr>
            <w:r>
              <w:t>Steven Sill</w:t>
            </w:r>
            <w:r w:rsidR="00332D19">
              <w:t>*</w:t>
            </w:r>
          </w:p>
          <w:p w14:paraId="3DB17CCF" w14:textId="45D9AB84" w:rsidR="00460304" w:rsidRDefault="00460304" w:rsidP="00F55CD1">
            <w:pPr>
              <w:tabs>
                <w:tab w:val="left" w:pos="1532"/>
              </w:tabs>
            </w:pPr>
            <w:r>
              <w:t>Susanna Hanson</w:t>
            </w:r>
            <w:r w:rsidR="00332D19">
              <w:t>*</w:t>
            </w:r>
          </w:p>
          <w:p w14:paraId="3797F6A5" w14:textId="77777777" w:rsidR="00C34508" w:rsidRDefault="00460304" w:rsidP="00F55CD1">
            <w:pPr>
              <w:tabs>
                <w:tab w:val="left" w:pos="1532"/>
              </w:tabs>
            </w:pPr>
            <w:r>
              <w:t>Rusty Tharp*</w:t>
            </w:r>
            <w:r w:rsidR="00C34508">
              <w:t xml:space="preserve"> </w:t>
            </w:r>
          </w:p>
          <w:p w14:paraId="1B0F77CB" w14:textId="63C14E8F" w:rsidR="004269F2" w:rsidRPr="00E0664E" w:rsidRDefault="004269F2" w:rsidP="00F55CD1">
            <w:pPr>
              <w:tabs>
                <w:tab w:val="left" w:pos="1532"/>
              </w:tabs>
            </w:pPr>
            <w:r>
              <w:t>Steve Ferguson**</w:t>
            </w:r>
          </w:p>
        </w:tc>
      </w:tr>
    </w:tbl>
    <w:p w14:paraId="10E000FF" w14:textId="64F5A4A8" w:rsidR="00E21F38" w:rsidRDefault="00332D19" w:rsidP="00F55CD1">
      <w:pPr>
        <w:spacing w:line="40" w:lineRule="atLeast"/>
      </w:pPr>
      <w:r>
        <w:t>*</w:t>
      </w:r>
      <w:r w:rsidR="004269F2">
        <w:t>February 3</w:t>
      </w:r>
      <w:r>
        <w:t xml:space="preserve"> meeting only</w:t>
      </w:r>
    </w:p>
    <w:p w14:paraId="03588CF2" w14:textId="56C88D47" w:rsidR="00332D19" w:rsidRPr="00E21F38" w:rsidRDefault="00332D19" w:rsidP="00F55CD1">
      <w:pPr>
        <w:spacing w:line="40" w:lineRule="atLeast"/>
      </w:pPr>
      <w:r>
        <w:t xml:space="preserve">**February </w:t>
      </w:r>
      <w:r w:rsidR="004269F2">
        <w:t xml:space="preserve">7 </w:t>
      </w:r>
      <w:r>
        <w:t>meeting only</w:t>
      </w:r>
    </w:p>
    <w:p w14:paraId="7C92E8D6" w14:textId="77777777" w:rsidR="00E21F38" w:rsidRPr="00E21F38" w:rsidRDefault="00E21F38" w:rsidP="00F55CD1">
      <w:pPr>
        <w:spacing w:line="40" w:lineRule="atLeast"/>
      </w:pPr>
    </w:p>
    <w:p w14:paraId="2AFB4E68" w14:textId="77777777" w:rsidR="00E21F38" w:rsidRPr="00E21F38" w:rsidRDefault="00E21F38" w:rsidP="00F55CD1">
      <w:pPr>
        <w:keepNext/>
        <w:numPr>
          <w:ilvl w:val="0"/>
          <w:numId w:val="2"/>
        </w:numPr>
        <w:shd w:val="clear" w:color="auto" w:fill="CCCCCC"/>
        <w:tabs>
          <w:tab w:val="left" w:pos="720"/>
        </w:tabs>
        <w:outlineLvl w:val="0"/>
        <w:rPr>
          <w:rFonts w:eastAsia="Times New Roman"/>
          <w:b/>
          <w:bCs/>
          <w:kern w:val="32"/>
        </w:rPr>
      </w:pPr>
      <w:bookmarkStart w:id="6" w:name="_Toc135715504"/>
      <w:r w:rsidRPr="00E21F38">
        <w:rPr>
          <w:rFonts w:eastAsia="Times New Roman"/>
          <w:b/>
          <w:bCs/>
          <w:kern w:val="32"/>
        </w:rPr>
        <w:t>Minutes</w:t>
      </w:r>
      <w:bookmarkEnd w:id="6"/>
    </w:p>
    <w:p w14:paraId="05FBBE95" w14:textId="77777777" w:rsidR="00E21F38" w:rsidRPr="00E21F38" w:rsidRDefault="00E21F38" w:rsidP="00F55CD1">
      <w:pPr>
        <w:spacing w:line="40" w:lineRule="atLeast"/>
      </w:pPr>
    </w:p>
    <w:p w14:paraId="681DDBBD" w14:textId="72386B94" w:rsidR="00E21F38" w:rsidRDefault="0097208D" w:rsidP="00F55CD1">
      <w:r>
        <w:t xml:space="preserve">No minutes were presented for approval at this meeting. </w:t>
      </w:r>
    </w:p>
    <w:p w14:paraId="4115868D" w14:textId="77777777" w:rsidR="0085747F" w:rsidRPr="00E21F38" w:rsidRDefault="0085747F" w:rsidP="00F55CD1"/>
    <w:p w14:paraId="397C19FD" w14:textId="77777777" w:rsidR="00E21F38" w:rsidRPr="00E21F38" w:rsidRDefault="00E21F38" w:rsidP="00F55CD1">
      <w:pPr>
        <w:spacing w:line="40" w:lineRule="atLeast"/>
      </w:pPr>
    </w:p>
    <w:p w14:paraId="68FDD4DA" w14:textId="77777777" w:rsidR="00E21F38" w:rsidRPr="00E21F38" w:rsidRDefault="00E21F38" w:rsidP="00F55CD1">
      <w:pPr>
        <w:keepNext/>
        <w:numPr>
          <w:ilvl w:val="0"/>
          <w:numId w:val="2"/>
        </w:numPr>
        <w:shd w:val="clear" w:color="auto" w:fill="CCCCCC"/>
        <w:tabs>
          <w:tab w:val="left" w:pos="720"/>
        </w:tabs>
        <w:outlineLvl w:val="0"/>
        <w:rPr>
          <w:rFonts w:eastAsia="Times New Roman"/>
          <w:b/>
          <w:bCs/>
          <w:kern w:val="32"/>
        </w:rPr>
      </w:pPr>
      <w:bookmarkStart w:id="7" w:name="_Toc135715505"/>
      <w:r w:rsidRPr="00E21F38">
        <w:rPr>
          <w:rFonts w:eastAsia="Times New Roman"/>
          <w:b/>
          <w:bCs/>
          <w:kern w:val="32"/>
        </w:rPr>
        <w:t>Action Items</w:t>
      </w:r>
      <w:bookmarkEnd w:id="7"/>
    </w:p>
    <w:p w14:paraId="6CDB9625" w14:textId="77777777" w:rsidR="00E21F38" w:rsidRPr="00E21F38" w:rsidRDefault="00E21F38" w:rsidP="00F55CD1">
      <w:pPr>
        <w:spacing w:line="40" w:lineRule="atLeast"/>
      </w:pPr>
    </w:p>
    <w:p w14:paraId="3F1BF94F" w14:textId="773FD156" w:rsidR="00E21F38" w:rsidRPr="00E21F38" w:rsidRDefault="00E21F38" w:rsidP="00F55CD1">
      <w:pPr>
        <w:spacing w:line="40" w:lineRule="atLeast"/>
      </w:pPr>
      <w:r w:rsidRPr="00E21F38">
        <w:t xml:space="preserve">The action items were updated as shown </w:t>
      </w:r>
      <w:r w:rsidR="00712820">
        <w:t xml:space="preserve">in the </w:t>
      </w:r>
      <w:r w:rsidR="00712820" w:rsidRPr="00350B2E">
        <w:t>Action Items</w:t>
      </w:r>
      <w:r w:rsidR="00712820">
        <w:t>.</w:t>
      </w:r>
    </w:p>
    <w:p w14:paraId="2F382CE2" w14:textId="1A50BE83" w:rsidR="00E21F38" w:rsidRDefault="00E21F38" w:rsidP="00F55CD1">
      <w:pPr>
        <w:spacing w:line="40" w:lineRule="atLeast"/>
      </w:pPr>
    </w:p>
    <w:p w14:paraId="43806C17" w14:textId="77777777" w:rsidR="00F55CD1" w:rsidRDefault="00F55CD1" w:rsidP="00F55CD1">
      <w:pPr>
        <w:spacing w:line="40" w:lineRule="atLeast"/>
      </w:pPr>
    </w:p>
    <w:p w14:paraId="7696ADB9" w14:textId="77777777" w:rsidR="008614F9" w:rsidRPr="00BF1D9B" w:rsidRDefault="008614F9" w:rsidP="000270A8">
      <w:pPr>
        <w:pStyle w:val="Heading1"/>
      </w:pPr>
      <w:bookmarkStart w:id="8" w:name="_Toc135715506"/>
      <w:r w:rsidRPr="00BF1D9B">
        <w:t>Proposed TPS Changes</w:t>
      </w:r>
      <w:bookmarkEnd w:id="8"/>
    </w:p>
    <w:p w14:paraId="0D938D05" w14:textId="77777777" w:rsidR="008614F9" w:rsidRDefault="008614F9" w:rsidP="00F55CD1">
      <w:pPr>
        <w:spacing w:line="40" w:lineRule="atLeast"/>
      </w:pPr>
    </w:p>
    <w:p w14:paraId="40D6A68A" w14:textId="2E1F958B" w:rsidR="00E258B0" w:rsidRPr="00AE5DAC" w:rsidRDefault="00E258B0" w:rsidP="00F55CD1">
      <w:pPr>
        <w:pStyle w:val="Style2"/>
      </w:pPr>
      <w:bookmarkStart w:id="9" w:name="_Hlk135720254"/>
      <w:r w:rsidRPr="00AE5DAC">
        <w:t xml:space="preserve">It was moved by </w:t>
      </w:r>
      <w:r w:rsidR="0097208D">
        <w:t xml:space="preserve">Margaret Mathison </w:t>
      </w:r>
      <w:r>
        <w:t xml:space="preserve">and </w:t>
      </w:r>
      <w:r w:rsidRPr="00AE5DAC">
        <w:t>seconded by</w:t>
      </w:r>
      <w:r w:rsidR="00B627ED">
        <w:t xml:space="preserve"> </w:t>
      </w:r>
      <w:r w:rsidR="0097208D">
        <w:t>Paul Lindahl</w:t>
      </w:r>
      <w:r w:rsidRPr="00AE5DAC">
        <w:t>:</w:t>
      </w:r>
    </w:p>
    <w:p w14:paraId="05BFD11B" w14:textId="77777777" w:rsidR="00E258B0" w:rsidRPr="00AE5DAC" w:rsidRDefault="00E258B0" w:rsidP="00F55CD1">
      <w:pPr>
        <w:pStyle w:val="Style2"/>
      </w:pPr>
    </w:p>
    <w:p w14:paraId="2AC5AB89" w14:textId="63D26797" w:rsidR="00E258B0" w:rsidRPr="00E0664E" w:rsidRDefault="0097208D" w:rsidP="00F55CD1">
      <w:pPr>
        <w:pStyle w:val="BodyText2"/>
        <w:spacing w:after="0" w:line="240" w:lineRule="auto"/>
        <w:ind w:left="720" w:hanging="720"/>
      </w:pPr>
      <w:r>
        <w:rPr>
          <w:b/>
        </w:rPr>
        <w:t>1</w:t>
      </w:r>
      <w:r w:rsidR="00E258B0" w:rsidRPr="00AE5DAC">
        <w:tab/>
        <w:t xml:space="preserve">That </w:t>
      </w:r>
      <w:r w:rsidR="00E258B0" w:rsidRPr="00E0664E">
        <w:t xml:space="preserve">proposed changes to the TPS for </w:t>
      </w:r>
      <w:r w:rsidRPr="0097208D">
        <w:rPr>
          <w:bCs/>
        </w:rPr>
        <w:t xml:space="preserve">Standard 129, </w:t>
      </w:r>
      <w:r w:rsidRPr="0097208D">
        <w:rPr>
          <w:bCs/>
          <w:i/>
          <w:iCs/>
        </w:rPr>
        <w:t>Measuring Air Change Effectiveness</w:t>
      </w:r>
      <w:r w:rsidR="00E258B0" w:rsidRPr="00E0664E">
        <w:rPr>
          <w:bCs/>
        </w:rPr>
        <w:t>,</w:t>
      </w:r>
      <w:r w:rsidR="00E258B0" w:rsidRPr="00E0664E">
        <w:rPr>
          <w:iCs/>
          <w:color w:val="000000"/>
        </w:rPr>
        <w:t xml:space="preserve"> be approved as shown in</w:t>
      </w:r>
      <w:r w:rsidR="00E258B0" w:rsidRPr="00E0664E">
        <w:t xml:space="preserve"> </w:t>
      </w:r>
      <w:r w:rsidR="00E258B0" w:rsidRPr="0097208D">
        <w:t>Attachment A</w:t>
      </w:r>
      <w:r w:rsidR="00E258B0" w:rsidRPr="00B519C6">
        <w:t>.</w:t>
      </w:r>
    </w:p>
    <w:p w14:paraId="7C527F7B" w14:textId="77777777" w:rsidR="00E258B0" w:rsidRPr="00AE5DAC" w:rsidRDefault="00E258B0" w:rsidP="00F55CD1">
      <w:pPr>
        <w:pStyle w:val="Style2"/>
      </w:pPr>
    </w:p>
    <w:p w14:paraId="74014AB0" w14:textId="208F3F26" w:rsidR="0003740B" w:rsidRDefault="0003740B" w:rsidP="00F55CD1">
      <w:pPr>
        <w:rPr>
          <w:bCs/>
        </w:rPr>
      </w:pPr>
      <w:r w:rsidRPr="006D369C">
        <w:rPr>
          <w:b/>
        </w:rPr>
        <w:t>MOTION PASSED.</w:t>
      </w:r>
      <w:r>
        <w:t xml:space="preserve"> </w:t>
      </w:r>
      <w:r w:rsidR="004B77DF">
        <w:rPr>
          <w:bCs/>
        </w:rPr>
        <w:t>1</w:t>
      </w:r>
      <w:r w:rsidR="0097208D">
        <w:rPr>
          <w:bCs/>
        </w:rPr>
        <w:t>4</w:t>
      </w:r>
      <w:r w:rsidRPr="009756AF">
        <w:rPr>
          <w:bCs/>
        </w:rPr>
        <w:t>-</w:t>
      </w:r>
      <w:r>
        <w:rPr>
          <w:bCs/>
        </w:rPr>
        <w:t>0-</w:t>
      </w:r>
      <w:r w:rsidR="0097208D">
        <w:rPr>
          <w:bCs/>
        </w:rPr>
        <w:t>0</w:t>
      </w:r>
      <w:r w:rsidRPr="009756AF">
        <w:rPr>
          <w:bCs/>
        </w:rPr>
        <w:t xml:space="preserve"> CNV</w:t>
      </w:r>
      <w:r w:rsidRPr="00B9715A">
        <w:rPr>
          <w:bCs/>
        </w:rPr>
        <w:t xml:space="preserve"> </w:t>
      </w:r>
    </w:p>
    <w:bookmarkEnd w:id="9"/>
    <w:p w14:paraId="65D27F12" w14:textId="7466CD42" w:rsidR="00E258B0" w:rsidRDefault="00E258B0" w:rsidP="00F55CD1">
      <w:pPr>
        <w:tabs>
          <w:tab w:val="left" w:pos="720"/>
          <w:tab w:val="left" w:pos="840"/>
        </w:tabs>
      </w:pPr>
    </w:p>
    <w:p w14:paraId="504E6C43" w14:textId="0227573C" w:rsidR="0097208D" w:rsidRPr="00AE5DAC" w:rsidRDefault="0097208D" w:rsidP="0097208D">
      <w:pPr>
        <w:pStyle w:val="Style2"/>
      </w:pPr>
      <w:r w:rsidRPr="00AE5DAC">
        <w:lastRenderedPageBreak/>
        <w:t xml:space="preserve">It was moved by </w:t>
      </w:r>
      <w:r w:rsidR="00DB7EA9">
        <w:t>Jay Kohler</w:t>
      </w:r>
      <w:r>
        <w:t xml:space="preserve"> and </w:t>
      </w:r>
      <w:r w:rsidRPr="00AE5DAC">
        <w:t>seconded by</w:t>
      </w:r>
      <w:r>
        <w:t xml:space="preserve"> </w:t>
      </w:r>
      <w:r w:rsidR="00DB7EA9">
        <w:t>Jennifer Isenbeck</w:t>
      </w:r>
      <w:r w:rsidRPr="00AE5DAC">
        <w:t>:</w:t>
      </w:r>
    </w:p>
    <w:p w14:paraId="6B9C1922" w14:textId="77777777" w:rsidR="0097208D" w:rsidRPr="00AE5DAC" w:rsidRDefault="0097208D" w:rsidP="0097208D">
      <w:pPr>
        <w:pStyle w:val="Style2"/>
      </w:pPr>
    </w:p>
    <w:p w14:paraId="5E7D228A" w14:textId="75C9B27F" w:rsidR="0097208D" w:rsidRPr="00E0664E" w:rsidRDefault="0097208D" w:rsidP="0097208D">
      <w:pPr>
        <w:pStyle w:val="BodyText2"/>
        <w:spacing w:after="0" w:line="240" w:lineRule="auto"/>
        <w:ind w:left="720" w:hanging="720"/>
      </w:pPr>
      <w:r>
        <w:rPr>
          <w:b/>
        </w:rPr>
        <w:t>2</w:t>
      </w:r>
      <w:r w:rsidRPr="00AE5DAC">
        <w:tab/>
        <w:t xml:space="preserve">That </w:t>
      </w:r>
      <w:r w:rsidRPr="00E0664E">
        <w:t xml:space="preserve">proposed changes to the TPS for </w:t>
      </w:r>
      <w:r w:rsidRPr="0097208D">
        <w:rPr>
          <w:bCs/>
        </w:rPr>
        <w:t xml:space="preserve">Standard 189.1, </w:t>
      </w:r>
      <w:r w:rsidRPr="0097208D">
        <w:rPr>
          <w:bCs/>
          <w:i/>
          <w:iCs/>
        </w:rPr>
        <w:t>Standard for the Design of High-Performance Green Buildings Except Low-Rise Residential Buildings</w:t>
      </w:r>
      <w:r>
        <w:rPr>
          <w:bCs/>
        </w:rPr>
        <w:t>,</w:t>
      </w:r>
      <w:r w:rsidRPr="00E0664E">
        <w:rPr>
          <w:iCs/>
          <w:color w:val="000000"/>
        </w:rPr>
        <w:t xml:space="preserve"> be approved as shown in</w:t>
      </w:r>
      <w:r w:rsidRPr="00E0664E">
        <w:t xml:space="preserve"> </w:t>
      </w:r>
      <w:r>
        <w:t>Attachment B</w:t>
      </w:r>
      <w:r w:rsidRPr="00B519C6">
        <w:t>.</w:t>
      </w:r>
    </w:p>
    <w:p w14:paraId="01A2E546" w14:textId="77777777" w:rsidR="0097208D" w:rsidRPr="00AE5DAC" w:rsidRDefault="0097208D" w:rsidP="0097208D">
      <w:pPr>
        <w:pStyle w:val="Style2"/>
      </w:pPr>
    </w:p>
    <w:p w14:paraId="61425970" w14:textId="47DEBF6D" w:rsidR="0097208D" w:rsidRDefault="0097208D" w:rsidP="0097208D">
      <w:pPr>
        <w:rPr>
          <w:bCs/>
        </w:rPr>
      </w:pPr>
      <w:r w:rsidRPr="006D369C">
        <w:rPr>
          <w:b/>
        </w:rPr>
        <w:t>MOTION PASSED.</w:t>
      </w:r>
      <w:r>
        <w:t xml:space="preserve"> </w:t>
      </w:r>
      <w:r>
        <w:rPr>
          <w:bCs/>
        </w:rPr>
        <w:t>1</w:t>
      </w:r>
      <w:r w:rsidR="00DB7EA9">
        <w:rPr>
          <w:bCs/>
        </w:rPr>
        <w:t>4</w:t>
      </w:r>
      <w:r w:rsidRPr="009756AF">
        <w:rPr>
          <w:bCs/>
        </w:rPr>
        <w:t>-</w:t>
      </w:r>
      <w:r>
        <w:rPr>
          <w:bCs/>
        </w:rPr>
        <w:t>0-</w:t>
      </w:r>
      <w:r w:rsidR="00DB7EA9">
        <w:rPr>
          <w:bCs/>
        </w:rPr>
        <w:t>0</w:t>
      </w:r>
      <w:r w:rsidRPr="009756AF">
        <w:rPr>
          <w:bCs/>
        </w:rPr>
        <w:t xml:space="preserve"> CNV</w:t>
      </w:r>
      <w:r w:rsidRPr="00B9715A">
        <w:rPr>
          <w:bCs/>
        </w:rPr>
        <w:t xml:space="preserve"> </w:t>
      </w:r>
    </w:p>
    <w:p w14:paraId="1A139E14" w14:textId="77777777" w:rsidR="007C7638" w:rsidRDefault="007C7638" w:rsidP="00F55CD1">
      <w:pPr>
        <w:spacing w:line="40" w:lineRule="atLeast"/>
      </w:pPr>
    </w:p>
    <w:p w14:paraId="1EDF5F62" w14:textId="576A59F5" w:rsidR="0097208D" w:rsidRPr="00AE5DAC" w:rsidRDefault="0097208D" w:rsidP="0097208D">
      <w:pPr>
        <w:pStyle w:val="Style2"/>
      </w:pPr>
      <w:r w:rsidRPr="00AE5DAC">
        <w:t xml:space="preserve">It was moved by </w:t>
      </w:r>
      <w:r w:rsidR="00474C14">
        <w:t>Justin Prosser</w:t>
      </w:r>
      <w:r>
        <w:t xml:space="preserve"> and </w:t>
      </w:r>
      <w:r w:rsidRPr="00AE5DAC">
        <w:t>seconded by</w:t>
      </w:r>
      <w:r>
        <w:t xml:space="preserve"> </w:t>
      </w:r>
      <w:r w:rsidR="00474C14">
        <w:t>Jennifer Isenbeck</w:t>
      </w:r>
      <w:r w:rsidRPr="00AE5DAC">
        <w:t>:</w:t>
      </w:r>
    </w:p>
    <w:p w14:paraId="7A5AFDE7" w14:textId="77777777" w:rsidR="0097208D" w:rsidRPr="00AE5DAC" w:rsidRDefault="0097208D" w:rsidP="0097208D">
      <w:pPr>
        <w:pStyle w:val="Style2"/>
      </w:pPr>
    </w:p>
    <w:p w14:paraId="0FCB75D1" w14:textId="5671EF4A" w:rsidR="0097208D" w:rsidRPr="00E0664E" w:rsidRDefault="0097208D" w:rsidP="0097208D">
      <w:pPr>
        <w:pStyle w:val="BodyText2"/>
        <w:spacing w:after="0" w:line="240" w:lineRule="auto"/>
        <w:ind w:left="720" w:hanging="720"/>
      </w:pPr>
      <w:r>
        <w:rPr>
          <w:b/>
        </w:rPr>
        <w:t>3</w:t>
      </w:r>
      <w:r w:rsidRPr="00AE5DAC">
        <w:tab/>
        <w:t xml:space="preserve">That </w:t>
      </w:r>
      <w:r w:rsidRPr="00E0664E">
        <w:t xml:space="preserve">proposed changes to the TPS for </w:t>
      </w:r>
      <w:r w:rsidRPr="0097208D">
        <w:rPr>
          <w:bCs/>
        </w:rPr>
        <w:t xml:space="preserve">Standard 100, </w:t>
      </w:r>
      <w:r w:rsidRPr="0097208D">
        <w:rPr>
          <w:bCs/>
          <w:i/>
          <w:iCs/>
        </w:rPr>
        <w:t>Energy Efficiency in Existing Buildings</w:t>
      </w:r>
      <w:r w:rsidRPr="00E0664E">
        <w:rPr>
          <w:bCs/>
        </w:rPr>
        <w:t>,</w:t>
      </w:r>
      <w:r w:rsidRPr="00E0664E">
        <w:rPr>
          <w:iCs/>
          <w:color w:val="000000"/>
        </w:rPr>
        <w:t xml:space="preserve"> be approved as shown in</w:t>
      </w:r>
      <w:r w:rsidRPr="00E0664E">
        <w:t xml:space="preserve"> </w:t>
      </w:r>
      <w:r w:rsidRPr="0097208D">
        <w:t xml:space="preserve">Attachment </w:t>
      </w:r>
      <w:r>
        <w:t>C</w:t>
      </w:r>
      <w:r w:rsidRPr="00B519C6">
        <w:t>.</w:t>
      </w:r>
    </w:p>
    <w:p w14:paraId="0B737FD0" w14:textId="77777777" w:rsidR="0097208D" w:rsidRPr="00AE5DAC" w:rsidRDefault="0097208D" w:rsidP="0097208D">
      <w:pPr>
        <w:pStyle w:val="Style2"/>
      </w:pPr>
    </w:p>
    <w:p w14:paraId="68FAFA78" w14:textId="325D22D0" w:rsidR="0097208D" w:rsidRDefault="0097208D" w:rsidP="0097208D">
      <w:pPr>
        <w:rPr>
          <w:bCs/>
        </w:rPr>
      </w:pPr>
      <w:r w:rsidRPr="006D369C">
        <w:rPr>
          <w:b/>
        </w:rPr>
        <w:t>MOTION PASSED.</w:t>
      </w:r>
      <w:r>
        <w:t xml:space="preserve"> </w:t>
      </w:r>
      <w:r>
        <w:rPr>
          <w:bCs/>
        </w:rPr>
        <w:t>1</w:t>
      </w:r>
      <w:r w:rsidR="00474C14">
        <w:rPr>
          <w:bCs/>
        </w:rPr>
        <w:t>4</w:t>
      </w:r>
      <w:r w:rsidRPr="009756AF">
        <w:rPr>
          <w:bCs/>
        </w:rPr>
        <w:t>-</w:t>
      </w:r>
      <w:r>
        <w:rPr>
          <w:bCs/>
        </w:rPr>
        <w:t>0-</w:t>
      </w:r>
      <w:r w:rsidR="00474C14">
        <w:rPr>
          <w:bCs/>
        </w:rPr>
        <w:t>0</w:t>
      </w:r>
      <w:r w:rsidRPr="009756AF">
        <w:rPr>
          <w:bCs/>
        </w:rPr>
        <w:t xml:space="preserve"> CNV</w:t>
      </w:r>
      <w:r w:rsidRPr="00B9715A">
        <w:rPr>
          <w:bCs/>
        </w:rPr>
        <w:t xml:space="preserve"> </w:t>
      </w:r>
    </w:p>
    <w:p w14:paraId="1C3F01DA" w14:textId="77777777" w:rsidR="0097208D" w:rsidRDefault="0097208D" w:rsidP="00F55CD1">
      <w:pPr>
        <w:spacing w:line="40" w:lineRule="atLeast"/>
      </w:pPr>
    </w:p>
    <w:p w14:paraId="57897B5C" w14:textId="77777777" w:rsidR="0097208D" w:rsidRDefault="0097208D" w:rsidP="00F55CD1">
      <w:pPr>
        <w:spacing w:line="40" w:lineRule="atLeast"/>
      </w:pPr>
    </w:p>
    <w:p w14:paraId="7DA41A29" w14:textId="77777777" w:rsidR="00D7596A" w:rsidRPr="00BF1D9B" w:rsidRDefault="00D7596A" w:rsidP="000270A8">
      <w:pPr>
        <w:pStyle w:val="Heading1"/>
      </w:pPr>
      <w:bookmarkStart w:id="10" w:name="_Toc135715507"/>
      <w:r w:rsidRPr="00BF1D9B">
        <w:t>Public Review Drafts</w:t>
      </w:r>
      <w:bookmarkEnd w:id="10"/>
    </w:p>
    <w:p w14:paraId="1B8CA03E" w14:textId="77777777" w:rsidR="00D7596A" w:rsidRPr="00387458" w:rsidRDefault="00D7596A" w:rsidP="00F55CD1">
      <w:pPr>
        <w:spacing w:line="40" w:lineRule="atLeast"/>
      </w:pPr>
    </w:p>
    <w:p w14:paraId="7CEC1C0C" w14:textId="5AEBF7B3" w:rsidR="00CE0BF8" w:rsidRDefault="00CE0BF8" w:rsidP="00F55CD1">
      <w:pPr>
        <w:spacing w:line="40" w:lineRule="atLeast"/>
      </w:pPr>
      <w:r w:rsidRPr="00387458">
        <w:t>It was moved by</w:t>
      </w:r>
      <w:r w:rsidR="00B635A6">
        <w:t xml:space="preserve"> </w:t>
      </w:r>
      <w:r w:rsidR="008857DB">
        <w:t xml:space="preserve">Jennifer Isenbeck </w:t>
      </w:r>
      <w:r>
        <w:t>and seconded by</w:t>
      </w:r>
      <w:r w:rsidR="00D302FD">
        <w:t xml:space="preserve"> </w:t>
      </w:r>
      <w:r w:rsidR="008857DB">
        <w:t>Justin Prosser</w:t>
      </w:r>
      <w:r w:rsidRPr="00387458">
        <w:t>:</w:t>
      </w:r>
    </w:p>
    <w:p w14:paraId="08FCFB0A" w14:textId="77777777" w:rsidR="00CE0BF8" w:rsidRDefault="00CE0BF8" w:rsidP="00F55CD1">
      <w:pPr>
        <w:ind w:left="720" w:hanging="720"/>
        <w:rPr>
          <w:b/>
        </w:rPr>
      </w:pPr>
    </w:p>
    <w:p w14:paraId="03F92606" w14:textId="4B11FB52" w:rsidR="00190645" w:rsidRDefault="00367130" w:rsidP="00F55CD1">
      <w:pPr>
        <w:ind w:left="720" w:hanging="720"/>
      </w:pPr>
      <w:r>
        <w:rPr>
          <w:b/>
        </w:rPr>
        <w:t>4</w:t>
      </w:r>
      <w:r w:rsidR="00190645">
        <w:rPr>
          <w:b/>
        </w:rPr>
        <w:tab/>
      </w:r>
      <w:r w:rsidR="008857DB" w:rsidRPr="008857DB">
        <w:rPr>
          <w:bCs/>
        </w:rPr>
        <w:t>That</w:t>
      </w:r>
      <w:r w:rsidR="008857DB">
        <w:rPr>
          <w:b/>
        </w:rPr>
        <w:t xml:space="preserve"> </w:t>
      </w:r>
      <w:r w:rsidR="008857DB" w:rsidRPr="008857DB">
        <w:rPr>
          <w:bCs/>
        </w:rPr>
        <w:t xml:space="preserve">BSR/ASHRAE Addendum </w:t>
      </w:r>
      <w:r w:rsidR="008857DB" w:rsidRPr="008857DB">
        <w:rPr>
          <w:bCs/>
          <w:i/>
          <w:iCs/>
        </w:rPr>
        <w:t>a</w:t>
      </w:r>
      <w:r w:rsidR="008857DB" w:rsidRPr="008857DB">
        <w:rPr>
          <w:bCs/>
        </w:rPr>
        <w:t xml:space="preserve"> to ANSI/ASHRAE 62.2-2022, </w:t>
      </w:r>
      <w:r w:rsidR="008857DB" w:rsidRPr="008857DB">
        <w:rPr>
          <w:bCs/>
          <w:i/>
          <w:iCs/>
        </w:rPr>
        <w:t>Ventilation and Acceptable Indoor Air Quality in Residential Buildings</w:t>
      </w:r>
      <w:r w:rsidR="00190645" w:rsidRPr="00412BCF">
        <w:t xml:space="preserve">, be approved </w:t>
      </w:r>
      <w:r w:rsidR="00190645" w:rsidRPr="0005112E">
        <w:t>for publication</w:t>
      </w:r>
      <w:r w:rsidR="00190645">
        <w:t xml:space="preserve"> public review</w:t>
      </w:r>
      <w:r w:rsidR="00D302FD">
        <w:t>.</w:t>
      </w:r>
    </w:p>
    <w:p w14:paraId="190BC31C" w14:textId="77777777" w:rsidR="00190645" w:rsidRPr="007A5EAC" w:rsidRDefault="00190645" w:rsidP="00F55CD1">
      <w:pPr>
        <w:rPr>
          <w:b/>
        </w:rPr>
      </w:pPr>
    </w:p>
    <w:p w14:paraId="6D0D959C" w14:textId="44038FDF" w:rsidR="005E4A27" w:rsidRPr="00347F04" w:rsidRDefault="005E4A27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</w:t>
      </w:r>
      <w:r w:rsidR="008857DB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 w:rsidR="008857DB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799DF792" w14:textId="77777777" w:rsidR="00367130" w:rsidRDefault="00367130" w:rsidP="00367130">
      <w:pPr>
        <w:spacing w:line="40" w:lineRule="atLeast"/>
      </w:pPr>
    </w:p>
    <w:p w14:paraId="5182C0BB" w14:textId="42D75D71" w:rsidR="00367130" w:rsidRDefault="00367130" w:rsidP="00367130">
      <w:pPr>
        <w:spacing w:line="40" w:lineRule="atLeast"/>
      </w:pPr>
      <w:r w:rsidRPr="00387458">
        <w:t>It was moved by</w:t>
      </w:r>
      <w:r>
        <w:t xml:space="preserve"> </w:t>
      </w:r>
      <w:r w:rsidR="008857DB">
        <w:t xml:space="preserve">Jennifer Isenbeck </w:t>
      </w:r>
      <w:r>
        <w:t xml:space="preserve">and seconded by </w:t>
      </w:r>
      <w:r w:rsidR="008857DB">
        <w:t>Justin Prosser</w:t>
      </w:r>
      <w:r w:rsidRPr="00387458">
        <w:t>:</w:t>
      </w:r>
    </w:p>
    <w:p w14:paraId="2028A4B8" w14:textId="77777777" w:rsidR="00367130" w:rsidRDefault="00367130" w:rsidP="00367130">
      <w:pPr>
        <w:ind w:left="720" w:hanging="720"/>
        <w:rPr>
          <w:b/>
        </w:rPr>
      </w:pPr>
    </w:p>
    <w:p w14:paraId="5243F811" w14:textId="76A3C04D" w:rsidR="00367130" w:rsidRDefault="00367130" w:rsidP="00367130">
      <w:pPr>
        <w:ind w:left="720" w:hanging="720"/>
      </w:pPr>
      <w:r>
        <w:rPr>
          <w:b/>
        </w:rPr>
        <w:t>5</w:t>
      </w:r>
      <w:r>
        <w:rPr>
          <w:b/>
        </w:rPr>
        <w:tab/>
      </w:r>
      <w:r w:rsidRPr="0005112E">
        <w:t>That</w:t>
      </w:r>
      <w:r>
        <w:t xml:space="preserve"> </w:t>
      </w:r>
      <w:r w:rsidR="008857DB" w:rsidRPr="008857DB">
        <w:rPr>
          <w:bCs/>
          <w:iCs/>
        </w:rPr>
        <w:t xml:space="preserve">BSR/ASHRAE 514P, </w:t>
      </w:r>
      <w:r w:rsidR="008857DB" w:rsidRPr="008857DB">
        <w:rPr>
          <w:bCs/>
          <w:i/>
          <w:iCs/>
        </w:rPr>
        <w:t>Risk Management for Building Water Systems: Physical, Chemical and Microbial Hazards</w:t>
      </w:r>
      <w:r w:rsidRPr="00412BCF">
        <w:t xml:space="preserve">, be approved </w:t>
      </w:r>
      <w:r w:rsidRPr="0005112E">
        <w:t>for publication</w:t>
      </w:r>
      <w:r>
        <w:t xml:space="preserve"> public review.</w:t>
      </w:r>
    </w:p>
    <w:p w14:paraId="14907A1F" w14:textId="77777777" w:rsidR="00367130" w:rsidRPr="007A5EAC" w:rsidRDefault="00367130" w:rsidP="00367130">
      <w:pPr>
        <w:rPr>
          <w:b/>
        </w:rPr>
      </w:pPr>
    </w:p>
    <w:p w14:paraId="05A9B7DB" w14:textId="2E3C3526" w:rsidR="00367130" w:rsidRPr="00347F04" w:rsidRDefault="00367130" w:rsidP="00367130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</w:t>
      </w:r>
      <w:r w:rsidR="008857DB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 w:rsidR="008857DB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5AFEEFB3" w14:textId="77777777" w:rsidR="00367130" w:rsidRDefault="00367130" w:rsidP="00367130">
      <w:pPr>
        <w:spacing w:line="40" w:lineRule="atLeast"/>
      </w:pPr>
    </w:p>
    <w:p w14:paraId="3FD55FE5" w14:textId="2FF3345A" w:rsidR="00367130" w:rsidRDefault="00367130" w:rsidP="00367130">
      <w:pPr>
        <w:spacing w:line="40" w:lineRule="atLeast"/>
      </w:pPr>
      <w:r w:rsidRPr="00387458">
        <w:t>It was moved by</w:t>
      </w:r>
      <w:r>
        <w:t xml:space="preserve"> </w:t>
      </w:r>
      <w:r w:rsidR="001440B1">
        <w:t xml:space="preserve">Jennifer Isenbeck </w:t>
      </w:r>
      <w:r>
        <w:t xml:space="preserve">and seconded by </w:t>
      </w:r>
      <w:r w:rsidR="001440B1">
        <w:t>Justin Prosser</w:t>
      </w:r>
      <w:r w:rsidRPr="00387458">
        <w:t>:</w:t>
      </w:r>
    </w:p>
    <w:p w14:paraId="77CC9FDE" w14:textId="77777777" w:rsidR="00367130" w:rsidRDefault="00367130" w:rsidP="00367130">
      <w:pPr>
        <w:ind w:left="720" w:hanging="720"/>
        <w:rPr>
          <w:b/>
        </w:rPr>
      </w:pPr>
    </w:p>
    <w:p w14:paraId="001DF306" w14:textId="67C1BBB9" w:rsidR="00367130" w:rsidRDefault="00367130" w:rsidP="00367130">
      <w:pPr>
        <w:ind w:left="720" w:hanging="720"/>
      </w:pPr>
      <w:r>
        <w:rPr>
          <w:b/>
        </w:rPr>
        <w:t>6</w:t>
      </w:r>
      <w:r>
        <w:rPr>
          <w:b/>
        </w:rPr>
        <w:tab/>
      </w:r>
      <w:r w:rsidRPr="0005112E">
        <w:t>That</w:t>
      </w:r>
      <w:r>
        <w:t xml:space="preserve"> </w:t>
      </w:r>
      <w:r w:rsidR="001440B1" w:rsidRPr="001440B1">
        <w:rPr>
          <w:bCs/>
          <w:iCs/>
        </w:rPr>
        <w:t xml:space="preserve">BSR/ASHRAE/ IES Addendum </w:t>
      </w:r>
      <w:r w:rsidR="001440B1" w:rsidRPr="001440B1">
        <w:rPr>
          <w:bCs/>
          <w:i/>
          <w:iCs/>
        </w:rPr>
        <w:t xml:space="preserve">f </w:t>
      </w:r>
      <w:r w:rsidR="001440B1" w:rsidRPr="001440B1">
        <w:rPr>
          <w:bCs/>
          <w:iCs/>
        </w:rPr>
        <w:t xml:space="preserve">to ANSI/ASHRAE/ IES Standard 90.2-2018, </w:t>
      </w:r>
      <w:r w:rsidR="001440B1" w:rsidRPr="001440B1">
        <w:rPr>
          <w:bCs/>
          <w:i/>
          <w:iCs/>
        </w:rPr>
        <w:t>Energy Efficient Design of Low-Rise Residential Buildings</w:t>
      </w:r>
      <w:r w:rsidRPr="00412BCF">
        <w:t xml:space="preserve">, be approved </w:t>
      </w:r>
      <w:r w:rsidRPr="0005112E">
        <w:t>for publication</w:t>
      </w:r>
      <w:r>
        <w:t xml:space="preserve"> public review.</w:t>
      </w:r>
    </w:p>
    <w:p w14:paraId="1800EBE6" w14:textId="77777777" w:rsidR="00367130" w:rsidRPr="007A5EAC" w:rsidRDefault="00367130" w:rsidP="00367130">
      <w:pPr>
        <w:rPr>
          <w:b/>
        </w:rPr>
      </w:pPr>
    </w:p>
    <w:p w14:paraId="76668B4D" w14:textId="31A3587D" w:rsidR="00367130" w:rsidRPr="00347F04" w:rsidRDefault="00367130" w:rsidP="00367130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</w:t>
      </w:r>
      <w:r w:rsidR="001440B1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 w:rsidR="001440B1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56FB12BF" w14:textId="77777777" w:rsidR="00367130" w:rsidRDefault="00367130" w:rsidP="00367130">
      <w:pPr>
        <w:spacing w:line="40" w:lineRule="atLeast"/>
      </w:pPr>
    </w:p>
    <w:p w14:paraId="4B21968D" w14:textId="34901394" w:rsidR="00367130" w:rsidRDefault="00367130" w:rsidP="00367130">
      <w:pPr>
        <w:spacing w:line="40" w:lineRule="atLeast"/>
      </w:pPr>
      <w:r w:rsidRPr="00387458">
        <w:t>It was moved by</w:t>
      </w:r>
      <w:r>
        <w:t xml:space="preserve"> Jay Kohler and seconded by </w:t>
      </w:r>
      <w:r w:rsidR="00233475">
        <w:t>Paul Lindahl</w:t>
      </w:r>
      <w:r w:rsidRPr="00387458">
        <w:t>:</w:t>
      </w:r>
    </w:p>
    <w:p w14:paraId="37EC09B5" w14:textId="77777777" w:rsidR="00367130" w:rsidRDefault="00367130" w:rsidP="00367130">
      <w:pPr>
        <w:ind w:left="720" w:hanging="720"/>
        <w:rPr>
          <w:b/>
        </w:rPr>
      </w:pPr>
    </w:p>
    <w:p w14:paraId="753D3201" w14:textId="6633E817" w:rsidR="00367130" w:rsidRDefault="00367130" w:rsidP="00367130">
      <w:pPr>
        <w:ind w:left="720" w:hanging="720"/>
      </w:pPr>
      <w:r>
        <w:rPr>
          <w:b/>
        </w:rPr>
        <w:t>7</w:t>
      </w:r>
      <w:r>
        <w:rPr>
          <w:b/>
        </w:rPr>
        <w:tab/>
      </w:r>
      <w:r w:rsidRPr="0005112E">
        <w:t>That</w:t>
      </w:r>
      <w:r>
        <w:t xml:space="preserve"> </w:t>
      </w:r>
      <w:r w:rsidRPr="00367130">
        <w:rPr>
          <w:bCs/>
          <w:iCs/>
        </w:rPr>
        <w:t xml:space="preserve">BSR/ASHRAE Addendum </w:t>
      </w:r>
      <w:r w:rsidR="00233475">
        <w:rPr>
          <w:bCs/>
          <w:i/>
          <w:iCs/>
        </w:rPr>
        <w:t>z</w:t>
      </w:r>
      <w:r w:rsidRPr="00367130">
        <w:rPr>
          <w:bCs/>
          <w:iCs/>
        </w:rPr>
        <w:t xml:space="preserve"> to Standard 189.1-2020,</w:t>
      </w:r>
      <w:r w:rsidRPr="00367130">
        <w:rPr>
          <w:bCs/>
          <w:i/>
          <w:iCs/>
        </w:rPr>
        <w:t xml:space="preserve"> Standard for the Design of High-Performance Green Buildings Except Low-Rise Residential Buildings</w:t>
      </w:r>
      <w:r w:rsidRPr="00412BCF">
        <w:t xml:space="preserve">, be approved </w:t>
      </w:r>
      <w:r w:rsidRPr="0005112E">
        <w:t>for publication</w:t>
      </w:r>
      <w:r>
        <w:t xml:space="preserve"> public review.</w:t>
      </w:r>
    </w:p>
    <w:p w14:paraId="47B4349E" w14:textId="77777777" w:rsidR="00367130" w:rsidRPr="007A5EAC" w:rsidRDefault="00367130" w:rsidP="00367130">
      <w:pPr>
        <w:rPr>
          <w:b/>
        </w:rPr>
      </w:pPr>
    </w:p>
    <w:p w14:paraId="266C4928" w14:textId="65AEBD12" w:rsidR="0088090F" w:rsidRPr="00347F04" w:rsidRDefault="0088090F" w:rsidP="0088090F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</w:t>
      </w:r>
      <w:r w:rsidR="00233475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 w:rsidR="00233475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6EDD4B8E" w14:textId="77777777" w:rsidR="0088090F" w:rsidRDefault="0088090F" w:rsidP="0088090F">
      <w:pPr>
        <w:spacing w:line="40" w:lineRule="atLeast"/>
      </w:pPr>
    </w:p>
    <w:p w14:paraId="3AA87182" w14:textId="06E49BA8" w:rsidR="0088090F" w:rsidRDefault="0088090F" w:rsidP="0088090F">
      <w:pPr>
        <w:spacing w:line="40" w:lineRule="atLeast"/>
      </w:pPr>
      <w:r w:rsidRPr="00387458">
        <w:t>It was moved by</w:t>
      </w:r>
      <w:r>
        <w:t xml:space="preserve"> Jay Kohler and seconded by </w:t>
      </w:r>
      <w:r w:rsidR="00233475">
        <w:t>Jennifer Isenbeck</w:t>
      </w:r>
      <w:r w:rsidRPr="00387458">
        <w:t>:</w:t>
      </w:r>
    </w:p>
    <w:p w14:paraId="6B1769DB" w14:textId="77777777" w:rsidR="0088090F" w:rsidRDefault="0088090F" w:rsidP="0088090F">
      <w:pPr>
        <w:ind w:left="720" w:hanging="720"/>
        <w:rPr>
          <w:b/>
        </w:rPr>
      </w:pPr>
    </w:p>
    <w:p w14:paraId="7C44EA65" w14:textId="132BDB7D" w:rsidR="0088090F" w:rsidRDefault="00943342" w:rsidP="0088090F">
      <w:pPr>
        <w:ind w:left="720" w:hanging="720"/>
      </w:pPr>
      <w:r>
        <w:rPr>
          <w:b/>
        </w:rPr>
        <w:t>8</w:t>
      </w:r>
      <w:r w:rsidR="0088090F">
        <w:rPr>
          <w:b/>
        </w:rPr>
        <w:tab/>
      </w:r>
      <w:r w:rsidR="0088090F" w:rsidRPr="0005112E">
        <w:t>That</w:t>
      </w:r>
      <w:r w:rsidR="0088090F">
        <w:t xml:space="preserve"> </w:t>
      </w:r>
      <w:r w:rsidR="0088090F" w:rsidRPr="00367130">
        <w:rPr>
          <w:bCs/>
          <w:iCs/>
        </w:rPr>
        <w:t xml:space="preserve">BSR/ASHRAE Addendum </w:t>
      </w:r>
      <w:r w:rsidR="00233475">
        <w:rPr>
          <w:bCs/>
          <w:i/>
          <w:iCs/>
        </w:rPr>
        <w:t>ac</w:t>
      </w:r>
      <w:r w:rsidR="0088090F" w:rsidRPr="00367130">
        <w:rPr>
          <w:bCs/>
          <w:iCs/>
        </w:rPr>
        <w:t xml:space="preserve"> to Standard 189.1-2020,</w:t>
      </w:r>
      <w:r w:rsidR="0088090F" w:rsidRPr="00367130">
        <w:rPr>
          <w:bCs/>
          <w:i/>
          <w:iCs/>
        </w:rPr>
        <w:t xml:space="preserve"> Standard for the Design of High-Performance Green Buildings Except Low-Rise Residential Buildings</w:t>
      </w:r>
      <w:r w:rsidR="0088090F" w:rsidRPr="00412BCF">
        <w:t xml:space="preserve">, be approved </w:t>
      </w:r>
      <w:r w:rsidR="0088090F" w:rsidRPr="0005112E">
        <w:t>for publication</w:t>
      </w:r>
      <w:r w:rsidR="0088090F">
        <w:t xml:space="preserve"> public review.</w:t>
      </w:r>
    </w:p>
    <w:p w14:paraId="7AE11DFF" w14:textId="77777777" w:rsidR="0088090F" w:rsidRPr="007A5EAC" w:rsidRDefault="0088090F" w:rsidP="0088090F">
      <w:pPr>
        <w:rPr>
          <w:b/>
        </w:rPr>
      </w:pPr>
    </w:p>
    <w:p w14:paraId="2948C2D6" w14:textId="763193E4" w:rsidR="0088090F" w:rsidRPr="00347F04" w:rsidRDefault="0088090F" w:rsidP="0088090F">
      <w:pPr>
        <w:rPr>
          <w:rFonts w:eastAsia="Times New Roman"/>
        </w:rPr>
      </w:pPr>
      <w:r w:rsidRPr="00AE5DAC">
        <w:rPr>
          <w:b/>
        </w:rPr>
        <w:lastRenderedPageBreak/>
        <w:t xml:space="preserve">MOTION PASSED.  </w:t>
      </w:r>
      <w:r>
        <w:rPr>
          <w:rFonts w:eastAsia="Times New Roman"/>
        </w:rPr>
        <w:t>1</w:t>
      </w:r>
      <w:r w:rsidR="00233475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 w:rsidR="00233475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0501532F" w14:textId="77777777" w:rsidR="0088090F" w:rsidRDefault="0088090F" w:rsidP="0088090F">
      <w:pPr>
        <w:spacing w:line="40" w:lineRule="atLeast"/>
      </w:pPr>
    </w:p>
    <w:p w14:paraId="1EE0E4CE" w14:textId="07653290" w:rsidR="0088090F" w:rsidRDefault="0088090F" w:rsidP="0088090F">
      <w:pPr>
        <w:spacing w:line="40" w:lineRule="atLeast"/>
      </w:pPr>
      <w:r w:rsidRPr="00387458">
        <w:t>It was moved by</w:t>
      </w:r>
      <w:r>
        <w:t xml:space="preserve"> Jay Kohler and seconded by </w:t>
      </w:r>
      <w:r w:rsidR="00233475">
        <w:t>Jennifer Isenbeck:</w:t>
      </w:r>
    </w:p>
    <w:p w14:paraId="34B66530" w14:textId="77777777" w:rsidR="0088090F" w:rsidRDefault="0088090F" w:rsidP="0088090F">
      <w:pPr>
        <w:ind w:left="720" w:hanging="720"/>
        <w:rPr>
          <w:b/>
        </w:rPr>
      </w:pPr>
    </w:p>
    <w:p w14:paraId="5454BEAC" w14:textId="20855BA8" w:rsidR="0088090F" w:rsidRDefault="00943342" w:rsidP="0088090F">
      <w:pPr>
        <w:ind w:left="720" w:hanging="720"/>
      </w:pPr>
      <w:r>
        <w:rPr>
          <w:b/>
        </w:rPr>
        <w:t>9</w:t>
      </w:r>
      <w:r w:rsidR="0088090F">
        <w:rPr>
          <w:b/>
        </w:rPr>
        <w:tab/>
      </w:r>
      <w:r w:rsidR="0088090F" w:rsidRPr="0005112E">
        <w:t>That</w:t>
      </w:r>
      <w:r w:rsidR="0088090F">
        <w:t xml:space="preserve"> </w:t>
      </w:r>
      <w:r w:rsidR="0088090F" w:rsidRPr="00367130">
        <w:rPr>
          <w:bCs/>
          <w:iCs/>
        </w:rPr>
        <w:t xml:space="preserve">BSR/ASHRAE Addendum </w:t>
      </w:r>
      <w:r w:rsidR="00233475">
        <w:rPr>
          <w:bCs/>
          <w:i/>
          <w:iCs/>
        </w:rPr>
        <w:t>ad</w:t>
      </w:r>
      <w:r w:rsidR="0088090F" w:rsidRPr="00367130">
        <w:rPr>
          <w:bCs/>
          <w:iCs/>
        </w:rPr>
        <w:t xml:space="preserve"> to Standard 189.1-2020,</w:t>
      </w:r>
      <w:r w:rsidR="0088090F" w:rsidRPr="00367130">
        <w:rPr>
          <w:bCs/>
          <w:i/>
          <w:iCs/>
        </w:rPr>
        <w:t xml:space="preserve"> Standard for the Design of High-Performance Green Buildings Except Low-Rise Residential Buildings</w:t>
      </w:r>
      <w:r w:rsidR="0088090F" w:rsidRPr="00412BCF">
        <w:t xml:space="preserve">, be approved </w:t>
      </w:r>
      <w:r w:rsidR="0088090F" w:rsidRPr="0005112E">
        <w:t>for publication</w:t>
      </w:r>
      <w:r w:rsidR="0088090F">
        <w:t xml:space="preserve"> public review.</w:t>
      </w:r>
    </w:p>
    <w:p w14:paraId="5223BD53" w14:textId="77777777" w:rsidR="0088090F" w:rsidRPr="007A5EAC" w:rsidRDefault="0088090F" w:rsidP="0088090F">
      <w:pPr>
        <w:rPr>
          <w:b/>
        </w:rPr>
      </w:pPr>
    </w:p>
    <w:p w14:paraId="4023081F" w14:textId="39FF9EC3" w:rsidR="0088090F" w:rsidRPr="00347F04" w:rsidRDefault="0088090F" w:rsidP="0088090F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</w:t>
      </w:r>
      <w:r w:rsidR="00233475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 w:rsidR="00233475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5B034FD8" w14:textId="77777777" w:rsidR="00233475" w:rsidRDefault="00233475" w:rsidP="00233475">
      <w:pPr>
        <w:spacing w:line="40" w:lineRule="atLeast"/>
      </w:pPr>
    </w:p>
    <w:p w14:paraId="760BC989" w14:textId="2FCCE4DC" w:rsidR="00233475" w:rsidRDefault="00233475" w:rsidP="00233475">
      <w:pPr>
        <w:spacing w:line="40" w:lineRule="atLeast"/>
      </w:pPr>
      <w:r w:rsidRPr="00387458">
        <w:t>It was moved by</w:t>
      </w:r>
      <w:r>
        <w:t xml:space="preserve"> Jay Kohler and seconded by </w:t>
      </w:r>
      <w:r>
        <w:t>Justin Prosser</w:t>
      </w:r>
      <w:r w:rsidRPr="00387458">
        <w:t>:</w:t>
      </w:r>
    </w:p>
    <w:p w14:paraId="3D3F901F" w14:textId="77777777" w:rsidR="00233475" w:rsidRDefault="00233475" w:rsidP="00233475">
      <w:pPr>
        <w:ind w:left="720" w:hanging="720"/>
        <w:rPr>
          <w:b/>
        </w:rPr>
      </w:pPr>
    </w:p>
    <w:p w14:paraId="4A88B8C6" w14:textId="705A25C7" w:rsidR="00233475" w:rsidRDefault="00233475" w:rsidP="00233475">
      <w:pPr>
        <w:ind w:left="720" w:hanging="720"/>
      </w:pPr>
      <w:r>
        <w:rPr>
          <w:b/>
        </w:rPr>
        <w:t>10</w:t>
      </w:r>
      <w:r>
        <w:rPr>
          <w:b/>
        </w:rPr>
        <w:tab/>
      </w:r>
      <w:r w:rsidRPr="0005112E">
        <w:t>That</w:t>
      </w:r>
      <w:r>
        <w:t xml:space="preserve"> </w:t>
      </w:r>
      <w:r w:rsidRPr="00367130">
        <w:rPr>
          <w:bCs/>
          <w:iCs/>
        </w:rPr>
        <w:t xml:space="preserve">BSR/ASHRAE Addendum </w:t>
      </w:r>
      <w:proofErr w:type="spellStart"/>
      <w:r>
        <w:rPr>
          <w:bCs/>
          <w:i/>
          <w:iCs/>
        </w:rPr>
        <w:t>a</w:t>
      </w:r>
      <w:r>
        <w:rPr>
          <w:bCs/>
          <w:i/>
          <w:iCs/>
        </w:rPr>
        <w:t>o</w:t>
      </w:r>
      <w:proofErr w:type="spellEnd"/>
      <w:r w:rsidRPr="00367130">
        <w:rPr>
          <w:bCs/>
          <w:iCs/>
        </w:rPr>
        <w:t xml:space="preserve"> to Standard 189.1-2020,</w:t>
      </w:r>
      <w:r w:rsidRPr="00367130">
        <w:rPr>
          <w:bCs/>
          <w:i/>
          <w:iCs/>
        </w:rPr>
        <w:t xml:space="preserve"> Standard for the Design of High-Performance Green Buildings Except Low-Rise Residential Buildings</w:t>
      </w:r>
      <w:r w:rsidRPr="00412BCF">
        <w:t xml:space="preserve">, be approved </w:t>
      </w:r>
      <w:r w:rsidRPr="0005112E">
        <w:t>for publication</w:t>
      </w:r>
      <w:r>
        <w:t xml:space="preserve"> public review.</w:t>
      </w:r>
    </w:p>
    <w:p w14:paraId="7A2550A7" w14:textId="77777777" w:rsidR="00233475" w:rsidRPr="007A5EAC" w:rsidRDefault="00233475" w:rsidP="00233475">
      <w:pPr>
        <w:rPr>
          <w:b/>
        </w:rPr>
      </w:pPr>
    </w:p>
    <w:p w14:paraId="049416E0" w14:textId="58BE8D74" w:rsidR="00233475" w:rsidRPr="00347F04" w:rsidRDefault="00233475" w:rsidP="00233475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</w:t>
      </w:r>
      <w:r>
        <w:rPr>
          <w:rFonts w:eastAsia="Times New Roman"/>
        </w:rPr>
        <w:t>4</w:t>
      </w:r>
      <w:r w:rsidRPr="00347F04">
        <w:rPr>
          <w:rFonts w:eastAsia="Times New Roman"/>
        </w:rPr>
        <w:t>-</w:t>
      </w:r>
      <w:r>
        <w:rPr>
          <w:rFonts w:eastAsia="Times New Roman"/>
        </w:rPr>
        <w:t>0-0</w:t>
      </w:r>
      <w:r w:rsidRPr="00347F04">
        <w:rPr>
          <w:rFonts w:eastAsia="Times New Roman"/>
        </w:rPr>
        <w:t xml:space="preserve"> CNV</w:t>
      </w:r>
    </w:p>
    <w:p w14:paraId="067F5240" w14:textId="77777777" w:rsidR="00367130" w:rsidRDefault="00367130" w:rsidP="00367130">
      <w:pPr>
        <w:spacing w:line="40" w:lineRule="atLeast"/>
      </w:pPr>
    </w:p>
    <w:p w14:paraId="4E4539E1" w14:textId="77D972B1" w:rsidR="00367130" w:rsidRDefault="00367130" w:rsidP="00367130">
      <w:pPr>
        <w:spacing w:line="40" w:lineRule="atLeast"/>
      </w:pPr>
      <w:r w:rsidRPr="00387458">
        <w:t>It was moved by</w:t>
      </w:r>
      <w:r>
        <w:t xml:space="preserve"> </w:t>
      </w:r>
      <w:r w:rsidR="00233475">
        <w:t>Justin Prosser</w:t>
      </w:r>
      <w:r w:rsidR="004A61FC">
        <w:t xml:space="preserve"> </w:t>
      </w:r>
      <w:r>
        <w:t>and seconded by</w:t>
      </w:r>
      <w:r w:rsidR="004A61FC">
        <w:t xml:space="preserve"> </w:t>
      </w:r>
      <w:r w:rsidR="00233475">
        <w:t>Paul Lindahl</w:t>
      </w:r>
      <w:r w:rsidRPr="00387458">
        <w:t>:</w:t>
      </w:r>
    </w:p>
    <w:p w14:paraId="50CA429B" w14:textId="77777777" w:rsidR="00367130" w:rsidRDefault="00367130" w:rsidP="00367130">
      <w:pPr>
        <w:ind w:left="720" w:hanging="720"/>
        <w:rPr>
          <w:b/>
        </w:rPr>
      </w:pPr>
    </w:p>
    <w:p w14:paraId="7A6A144A" w14:textId="129744D4" w:rsidR="00367130" w:rsidRDefault="00943342" w:rsidP="00367130">
      <w:pPr>
        <w:ind w:left="720" w:hanging="720"/>
      </w:pPr>
      <w:r>
        <w:rPr>
          <w:b/>
        </w:rPr>
        <w:t>1</w:t>
      </w:r>
      <w:r w:rsidR="00233475">
        <w:rPr>
          <w:b/>
        </w:rPr>
        <w:t>1</w:t>
      </w:r>
      <w:r w:rsidR="00367130">
        <w:rPr>
          <w:b/>
        </w:rPr>
        <w:tab/>
      </w:r>
      <w:r w:rsidR="00367130" w:rsidRPr="0005112E">
        <w:t>That</w:t>
      </w:r>
      <w:r w:rsidR="00367130">
        <w:t xml:space="preserve"> </w:t>
      </w:r>
      <w:r w:rsidR="00233475" w:rsidRPr="00233475">
        <w:rPr>
          <w:bCs/>
          <w:iCs/>
        </w:rPr>
        <w:t xml:space="preserve">BSR/ASHRAE Addendum </w:t>
      </w:r>
      <w:r w:rsidR="00233475" w:rsidRPr="00233475">
        <w:rPr>
          <w:bCs/>
          <w:i/>
          <w:iCs/>
        </w:rPr>
        <w:t>i</w:t>
      </w:r>
      <w:r w:rsidR="00233475" w:rsidRPr="00233475">
        <w:rPr>
          <w:bCs/>
          <w:iCs/>
        </w:rPr>
        <w:t xml:space="preserve"> to ANSI/ASHRAE Standard 100, </w:t>
      </w:r>
      <w:r w:rsidR="00233475" w:rsidRPr="00233475">
        <w:rPr>
          <w:bCs/>
          <w:i/>
          <w:iCs/>
          <w:lang w:val="en"/>
        </w:rPr>
        <w:t>Energy Efficiency in Existing Buildings</w:t>
      </w:r>
      <w:r w:rsidR="00367130" w:rsidRPr="00412BCF">
        <w:t xml:space="preserve">, be approved </w:t>
      </w:r>
      <w:r w:rsidR="00367130" w:rsidRPr="0005112E">
        <w:t>for publication</w:t>
      </w:r>
      <w:r w:rsidR="00367130">
        <w:t xml:space="preserve"> public review.</w:t>
      </w:r>
    </w:p>
    <w:p w14:paraId="52994EDF" w14:textId="77777777" w:rsidR="00367130" w:rsidRPr="007A5EAC" w:rsidRDefault="00367130" w:rsidP="00367130">
      <w:pPr>
        <w:rPr>
          <w:b/>
        </w:rPr>
      </w:pPr>
    </w:p>
    <w:p w14:paraId="5E73A1BE" w14:textId="01CAC5AB" w:rsidR="00367130" w:rsidRPr="00347F04" w:rsidRDefault="00367130" w:rsidP="00367130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4A61FC">
        <w:rPr>
          <w:rFonts w:eastAsia="Times New Roman"/>
        </w:rPr>
        <w:t>1</w:t>
      </w:r>
      <w:r w:rsidR="00233475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 w:rsidR="004A61FC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1A025894" w14:textId="52212338" w:rsidR="00B444FF" w:rsidRDefault="00B444FF" w:rsidP="00F55CD1">
      <w:pPr>
        <w:spacing w:line="40" w:lineRule="atLeast"/>
      </w:pPr>
    </w:p>
    <w:p w14:paraId="5C5101FE" w14:textId="77777777" w:rsidR="005720E3" w:rsidRDefault="005720E3" w:rsidP="00F55CD1">
      <w:pPr>
        <w:spacing w:line="40" w:lineRule="atLeast"/>
      </w:pPr>
    </w:p>
    <w:p w14:paraId="46B9F602" w14:textId="77777777" w:rsidR="00321BB8" w:rsidRPr="00BF1D9B" w:rsidRDefault="00321BB8" w:rsidP="000270A8">
      <w:pPr>
        <w:pStyle w:val="Heading1"/>
      </w:pPr>
      <w:bookmarkStart w:id="11" w:name="_Toc135715508"/>
      <w:r w:rsidRPr="00BF1D9B">
        <w:t>Membership</w:t>
      </w:r>
      <w:bookmarkEnd w:id="11"/>
    </w:p>
    <w:p w14:paraId="671F8D1B" w14:textId="77777777" w:rsidR="00321BB8" w:rsidRDefault="00321BB8" w:rsidP="00F55CD1">
      <w:pPr>
        <w:spacing w:line="40" w:lineRule="atLeast"/>
      </w:pPr>
    </w:p>
    <w:p w14:paraId="5F5FA382" w14:textId="75367776" w:rsidR="007848CF" w:rsidRDefault="007848CF" w:rsidP="00F55CD1">
      <w:pPr>
        <w:spacing w:line="40" w:lineRule="atLeast"/>
      </w:pPr>
      <w:r w:rsidRPr="00387458">
        <w:t>It was moved by</w:t>
      </w:r>
      <w:r>
        <w:t xml:space="preserve"> </w:t>
      </w:r>
      <w:r w:rsidR="005C6DC3">
        <w:t>Tom Cappellin</w:t>
      </w:r>
      <w:r w:rsidR="00263997">
        <w:t xml:space="preserve"> </w:t>
      </w:r>
      <w:r>
        <w:t>and seconded by</w:t>
      </w:r>
      <w:r w:rsidR="00C42178">
        <w:t xml:space="preserve"> </w:t>
      </w:r>
      <w:r w:rsidR="005C6DC3">
        <w:t>Jennifer Isenbeck</w:t>
      </w:r>
      <w:r w:rsidRPr="00387458">
        <w:t>:</w:t>
      </w:r>
    </w:p>
    <w:p w14:paraId="7310A64A" w14:textId="77777777" w:rsidR="007848CF" w:rsidRDefault="007848CF" w:rsidP="00F55CD1">
      <w:pPr>
        <w:spacing w:line="40" w:lineRule="atLeast"/>
      </w:pPr>
    </w:p>
    <w:p w14:paraId="60C84C95" w14:textId="2F45A45F" w:rsidR="007848CF" w:rsidRPr="00F07ADC" w:rsidRDefault="00943342" w:rsidP="00F55CD1">
      <w:pPr>
        <w:ind w:left="720" w:hanging="720"/>
      </w:pPr>
      <w:r>
        <w:rPr>
          <w:b/>
        </w:rPr>
        <w:t>1</w:t>
      </w:r>
      <w:r w:rsidR="005C6DC3">
        <w:rPr>
          <w:b/>
        </w:rPr>
        <w:t>2</w:t>
      </w:r>
      <w:r w:rsidR="007848CF" w:rsidRPr="00B26968">
        <w:rPr>
          <w:b/>
        </w:rPr>
        <w:tab/>
      </w:r>
      <w:r w:rsidR="007848CF" w:rsidRPr="00AE5DAC">
        <w:t xml:space="preserve">That </w:t>
      </w:r>
      <w:r w:rsidR="007848CF" w:rsidRPr="00AE5DAC">
        <w:rPr>
          <w:bCs/>
        </w:rPr>
        <w:t xml:space="preserve">revisions to the </w:t>
      </w:r>
      <w:r w:rsidR="007848CF" w:rsidRPr="00AE5DAC">
        <w:t>membership roster</w:t>
      </w:r>
      <w:r w:rsidR="00CE5A35">
        <w:t xml:space="preserve"> </w:t>
      </w:r>
      <w:r w:rsidR="007848CF" w:rsidRPr="00AE5DAC">
        <w:t xml:space="preserve">for </w:t>
      </w:r>
      <w:r w:rsidR="005C6DC3" w:rsidRPr="005C6DC3">
        <w:t>SPC 185.5</w:t>
      </w:r>
      <w:r w:rsidR="005C6DC3" w:rsidRPr="005C6DC3">
        <w:rPr>
          <w:i/>
          <w:iCs/>
        </w:rPr>
        <w:t>, Method of Testing HVAC-Duct Mounted Devices and Systems and In-Room Devices for Particle and Microorganism Removal or Inactivation in a Chamber with a Recirculating Duct System</w:t>
      </w:r>
      <w:r w:rsidR="007848CF">
        <w:t xml:space="preserve">, </w:t>
      </w:r>
      <w:r w:rsidR="007848CF" w:rsidRPr="00AE5DAC">
        <w:t xml:space="preserve">as shown in </w:t>
      </w:r>
      <w:r w:rsidR="00BD3AAD">
        <w:t>Attachment D,</w:t>
      </w:r>
      <w:r w:rsidR="007848CF">
        <w:t xml:space="preserve"> be approved.</w:t>
      </w:r>
    </w:p>
    <w:p w14:paraId="7F2ED8F3" w14:textId="77777777" w:rsidR="007848CF" w:rsidRDefault="007848CF" w:rsidP="00F55CD1">
      <w:pPr>
        <w:ind w:left="720" w:hanging="720"/>
        <w:rPr>
          <w:b/>
        </w:rPr>
      </w:pPr>
    </w:p>
    <w:p w14:paraId="60E5CC99" w14:textId="6599BBF0" w:rsidR="00CE5A35" w:rsidRPr="00347F04" w:rsidRDefault="00CE5A35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6DC3">
        <w:rPr>
          <w:rFonts w:eastAsia="Times New Roman"/>
        </w:rPr>
        <w:t>13</w:t>
      </w:r>
      <w:r w:rsidRPr="00347F04">
        <w:rPr>
          <w:rFonts w:eastAsia="Times New Roman"/>
        </w:rPr>
        <w:t>-0-</w:t>
      </w:r>
      <w:r w:rsidR="005C6DC3">
        <w:rPr>
          <w:rFonts w:eastAsia="Times New Roman"/>
        </w:rPr>
        <w:t>1</w:t>
      </w:r>
      <w:r w:rsidRPr="00347F04">
        <w:rPr>
          <w:rFonts w:eastAsia="Times New Roman"/>
          <w:vertAlign w:val="superscript"/>
        </w:rPr>
        <w:footnoteReference w:id="1"/>
      </w:r>
      <w:r w:rsidRPr="00347F04">
        <w:rPr>
          <w:rFonts w:eastAsia="Times New Roman"/>
        </w:rPr>
        <w:t xml:space="preserve"> CNV</w:t>
      </w:r>
    </w:p>
    <w:p w14:paraId="61F906D6" w14:textId="77777777" w:rsidR="004A61FC" w:rsidRDefault="004A61FC" w:rsidP="004A61FC">
      <w:pPr>
        <w:spacing w:line="40" w:lineRule="atLeast"/>
      </w:pPr>
    </w:p>
    <w:p w14:paraId="0CECFCB0" w14:textId="26BA350F" w:rsidR="004A61FC" w:rsidRDefault="004A61FC" w:rsidP="004A61FC">
      <w:pPr>
        <w:spacing w:line="40" w:lineRule="atLeast"/>
      </w:pPr>
      <w:r w:rsidRPr="00387458">
        <w:t>It was moved by</w:t>
      </w:r>
      <w:r>
        <w:t xml:space="preserve"> </w:t>
      </w:r>
      <w:r w:rsidR="00BD3AAD">
        <w:t>Tom Cappellin</w:t>
      </w:r>
      <w:r w:rsidR="00263997">
        <w:t xml:space="preserve"> </w:t>
      </w:r>
      <w:r>
        <w:t xml:space="preserve">and seconded by </w:t>
      </w:r>
      <w:r w:rsidR="00BD3AAD">
        <w:t>Paul Lindahl</w:t>
      </w:r>
      <w:r w:rsidRPr="00387458">
        <w:t>:</w:t>
      </w:r>
    </w:p>
    <w:p w14:paraId="7AA69751" w14:textId="77777777" w:rsidR="004A61FC" w:rsidRDefault="004A61FC" w:rsidP="004A61FC">
      <w:pPr>
        <w:spacing w:line="40" w:lineRule="atLeast"/>
      </w:pPr>
    </w:p>
    <w:p w14:paraId="64080525" w14:textId="6A96AB11" w:rsidR="004A61FC" w:rsidRPr="00F07ADC" w:rsidRDefault="0085747F" w:rsidP="004A61FC">
      <w:pPr>
        <w:ind w:left="720" w:hanging="720"/>
      </w:pPr>
      <w:r>
        <w:rPr>
          <w:b/>
        </w:rPr>
        <w:t>1</w:t>
      </w:r>
      <w:r w:rsidR="00BD3AAD">
        <w:rPr>
          <w:b/>
        </w:rPr>
        <w:t>3</w:t>
      </w:r>
      <w:r w:rsidR="004A61FC" w:rsidRPr="00B26968">
        <w:rPr>
          <w:b/>
        </w:rPr>
        <w:tab/>
      </w:r>
      <w:r w:rsidR="004A61FC" w:rsidRPr="00AE5DAC">
        <w:t xml:space="preserve">That </w:t>
      </w:r>
      <w:r w:rsidR="004A61FC" w:rsidRPr="00AE5DAC">
        <w:rPr>
          <w:bCs/>
        </w:rPr>
        <w:t xml:space="preserve">revisions to the </w:t>
      </w:r>
      <w:r w:rsidR="004A61FC" w:rsidRPr="00AE5DAC">
        <w:t>membership roster</w:t>
      </w:r>
      <w:r w:rsidR="004A61FC">
        <w:t xml:space="preserve"> </w:t>
      </w:r>
      <w:r w:rsidR="004A61FC" w:rsidRPr="00AE5DAC">
        <w:t xml:space="preserve">for </w:t>
      </w:r>
      <w:r w:rsidR="00BD3AAD" w:rsidRPr="00BD3AAD">
        <w:t xml:space="preserve">SSPC 30, </w:t>
      </w:r>
      <w:r w:rsidR="00BD3AAD" w:rsidRPr="00BD3AAD">
        <w:rPr>
          <w:i/>
          <w:iCs/>
        </w:rPr>
        <w:t>Method of Testing Liquid Chillers</w:t>
      </w:r>
      <w:r w:rsidR="004A61FC">
        <w:t xml:space="preserve">, </w:t>
      </w:r>
      <w:r w:rsidR="004A61FC" w:rsidRPr="00AE5DAC">
        <w:t xml:space="preserve">as shown </w:t>
      </w:r>
      <w:r w:rsidR="00075013" w:rsidRPr="00AE5DAC">
        <w:t xml:space="preserve">in </w:t>
      </w:r>
      <w:r w:rsidR="00BD3AAD">
        <w:t xml:space="preserve">Attachment D, </w:t>
      </w:r>
      <w:r w:rsidR="004A61FC">
        <w:t>be approved.</w:t>
      </w:r>
    </w:p>
    <w:p w14:paraId="22BA4D10" w14:textId="77777777" w:rsidR="004A61FC" w:rsidRDefault="004A61FC" w:rsidP="004A61FC">
      <w:pPr>
        <w:ind w:left="720" w:hanging="720"/>
        <w:rPr>
          <w:b/>
        </w:rPr>
      </w:pPr>
    </w:p>
    <w:p w14:paraId="602B1283" w14:textId="1AFA25C2" w:rsidR="004A61FC" w:rsidRPr="00347F04" w:rsidRDefault="004A61FC" w:rsidP="004A61FC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263997">
        <w:rPr>
          <w:rFonts w:eastAsia="Times New Roman"/>
        </w:rPr>
        <w:t>1</w:t>
      </w:r>
      <w:r w:rsidR="00BD3AAD">
        <w:rPr>
          <w:rFonts w:eastAsia="Times New Roman"/>
        </w:rPr>
        <w:t>2</w:t>
      </w:r>
      <w:r w:rsidRPr="00347F04">
        <w:rPr>
          <w:rFonts w:eastAsia="Times New Roman"/>
        </w:rPr>
        <w:t>-0-</w:t>
      </w:r>
      <w:r w:rsidR="00BD3AAD">
        <w:rPr>
          <w:rFonts w:eastAsia="Times New Roman"/>
        </w:rPr>
        <w:t>2</w:t>
      </w:r>
      <w:r w:rsidRPr="00347F04">
        <w:rPr>
          <w:rFonts w:eastAsia="Times New Roman"/>
          <w:vertAlign w:val="superscript"/>
        </w:rPr>
        <w:footnoteReference w:id="2"/>
      </w:r>
      <w:r w:rsidRPr="00347F04">
        <w:rPr>
          <w:rFonts w:eastAsia="Times New Roman"/>
        </w:rPr>
        <w:t xml:space="preserve"> CNV</w:t>
      </w:r>
    </w:p>
    <w:p w14:paraId="5893C478" w14:textId="77777777" w:rsidR="00263997" w:rsidRPr="00263997" w:rsidRDefault="00263997" w:rsidP="004A61FC">
      <w:pPr>
        <w:spacing w:line="40" w:lineRule="atLeast"/>
        <w:rPr>
          <w:i/>
          <w:iCs/>
        </w:rPr>
      </w:pPr>
    </w:p>
    <w:p w14:paraId="4A8857D0" w14:textId="6F1B3E6E" w:rsidR="00131816" w:rsidRDefault="00131816" w:rsidP="00F55CD1">
      <w:pPr>
        <w:spacing w:line="40" w:lineRule="atLeast"/>
      </w:pPr>
      <w:r w:rsidRPr="00387458">
        <w:t>It was moved by</w:t>
      </w:r>
      <w:r>
        <w:t xml:space="preserve"> </w:t>
      </w:r>
      <w:r w:rsidR="00BD3AAD">
        <w:t>Tom Cappellin</w:t>
      </w:r>
      <w:r w:rsidR="00263997">
        <w:t xml:space="preserve"> </w:t>
      </w:r>
      <w:r>
        <w:t>and seconded by</w:t>
      </w:r>
      <w:r w:rsidR="00BD3AAD">
        <w:t xml:space="preserve"> Jennifer Isenbeck</w:t>
      </w:r>
      <w:r w:rsidRPr="00387458">
        <w:t>:</w:t>
      </w:r>
    </w:p>
    <w:p w14:paraId="537DEA9F" w14:textId="77777777" w:rsidR="005720E3" w:rsidRDefault="005720E3" w:rsidP="00F55CD1">
      <w:pPr>
        <w:spacing w:line="40" w:lineRule="atLeast"/>
      </w:pPr>
    </w:p>
    <w:p w14:paraId="209EB0E0" w14:textId="3D5159BA" w:rsidR="005720E3" w:rsidRPr="00F07ADC" w:rsidRDefault="0085747F" w:rsidP="00F55CD1">
      <w:pPr>
        <w:ind w:left="720" w:hanging="720"/>
      </w:pPr>
      <w:r>
        <w:rPr>
          <w:b/>
        </w:rPr>
        <w:t>1</w:t>
      </w:r>
      <w:r w:rsidR="00BD3AAD">
        <w:rPr>
          <w:b/>
        </w:rPr>
        <w:t>4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BD3AAD" w:rsidRPr="00BD3AAD">
        <w:t xml:space="preserve">SSPC 185, </w:t>
      </w:r>
      <w:r w:rsidR="00BD3AAD" w:rsidRPr="00BD3AAD">
        <w:rPr>
          <w:i/>
          <w:iCs/>
        </w:rPr>
        <w:t>Methods of Test to Inactivate Microorganisms in HVAC Systems with UV-C Lights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r w:rsidR="00BD3AAD">
        <w:t xml:space="preserve">Attachment D, </w:t>
      </w:r>
      <w:r w:rsidR="005720E3">
        <w:t>be approved.</w:t>
      </w:r>
    </w:p>
    <w:p w14:paraId="02F4566C" w14:textId="77777777" w:rsidR="005720E3" w:rsidRDefault="005720E3" w:rsidP="00F55CD1">
      <w:pPr>
        <w:ind w:left="720" w:hanging="720"/>
        <w:rPr>
          <w:b/>
        </w:rPr>
      </w:pPr>
    </w:p>
    <w:p w14:paraId="72A426ED" w14:textId="1B934A9E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BD3AAD">
        <w:rPr>
          <w:rFonts w:eastAsia="Times New Roman"/>
        </w:rPr>
        <w:t>14</w:t>
      </w:r>
      <w:r w:rsidRPr="00347F04">
        <w:rPr>
          <w:rFonts w:eastAsia="Times New Roman"/>
        </w:rPr>
        <w:t>-0-</w:t>
      </w:r>
      <w:r w:rsidR="00BD3AAD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1E764D0F" w14:textId="77777777" w:rsidR="005720E3" w:rsidRDefault="005720E3" w:rsidP="00F55CD1"/>
    <w:p w14:paraId="58942E35" w14:textId="6830C18B" w:rsidR="00131816" w:rsidRDefault="00131816" w:rsidP="00F55CD1">
      <w:pPr>
        <w:spacing w:line="40" w:lineRule="atLeast"/>
      </w:pPr>
      <w:r w:rsidRPr="00387458">
        <w:lastRenderedPageBreak/>
        <w:t>It was moved by</w:t>
      </w:r>
      <w:r>
        <w:t xml:space="preserve"> </w:t>
      </w:r>
      <w:r w:rsidR="00BD3AAD">
        <w:t>Tom Cappellin</w:t>
      </w:r>
      <w:r w:rsidR="00263997">
        <w:t xml:space="preserve"> </w:t>
      </w:r>
      <w:r>
        <w:t xml:space="preserve">and seconded by </w:t>
      </w:r>
      <w:r w:rsidR="00BD3AAD">
        <w:t>Jennifer Isenbeck</w:t>
      </w:r>
      <w:r w:rsidRPr="00387458">
        <w:t>:</w:t>
      </w:r>
    </w:p>
    <w:p w14:paraId="2C4146B8" w14:textId="77777777" w:rsidR="005C5502" w:rsidRDefault="005C5502" w:rsidP="00F55CD1">
      <w:pPr>
        <w:spacing w:line="40" w:lineRule="atLeast"/>
      </w:pPr>
    </w:p>
    <w:p w14:paraId="7058F5FE" w14:textId="3205D78B" w:rsidR="005720E3" w:rsidRPr="00F07ADC" w:rsidRDefault="0085747F" w:rsidP="00F55CD1">
      <w:pPr>
        <w:ind w:left="720" w:hanging="720"/>
      </w:pPr>
      <w:r>
        <w:rPr>
          <w:b/>
        </w:rPr>
        <w:t>1</w:t>
      </w:r>
      <w:r w:rsidR="0041585B">
        <w:rPr>
          <w:b/>
        </w:rPr>
        <w:t>5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BD3AAD" w:rsidRPr="00BD3AAD">
        <w:t xml:space="preserve">SSPC 188, </w:t>
      </w:r>
      <w:r w:rsidR="00BD3AAD" w:rsidRPr="00BD3AAD">
        <w:rPr>
          <w:i/>
          <w:iCs/>
        </w:rPr>
        <w:t>Legionellosis: Risk Management for Building Water Systems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r w:rsidR="00BD3AAD">
        <w:t>Attachment D,</w:t>
      </w:r>
      <w:r w:rsidR="005720E3">
        <w:t xml:space="preserve"> be approved.</w:t>
      </w:r>
    </w:p>
    <w:p w14:paraId="1FE20C15" w14:textId="77777777" w:rsidR="005720E3" w:rsidRDefault="005720E3" w:rsidP="00F55CD1">
      <w:pPr>
        <w:ind w:left="720" w:hanging="720"/>
        <w:rPr>
          <w:b/>
        </w:rPr>
      </w:pPr>
    </w:p>
    <w:p w14:paraId="3DF65061" w14:textId="4B7FF1D2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</w:t>
      </w:r>
      <w:r w:rsidR="00BD3AAD">
        <w:rPr>
          <w:rFonts w:eastAsia="Times New Roman"/>
        </w:rPr>
        <w:t>2</w:t>
      </w:r>
      <w:r w:rsidRPr="00347F04">
        <w:rPr>
          <w:rFonts w:eastAsia="Times New Roman"/>
        </w:rPr>
        <w:t>-0-</w:t>
      </w:r>
      <w:r w:rsidR="00BD3AAD">
        <w:rPr>
          <w:rFonts w:eastAsia="Times New Roman"/>
        </w:rPr>
        <w:t>2</w:t>
      </w:r>
      <w:bookmarkStart w:id="12" w:name="_Hlk135717196"/>
      <w:r w:rsidR="00BD3AAD" w:rsidRPr="00BD3AAD">
        <w:rPr>
          <w:rFonts w:eastAsia="Times New Roman"/>
          <w:vertAlign w:val="superscript"/>
        </w:rPr>
        <w:footnoteReference w:id="3"/>
      </w:r>
      <w:r w:rsidRPr="00347F04">
        <w:rPr>
          <w:rFonts w:eastAsia="Times New Roman"/>
        </w:rPr>
        <w:t xml:space="preserve"> </w:t>
      </w:r>
      <w:bookmarkEnd w:id="12"/>
      <w:r w:rsidRPr="00347F04">
        <w:rPr>
          <w:rFonts w:eastAsia="Times New Roman"/>
        </w:rPr>
        <w:t>CNV</w:t>
      </w:r>
    </w:p>
    <w:p w14:paraId="2D766F68" w14:textId="77777777" w:rsidR="005720E3" w:rsidRDefault="005720E3" w:rsidP="00F55CD1"/>
    <w:p w14:paraId="1B801DF3" w14:textId="40108D3E" w:rsidR="004A61FC" w:rsidRDefault="004A61FC" w:rsidP="004A61FC">
      <w:pPr>
        <w:spacing w:line="40" w:lineRule="atLeast"/>
      </w:pPr>
      <w:r w:rsidRPr="00387458">
        <w:t>It was It was moved by</w:t>
      </w:r>
      <w:r>
        <w:t xml:space="preserve"> </w:t>
      </w:r>
      <w:r w:rsidR="00BD3AAD">
        <w:t>Jennifer Isenbeck</w:t>
      </w:r>
      <w:r w:rsidRPr="00131816">
        <w:t xml:space="preserve"> </w:t>
      </w:r>
      <w:r>
        <w:t xml:space="preserve">and seconded by </w:t>
      </w:r>
      <w:r w:rsidR="00BD3AAD">
        <w:t>Kathleen Owen</w:t>
      </w:r>
      <w:r w:rsidRPr="00387458">
        <w:t>:</w:t>
      </w:r>
    </w:p>
    <w:p w14:paraId="1D09C3AE" w14:textId="77777777" w:rsidR="004A61FC" w:rsidRDefault="004A61FC" w:rsidP="004A61FC">
      <w:pPr>
        <w:spacing w:line="40" w:lineRule="atLeast"/>
      </w:pPr>
    </w:p>
    <w:p w14:paraId="1AA499DE" w14:textId="6BD2026F" w:rsidR="004A61FC" w:rsidRPr="00F07ADC" w:rsidRDefault="0085747F" w:rsidP="004A61FC">
      <w:pPr>
        <w:ind w:left="720" w:hanging="720"/>
      </w:pPr>
      <w:r>
        <w:rPr>
          <w:b/>
        </w:rPr>
        <w:t>1</w:t>
      </w:r>
      <w:r w:rsidR="0041585B">
        <w:rPr>
          <w:b/>
        </w:rPr>
        <w:t>6</w:t>
      </w:r>
      <w:r w:rsidR="004A61FC" w:rsidRPr="00B26968">
        <w:rPr>
          <w:b/>
        </w:rPr>
        <w:tab/>
      </w:r>
      <w:r w:rsidR="004A61FC" w:rsidRPr="00AE5DAC">
        <w:t xml:space="preserve">That </w:t>
      </w:r>
      <w:r w:rsidR="004A61FC" w:rsidRPr="00AE5DAC">
        <w:rPr>
          <w:bCs/>
        </w:rPr>
        <w:t xml:space="preserve">revisions to the </w:t>
      </w:r>
      <w:r w:rsidR="004A61FC" w:rsidRPr="00AE5DAC">
        <w:t>membership roster</w:t>
      </w:r>
      <w:r w:rsidR="004A61FC">
        <w:t xml:space="preserve"> </w:t>
      </w:r>
      <w:r w:rsidR="004A61FC" w:rsidRPr="00AE5DAC">
        <w:t xml:space="preserve">for </w:t>
      </w:r>
      <w:r w:rsidR="00BD3AAD" w:rsidRPr="00BD3AAD">
        <w:t xml:space="preserve">SSPC 90.1, </w:t>
      </w:r>
      <w:r w:rsidR="00BD3AAD" w:rsidRPr="00BD3AAD">
        <w:rPr>
          <w:i/>
          <w:iCs/>
        </w:rPr>
        <w:t>Energy Standard for Sites and Buildings Except Low-Rise Residential Buildings</w:t>
      </w:r>
      <w:r w:rsidR="004A61FC">
        <w:t xml:space="preserve">, </w:t>
      </w:r>
      <w:r w:rsidR="004A61FC" w:rsidRPr="00AE5DAC">
        <w:t xml:space="preserve">as shown </w:t>
      </w:r>
      <w:r w:rsidR="00075013" w:rsidRPr="00AE5DAC">
        <w:t xml:space="preserve">in </w:t>
      </w:r>
      <w:r w:rsidR="00BD3AAD">
        <w:t>Attachment D,</w:t>
      </w:r>
      <w:r w:rsidR="004A61FC">
        <w:t xml:space="preserve"> be approved.</w:t>
      </w:r>
    </w:p>
    <w:p w14:paraId="37AFA135" w14:textId="77777777" w:rsidR="004A61FC" w:rsidRDefault="004A61FC" w:rsidP="004A61FC">
      <w:pPr>
        <w:ind w:left="720" w:hanging="720"/>
        <w:rPr>
          <w:b/>
        </w:rPr>
      </w:pPr>
    </w:p>
    <w:p w14:paraId="67C833A3" w14:textId="03F27AA0" w:rsidR="004A61FC" w:rsidRDefault="004A61FC" w:rsidP="004A61FC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</w:t>
      </w:r>
      <w:r w:rsidR="00BD3AAD">
        <w:rPr>
          <w:rFonts w:eastAsia="Times New Roman"/>
        </w:rPr>
        <w:t>2</w:t>
      </w:r>
      <w:r w:rsidRPr="00347F04">
        <w:rPr>
          <w:rFonts w:eastAsia="Times New Roman"/>
        </w:rPr>
        <w:t>-0-</w:t>
      </w:r>
      <w:r w:rsidR="0041585B">
        <w:rPr>
          <w:rFonts w:eastAsia="Times New Roman"/>
        </w:rPr>
        <w:t>2</w:t>
      </w:r>
      <w:r w:rsidR="009D2F84" w:rsidRPr="009D2F84">
        <w:rPr>
          <w:rFonts w:eastAsia="Times New Roman"/>
          <w:vertAlign w:val="superscript"/>
        </w:rPr>
        <w:footnoteReference w:id="4"/>
      </w:r>
      <w:r w:rsidR="009D2F84" w:rsidRPr="009D2F84">
        <w:rPr>
          <w:rFonts w:eastAsia="Times New Roman"/>
        </w:rPr>
        <w:t xml:space="preserve"> </w:t>
      </w:r>
      <w:r w:rsidRPr="00347F04">
        <w:rPr>
          <w:rFonts w:eastAsia="Times New Roman"/>
        </w:rPr>
        <w:t xml:space="preserve"> </w:t>
      </w:r>
      <w:r>
        <w:rPr>
          <w:rFonts w:eastAsia="Times New Roman"/>
        </w:rPr>
        <w:t>CNV</w:t>
      </w:r>
    </w:p>
    <w:p w14:paraId="42A4C79C" w14:textId="77777777" w:rsidR="004A61FC" w:rsidRPr="00347F04" w:rsidRDefault="004A61FC" w:rsidP="004A61FC">
      <w:pPr>
        <w:rPr>
          <w:rFonts w:eastAsia="Times New Roman"/>
        </w:rPr>
      </w:pPr>
    </w:p>
    <w:p w14:paraId="0671D5B3" w14:textId="0AA49BDE" w:rsidR="004A61FC" w:rsidRDefault="004A61FC" w:rsidP="004A61FC">
      <w:pPr>
        <w:spacing w:line="40" w:lineRule="atLeast"/>
      </w:pPr>
      <w:r w:rsidRPr="00387458">
        <w:t>It was It was moved by</w:t>
      </w:r>
      <w:r>
        <w:t xml:space="preserve"> </w:t>
      </w:r>
      <w:r w:rsidR="0041585B">
        <w:t>Phillip Johnson</w:t>
      </w:r>
      <w:r w:rsidRPr="00131816">
        <w:t xml:space="preserve"> </w:t>
      </w:r>
      <w:r>
        <w:t xml:space="preserve">and seconded by </w:t>
      </w:r>
      <w:r w:rsidR="0041585B">
        <w:t>Justin Prosser</w:t>
      </w:r>
      <w:r w:rsidRPr="00387458">
        <w:t>:</w:t>
      </w:r>
    </w:p>
    <w:p w14:paraId="581FF391" w14:textId="77777777" w:rsidR="004A61FC" w:rsidRDefault="004A61FC" w:rsidP="004A61FC">
      <w:pPr>
        <w:spacing w:line="40" w:lineRule="atLeast"/>
      </w:pPr>
    </w:p>
    <w:p w14:paraId="5CCFDCB6" w14:textId="0B3A8535" w:rsidR="004A61FC" w:rsidRPr="00F07ADC" w:rsidRDefault="0085747F" w:rsidP="004A61FC">
      <w:pPr>
        <w:ind w:left="720" w:hanging="720"/>
      </w:pPr>
      <w:r>
        <w:rPr>
          <w:b/>
        </w:rPr>
        <w:t>1</w:t>
      </w:r>
      <w:r w:rsidR="0041585B">
        <w:rPr>
          <w:b/>
        </w:rPr>
        <w:t>7</w:t>
      </w:r>
      <w:r w:rsidR="004A61FC" w:rsidRPr="00B26968">
        <w:rPr>
          <w:b/>
        </w:rPr>
        <w:tab/>
      </w:r>
      <w:r w:rsidR="004A61FC" w:rsidRPr="00AE5DAC">
        <w:t xml:space="preserve">That </w:t>
      </w:r>
      <w:r w:rsidR="004A61FC" w:rsidRPr="00AE5DAC">
        <w:rPr>
          <w:bCs/>
        </w:rPr>
        <w:t xml:space="preserve">revisions to the </w:t>
      </w:r>
      <w:r w:rsidR="004A61FC" w:rsidRPr="00AE5DAC">
        <w:t>membership roster</w:t>
      </w:r>
      <w:r w:rsidR="004A61FC">
        <w:t xml:space="preserve"> </w:t>
      </w:r>
      <w:r w:rsidR="004A61FC" w:rsidRPr="00AE5DAC">
        <w:t xml:space="preserve">for </w:t>
      </w:r>
      <w:r w:rsidR="0041585B" w:rsidRPr="0041585B">
        <w:t xml:space="preserve">SSPC 170, </w:t>
      </w:r>
      <w:r w:rsidR="0041585B" w:rsidRPr="0041585B">
        <w:rPr>
          <w:i/>
          <w:iCs/>
        </w:rPr>
        <w:t>Ventilation of Health Care Facilities</w:t>
      </w:r>
      <w:r w:rsidR="004A61FC">
        <w:t xml:space="preserve">, </w:t>
      </w:r>
      <w:r w:rsidR="004A61FC" w:rsidRPr="00AE5DAC">
        <w:t xml:space="preserve">as shown </w:t>
      </w:r>
      <w:r w:rsidR="00075013" w:rsidRPr="00AE5DAC">
        <w:t xml:space="preserve">in </w:t>
      </w:r>
      <w:r w:rsidR="0041585B">
        <w:t>Attachment D,</w:t>
      </w:r>
      <w:r w:rsidR="004A61FC">
        <w:t xml:space="preserve"> be approved.</w:t>
      </w:r>
    </w:p>
    <w:p w14:paraId="2D53268F" w14:textId="77777777" w:rsidR="004A61FC" w:rsidRDefault="004A61FC" w:rsidP="004A61FC">
      <w:pPr>
        <w:ind w:left="720" w:hanging="720"/>
        <w:rPr>
          <w:b/>
        </w:rPr>
      </w:pPr>
    </w:p>
    <w:p w14:paraId="26BA9B1E" w14:textId="61E5B1D0" w:rsidR="005C5502" w:rsidRPr="00347F04" w:rsidRDefault="005C5502" w:rsidP="005C5502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</w:t>
      </w:r>
      <w:r w:rsidR="0041585B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bookmarkStart w:id="13" w:name="_Hlk135716970"/>
      <w:r w:rsidR="0041585B">
        <w:rPr>
          <w:rFonts w:eastAsia="Times New Roman"/>
        </w:rPr>
        <w:t>0</w:t>
      </w:r>
      <w:bookmarkEnd w:id="13"/>
      <w:r w:rsidRPr="00347F04">
        <w:rPr>
          <w:rFonts w:eastAsia="Times New Roman"/>
        </w:rPr>
        <w:t xml:space="preserve"> CNV</w:t>
      </w:r>
    </w:p>
    <w:p w14:paraId="1D5BABBD" w14:textId="77777777" w:rsidR="004A61FC" w:rsidRDefault="004A61FC" w:rsidP="00F55CD1">
      <w:pPr>
        <w:spacing w:line="40" w:lineRule="atLeast"/>
      </w:pPr>
    </w:p>
    <w:p w14:paraId="46C3372B" w14:textId="44322408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385905">
        <w:t>Justin Prosser</w:t>
      </w:r>
      <w:r w:rsidR="00131816">
        <w:t xml:space="preserve"> </w:t>
      </w:r>
      <w:r>
        <w:t xml:space="preserve">and seconded by </w:t>
      </w:r>
      <w:r w:rsidR="0041585B">
        <w:t>J</w:t>
      </w:r>
      <w:r w:rsidR="00385905">
        <w:t>ay Kohler</w:t>
      </w:r>
      <w:r w:rsidRPr="00387458">
        <w:t>:</w:t>
      </w:r>
    </w:p>
    <w:p w14:paraId="4A284BEE" w14:textId="77777777" w:rsidR="005720E3" w:rsidRDefault="005720E3" w:rsidP="00F55CD1">
      <w:pPr>
        <w:spacing w:line="40" w:lineRule="atLeast"/>
      </w:pPr>
    </w:p>
    <w:p w14:paraId="06F5C51A" w14:textId="4426460C" w:rsidR="005720E3" w:rsidRPr="00F07ADC" w:rsidRDefault="0085747F" w:rsidP="00F55CD1">
      <w:pPr>
        <w:ind w:left="720" w:hanging="720"/>
      </w:pPr>
      <w:r>
        <w:rPr>
          <w:b/>
        </w:rPr>
        <w:t>18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4A61FC" w:rsidRPr="004A61FC">
        <w:t xml:space="preserve">GPC 37, </w:t>
      </w:r>
      <w:r w:rsidR="004A61FC" w:rsidRPr="004A61FC">
        <w:rPr>
          <w:i/>
          <w:iCs/>
        </w:rPr>
        <w:t>Guidelines for the Application of Upper-Air (Upper Room) Ultraviolet Germicidal (UV-C) Devices to Control the Transmission of Airborne Pathogens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r w:rsidR="0041585B">
        <w:t>Attachment D,</w:t>
      </w:r>
      <w:r w:rsidR="005720E3">
        <w:t xml:space="preserve"> be approved.</w:t>
      </w:r>
    </w:p>
    <w:p w14:paraId="1D972F8B" w14:textId="77777777" w:rsidR="005720E3" w:rsidRDefault="005720E3" w:rsidP="00F55CD1">
      <w:pPr>
        <w:ind w:left="720" w:hanging="720"/>
        <w:rPr>
          <w:b/>
        </w:rPr>
      </w:pPr>
    </w:p>
    <w:p w14:paraId="3F3F0C94" w14:textId="14D4CF6B" w:rsidR="00131816" w:rsidRPr="00347F04" w:rsidRDefault="00131816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</w:t>
      </w:r>
      <w:r w:rsidR="0041585B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5D2CB8F8" w14:textId="77777777" w:rsidR="005720E3" w:rsidRDefault="005720E3" w:rsidP="00F55CD1"/>
    <w:p w14:paraId="30740C60" w14:textId="20E8E6D1" w:rsidR="00131816" w:rsidRDefault="00131816" w:rsidP="00F55CD1">
      <w:pPr>
        <w:spacing w:line="40" w:lineRule="atLeast"/>
      </w:pPr>
      <w:r w:rsidRPr="00387458">
        <w:t>It was moved by</w:t>
      </w:r>
      <w:r>
        <w:t xml:space="preserve"> </w:t>
      </w:r>
      <w:r w:rsidR="00385905">
        <w:t>Justin Prosser</w:t>
      </w:r>
      <w:r>
        <w:t xml:space="preserve"> and seconded by </w:t>
      </w:r>
      <w:r w:rsidR="00385905">
        <w:t>Jay Kohler</w:t>
      </w:r>
      <w:r w:rsidRPr="00387458">
        <w:t>:</w:t>
      </w:r>
    </w:p>
    <w:p w14:paraId="6574AE78" w14:textId="77777777" w:rsidR="005720E3" w:rsidRDefault="005720E3" w:rsidP="00F55CD1">
      <w:pPr>
        <w:spacing w:line="40" w:lineRule="atLeast"/>
      </w:pPr>
    </w:p>
    <w:p w14:paraId="48562BE0" w14:textId="03C53DC6" w:rsidR="005720E3" w:rsidRPr="00F07ADC" w:rsidRDefault="0085747F" w:rsidP="00F55CD1">
      <w:pPr>
        <w:ind w:left="720" w:hanging="720"/>
      </w:pPr>
      <w:r>
        <w:rPr>
          <w:b/>
        </w:rPr>
        <w:t>19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385905" w:rsidRPr="00385905">
        <w:t xml:space="preserve">SPC 29, </w:t>
      </w:r>
      <w:r w:rsidR="00385905" w:rsidRPr="00385905">
        <w:rPr>
          <w:i/>
          <w:iCs/>
        </w:rPr>
        <w:t>Methods of Testing Automatic Ice Makers</w:t>
      </w:r>
      <w:r w:rsidR="005720E3">
        <w:t xml:space="preserve">, </w:t>
      </w:r>
      <w:r w:rsidR="005720E3" w:rsidRPr="00AE5DAC">
        <w:t>as</w:t>
      </w:r>
      <w:r w:rsidR="005C5502">
        <w:t xml:space="preserve"> amended and</w:t>
      </w:r>
      <w:r w:rsidR="005720E3" w:rsidRPr="00AE5DAC">
        <w:t xml:space="preserve"> shown </w:t>
      </w:r>
      <w:r w:rsidR="00075013" w:rsidRPr="00AE5DAC">
        <w:t xml:space="preserve">in </w:t>
      </w:r>
      <w:r w:rsidR="00385905">
        <w:t>Attachment D,</w:t>
      </w:r>
      <w:r w:rsidR="005720E3">
        <w:t xml:space="preserve"> be approved.</w:t>
      </w:r>
    </w:p>
    <w:p w14:paraId="2CDE1B00" w14:textId="77777777" w:rsidR="005720E3" w:rsidRDefault="005720E3" w:rsidP="00F55CD1">
      <w:pPr>
        <w:ind w:left="720" w:hanging="720"/>
        <w:rPr>
          <w:b/>
        </w:rPr>
      </w:pPr>
    </w:p>
    <w:p w14:paraId="70D2603B" w14:textId="5A7DEF95" w:rsidR="00131816" w:rsidRPr="00347F04" w:rsidRDefault="00131816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6F5167">
        <w:rPr>
          <w:rFonts w:eastAsia="Times New Roman"/>
        </w:rPr>
        <w:t>1</w:t>
      </w:r>
      <w:r w:rsidR="00385905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2D5AD491" w14:textId="77777777" w:rsidR="005720E3" w:rsidRDefault="005720E3" w:rsidP="00F55CD1"/>
    <w:p w14:paraId="47CA9327" w14:textId="70D55B92" w:rsidR="00131816" w:rsidRDefault="00131816" w:rsidP="00F55CD1">
      <w:pPr>
        <w:spacing w:line="40" w:lineRule="atLeast"/>
      </w:pPr>
      <w:r w:rsidRPr="00387458">
        <w:t>It was moved by</w:t>
      </w:r>
      <w:r>
        <w:t xml:space="preserve"> </w:t>
      </w:r>
      <w:r w:rsidR="00385905">
        <w:t>Justin Prosser</w:t>
      </w:r>
      <w:r>
        <w:t xml:space="preserve"> and seconded by </w:t>
      </w:r>
      <w:r w:rsidR="00385905">
        <w:t>Jay Kohler</w:t>
      </w:r>
      <w:r w:rsidRPr="00387458">
        <w:t>:</w:t>
      </w:r>
    </w:p>
    <w:p w14:paraId="384858F7" w14:textId="77777777" w:rsidR="005720E3" w:rsidRDefault="005720E3" w:rsidP="00F55CD1">
      <w:pPr>
        <w:spacing w:line="40" w:lineRule="atLeast"/>
      </w:pPr>
    </w:p>
    <w:p w14:paraId="4A89DA5D" w14:textId="37B385CC" w:rsidR="005720E3" w:rsidRPr="00F07ADC" w:rsidRDefault="0085747F" w:rsidP="00F55CD1">
      <w:pPr>
        <w:ind w:left="720" w:hanging="720"/>
      </w:pPr>
      <w:r>
        <w:rPr>
          <w:b/>
        </w:rPr>
        <w:t>20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4A61FC" w:rsidRPr="004A61FC">
        <w:t xml:space="preserve">SSPC 52.2, </w:t>
      </w:r>
      <w:r w:rsidR="004A61FC" w:rsidRPr="004A61FC">
        <w:rPr>
          <w:i/>
          <w:iCs/>
        </w:rPr>
        <w:t>Method of Testing General Ventilation Air Cleaning Devices for Removal Efficiency by Particle Size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>in</w:t>
      </w:r>
      <w:r w:rsidR="00385905">
        <w:t xml:space="preserve"> Attachment D, </w:t>
      </w:r>
      <w:r w:rsidR="005720E3">
        <w:t>be approved.</w:t>
      </w:r>
    </w:p>
    <w:p w14:paraId="258B0B70" w14:textId="77777777" w:rsidR="005720E3" w:rsidRDefault="005720E3" w:rsidP="00F55CD1">
      <w:pPr>
        <w:ind w:left="720" w:hanging="720"/>
        <w:rPr>
          <w:b/>
        </w:rPr>
      </w:pPr>
    </w:p>
    <w:p w14:paraId="51C2A8CD" w14:textId="2465A68F" w:rsidR="00131816" w:rsidRPr="00347F04" w:rsidRDefault="00131816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</w:t>
      </w:r>
      <w:r w:rsidR="00385905">
        <w:rPr>
          <w:rFonts w:eastAsia="Times New Roman"/>
        </w:rPr>
        <w:t>3</w:t>
      </w:r>
      <w:r w:rsidRPr="00347F04">
        <w:rPr>
          <w:rFonts w:eastAsia="Times New Roman"/>
        </w:rPr>
        <w:t>-0-</w:t>
      </w:r>
      <w:r w:rsidR="00385905">
        <w:rPr>
          <w:rFonts w:eastAsia="Times New Roman"/>
        </w:rPr>
        <w:t>1</w:t>
      </w:r>
      <w:r w:rsidR="00385905" w:rsidRPr="00385905">
        <w:rPr>
          <w:rFonts w:eastAsia="Times New Roman"/>
          <w:vertAlign w:val="superscript"/>
        </w:rPr>
        <w:footnoteReference w:id="5"/>
      </w:r>
      <w:r w:rsidRPr="00347F04">
        <w:rPr>
          <w:rFonts w:eastAsia="Times New Roman"/>
        </w:rPr>
        <w:t xml:space="preserve"> CNV</w:t>
      </w:r>
    </w:p>
    <w:p w14:paraId="2C22846E" w14:textId="77777777" w:rsidR="005720E3" w:rsidRDefault="005720E3" w:rsidP="00F55CD1"/>
    <w:p w14:paraId="409AFCE0" w14:textId="170245C5" w:rsidR="002050B6" w:rsidRDefault="002050B6" w:rsidP="00F55CD1">
      <w:pPr>
        <w:spacing w:line="40" w:lineRule="atLeast"/>
      </w:pPr>
      <w:r w:rsidRPr="00387458">
        <w:t>It was moved by</w:t>
      </w:r>
      <w:r>
        <w:t xml:space="preserve"> Jay Kohler and seconded by </w:t>
      </w:r>
      <w:r w:rsidR="009543B7">
        <w:t>Paul Lindahl</w:t>
      </w:r>
      <w:r w:rsidRPr="00387458">
        <w:t>:</w:t>
      </w:r>
    </w:p>
    <w:p w14:paraId="14E3E22A" w14:textId="77777777" w:rsidR="002050B6" w:rsidRDefault="002050B6" w:rsidP="00F55CD1">
      <w:pPr>
        <w:spacing w:line="40" w:lineRule="atLeast"/>
      </w:pPr>
    </w:p>
    <w:p w14:paraId="05680EFF" w14:textId="28721961" w:rsidR="002050B6" w:rsidRPr="00F07ADC" w:rsidRDefault="0085747F" w:rsidP="00F55CD1">
      <w:pPr>
        <w:ind w:left="720" w:hanging="720"/>
      </w:pPr>
      <w:r>
        <w:rPr>
          <w:b/>
        </w:rPr>
        <w:t>21</w:t>
      </w:r>
      <w:r w:rsidR="002050B6" w:rsidRPr="00B26968">
        <w:rPr>
          <w:b/>
        </w:rPr>
        <w:tab/>
      </w:r>
      <w:r w:rsidR="002050B6" w:rsidRPr="00AE5DAC">
        <w:t xml:space="preserve">That </w:t>
      </w:r>
      <w:r w:rsidR="002050B6" w:rsidRPr="00AE5DAC">
        <w:rPr>
          <w:bCs/>
        </w:rPr>
        <w:t xml:space="preserve">revisions to the </w:t>
      </w:r>
      <w:r w:rsidR="002050B6" w:rsidRPr="00AE5DAC">
        <w:t>membership roster</w:t>
      </w:r>
      <w:r w:rsidR="002050B6">
        <w:t xml:space="preserve"> </w:t>
      </w:r>
      <w:r w:rsidR="002050B6" w:rsidRPr="00AE5DAC">
        <w:t xml:space="preserve">for </w:t>
      </w:r>
      <w:r w:rsidR="009543B7" w:rsidRPr="009543B7">
        <w:t xml:space="preserve">SGPC 10, </w:t>
      </w:r>
      <w:r w:rsidR="009543B7" w:rsidRPr="009543B7">
        <w:rPr>
          <w:i/>
          <w:iCs/>
        </w:rPr>
        <w:t>Interactions Affecting the Achievement of Acceptable Indoor Environments</w:t>
      </w:r>
      <w:r w:rsidR="002050B6">
        <w:t xml:space="preserve">, </w:t>
      </w:r>
      <w:r w:rsidR="002050B6" w:rsidRPr="00AE5DAC">
        <w:t xml:space="preserve">as shown </w:t>
      </w:r>
      <w:r w:rsidR="00075013" w:rsidRPr="00AE5DAC">
        <w:t xml:space="preserve">in </w:t>
      </w:r>
      <w:r w:rsidR="009543B7">
        <w:t>Attachment D,</w:t>
      </w:r>
      <w:r w:rsidR="002050B6">
        <w:t xml:space="preserve"> be approved.</w:t>
      </w:r>
    </w:p>
    <w:p w14:paraId="041406C9" w14:textId="77777777" w:rsidR="002050B6" w:rsidRDefault="002050B6" w:rsidP="00F55CD1">
      <w:pPr>
        <w:ind w:left="720" w:hanging="720"/>
        <w:rPr>
          <w:b/>
        </w:rPr>
      </w:pPr>
    </w:p>
    <w:p w14:paraId="0F54FEB3" w14:textId="275564BF" w:rsidR="002050B6" w:rsidRPr="00347F04" w:rsidRDefault="002050B6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</w:t>
      </w:r>
      <w:r w:rsidR="009543B7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 xml:space="preserve">0 </w:t>
      </w:r>
      <w:r w:rsidRPr="00347F04">
        <w:rPr>
          <w:rFonts w:eastAsia="Times New Roman"/>
        </w:rPr>
        <w:t>CNV</w:t>
      </w:r>
    </w:p>
    <w:p w14:paraId="4ABBDCE9" w14:textId="77777777" w:rsidR="002050B6" w:rsidRDefault="002050B6" w:rsidP="00F55CD1"/>
    <w:p w14:paraId="41F38534" w14:textId="3CE15505" w:rsidR="004A61FC" w:rsidRDefault="004A61FC" w:rsidP="004A61FC">
      <w:pPr>
        <w:spacing w:line="40" w:lineRule="atLeast"/>
      </w:pPr>
      <w:r w:rsidRPr="00387458">
        <w:t>It was moved by</w:t>
      </w:r>
      <w:r>
        <w:t xml:space="preserve"> </w:t>
      </w:r>
      <w:r w:rsidR="00F554A2">
        <w:t>Jay Kohler</w:t>
      </w:r>
      <w:r>
        <w:t xml:space="preserve"> and seconded by </w:t>
      </w:r>
      <w:r w:rsidR="00F554A2">
        <w:t>Jennifer Isenbeck</w:t>
      </w:r>
      <w:r w:rsidRPr="00387458">
        <w:t>:</w:t>
      </w:r>
    </w:p>
    <w:p w14:paraId="5886E8A0" w14:textId="77777777" w:rsidR="005720E3" w:rsidRDefault="005720E3" w:rsidP="00F55CD1">
      <w:pPr>
        <w:spacing w:line="40" w:lineRule="atLeast"/>
      </w:pPr>
    </w:p>
    <w:p w14:paraId="4A973643" w14:textId="4FFB65D8" w:rsidR="005720E3" w:rsidRPr="00F07ADC" w:rsidRDefault="0085747F" w:rsidP="00F55CD1">
      <w:pPr>
        <w:ind w:left="720" w:hanging="720"/>
      </w:pPr>
      <w:r>
        <w:rPr>
          <w:b/>
        </w:rPr>
        <w:t>22</w:t>
      </w:r>
      <w:r w:rsidR="005720E3" w:rsidRPr="00B26968">
        <w:rPr>
          <w:b/>
        </w:rPr>
        <w:tab/>
      </w:r>
      <w:proofErr w:type="gramStart"/>
      <w:r w:rsidR="005720E3" w:rsidRPr="00AE5DAC">
        <w:t xml:space="preserve">That </w:t>
      </w:r>
      <w:r w:rsidR="005720E3" w:rsidRPr="00AE5DAC">
        <w:rPr>
          <w:bCs/>
        </w:rPr>
        <w:t>revisions</w:t>
      </w:r>
      <w:proofErr w:type="gramEnd"/>
      <w:r w:rsidR="005720E3" w:rsidRPr="00AE5DAC">
        <w:rPr>
          <w:bCs/>
        </w:rPr>
        <w:t xml:space="preserve"> to the </w:t>
      </w:r>
      <w:r w:rsidR="005720E3" w:rsidRPr="00AE5DAC">
        <w:t>membership roster</w:t>
      </w:r>
      <w:r w:rsidR="005720E3">
        <w:t xml:space="preserve"> </w:t>
      </w:r>
      <w:r w:rsidR="00F554A2" w:rsidRPr="00F554A2">
        <w:t xml:space="preserve">SSPC 72, </w:t>
      </w:r>
      <w:r w:rsidR="00F554A2" w:rsidRPr="00F554A2">
        <w:rPr>
          <w:i/>
          <w:iCs/>
        </w:rPr>
        <w:t>Method of Testing Open and Closed Commercial Refrigerators and Freezers</w:t>
      </w:r>
      <w:r w:rsidR="005720E3">
        <w:t xml:space="preserve">, </w:t>
      </w:r>
      <w:r w:rsidR="005720E3" w:rsidRPr="00AE5DAC">
        <w:t xml:space="preserve">as </w:t>
      </w:r>
      <w:r w:rsidR="00F554A2">
        <w:t xml:space="preserve">shown in Attachment D, </w:t>
      </w:r>
      <w:r w:rsidR="005720E3">
        <w:t>be approved.</w:t>
      </w:r>
    </w:p>
    <w:p w14:paraId="26099703" w14:textId="77777777" w:rsidR="005720E3" w:rsidRDefault="005720E3" w:rsidP="00F55CD1">
      <w:pPr>
        <w:ind w:left="720" w:hanging="720"/>
        <w:rPr>
          <w:b/>
        </w:rPr>
      </w:pPr>
    </w:p>
    <w:p w14:paraId="58F30C6E" w14:textId="2609EF3E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</w:t>
      </w:r>
      <w:r w:rsidR="00810371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 w:rsidR="002050B6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7F30B698" w14:textId="77777777" w:rsidR="005720E3" w:rsidRDefault="005720E3" w:rsidP="00F55CD1"/>
    <w:p w14:paraId="60E1F8FB" w14:textId="00C35A7C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8718F3">
        <w:t>Jay Kohler</w:t>
      </w:r>
      <w:r w:rsidR="00030643">
        <w:t xml:space="preserve"> </w:t>
      </w:r>
      <w:r>
        <w:t xml:space="preserve">and seconded by </w:t>
      </w:r>
      <w:r w:rsidR="008718F3">
        <w:t>Justin Prosser</w:t>
      </w:r>
      <w:r w:rsidRPr="00387458">
        <w:t>:</w:t>
      </w:r>
    </w:p>
    <w:p w14:paraId="5819A952" w14:textId="77777777" w:rsidR="005720E3" w:rsidRDefault="005720E3" w:rsidP="00F55CD1">
      <w:pPr>
        <w:spacing w:line="40" w:lineRule="atLeast"/>
      </w:pPr>
    </w:p>
    <w:p w14:paraId="6B819D75" w14:textId="7CAFCB1D" w:rsidR="005720E3" w:rsidRPr="00F07ADC" w:rsidRDefault="0085747F" w:rsidP="00F55CD1">
      <w:pPr>
        <w:ind w:left="720" w:hanging="720"/>
      </w:pPr>
      <w:r>
        <w:rPr>
          <w:b/>
        </w:rPr>
        <w:t>23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810371" w:rsidRPr="00810371">
        <w:t xml:space="preserve">SSPC 62.1, </w:t>
      </w:r>
      <w:r w:rsidR="00810371" w:rsidRPr="00810371">
        <w:rPr>
          <w:i/>
          <w:iCs/>
        </w:rPr>
        <w:t>Ventilation and Acceptable Indoor Air Quality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r w:rsidR="00810371">
        <w:t>Attachment D,</w:t>
      </w:r>
      <w:r w:rsidR="005720E3">
        <w:t xml:space="preserve"> be approved.</w:t>
      </w:r>
    </w:p>
    <w:p w14:paraId="66827635" w14:textId="77777777" w:rsidR="005720E3" w:rsidRDefault="005720E3" w:rsidP="00F55CD1">
      <w:pPr>
        <w:ind w:left="720" w:hanging="720"/>
        <w:rPr>
          <w:b/>
        </w:rPr>
      </w:pPr>
    </w:p>
    <w:p w14:paraId="35FDADE4" w14:textId="3B28B139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</w:t>
      </w:r>
      <w:r w:rsidR="00810371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 w:rsidR="00030643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6004C71D" w14:textId="52204E37" w:rsidR="005720E3" w:rsidRDefault="005720E3" w:rsidP="00F55CD1"/>
    <w:p w14:paraId="3273E6A9" w14:textId="1A126CCA" w:rsidR="00030643" w:rsidRDefault="00030643" w:rsidP="00F55CD1">
      <w:pPr>
        <w:spacing w:line="40" w:lineRule="atLeast"/>
      </w:pPr>
      <w:r w:rsidRPr="00387458">
        <w:t>It was moved by</w:t>
      </w:r>
      <w:r>
        <w:t xml:space="preserve"> </w:t>
      </w:r>
      <w:r w:rsidR="008718F3">
        <w:t>Jay Kohler</w:t>
      </w:r>
      <w:r w:rsidR="004A61FC">
        <w:t xml:space="preserve"> </w:t>
      </w:r>
      <w:r>
        <w:t xml:space="preserve">and seconded by </w:t>
      </w:r>
      <w:r w:rsidR="008718F3">
        <w:t>Jennifer Isenbeck</w:t>
      </w:r>
      <w:r w:rsidRPr="00387458">
        <w:t>:</w:t>
      </w:r>
    </w:p>
    <w:p w14:paraId="5AA9DAE8" w14:textId="77777777" w:rsidR="005720E3" w:rsidRDefault="005720E3" w:rsidP="00F55CD1">
      <w:pPr>
        <w:spacing w:line="40" w:lineRule="atLeast"/>
      </w:pPr>
    </w:p>
    <w:p w14:paraId="413FDA3C" w14:textId="55794CE2" w:rsidR="005720E3" w:rsidRPr="00F07ADC" w:rsidRDefault="0085747F" w:rsidP="00F55CD1">
      <w:pPr>
        <w:ind w:left="720" w:hanging="720"/>
      </w:pPr>
      <w:r>
        <w:rPr>
          <w:b/>
        </w:rPr>
        <w:t>24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8718F3" w:rsidRPr="008718F3">
        <w:t>SSPC 62.2, Ventilation and Acceptable Indoor Air Quality in Residential Buildings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r w:rsidR="008718F3">
        <w:t xml:space="preserve">Attachment D, </w:t>
      </w:r>
      <w:r w:rsidR="005720E3">
        <w:t>be approved.</w:t>
      </w:r>
    </w:p>
    <w:p w14:paraId="49A41579" w14:textId="77777777" w:rsidR="005720E3" w:rsidRDefault="005720E3" w:rsidP="00F55CD1">
      <w:pPr>
        <w:ind w:left="720" w:hanging="720"/>
        <w:rPr>
          <w:b/>
        </w:rPr>
      </w:pPr>
    </w:p>
    <w:p w14:paraId="66FD462B" w14:textId="0E1EFBA4" w:rsidR="00030643" w:rsidRPr="00347F04" w:rsidRDefault="0003064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</w:t>
      </w:r>
      <w:r w:rsidR="008718F3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31CFCF95" w14:textId="77777777" w:rsidR="005720E3" w:rsidRDefault="005720E3" w:rsidP="00F55CD1"/>
    <w:p w14:paraId="2ECA7D2E" w14:textId="0E3C107C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8718F3" w:rsidRPr="008718F3">
        <w:t>Margaret Mathison and seconded by Kathleen Owen</w:t>
      </w:r>
      <w:r w:rsidRPr="00387458">
        <w:t>:</w:t>
      </w:r>
    </w:p>
    <w:p w14:paraId="29311A4A" w14:textId="77777777" w:rsidR="005720E3" w:rsidRDefault="005720E3" w:rsidP="00F55CD1">
      <w:pPr>
        <w:spacing w:line="40" w:lineRule="atLeast"/>
      </w:pPr>
    </w:p>
    <w:p w14:paraId="5BCA54C9" w14:textId="73A53D53" w:rsidR="005720E3" w:rsidRPr="00F07ADC" w:rsidRDefault="0085747F" w:rsidP="00F55CD1">
      <w:pPr>
        <w:ind w:left="720" w:hanging="720"/>
      </w:pPr>
      <w:r>
        <w:rPr>
          <w:b/>
        </w:rPr>
        <w:t>25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8718F3" w:rsidRPr="008718F3">
        <w:t xml:space="preserve">SPC 129, </w:t>
      </w:r>
      <w:r w:rsidR="008718F3" w:rsidRPr="008718F3">
        <w:rPr>
          <w:i/>
          <w:iCs/>
        </w:rPr>
        <w:t>Measuring Air-Change Effectiveness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r w:rsidR="008718F3">
        <w:t>Attachment D,</w:t>
      </w:r>
      <w:r w:rsidR="005720E3">
        <w:t xml:space="preserve"> be approved.</w:t>
      </w:r>
    </w:p>
    <w:p w14:paraId="7C237CEE" w14:textId="77777777" w:rsidR="005720E3" w:rsidRDefault="005720E3" w:rsidP="00F55CD1">
      <w:pPr>
        <w:ind w:left="720" w:hanging="720"/>
        <w:rPr>
          <w:b/>
        </w:rPr>
      </w:pPr>
    </w:p>
    <w:p w14:paraId="0023021B" w14:textId="052EA74C" w:rsidR="00030643" w:rsidRPr="00347F04" w:rsidRDefault="0003064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5C5502">
        <w:rPr>
          <w:rFonts w:eastAsia="Times New Roman"/>
        </w:rPr>
        <w:t>1</w:t>
      </w:r>
      <w:r w:rsidR="008718F3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634A6B92" w14:textId="77777777" w:rsidR="005720E3" w:rsidRDefault="005720E3" w:rsidP="00F55CD1"/>
    <w:p w14:paraId="5EF3E370" w14:textId="05D2F0A4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8718F3">
        <w:t>Margaret Mathison</w:t>
      </w:r>
      <w:r w:rsidR="00030643">
        <w:t xml:space="preserve"> </w:t>
      </w:r>
      <w:r>
        <w:t xml:space="preserve">and seconded by </w:t>
      </w:r>
      <w:r w:rsidR="008718F3">
        <w:t>Christian Taber</w:t>
      </w:r>
      <w:r w:rsidRPr="00387458">
        <w:t>:</w:t>
      </w:r>
    </w:p>
    <w:p w14:paraId="4D6919AD" w14:textId="77777777" w:rsidR="005720E3" w:rsidRDefault="005720E3" w:rsidP="00F55CD1">
      <w:pPr>
        <w:spacing w:line="40" w:lineRule="atLeast"/>
      </w:pPr>
    </w:p>
    <w:p w14:paraId="34568613" w14:textId="646218A1" w:rsidR="005720E3" w:rsidRPr="00F07ADC" w:rsidRDefault="0085747F" w:rsidP="00F55CD1">
      <w:pPr>
        <w:ind w:left="720" w:hanging="720"/>
      </w:pPr>
      <w:r>
        <w:rPr>
          <w:b/>
        </w:rPr>
        <w:t>26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8718F3" w:rsidRPr="008718F3">
        <w:t xml:space="preserve">SSPC 145, </w:t>
      </w:r>
      <w:r w:rsidR="008718F3" w:rsidRPr="008718F3">
        <w:rPr>
          <w:i/>
          <w:iCs/>
        </w:rPr>
        <w:t>Test Method for Assessing the Performance of Gas-Phase Air Cleaning Equipment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r w:rsidR="008718F3">
        <w:t xml:space="preserve">Attachment D, </w:t>
      </w:r>
      <w:r w:rsidR="005720E3">
        <w:t>be approved.</w:t>
      </w:r>
    </w:p>
    <w:p w14:paraId="76624C48" w14:textId="77777777" w:rsidR="005720E3" w:rsidRDefault="005720E3" w:rsidP="00F55CD1">
      <w:pPr>
        <w:ind w:left="720" w:hanging="720"/>
        <w:rPr>
          <w:b/>
        </w:rPr>
      </w:pPr>
    </w:p>
    <w:p w14:paraId="63CF641D" w14:textId="133B8B43" w:rsidR="00030643" w:rsidRPr="00347F04" w:rsidRDefault="0003064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82713">
        <w:rPr>
          <w:rFonts w:eastAsia="Times New Roman"/>
        </w:rPr>
        <w:t>1</w:t>
      </w:r>
      <w:r w:rsidR="008718F3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 w:rsidR="008718F3">
        <w:rPr>
          <w:rFonts w:eastAsia="Times New Roman"/>
        </w:rPr>
        <w:t>1</w:t>
      </w:r>
      <w:r w:rsidR="008718F3" w:rsidRPr="00347F04">
        <w:rPr>
          <w:rFonts w:eastAsia="Times New Roman"/>
          <w:vertAlign w:val="superscript"/>
        </w:rPr>
        <w:footnoteReference w:id="6"/>
      </w:r>
      <w:r w:rsidR="008718F3" w:rsidRPr="00347F04">
        <w:rPr>
          <w:rFonts w:eastAsia="Times New Roman"/>
        </w:rPr>
        <w:t xml:space="preserve"> </w:t>
      </w:r>
      <w:r w:rsidRPr="00347F04">
        <w:rPr>
          <w:rFonts w:eastAsia="Times New Roman"/>
        </w:rPr>
        <w:t xml:space="preserve"> CNV</w:t>
      </w:r>
    </w:p>
    <w:p w14:paraId="01F8194B" w14:textId="77777777" w:rsidR="005720E3" w:rsidRDefault="005720E3" w:rsidP="00F55CD1"/>
    <w:p w14:paraId="3745FBE9" w14:textId="3C679A9D" w:rsidR="00030643" w:rsidRDefault="00030643" w:rsidP="00F55CD1">
      <w:pPr>
        <w:spacing w:line="40" w:lineRule="atLeast"/>
      </w:pPr>
      <w:r w:rsidRPr="00387458">
        <w:t>It was moved by</w:t>
      </w:r>
      <w:r>
        <w:t xml:space="preserve"> </w:t>
      </w:r>
      <w:r w:rsidR="00B05DAB">
        <w:t>Margaret Mathison</w:t>
      </w:r>
      <w:r w:rsidR="007C756D">
        <w:t xml:space="preserve"> </w:t>
      </w:r>
      <w:r>
        <w:t xml:space="preserve">and seconded by </w:t>
      </w:r>
      <w:r w:rsidR="00B05DAB">
        <w:t>Jay Kohler</w:t>
      </w:r>
      <w:r w:rsidRPr="00387458">
        <w:t>:</w:t>
      </w:r>
    </w:p>
    <w:p w14:paraId="2B44CF9C" w14:textId="77777777" w:rsidR="005720E3" w:rsidRDefault="005720E3" w:rsidP="00F55CD1">
      <w:pPr>
        <w:spacing w:line="40" w:lineRule="atLeast"/>
      </w:pPr>
    </w:p>
    <w:p w14:paraId="09DD663F" w14:textId="79CA4DDF" w:rsidR="005720E3" w:rsidRPr="00F07ADC" w:rsidRDefault="0085747F" w:rsidP="00F55CD1">
      <w:pPr>
        <w:ind w:left="720" w:hanging="720"/>
      </w:pPr>
      <w:r>
        <w:rPr>
          <w:b/>
        </w:rPr>
        <w:t>2</w:t>
      </w:r>
      <w:r w:rsidR="005532B0">
        <w:rPr>
          <w:b/>
        </w:rPr>
        <w:t>7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B05DAB" w:rsidRPr="00B05DAB">
        <w:t xml:space="preserve">SSPC 154, </w:t>
      </w:r>
      <w:r w:rsidR="00B05DAB" w:rsidRPr="00B05DAB">
        <w:rPr>
          <w:i/>
          <w:iCs/>
        </w:rPr>
        <w:t>Ventilation for Commercial Cooking Operations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r w:rsidR="00B05DAB">
        <w:t>Attachment D,</w:t>
      </w:r>
      <w:r w:rsidR="005720E3">
        <w:t xml:space="preserve"> be approved.</w:t>
      </w:r>
    </w:p>
    <w:p w14:paraId="0DA838CF" w14:textId="77777777" w:rsidR="005720E3" w:rsidRDefault="005720E3" w:rsidP="00F55CD1">
      <w:pPr>
        <w:ind w:left="720" w:hanging="720"/>
        <w:rPr>
          <w:b/>
        </w:rPr>
      </w:pPr>
    </w:p>
    <w:p w14:paraId="09982057" w14:textId="04FB80EC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82713">
        <w:rPr>
          <w:rFonts w:eastAsia="Times New Roman"/>
        </w:rPr>
        <w:t>1</w:t>
      </w:r>
      <w:r w:rsidR="00B05DAB">
        <w:rPr>
          <w:rFonts w:eastAsia="Times New Roman"/>
        </w:rPr>
        <w:t>4</w:t>
      </w:r>
      <w:r w:rsidRPr="00347F04">
        <w:rPr>
          <w:rFonts w:eastAsia="Times New Roman"/>
        </w:rPr>
        <w:t>-0-</w:t>
      </w:r>
      <w:r w:rsidR="00B05DAB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2C1D537E" w14:textId="77777777" w:rsidR="005720E3" w:rsidRDefault="005720E3" w:rsidP="00F55CD1"/>
    <w:p w14:paraId="49C639CA" w14:textId="3D040532" w:rsidR="005720E3" w:rsidRDefault="005720E3" w:rsidP="00F55CD1">
      <w:pPr>
        <w:spacing w:line="40" w:lineRule="atLeast"/>
      </w:pPr>
      <w:bookmarkStart w:id="14" w:name="_Hlk135720626"/>
      <w:r w:rsidRPr="00387458">
        <w:t>It was moved by</w:t>
      </w:r>
      <w:r>
        <w:t xml:space="preserve"> </w:t>
      </w:r>
      <w:r w:rsidR="005C5E5D">
        <w:t>Kathleen Owen</w:t>
      </w:r>
      <w:r w:rsidR="00030643">
        <w:t xml:space="preserve"> </w:t>
      </w:r>
      <w:r>
        <w:t>and seconded by Craig Wray</w:t>
      </w:r>
      <w:r w:rsidRPr="00387458">
        <w:t>:</w:t>
      </w:r>
    </w:p>
    <w:p w14:paraId="54A3D21F" w14:textId="77777777" w:rsidR="005720E3" w:rsidRDefault="005720E3" w:rsidP="00F55CD1">
      <w:pPr>
        <w:spacing w:line="40" w:lineRule="atLeast"/>
      </w:pPr>
    </w:p>
    <w:p w14:paraId="2BC0E400" w14:textId="49F40137" w:rsidR="005720E3" w:rsidRPr="00F07ADC" w:rsidRDefault="0085747F" w:rsidP="00F55CD1">
      <w:pPr>
        <w:ind w:left="720" w:hanging="720"/>
      </w:pPr>
      <w:r>
        <w:rPr>
          <w:b/>
        </w:rPr>
        <w:t>2</w:t>
      </w:r>
      <w:r w:rsidR="005532B0">
        <w:rPr>
          <w:b/>
        </w:rPr>
        <w:t>8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5C5E5D" w:rsidRPr="005C5E5D">
        <w:t>SSPC 15, Safety Standard for Refrigeration Systems</w:t>
      </w:r>
      <w:r w:rsidR="005720E3">
        <w:t xml:space="preserve">, </w:t>
      </w:r>
      <w:r w:rsidR="005C5E5D" w:rsidRPr="005C5E5D">
        <w:t>including new subcommittees and interest category definitions</w:t>
      </w:r>
      <w:r w:rsidR="005C5E5D">
        <w:t>,</w:t>
      </w:r>
      <w:r w:rsidR="005C5E5D" w:rsidRPr="005C5E5D">
        <w:t xml:space="preserve"> </w:t>
      </w:r>
      <w:r w:rsidR="005720E3" w:rsidRPr="00AE5DAC">
        <w:t xml:space="preserve">as shown </w:t>
      </w:r>
      <w:r w:rsidR="00075013" w:rsidRPr="00AE5DAC">
        <w:t xml:space="preserve">in </w:t>
      </w:r>
      <w:r w:rsidR="005C5E5D">
        <w:t>Attachment D,</w:t>
      </w:r>
      <w:r w:rsidR="005720E3">
        <w:t xml:space="preserve"> be approved.</w:t>
      </w:r>
    </w:p>
    <w:p w14:paraId="21F7ADB1" w14:textId="77777777" w:rsidR="005720E3" w:rsidRDefault="005720E3" w:rsidP="00F55CD1">
      <w:pPr>
        <w:ind w:left="720" w:hanging="720"/>
        <w:rPr>
          <w:b/>
        </w:rPr>
      </w:pPr>
    </w:p>
    <w:p w14:paraId="0568C9A4" w14:textId="0D11C507" w:rsidR="00030643" w:rsidRPr="00347F04" w:rsidRDefault="0003064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82713">
        <w:rPr>
          <w:rFonts w:eastAsia="Times New Roman"/>
        </w:rPr>
        <w:t>1</w:t>
      </w:r>
      <w:r w:rsidR="005C5E5D">
        <w:rPr>
          <w:rFonts w:eastAsia="Times New Roman"/>
        </w:rPr>
        <w:t>3</w:t>
      </w:r>
      <w:r w:rsidRPr="00347F04">
        <w:rPr>
          <w:rFonts w:eastAsia="Times New Roman"/>
        </w:rPr>
        <w:t>-0-</w:t>
      </w:r>
      <w:r w:rsidR="005C5E5D">
        <w:rPr>
          <w:rFonts w:eastAsia="Times New Roman"/>
        </w:rPr>
        <w:t>2</w:t>
      </w:r>
      <w:r w:rsidR="005C5E5D" w:rsidRPr="005C5E5D">
        <w:rPr>
          <w:rFonts w:eastAsia="Times New Roman"/>
          <w:vertAlign w:val="superscript"/>
        </w:rPr>
        <w:footnoteReference w:id="7"/>
      </w:r>
      <w:r w:rsidR="005C5E5D" w:rsidRPr="005C5E5D">
        <w:rPr>
          <w:rFonts w:eastAsia="Times New Roman"/>
        </w:rPr>
        <w:t xml:space="preserve"> </w:t>
      </w:r>
      <w:r w:rsidRPr="00347F04">
        <w:rPr>
          <w:rFonts w:eastAsia="Times New Roman"/>
        </w:rPr>
        <w:t xml:space="preserve"> CNV</w:t>
      </w:r>
    </w:p>
    <w:bookmarkEnd w:id="14"/>
    <w:p w14:paraId="667FF1E6" w14:textId="77777777" w:rsidR="005720E3" w:rsidRDefault="005720E3" w:rsidP="00F55CD1"/>
    <w:p w14:paraId="7930478B" w14:textId="5A98B5EA" w:rsidR="001F696A" w:rsidRDefault="001F696A" w:rsidP="00F55CD1">
      <w:pPr>
        <w:spacing w:line="40" w:lineRule="atLeast"/>
      </w:pPr>
      <w:r w:rsidRPr="00387458">
        <w:lastRenderedPageBreak/>
        <w:t>It was moved by</w:t>
      </w:r>
      <w:r>
        <w:t xml:space="preserve"> Justin Prosser and seconded by </w:t>
      </w:r>
      <w:r w:rsidR="005C5E5D">
        <w:t>Jennifer Isenbeck</w:t>
      </w:r>
      <w:r w:rsidRPr="00387458">
        <w:t>:</w:t>
      </w:r>
    </w:p>
    <w:p w14:paraId="6822F7C2" w14:textId="77777777" w:rsidR="005720E3" w:rsidRDefault="005720E3" w:rsidP="00F55CD1">
      <w:pPr>
        <w:spacing w:line="40" w:lineRule="atLeast"/>
      </w:pPr>
    </w:p>
    <w:p w14:paraId="2087B3E8" w14:textId="445260A0" w:rsidR="005720E3" w:rsidRPr="00F07ADC" w:rsidRDefault="005532B0" w:rsidP="00F55CD1">
      <w:pPr>
        <w:ind w:left="720" w:hanging="720"/>
      </w:pPr>
      <w:r>
        <w:rPr>
          <w:b/>
        </w:rPr>
        <w:t>29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5C5E5D" w:rsidRPr="005C5E5D">
        <w:t xml:space="preserve">SSPC 100, </w:t>
      </w:r>
      <w:r w:rsidR="005C5E5D" w:rsidRPr="005C5E5D">
        <w:rPr>
          <w:i/>
          <w:iCs/>
        </w:rPr>
        <w:t>Energy Efficiency in Existing Buildings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r w:rsidR="005C5E5D">
        <w:t>Attachment D,</w:t>
      </w:r>
      <w:r w:rsidR="005720E3">
        <w:t xml:space="preserve"> be approved.</w:t>
      </w:r>
    </w:p>
    <w:p w14:paraId="110D8A60" w14:textId="77777777" w:rsidR="005720E3" w:rsidRDefault="005720E3" w:rsidP="00F55CD1">
      <w:pPr>
        <w:ind w:left="720" w:hanging="720"/>
        <w:rPr>
          <w:b/>
        </w:rPr>
      </w:pPr>
    </w:p>
    <w:p w14:paraId="57C44C60" w14:textId="3115CFE5" w:rsidR="001F696A" w:rsidRPr="00347F04" w:rsidRDefault="001F696A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6F5167">
        <w:rPr>
          <w:rFonts w:eastAsia="Times New Roman"/>
        </w:rPr>
        <w:t>1</w:t>
      </w:r>
      <w:r w:rsidR="005C5E5D">
        <w:rPr>
          <w:rFonts w:eastAsia="Times New Roman"/>
        </w:rPr>
        <w:t>5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2DA0F5DF" w14:textId="77777777" w:rsidR="001F696A" w:rsidRDefault="001F696A" w:rsidP="00F55CD1"/>
    <w:p w14:paraId="130528C8" w14:textId="4E6A1D29" w:rsidR="001F696A" w:rsidRDefault="001F696A" w:rsidP="00F55CD1">
      <w:pPr>
        <w:spacing w:line="40" w:lineRule="atLeast"/>
      </w:pPr>
      <w:r w:rsidRPr="00387458">
        <w:t>It was moved by</w:t>
      </w:r>
      <w:r>
        <w:t xml:space="preserve"> Dave Robin and seconded by </w:t>
      </w:r>
      <w:r w:rsidR="00125043">
        <w:t>Jennifer Isenbeck</w:t>
      </w:r>
      <w:r w:rsidRPr="00387458">
        <w:t>:</w:t>
      </w:r>
    </w:p>
    <w:p w14:paraId="51626A3F" w14:textId="77777777" w:rsidR="005720E3" w:rsidRDefault="005720E3" w:rsidP="00F55CD1"/>
    <w:p w14:paraId="3A71AB76" w14:textId="01A8FC7B" w:rsidR="005720E3" w:rsidRPr="00F07ADC" w:rsidRDefault="0085747F" w:rsidP="00F55CD1">
      <w:pPr>
        <w:ind w:left="720" w:hanging="720"/>
      </w:pPr>
      <w:r>
        <w:rPr>
          <w:b/>
        </w:rPr>
        <w:t>3</w:t>
      </w:r>
      <w:r w:rsidR="005532B0">
        <w:rPr>
          <w:b/>
        </w:rPr>
        <w:t>0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125043" w:rsidRPr="00125043">
        <w:t xml:space="preserve">GPC 23, </w:t>
      </w:r>
      <w:r w:rsidR="00125043" w:rsidRPr="00125043">
        <w:rPr>
          <w:i/>
          <w:iCs/>
        </w:rPr>
        <w:t>Guideline for the Design and Application of Heating, Ventilation and Air Conditioning Equipment for Rail Passenger Vehicles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r w:rsidR="00125043">
        <w:t>Attachment D,</w:t>
      </w:r>
      <w:r w:rsidR="005720E3">
        <w:t xml:space="preserve"> be approved.</w:t>
      </w:r>
    </w:p>
    <w:p w14:paraId="35CB95E0" w14:textId="77777777" w:rsidR="005720E3" w:rsidRDefault="005720E3" w:rsidP="00F55CD1">
      <w:pPr>
        <w:ind w:left="720" w:hanging="720"/>
        <w:rPr>
          <w:b/>
        </w:rPr>
      </w:pPr>
    </w:p>
    <w:p w14:paraId="384F179B" w14:textId="0AA3C71F" w:rsidR="00182713" w:rsidRPr="00347F04" w:rsidRDefault="00182713" w:rsidP="00182713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</w:t>
      </w:r>
      <w:r w:rsidR="00125043">
        <w:rPr>
          <w:rFonts w:eastAsia="Times New Roman"/>
        </w:rPr>
        <w:t>5</w:t>
      </w:r>
      <w:r w:rsidRPr="00347F04">
        <w:rPr>
          <w:rFonts w:eastAsia="Times New Roman"/>
        </w:rPr>
        <w:t>-0-</w:t>
      </w:r>
      <w:bookmarkStart w:id="15" w:name="_Hlk135718747"/>
      <w:r w:rsidR="00125043">
        <w:rPr>
          <w:rFonts w:eastAsia="Times New Roman"/>
        </w:rPr>
        <w:t>0</w:t>
      </w:r>
      <w:r w:rsidRPr="00347F04">
        <w:rPr>
          <w:rFonts w:eastAsia="Times New Roman"/>
        </w:rPr>
        <w:t xml:space="preserve"> </w:t>
      </w:r>
      <w:bookmarkEnd w:id="15"/>
      <w:r w:rsidRPr="00347F04">
        <w:rPr>
          <w:rFonts w:eastAsia="Times New Roman"/>
        </w:rPr>
        <w:t>CNV</w:t>
      </w:r>
    </w:p>
    <w:p w14:paraId="11206903" w14:textId="77777777" w:rsidR="005720E3" w:rsidRDefault="005720E3" w:rsidP="00F55CD1"/>
    <w:p w14:paraId="5505BB41" w14:textId="72AE283C" w:rsidR="0071527B" w:rsidRDefault="0071527B" w:rsidP="00F55CD1">
      <w:pPr>
        <w:spacing w:line="40" w:lineRule="atLeast"/>
      </w:pPr>
      <w:r w:rsidRPr="00387458">
        <w:t>It was moved by</w:t>
      </w:r>
      <w:r>
        <w:t xml:space="preserve"> </w:t>
      </w:r>
      <w:r w:rsidR="00125043">
        <w:t>Christian Taber</w:t>
      </w:r>
      <w:r>
        <w:t xml:space="preserve"> and seconded by </w:t>
      </w:r>
      <w:r w:rsidR="00125043">
        <w:t>Kathleen Owen</w:t>
      </w:r>
      <w:r w:rsidRPr="00387458">
        <w:t>:</w:t>
      </w:r>
    </w:p>
    <w:p w14:paraId="57ED9942" w14:textId="77777777" w:rsidR="0071527B" w:rsidRDefault="0071527B" w:rsidP="00F55CD1">
      <w:pPr>
        <w:spacing w:line="40" w:lineRule="atLeast"/>
      </w:pPr>
    </w:p>
    <w:p w14:paraId="012A0192" w14:textId="26060524" w:rsidR="005720E3" w:rsidRPr="00F07ADC" w:rsidRDefault="0085747F" w:rsidP="00F55CD1">
      <w:pPr>
        <w:ind w:left="720" w:hanging="720"/>
      </w:pPr>
      <w:r>
        <w:rPr>
          <w:b/>
        </w:rPr>
        <w:t>3</w:t>
      </w:r>
      <w:r w:rsidR="005532B0">
        <w:rPr>
          <w:b/>
        </w:rPr>
        <w:t>1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125043" w:rsidRPr="00125043">
        <w:t xml:space="preserve">SGPC 36, </w:t>
      </w:r>
      <w:r w:rsidR="00125043" w:rsidRPr="00125043">
        <w:rPr>
          <w:i/>
          <w:iCs/>
        </w:rPr>
        <w:t>High Performance Sequences of Operation for HVAC Systems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r w:rsidR="00125043">
        <w:t xml:space="preserve">Attachment D, </w:t>
      </w:r>
      <w:r w:rsidR="005720E3">
        <w:t>be approved.</w:t>
      </w:r>
    </w:p>
    <w:p w14:paraId="438AFEA1" w14:textId="77777777" w:rsidR="005720E3" w:rsidRDefault="005720E3" w:rsidP="00F55CD1">
      <w:pPr>
        <w:ind w:left="720" w:hanging="720"/>
        <w:rPr>
          <w:b/>
        </w:rPr>
      </w:pPr>
    </w:p>
    <w:p w14:paraId="46572FFE" w14:textId="006853B5" w:rsidR="005720E3" w:rsidRPr="00347F04" w:rsidRDefault="005720E3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82713">
        <w:rPr>
          <w:rFonts w:eastAsia="Times New Roman"/>
        </w:rPr>
        <w:t>1</w:t>
      </w:r>
      <w:r w:rsidR="003078F3">
        <w:rPr>
          <w:rFonts w:eastAsia="Times New Roman"/>
        </w:rPr>
        <w:t>4</w:t>
      </w:r>
      <w:r w:rsidRPr="00347F04">
        <w:rPr>
          <w:rFonts w:eastAsia="Times New Roman"/>
        </w:rPr>
        <w:t>-0-1</w:t>
      </w:r>
      <w:r w:rsidRPr="00347F04">
        <w:rPr>
          <w:rFonts w:eastAsia="Times New Roman"/>
          <w:vertAlign w:val="superscript"/>
        </w:rPr>
        <w:footnoteReference w:id="8"/>
      </w:r>
      <w:r w:rsidRPr="00347F04">
        <w:rPr>
          <w:rFonts w:eastAsia="Times New Roman"/>
        </w:rPr>
        <w:t xml:space="preserve"> CNV</w:t>
      </w:r>
    </w:p>
    <w:p w14:paraId="4A12A245" w14:textId="77777777" w:rsidR="00441B0D" w:rsidRDefault="00441B0D" w:rsidP="00F55CD1"/>
    <w:p w14:paraId="6A64F8FB" w14:textId="71FC66FA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7C756D">
        <w:t xml:space="preserve">Christian Taber </w:t>
      </w:r>
      <w:r>
        <w:t xml:space="preserve">and seconded by </w:t>
      </w:r>
      <w:r w:rsidR="003078F3">
        <w:t>Kathleen Owen</w:t>
      </w:r>
      <w:r w:rsidRPr="00387458">
        <w:t>:</w:t>
      </w:r>
    </w:p>
    <w:p w14:paraId="3EB09D42" w14:textId="77777777" w:rsidR="005720E3" w:rsidRDefault="005720E3" w:rsidP="00F55CD1">
      <w:pPr>
        <w:spacing w:line="40" w:lineRule="atLeast"/>
      </w:pPr>
    </w:p>
    <w:p w14:paraId="188DD248" w14:textId="2BB1F017" w:rsidR="005720E3" w:rsidRPr="00F07ADC" w:rsidRDefault="0085747F" w:rsidP="00F55CD1">
      <w:pPr>
        <w:ind w:left="720" w:hanging="720"/>
      </w:pPr>
      <w:r>
        <w:rPr>
          <w:b/>
        </w:rPr>
        <w:t>3</w:t>
      </w:r>
      <w:r w:rsidR="005532B0">
        <w:rPr>
          <w:b/>
        </w:rPr>
        <w:t>2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 xml:space="preserve">for </w:t>
      </w:r>
      <w:r w:rsidR="003078F3" w:rsidRPr="003078F3">
        <w:t xml:space="preserve">SSPC 147, </w:t>
      </w:r>
      <w:r w:rsidR="003078F3" w:rsidRPr="003078F3">
        <w:rPr>
          <w:i/>
          <w:iCs/>
        </w:rPr>
        <w:t>Reducing the Release of Halogenated Refrigerants from Refrigerating and Air-Conditioning Equipment and Systems</w:t>
      </w:r>
      <w:r w:rsidR="005720E3">
        <w:t xml:space="preserve">, </w:t>
      </w:r>
      <w:r w:rsidR="005720E3" w:rsidRPr="00AE5DAC">
        <w:t xml:space="preserve">as shown </w:t>
      </w:r>
      <w:r w:rsidR="00075013" w:rsidRPr="00AE5DAC">
        <w:t xml:space="preserve">in </w:t>
      </w:r>
      <w:r w:rsidR="003078F3">
        <w:t>Attachment D,</w:t>
      </w:r>
      <w:r w:rsidR="005720E3">
        <w:t xml:space="preserve"> be approved.</w:t>
      </w:r>
    </w:p>
    <w:p w14:paraId="13C8DDD0" w14:textId="77777777" w:rsidR="005720E3" w:rsidRDefault="005720E3" w:rsidP="00F55CD1">
      <w:pPr>
        <w:ind w:left="720" w:hanging="720"/>
        <w:rPr>
          <w:b/>
        </w:rPr>
      </w:pPr>
    </w:p>
    <w:p w14:paraId="18CAA062" w14:textId="10B00619" w:rsidR="00182713" w:rsidRPr="00347F04" w:rsidRDefault="00182713" w:rsidP="00182713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</w:t>
      </w:r>
      <w:r w:rsidR="003078F3">
        <w:rPr>
          <w:rFonts w:eastAsia="Times New Roman"/>
        </w:rPr>
        <w:t>5</w:t>
      </w:r>
      <w:r w:rsidRPr="00347F04">
        <w:rPr>
          <w:rFonts w:eastAsia="Times New Roman"/>
        </w:rPr>
        <w:t>-0-</w:t>
      </w:r>
      <w:r w:rsidR="003078F3">
        <w:rPr>
          <w:rFonts w:eastAsia="Times New Roman"/>
        </w:rPr>
        <w:t>0</w:t>
      </w:r>
      <w:r w:rsidRPr="00347F04">
        <w:rPr>
          <w:rFonts w:eastAsia="Times New Roman"/>
        </w:rPr>
        <w:t xml:space="preserve"> CNV</w:t>
      </w:r>
    </w:p>
    <w:p w14:paraId="372454B5" w14:textId="77777777" w:rsidR="005720E3" w:rsidRDefault="005720E3" w:rsidP="00F55CD1"/>
    <w:p w14:paraId="0B6C17C2" w14:textId="2C4D73A8" w:rsidR="0033708E" w:rsidRDefault="0033708E" w:rsidP="00F55CD1">
      <w:pPr>
        <w:spacing w:line="40" w:lineRule="atLeast"/>
      </w:pPr>
      <w:r w:rsidRPr="00387458">
        <w:t>It was moved by</w:t>
      </w:r>
      <w:r>
        <w:t xml:space="preserve"> </w:t>
      </w:r>
      <w:r w:rsidR="007C756D">
        <w:t xml:space="preserve">Rusty Tharp </w:t>
      </w:r>
      <w:r>
        <w:t xml:space="preserve">and seconded by </w:t>
      </w:r>
      <w:r w:rsidR="00182713">
        <w:t>Craig Wray</w:t>
      </w:r>
      <w:r w:rsidRPr="00387458">
        <w:t>:</w:t>
      </w:r>
    </w:p>
    <w:p w14:paraId="4DC087B1" w14:textId="77777777" w:rsidR="005720E3" w:rsidRDefault="005720E3" w:rsidP="00F55CD1">
      <w:pPr>
        <w:spacing w:line="40" w:lineRule="atLeast"/>
      </w:pPr>
    </w:p>
    <w:p w14:paraId="6E227879" w14:textId="161993C4" w:rsidR="005720E3" w:rsidRPr="00F07ADC" w:rsidRDefault="0085747F" w:rsidP="00F55CD1">
      <w:pPr>
        <w:ind w:left="720" w:hanging="720"/>
      </w:pPr>
      <w:r>
        <w:rPr>
          <w:b/>
        </w:rPr>
        <w:t>3</w:t>
      </w:r>
      <w:r w:rsidR="005532B0">
        <w:rPr>
          <w:b/>
        </w:rPr>
        <w:t>3</w:t>
      </w:r>
      <w:r w:rsidR="005720E3" w:rsidRPr="00B26968">
        <w:rPr>
          <w:b/>
        </w:rPr>
        <w:tab/>
      </w:r>
      <w:r w:rsidR="005720E3" w:rsidRPr="00AE5DAC">
        <w:t xml:space="preserve">That </w:t>
      </w:r>
      <w:r w:rsidR="005720E3" w:rsidRPr="00AE5DAC">
        <w:rPr>
          <w:bCs/>
        </w:rPr>
        <w:t xml:space="preserve">revisions to the </w:t>
      </w:r>
      <w:r w:rsidR="005720E3" w:rsidRPr="00AE5DAC">
        <w:t>membership roster</w:t>
      </w:r>
      <w:r w:rsidR="005720E3">
        <w:t xml:space="preserve"> </w:t>
      </w:r>
      <w:r w:rsidR="005720E3" w:rsidRPr="00AE5DAC">
        <w:t>for</w:t>
      </w:r>
      <w:r w:rsidR="0008361A" w:rsidRPr="0008361A">
        <w:t xml:space="preserve"> </w:t>
      </w:r>
      <w:r w:rsidR="00A96F37" w:rsidRPr="00A96F37">
        <w:rPr>
          <w:bCs/>
        </w:rPr>
        <w:t xml:space="preserve">SSPC 300, </w:t>
      </w:r>
      <w:r w:rsidR="00A96F37" w:rsidRPr="00A96F37">
        <w:rPr>
          <w:bCs/>
          <w:i/>
          <w:iCs/>
        </w:rPr>
        <w:t>Commissioning</w:t>
      </w:r>
      <w:r w:rsidR="0033708E">
        <w:t>,</w:t>
      </w:r>
      <w:r w:rsidR="005720E3">
        <w:t xml:space="preserve"> </w:t>
      </w:r>
      <w:r w:rsidR="005720E3" w:rsidRPr="00AE5DAC">
        <w:t xml:space="preserve">as shown </w:t>
      </w:r>
      <w:r w:rsidR="00075013" w:rsidRPr="00AE5DAC">
        <w:t xml:space="preserve">in </w:t>
      </w:r>
      <w:r w:rsidR="00A96F37">
        <w:t xml:space="preserve">Attachment D, </w:t>
      </w:r>
      <w:r w:rsidR="005720E3">
        <w:t>be approved.</w:t>
      </w:r>
    </w:p>
    <w:p w14:paraId="3B74BEBB" w14:textId="77777777" w:rsidR="005720E3" w:rsidRDefault="005720E3" w:rsidP="00F55CD1">
      <w:pPr>
        <w:ind w:left="720" w:hanging="720"/>
        <w:rPr>
          <w:b/>
        </w:rPr>
      </w:pPr>
    </w:p>
    <w:p w14:paraId="379A7551" w14:textId="2816B4FC" w:rsidR="0033708E" w:rsidRPr="00347F04" w:rsidRDefault="0033708E" w:rsidP="00F55CD1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182713">
        <w:rPr>
          <w:rFonts w:eastAsia="Times New Roman"/>
        </w:rPr>
        <w:t>1</w:t>
      </w:r>
      <w:r w:rsidR="00A96F37">
        <w:rPr>
          <w:rFonts w:eastAsia="Times New Roman"/>
        </w:rPr>
        <w:t>3</w:t>
      </w:r>
      <w:r w:rsidRPr="00347F04">
        <w:rPr>
          <w:rFonts w:eastAsia="Times New Roman"/>
        </w:rPr>
        <w:t>-0-</w:t>
      </w:r>
      <w:r w:rsidR="00A96F37">
        <w:rPr>
          <w:rFonts w:eastAsia="Times New Roman"/>
        </w:rPr>
        <w:t>2</w:t>
      </w:r>
      <w:r w:rsidR="00A96F37" w:rsidRPr="00A96F37">
        <w:rPr>
          <w:rFonts w:eastAsia="Times New Roman"/>
          <w:vertAlign w:val="superscript"/>
        </w:rPr>
        <w:footnoteReference w:id="9"/>
      </w:r>
      <w:r w:rsidRPr="00347F04">
        <w:rPr>
          <w:rFonts w:eastAsia="Times New Roman"/>
        </w:rPr>
        <w:t xml:space="preserve"> CNV</w:t>
      </w:r>
    </w:p>
    <w:p w14:paraId="2A493766" w14:textId="77777777" w:rsidR="005720E3" w:rsidRDefault="005720E3" w:rsidP="00F55CD1"/>
    <w:p w14:paraId="525E5A41" w14:textId="5E765872" w:rsidR="005720E3" w:rsidRDefault="005720E3" w:rsidP="00F55CD1">
      <w:pPr>
        <w:spacing w:line="40" w:lineRule="atLeast"/>
      </w:pPr>
      <w:r w:rsidRPr="00387458">
        <w:t>It was moved by</w:t>
      </w:r>
      <w:r>
        <w:t xml:space="preserve"> </w:t>
      </w:r>
      <w:r w:rsidR="00A96F37">
        <w:t>Gwelen Paliaga</w:t>
      </w:r>
      <w:r w:rsidR="007C756D">
        <w:t xml:space="preserve"> </w:t>
      </w:r>
      <w:r w:rsidR="0033708E">
        <w:t xml:space="preserve">and seconded by </w:t>
      </w:r>
      <w:r w:rsidR="00A96F37">
        <w:t>Christian Taber</w:t>
      </w:r>
      <w:r w:rsidR="0085747F">
        <w:t>:</w:t>
      </w:r>
    </w:p>
    <w:p w14:paraId="0A4D3B77" w14:textId="77777777" w:rsidR="0085747F" w:rsidRDefault="0085747F" w:rsidP="00F55CD1">
      <w:pPr>
        <w:spacing w:line="40" w:lineRule="atLeast"/>
      </w:pPr>
    </w:p>
    <w:p w14:paraId="40619FC9" w14:textId="1FEAC311" w:rsidR="00373ABA" w:rsidRDefault="0085747F" w:rsidP="00F55CD1">
      <w:pPr>
        <w:ind w:left="720" w:hanging="720"/>
      </w:pPr>
      <w:r>
        <w:rPr>
          <w:b/>
        </w:rPr>
        <w:t>3</w:t>
      </w:r>
      <w:r w:rsidR="005532B0">
        <w:rPr>
          <w:b/>
        </w:rPr>
        <w:t>4</w:t>
      </w:r>
      <w:r w:rsidR="00373ABA" w:rsidRPr="00B26968">
        <w:rPr>
          <w:b/>
        </w:rPr>
        <w:tab/>
      </w:r>
      <w:r w:rsidR="00373ABA" w:rsidRPr="00AE5DAC">
        <w:t xml:space="preserve">That </w:t>
      </w:r>
      <w:r w:rsidR="00373ABA">
        <w:t xml:space="preserve">changes to the roster for </w:t>
      </w:r>
      <w:r w:rsidR="00A96F37" w:rsidRPr="00A96F37">
        <w:rPr>
          <w:bCs/>
        </w:rPr>
        <w:t xml:space="preserve">SPC 241, </w:t>
      </w:r>
      <w:r w:rsidR="00A96F37" w:rsidRPr="00A96F37">
        <w:rPr>
          <w:bCs/>
          <w:i/>
          <w:iCs/>
        </w:rPr>
        <w:t>Standard to Address Mitigation of Airborne Infection Transmission</w:t>
      </w:r>
      <w:r w:rsidR="00C776DF">
        <w:t>,</w:t>
      </w:r>
      <w:r w:rsidR="00C776DF" w:rsidRPr="00AE5DAC">
        <w:t xml:space="preserve"> </w:t>
      </w:r>
      <w:r w:rsidR="00373ABA" w:rsidRPr="00AE5DAC">
        <w:t xml:space="preserve">as shown </w:t>
      </w:r>
      <w:r w:rsidR="00075013" w:rsidRPr="00AE5DAC">
        <w:t xml:space="preserve">in </w:t>
      </w:r>
      <w:r w:rsidR="00A96F37">
        <w:t>Attachment D,</w:t>
      </w:r>
      <w:r w:rsidR="00373ABA">
        <w:t xml:space="preserve"> be approved</w:t>
      </w:r>
      <w:r w:rsidR="002E0F9C">
        <w:t>.</w:t>
      </w:r>
    </w:p>
    <w:p w14:paraId="208C5C0D" w14:textId="77777777" w:rsidR="002E0F9C" w:rsidRDefault="002E0F9C" w:rsidP="00F55CD1">
      <w:pPr>
        <w:rPr>
          <w:b/>
        </w:rPr>
      </w:pPr>
    </w:p>
    <w:p w14:paraId="5A597FBA" w14:textId="7D2BFB2E" w:rsidR="002E0F9C" w:rsidRPr="00A96F37" w:rsidRDefault="0008361A" w:rsidP="002E0F9C">
      <w:pPr>
        <w:rPr>
          <w:rFonts w:eastAsia="Times New Roman"/>
        </w:rPr>
      </w:pPr>
      <w:r w:rsidRPr="00AE5DAC">
        <w:rPr>
          <w:b/>
        </w:rPr>
        <w:t xml:space="preserve">MOTION PASSED.  </w:t>
      </w:r>
      <w:r w:rsidR="00373ABA">
        <w:rPr>
          <w:rFonts w:eastAsia="Times New Roman"/>
        </w:rPr>
        <w:t>1</w:t>
      </w:r>
      <w:r w:rsidR="00A96F37">
        <w:rPr>
          <w:rFonts w:eastAsia="Times New Roman"/>
        </w:rPr>
        <w:t>3</w:t>
      </w:r>
      <w:r w:rsidRPr="00347F04">
        <w:rPr>
          <w:rFonts w:eastAsia="Times New Roman"/>
        </w:rPr>
        <w:t>-0-</w:t>
      </w:r>
      <w:r w:rsidR="00A96F37">
        <w:rPr>
          <w:rFonts w:eastAsia="Times New Roman"/>
        </w:rPr>
        <w:t>2</w:t>
      </w:r>
      <w:r w:rsidR="00A96F37" w:rsidRPr="00A96F37">
        <w:rPr>
          <w:rFonts w:eastAsia="Times New Roman"/>
          <w:vertAlign w:val="superscript"/>
        </w:rPr>
        <w:footnoteReference w:id="10"/>
      </w:r>
      <w:r w:rsidR="00A96F37" w:rsidRPr="00A96F37">
        <w:rPr>
          <w:rFonts w:eastAsia="Times New Roman"/>
        </w:rPr>
        <w:t xml:space="preserve"> </w:t>
      </w:r>
      <w:r w:rsidRPr="00347F04">
        <w:rPr>
          <w:rFonts w:eastAsia="Times New Roman"/>
        </w:rPr>
        <w:t xml:space="preserve"> CNV</w:t>
      </w:r>
    </w:p>
    <w:p w14:paraId="13D37E58" w14:textId="77777777" w:rsidR="001D105D" w:rsidRPr="00422192" w:rsidRDefault="001D105D" w:rsidP="00F55CD1">
      <w:pPr>
        <w:spacing w:line="40" w:lineRule="atLeast"/>
        <w:rPr>
          <w:i/>
          <w:iCs/>
          <w:color w:val="FF0000"/>
        </w:rPr>
      </w:pPr>
    </w:p>
    <w:p w14:paraId="33A2A33A" w14:textId="18484AE5" w:rsidR="001D105D" w:rsidRPr="00BF1D9B" w:rsidRDefault="001D105D" w:rsidP="000270A8">
      <w:pPr>
        <w:pStyle w:val="Heading1"/>
      </w:pPr>
      <w:bookmarkStart w:id="16" w:name="_Toc135715509"/>
      <w:r>
        <w:t>New Business</w:t>
      </w:r>
      <w:bookmarkEnd w:id="16"/>
    </w:p>
    <w:p w14:paraId="640FFC8B" w14:textId="17773913" w:rsidR="00720671" w:rsidRDefault="00720671" w:rsidP="00F55CD1">
      <w:pPr>
        <w:spacing w:line="40" w:lineRule="atLeast"/>
      </w:pPr>
    </w:p>
    <w:p w14:paraId="6958E210" w14:textId="43F5C251" w:rsidR="003956E5" w:rsidRDefault="003956E5" w:rsidP="003956E5">
      <w:pPr>
        <w:spacing w:line="40" w:lineRule="atLeast"/>
      </w:pPr>
      <w:r w:rsidRPr="00387458">
        <w:t>It was moved by</w:t>
      </w:r>
      <w:r>
        <w:t xml:space="preserve"> </w:t>
      </w:r>
      <w:r>
        <w:t>Phillip Johnson</w:t>
      </w:r>
      <w:r>
        <w:t xml:space="preserve"> and seconded by </w:t>
      </w:r>
      <w:r>
        <w:t>Gwelen Paliaga</w:t>
      </w:r>
      <w:r w:rsidRPr="00387458">
        <w:t>:</w:t>
      </w:r>
    </w:p>
    <w:p w14:paraId="11E55E73" w14:textId="77777777" w:rsidR="003956E5" w:rsidRDefault="003956E5" w:rsidP="003956E5">
      <w:pPr>
        <w:spacing w:line="40" w:lineRule="atLeast"/>
      </w:pPr>
    </w:p>
    <w:p w14:paraId="27652511" w14:textId="7AF9DDA7" w:rsidR="003956E5" w:rsidRPr="00F07ADC" w:rsidRDefault="003956E5" w:rsidP="003956E5">
      <w:pPr>
        <w:ind w:left="720" w:hanging="720"/>
      </w:pPr>
      <w:r>
        <w:rPr>
          <w:b/>
        </w:rPr>
        <w:lastRenderedPageBreak/>
        <w:t>35</w:t>
      </w:r>
      <w:r w:rsidRPr="00B26968">
        <w:rPr>
          <w:b/>
        </w:rPr>
        <w:tab/>
      </w:r>
      <w:r w:rsidRPr="003956E5">
        <w:rPr>
          <w:bCs/>
        </w:rPr>
        <w:t>To</w:t>
      </w:r>
      <w:r>
        <w:rPr>
          <w:b/>
        </w:rPr>
        <w:t xml:space="preserve"> </w:t>
      </w:r>
      <w:r>
        <w:t>r</w:t>
      </w:r>
      <w:r w:rsidRPr="003956E5">
        <w:t xml:space="preserve">equest that Standard 228P, </w:t>
      </w:r>
      <w:r w:rsidRPr="003956E5">
        <w:rPr>
          <w:i/>
          <w:iCs/>
        </w:rPr>
        <w:t>Standard Method of Evaluating Zero Net Energy and Zero Net Carbon Building Performance</w:t>
      </w:r>
      <w:r w:rsidRPr="003956E5">
        <w:t xml:space="preserve">, be placed on continuous maintenance (CM) </w:t>
      </w:r>
      <w:r w:rsidRPr="003956E5">
        <w:br/>
        <w:t>upon publication</w:t>
      </w:r>
      <w:r>
        <w:t>.</w:t>
      </w:r>
    </w:p>
    <w:p w14:paraId="6E4BB4FF" w14:textId="77777777" w:rsidR="003956E5" w:rsidRDefault="003956E5" w:rsidP="003956E5">
      <w:pPr>
        <w:ind w:left="720" w:hanging="720"/>
        <w:rPr>
          <w:b/>
        </w:rPr>
      </w:pPr>
    </w:p>
    <w:p w14:paraId="300EBA9D" w14:textId="28D4B653" w:rsidR="00781DC9" w:rsidRPr="003956E5" w:rsidRDefault="003956E5" w:rsidP="003956E5">
      <w:pPr>
        <w:rPr>
          <w:rFonts w:eastAsia="Times New Roman"/>
        </w:rPr>
      </w:pPr>
      <w:r w:rsidRPr="00AE5DAC">
        <w:rPr>
          <w:b/>
        </w:rPr>
        <w:t xml:space="preserve">MOTION PASSED.  </w:t>
      </w:r>
      <w:r>
        <w:rPr>
          <w:rFonts w:eastAsia="Times New Roman"/>
        </w:rPr>
        <w:t>1</w:t>
      </w:r>
      <w:r>
        <w:rPr>
          <w:rFonts w:eastAsia="Times New Roman"/>
        </w:rPr>
        <w:t>5</w:t>
      </w:r>
      <w:r w:rsidRPr="00347F04">
        <w:rPr>
          <w:rFonts w:eastAsia="Times New Roman"/>
        </w:rPr>
        <w:t>-0-</w:t>
      </w:r>
      <w:r>
        <w:rPr>
          <w:rFonts w:eastAsia="Times New Roman"/>
        </w:rPr>
        <w:t>0</w:t>
      </w:r>
      <w:r w:rsidRPr="005C5E5D">
        <w:rPr>
          <w:rFonts w:eastAsia="Times New Roman"/>
        </w:rPr>
        <w:t xml:space="preserve"> </w:t>
      </w:r>
      <w:r w:rsidRPr="00347F04">
        <w:rPr>
          <w:rFonts w:eastAsia="Times New Roman"/>
        </w:rPr>
        <w:t>CNV</w:t>
      </w:r>
    </w:p>
    <w:p w14:paraId="765D55D7" w14:textId="77777777" w:rsidR="00D81930" w:rsidRDefault="00D81930" w:rsidP="00F55CD1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6F2CDCB2" w14:textId="505C898D" w:rsidR="009169C0" w:rsidRPr="00BF1D9B" w:rsidRDefault="000270A8" w:rsidP="000270A8">
      <w:pPr>
        <w:pStyle w:val="Heading1"/>
      </w:pPr>
      <w:bookmarkStart w:id="17" w:name="_Toc135715510"/>
      <w:r>
        <w:t>Recess</w:t>
      </w:r>
      <w:bookmarkEnd w:id="17"/>
    </w:p>
    <w:p w14:paraId="271B9C3D" w14:textId="77777777" w:rsidR="009169C0" w:rsidRDefault="009169C0" w:rsidP="00F55CD1">
      <w:pPr>
        <w:spacing w:line="40" w:lineRule="atLeast"/>
        <w:ind w:hanging="720"/>
      </w:pPr>
    </w:p>
    <w:p w14:paraId="6945A880" w14:textId="07E01FEB" w:rsidR="00D36290" w:rsidRDefault="009169C0" w:rsidP="00F55CD1">
      <w:pPr>
        <w:spacing w:line="40" w:lineRule="atLeast"/>
        <w:ind w:hanging="720"/>
      </w:pPr>
      <w:r>
        <w:tab/>
      </w:r>
      <w:r w:rsidR="000270A8">
        <w:t>SPLS recessed</w:t>
      </w:r>
      <w:r w:rsidR="00E91DAB" w:rsidRPr="00E91DAB">
        <w:t xml:space="preserve"> </w:t>
      </w:r>
      <w:r w:rsidR="00E91DAB" w:rsidRPr="001B685E">
        <w:t xml:space="preserve">at approximately </w:t>
      </w:r>
      <w:r w:rsidR="003956E5">
        <w:t>4</w:t>
      </w:r>
      <w:r w:rsidR="00AC424E">
        <w:t>:</w:t>
      </w:r>
      <w:r w:rsidR="003956E5">
        <w:t>3</w:t>
      </w:r>
      <w:r w:rsidR="000270A8">
        <w:t>5</w:t>
      </w:r>
      <w:r w:rsidR="009C44DE">
        <w:t xml:space="preserve"> PM </w:t>
      </w:r>
      <w:r w:rsidRPr="001B685E">
        <w:t>ET</w:t>
      </w:r>
      <w:r w:rsidR="000270A8">
        <w:t xml:space="preserve"> until Tuesday, February </w:t>
      </w:r>
      <w:r w:rsidR="003956E5">
        <w:t>7</w:t>
      </w:r>
      <w:r w:rsidR="000270A8">
        <w:t>, 202</w:t>
      </w:r>
      <w:r w:rsidR="003956E5">
        <w:t>3.</w:t>
      </w:r>
    </w:p>
    <w:p w14:paraId="305E1642" w14:textId="798979FE" w:rsidR="001B685E" w:rsidRDefault="001B685E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  <w:rPr>
          <w:b/>
          <w:u w:val="single"/>
        </w:rPr>
      </w:pPr>
      <w:bookmarkStart w:id="18" w:name="Att1"/>
      <w:bookmarkEnd w:id="18"/>
    </w:p>
    <w:p w14:paraId="4109653F" w14:textId="77777777" w:rsidR="000270A8" w:rsidRPr="00C15669" w:rsidRDefault="000270A8" w:rsidP="000270A8">
      <w:pPr>
        <w:spacing w:line="40" w:lineRule="atLeast"/>
      </w:pPr>
    </w:p>
    <w:p w14:paraId="207DF3DC" w14:textId="3E5BF449" w:rsidR="000270A8" w:rsidRPr="00BF1D9B" w:rsidRDefault="000270A8" w:rsidP="000270A8">
      <w:pPr>
        <w:pStyle w:val="Heading1"/>
      </w:pPr>
      <w:bookmarkStart w:id="19" w:name="_Toc135715511"/>
      <w:r w:rsidRPr="000270A8">
        <w:t>Call to Order</w:t>
      </w:r>
      <w:bookmarkEnd w:id="19"/>
    </w:p>
    <w:p w14:paraId="1B010DD3" w14:textId="77777777" w:rsidR="000270A8" w:rsidRDefault="000270A8" w:rsidP="000270A8">
      <w:pPr>
        <w:spacing w:line="40" w:lineRule="atLeast"/>
      </w:pPr>
    </w:p>
    <w:p w14:paraId="2411E23D" w14:textId="4F122866" w:rsidR="000270A8" w:rsidRPr="003B6B36" w:rsidRDefault="000270A8" w:rsidP="000270A8">
      <w:r w:rsidRPr="003B6B36">
        <w:t xml:space="preserve">The meeting of </w:t>
      </w:r>
      <w:r>
        <w:t xml:space="preserve">SPLS </w:t>
      </w:r>
      <w:r w:rsidRPr="003B6B36">
        <w:t xml:space="preserve">reconvened and was called to order by </w:t>
      </w:r>
      <w:r>
        <w:t xml:space="preserve">SPLS Chair, Doug Fick, </w:t>
      </w:r>
      <w:r w:rsidRPr="003B6B36">
        <w:t>on</w:t>
      </w:r>
      <w:r>
        <w:t xml:space="preserve"> Tuesday</w:t>
      </w:r>
      <w:r w:rsidRPr="003B6B36">
        <w:t xml:space="preserve">, </w:t>
      </w:r>
      <w:r>
        <w:t xml:space="preserve">February </w:t>
      </w:r>
      <w:r w:rsidR="003956E5">
        <w:t>7</w:t>
      </w:r>
      <w:r>
        <w:t>, 202</w:t>
      </w:r>
      <w:r w:rsidR="003956E5">
        <w:t>3</w:t>
      </w:r>
      <w:r>
        <w:t>, at 2:0</w:t>
      </w:r>
      <w:r w:rsidRPr="003B6B36">
        <w:t xml:space="preserve">0 </w:t>
      </w:r>
      <w:r>
        <w:t>p</w:t>
      </w:r>
      <w:r w:rsidRPr="003B6B36">
        <w:t xml:space="preserve">m </w:t>
      </w:r>
      <w:r w:rsidR="003956E5">
        <w:t>E</w:t>
      </w:r>
      <w:r w:rsidRPr="003B6B36">
        <w:t>T</w:t>
      </w:r>
      <w:r w:rsidR="003956E5">
        <w:t xml:space="preserve">. </w:t>
      </w:r>
    </w:p>
    <w:p w14:paraId="5D20F528" w14:textId="77777777" w:rsidR="000270A8" w:rsidRPr="003B6B36" w:rsidRDefault="000270A8" w:rsidP="000270A8"/>
    <w:p w14:paraId="5469E5CF" w14:textId="77777777" w:rsidR="000270A8" w:rsidRPr="003B6B36" w:rsidRDefault="000270A8" w:rsidP="000270A8">
      <w:r w:rsidRPr="003B6B36">
        <w:t>Members of the committee, staff and guests were greeted.  The attendees were as noted above.</w:t>
      </w:r>
    </w:p>
    <w:p w14:paraId="5283DCED" w14:textId="77777777" w:rsidR="00943342" w:rsidRDefault="00943342" w:rsidP="00346914">
      <w:pPr>
        <w:spacing w:line="40" w:lineRule="atLeast"/>
        <w:rPr>
          <w:i/>
          <w:iCs/>
          <w:color w:val="FF0000"/>
        </w:rPr>
      </w:pPr>
    </w:p>
    <w:p w14:paraId="01EB5252" w14:textId="77777777" w:rsidR="005532B0" w:rsidRDefault="005532B0" w:rsidP="005532B0">
      <w:pPr>
        <w:spacing w:line="40" w:lineRule="atLeast"/>
      </w:pPr>
    </w:p>
    <w:p w14:paraId="3BC1D38E" w14:textId="77777777" w:rsidR="005532B0" w:rsidRPr="00BF1D9B" w:rsidRDefault="005532B0" w:rsidP="005532B0">
      <w:pPr>
        <w:pStyle w:val="Heading1"/>
      </w:pPr>
      <w:r w:rsidRPr="00BF1D9B">
        <w:t>Proposed TPS Changes</w:t>
      </w:r>
    </w:p>
    <w:p w14:paraId="15DDB82C" w14:textId="77777777" w:rsidR="005532B0" w:rsidRDefault="005532B0" w:rsidP="005532B0">
      <w:pPr>
        <w:spacing w:line="40" w:lineRule="atLeast"/>
      </w:pPr>
    </w:p>
    <w:p w14:paraId="13623E6D" w14:textId="0582C7F6" w:rsidR="005532B0" w:rsidRPr="00AE5DAC" w:rsidRDefault="005532B0" w:rsidP="005532B0">
      <w:pPr>
        <w:pStyle w:val="Style2"/>
      </w:pPr>
      <w:r w:rsidRPr="00AE5DAC">
        <w:t xml:space="preserve">It was moved by </w:t>
      </w:r>
      <w:r w:rsidR="00C90929">
        <w:t>Justin Prosser</w:t>
      </w:r>
      <w:r>
        <w:t xml:space="preserve"> and </w:t>
      </w:r>
      <w:r w:rsidRPr="00AE5DAC">
        <w:t>seconded by</w:t>
      </w:r>
      <w:r>
        <w:t xml:space="preserve"> </w:t>
      </w:r>
      <w:r w:rsidR="00C90929">
        <w:t>Larry Markel</w:t>
      </w:r>
      <w:r w:rsidRPr="00AE5DAC">
        <w:t>:</w:t>
      </w:r>
    </w:p>
    <w:p w14:paraId="3B01A388" w14:textId="77777777" w:rsidR="005532B0" w:rsidRPr="00AE5DAC" w:rsidRDefault="005532B0" w:rsidP="005532B0">
      <w:pPr>
        <w:pStyle w:val="Style2"/>
      </w:pPr>
    </w:p>
    <w:p w14:paraId="48EB5A45" w14:textId="4BC3E180" w:rsidR="005532B0" w:rsidRPr="00E0664E" w:rsidRDefault="002359C8" w:rsidP="005532B0">
      <w:pPr>
        <w:pStyle w:val="BodyText2"/>
        <w:spacing w:after="0" w:line="240" w:lineRule="auto"/>
        <w:ind w:left="720" w:hanging="720"/>
      </w:pPr>
      <w:r>
        <w:rPr>
          <w:b/>
        </w:rPr>
        <w:t>36</w:t>
      </w:r>
      <w:r w:rsidR="005532B0" w:rsidRPr="00AE5DAC">
        <w:tab/>
        <w:t xml:space="preserve">That </w:t>
      </w:r>
      <w:r w:rsidR="005532B0" w:rsidRPr="00E0664E">
        <w:t xml:space="preserve">proposed changes to the TPS for </w:t>
      </w:r>
      <w:r w:rsidR="005532B0" w:rsidRPr="0097208D">
        <w:rPr>
          <w:bCs/>
        </w:rPr>
        <w:t xml:space="preserve">Standard </w:t>
      </w:r>
      <w:r w:rsidR="00C90929" w:rsidRPr="00C90929">
        <w:rPr>
          <w:bCs/>
        </w:rPr>
        <w:t>150</w:t>
      </w:r>
      <w:r w:rsidR="00C90929">
        <w:rPr>
          <w:bCs/>
        </w:rPr>
        <w:t>,</w:t>
      </w:r>
      <w:r w:rsidR="00C90929" w:rsidRPr="00C90929">
        <w:rPr>
          <w:bCs/>
        </w:rPr>
        <w:t xml:space="preserve"> </w:t>
      </w:r>
      <w:r w:rsidR="00C90929" w:rsidRPr="00C90929">
        <w:rPr>
          <w:bCs/>
          <w:i/>
          <w:iCs/>
        </w:rPr>
        <w:t>Method of Testing the Performance of Cool Storage Systems</w:t>
      </w:r>
      <w:r w:rsidR="005532B0" w:rsidRPr="00E0664E">
        <w:rPr>
          <w:bCs/>
        </w:rPr>
        <w:t>,</w:t>
      </w:r>
      <w:r w:rsidR="005532B0" w:rsidRPr="00E0664E">
        <w:rPr>
          <w:iCs/>
          <w:color w:val="000000"/>
        </w:rPr>
        <w:t xml:space="preserve"> be approved as shown in</w:t>
      </w:r>
      <w:r w:rsidR="005532B0" w:rsidRPr="00E0664E">
        <w:t xml:space="preserve"> </w:t>
      </w:r>
      <w:r w:rsidR="005532B0" w:rsidRPr="0097208D">
        <w:t xml:space="preserve">Attachment </w:t>
      </w:r>
      <w:r w:rsidR="00A61950">
        <w:t>E</w:t>
      </w:r>
      <w:r w:rsidR="005532B0" w:rsidRPr="00B519C6">
        <w:t>.</w:t>
      </w:r>
    </w:p>
    <w:p w14:paraId="07F2D5F2" w14:textId="77777777" w:rsidR="005532B0" w:rsidRPr="00AE5DAC" w:rsidRDefault="005532B0" w:rsidP="005532B0">
      <w:pPr>
        <w:pStyle w:val="Style2"/>
      </w:pPr>
    </w:p>
    <w:p w14:paraId="0A066655" w14:textId="33171937" w:rsidR="005532B0" w:rsidRDefault="005532B0" w:rsidP="005532B0">
      <w:pPr>
        <w:rPr>
          <w:bCs/>
        </w:rPr>
      </w:pPr>
      <w:r w:rsidRPr="006D369C">
        <w:rPr>
          <w:b/>
        </w:rPr>
        <w:t xml:space="preserve">MOTION </w:t>
      </w:r>
      <w:r w:rsidR="00C90929">
        <w:rPr>
          <w:b/>
        </w:rPr>
        <w:t>FAILED</w:t>
      </w:r>
      <w:r w:rsidRPr="006D369C">
        <w:rPr>
          <w:b/>
        </w:rPr>
        <w:t>.</w:t>
      </w:r>
      <w:r>
        <w:t xml:space="preserve"> </w:t>
      </w:r>
      <w:r w:rsidR="00C90929">
        <w:rPr>
          <w:bCs/>
        </w:rPr>
        <w:t>3</w:t>
      </w:r>
      <w:r w:rsidRPr="009756AF">
        <w:rPr>
          <w:bCs/>
        </w:rPr>
        <w:t>-</w:t>
      </w:r>
      <w:r w:rsidR="00C90929">
        <w:rPr>
          <w:bCs/>
        </w:rPr>
        <w:t>11</w:t>
      </w:r>
      <w:r>
        <w:rPr>
          <w:bCs/>
        </w:rPr>
        <w:t>-0</w:t>
      </w:r>
      <w:r w:rsidRPr="009756AF">
        <w:rPr>
          <w:bCs/>
        </w:rPr>
        <w:t xml:space="preserve"> CNV</w:t>
      </w:r>
      <w:r w:rsidRPr="00B9715A">
        <w:rPr>
          <w:bCs/>
        </w:rPr>
        <w:t xml:space="preserve"> </w:t>
      </w:r>
    </w:p>
    <w:p w14:paraId="259617B0" w14:textId="77777777" w:rsidR="005532B0" w:rsidRDefault="005532B0" w:rsidP="00346914">
      <w:pPr>
        <w:spacing w:line="40" w:lineRule="atLeast"/>
        <w:rPr>
          <w:i/>
          <w:iCs/>
          <w:color w:val="FF0000"/>
        </w:rPr>
      </w:pPr>
    </w:p>
    <w:p w14:paraId="408083D8" w14:textId="77777777" w:rsidR="005532B0" w:rsidRPr="00422192" w:rsidRDefault="005532B0" w:rsidP="00346914">
      <w:pPr>
        <w:spacing w:line="40" w:lineRule="atLeast"/>
        <w:rPr>
          <w:i/>
          <w:iCs/>
          <w:color w:val="FF0000"/>
        </w:rPr>
      </w:pPr>
    </w:p>
    <w:p w14:paraId="7553CCE2" w14:textId="77777777" w:rsidR="00346914" w:rsidRPr="00BF1D9B" w:rsidRDefault="00346914" w:rsidP="00346914">
      <w:pPr>
        <w:pStyle w:val="Heading1"/>
      </w:pPr>
      <w:bookmarkStart w:id="20" w:name="_Toc135715512"/>
      <w:r>
        <w:t>Liaison Reports</w:t>
      </w:r>
      <w:bookmarkEnd w:id="20"/>
    </w:p>
    <w:p w14:paraId="2AE7EB2C" w14:textId="77777777" w:rsidR="00346914" w:rsidRDefault="00346914" w:rsidP="00346914">
      <w:pPr>
        <w:spacing w:line="40" w:lineRule="atLeast"/>
        <w:rPr>
          <w:i/>
          <w:iCs/>
          <w:color w:val="FF0000"/>
        </w:rPr>
      </w:pPr>
    </w:p>
    <w:p w14:paraId="6790CE2B" w14:textId="6CB821DD" w:rsidR="00346914" w:rsidRPr="003F5EC6" w:rsidRDefault="003F5EC6" w:rsidP="00F55CD1">
      <w:pPr>
        <w:tabs>
          <w:tab w:val="left" w:pos="360"/>
        </w:tabs>
        <w:spacing w:line="40" w:lineRule="atLeast"/>
        <w:rPr>
          <w:iCs/>
        </w:rPr>
      </w:pPr>
      <w:r w:rsidRPr="003F5EC6">
        <w:rPr>
          <w:iCs/>
        </w:rPr>
        <w:t>SPLS</w:t>
      </w:r>
      <w:r w:rsidR="003956E5">
        <w:rPr>
          <w:iCs/>
        </w:rPr>
        <w:t xml:space="preserve"> Chair Doug Fick presented a walkthrough of the online SPLS Liaison reporting document and structure. SPLS then</w:t>
      </w:r>
      <w:r w:rsidRPr="003F5EC6">
        <w:rPr>
          <w:iCs/>
        </w:rPr>
        <w:t xml:space="preserve"> reviewed liaison reports</w:t>
      </w:r>
      <w:r w:rsidR="003956E5">
        <w:rPr>
          <w:iCs/>
        </w:rPr>
        <w:t xml:space="preserve"> from each member of SPLS. </w:t>
      </w:r>
    </w:p>
    <w:p w14:paraId="5CA159C9" w14:textId="6086C6B9" w:rsidR="00346914" w:rsidRDefault="00346914" w:rsidP="00F55CD1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0729A6A8" w14:textId="77777777" w:rsidR="003F5EC6" w:rsidRPr="003B6B36" w:rsidRDefault="003F5EC6" w:rsidP="003F5EC6">
      <w:pPr>
        <w:ind w:left="720" w:hanging="720"/>
        <w:rPr>
          <w:i/>
        </w:rPr>
      </w:pPr>
    </w:p>
    <w:p w14:paraId="63EB4103" w14:textId="35D88945" w:rsidR="003F5EC6" w:rsidRPr="003B6B36" w:rsidRDefault="003F5EC6" w:rsidP="003F5EC6">
      <w:pPr>
        <w:pStyle w:val="Heading1"/>
      </w:pPr>
      <w:bookmarkStart w:id="21" w:name="_Toc95725044"/>
      <w:bookmarkStart w:id="22" w:name="_Toc135715513"/>
      <w:r w:rsidRPr="003B6B36">
        <w:t>Next Meeting/Closing Items</w:t>
      </w:r>
      <w:bookmarkEnd w:id="21"/>
      <w:bookmarkEnd w:id="22"/>
    </w:p>
    <w:p w14:paraId="532A02F4" w14:textId="273813B3" w:rsidR="003F5EC6" w:rsidRDefault="003F5EC6" w:rsidP="003F5EC6"/>
    <w:p w14:paraId="0DC035F1" w14:textId="77777777" w:rsidR="003F5EC6" w:rsidRPr="003B6B36" w:rsidRDefault="003F5EC6" w:rsidP="003F5EC6">
      <w:r w:rsidRPr="003B6B36">
        <w:t>Next Meeting</w:t>
      </w:r>
      <w:r>
        <w:t>s</w:t>
      </w:r>
      <w:r w:rsidRPr="003B6B36">
        <w:t xml:space="preserve">: </w:t>
      </w:r>
    </w:p>
    <w:p w14:paraId="21E2163A" w14:textId="77777777" w:rsidR="003F5EC6" w:rsidRDefault="003F5EC6" w:rsidP="003F5EC6"/>
    <w:p w14:paraId="797B60F8" w14:textId="77777777" w:rsidR="003F5EC6" w:rsidRPr="003F5EC6" w:rsidRDefault="003F5EC6" w:rsidP="003F5EC6">
      <w:pPr>
        <w:pStyle w:val="ListParagraph"/>
        <w:numPr>
          <w:ilvl w:val="0"/>
          <w:numId w:val="24"/>
        </w:numPr>
        <w:tabs>
          <w:tab w:val="left" w:pos="360"/>
        </w:tabs>
        <w:spacing w:line="40" w:lineRule="atLeast"/>
        <w:rPr>
          <w:rFonts w:ascii="Times New Roman" w:hAnsi="Times New Roman" w:cs="Times New Roman"/>
          <w:iCs/>
        </w:rPr>
      </w:pPr>
      <w:r w:rsidRPr="003F5EC6">
        <w:rPr>
          <w:rFonts w:ascii="Times New Roman" w:hAnsi="Times New Roman" w:cs="Times New Roman"/>
          <w:iCs/>
        </w:rPr>
        <w:t>Spring Meeting, March TBD</w:t>
      </w:r>
    </w:p>
    <w:p w14:paraId="0D440940" w14:textId="77777777" w:rsidR="003F5EC6" w:rsidRDefault="003F5EC6" w:rsidP="003F5EC6"/>
    <w:p w14:paraId="0623992C" w14:textId="77777777" w:rsidR="003F5EC6" w:rsidRPr="003B6B36" w:rsidRDefault="003F5EC6" w:rsidP="003F5EC6"/>
    <w:p w14:paraId="1EB7D3F3" w14:textId="4FA0E9B9" w:rsidR="003F5EC6" w:rsidRPr="003B6B36" w:rsidRDefault="003F5EC6" w:rsidP="003F5EC6">
      <w:pPr>
        <w:pStyle w:val="Heading1"/>
      </w:pPr>
      <w:bookmarkStart w:id="23" w:name="_Toc95725045"/>
      <w:bookmarkStart w:id="24" w:name="_Toc135715514"/>
      <w:r w:rsidRPr="003B6B36">
        <w:t>Adjournment</w:t>
      </w:r>
      <w:bookmarkEnd w:id="23"/>
      <w:bookmarkEnd w:id="24"/>
    </w:p>
    <w:p w14:paraId="0D4AD624" w14:textId="77777777" w:rsidR="003F5EC6" w:rsidRPr="003B6B36" w:rsidRDefault="003F5EC6" w:rsidP="003F5EC6"/>
    <w:p w14:paraId="0B05D3C9" w14:textId="21DBE414" w:rsidR="003F5EC6" w:rsidRDefault="003F5EC6" w:rsidP="003F5EC6">
      <w:r w:rsidRPr="003B6B36">
        <w:t xml:space="preserve">The </w:t>
      </w:r>
      <w:r>
        <w:t xml:space="preserve">SPLS </w:t>
      </w:r>
      <w:r w:rsidRPr="003B6B36">
        <w:t xml:space="preserve">meeting adjourned at </w:t>
      </w:r>
      <w:r>
        <w:t>4</w:t>
      </w:r>
      <w:r w:rsidRPr="003B6B36">
        <w:t>:</w:t>
      </w:r>
      <w:r w:rsidR="003956E5">
        <w:t xml:space="preserve">00 </w:t>
      </w:r>
      <w:r>
        <w:t>pm</w:t>
      </w:r>
      <w:r w:rsidRPr="003B6B36">
        <w:t xml:space="preserve"> ET.</w:t>
      </w:r>
    </w:p>
    <w:p w14:paraId="799A7C0A" w14:textId="77777777" w:rsidR="003F5EC6" w:rsidRDefault="003F5EC6" w:rsidP="003F5EC6"/>
    <w:p w14:paraId="50CB7C7B" w14:textId="753387BA" w:rsidR="00D85D88" w:rsidRDefault="00D85D88">
      <w:pPr>
        <w:rPr>
          <w:i/>
          <w:color w:val="0070C0"/>
        </w:rPr>
      </w:pPr>
      <w:r>
        <w:rPr>
          <w:i/>
          <w:color w:val="0070C0"/>
        </w:rPr>
        <w:br w:type="page"/>
      </w:r>
    </w:p>
    <w:p w14:paraId="54EAEF1E" w14:textId="77777777" w:rsidR="000270A8" w:rsidRDefault="000270A8" w:rsidP="00F55CD1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0A956CE7" w14:textId="0AE37F98" w:rsidR="0097510F" w:rsidRPr="00BF1D9B" w:rsidRDefault="0097510F" w:rsidP="000270A8">
      <w:pPr>
        <w:pStyle w:val="Heading1"/>
      </w:pPr>
      <w:bookmarkStart w:id="25" w:name="_Toc135715515"/>
      <w:r>
        <w:t>Attachments</w:t>
      </w:r>
      <w:bookmarkEnd w:id="25"/>
    </w:p>
    <w:p w14:paraId="16EC71B3" w14:textId="77777777" w:rsidR="00075013" w:rsidRDefault="00075013" w:rsidP="00F55CD1">
      <w:pPr>
        <w:spacing w:line="40" w:lineRule="atLeast"/>
        <w:ind w:hanging="720"/>
        <w:sectPr w:rsidR="00075013" w:rsidSect="007D763C">
          <w:footerReference w:type="default" r:id="rId11"/>
          <w:type w:val="continuous"/>
          <w:pgSz w:w="12240" w:h="15840" w:code="1"/>
          <w:pgMar w:top="1152" w:right="1440" w:bottom="1152" w:left="1440" w:header="720" w:footer="432" w:gutter="0"/>
          <w:cols w:space="720"/>
          <w:docGrid w:linePitch="360"/>
        </w:sectPr>
      </w:pPr>
    </w:p>
    <w:p w14:paraId="217F9437" w14:textId="57669EF1" w:rsidR="0097510F" w:rsidRDefault="0097510F" w:rsidP="00A61950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p w14:paraId="2B915A73" w14:textId="6F93B002" w:rsidR="00346FC5" w:rsidRDefault="00346FC5" w:rsidP="00A61950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  <w:r>
        <w:t>Attachment A</w:t>
      </w:r>
    </w:p>
    <w:p w14:paraId="5B4C528D" w14:textId="77777777" w:rsidR="00346FC5" w:rsidRDefault="00346FC5" w:rsidP="00F55CD1">
      <w:pPr>
        <w:spacing w:line="40" w:lineRule="atLeast"/>
        <w:ind w:hanging="720"/>
      </w:pPr>
    </w:p>
    <w:bookmarkStart w:id="26" w:name="_MON_1746333998"/>
    <w:bookmarkEnd w:id="26"/>
    <w:p w14:paraId="341A7236" w14:textId="204A9486" w:rsidR="00A76440" w:rsidRDefault="00346FC5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  <w:r>
        <w:object w:dxaOrig="1489" w:dyaOrig="992" w14:anchorId="68309F43">
          <v:shape id="_x0000_i1050" type="#_x0000_t75" style="width:74.65pt;height:49.5pt" o:ole="">
            <v:imagedata r:id="rId12" o:title=""/>
          </v:shape>
          <o:OLEObject Type="Embed" ProgID="Word.Document.8" ShapeID="_x0000_i1050" DrawAspect="Icon" ObjectID="_1746334336" r:id="rId13">
            <o:FieldCodes>\s</o:FieldCodes>
          </o:OLEObject>
        </w:object>
      </w:r>
    </w:p>
    <w:p w14:paraId="20071432" w14:textId="77777777" w:rsidR="00346FC5" w:rsidRDefault="00346FC5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p w14:paraId="157271B8" w14:textId="58845F3B" w:rsidR="00A61950" w:rsidRDefault="00A61950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  <w:r>
        <w:t>Attachment B</w:t>
      </w:r>
    </w:p>
    <w:p w14:paraId="4A121723" w14:textId="77777777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bookmarkStart w:id="27" w:name="_MON_1746334119"/>
    <w:bookmarkEnd w:id="27"/>
    <w:p w14:paraId="4A1B1B49" w14:textId="6947FEDD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  <w:r>
        <w:object w:dxaOrig="1489" w:dyaOrig="992" w14:anchorId="0A096205">
          <v:shape id="_x0000_i1051" type="#_x0000_t75" style="width:74.65pt;height:49.5pt" o:ole="">
            <v:imagedata r:id="rId14" o:title=""/>
          </v:shape>
          <o:OLEObject Type="Embed" ProgID="Word.Document.8" ShapeID="_x0000_i1051" DrawAspect="Icon" ObjectID="_1746334337" r:id="rId15">
            <o:FieldCodes>\s</o:FieldCodes>
          </o:OLEObject>
        </w:object>
      </w:r>
    </w:p>
    <w:p w14:paraId="44D1E092" w14:textId="77777777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p w14:paraId="3BA7A35B" w14:textId="394CCADD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  <w:r>
        <w:t>Attachment C</w:t>
      </w:r>
    </w:p>
    <w:p w14:paraId="72CBDA89" w14:textId="77777777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bookmarkStart w:id="28" w:name="_MON_1746334173"/>
    <w:bookmarkEnd w:id="28"/>
    <w:p w14:paraId="3733E52C" w14:textId="1D1DA224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  <w:r>
        <w:object w:dxaOrig="1489" w:dyaOrig="992" w14:anchorId="14E20896">
          <v:shape id="_x0000_i1052" type="#_x0000_t75" style="width:74.65pt;height:49.5pt" o:ole="">
            <v:imagedata r:id="rId16" o:title=""/>
          </v:shape>
          <o:OLEObject Type="Embed" ProgID="Word.Document.8" ShapeID="_x0000_i1052" DrawAspect="Icon" ObjectID="_1746334338" r:id="rId17">
            <o:FieldCodes>\s</o:FieldCodes>
          </o:OLEObject>
        </w:object>
      </w:r>
    </w:p>
    <w:p w14:paraId="551D542C" w14:textId="77777777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p w14:paraId="7B890BC3" w14:textId="01CE9456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  <w:r>
        <w:t>Attachment D</w:t>
      </w:r>
    </w:p>
    <w:p w14:paraId="1C617D2C" w14:textId="77777777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p w14:paraId="562A811A" w14:textId="3B4C17CF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  <w:r>
        <w:object w:dxaOrig="10932" w:dyaOrig="13313" w14:anchorId="2EF84CA1">
          <v:shape id="_x0000_i1053" type="#_x0000_t75" style="width:79.9pt;height:96.4pt" o:ole="">
            <v:imagedata r:id="rId18" o:title=""/>
          </v:shape>
          <o:OLEObject Type="Link" ProgID="Word.Document.12" ShapeID="_x0000_i105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61A3655F" w14:textId="77777777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p w14:paraId="2326EA4B" w14:textId="7F368468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  <w:r>
        <w:t>Attachment E</w:t>
      </w:r>
    </w:p>
    <w:p w14:paraId="509B12CB" w14:textId="77777777" w:rsidR="00982759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</w:p>
    <w:bookmarkStart w:id="29" w:name="_MON_1746334312"/>
    <w:bookmarkEnd w:id="29"/>
    <w:p w14:paraId="19CB632D" w14:textId="5089A002" w:rsidR="00982759" w:rsidRPr="001B685E" w:rsidRDefault="00982759" w:rsidP="00F55CD1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spacing w:after="0"/>
        <w:ind w:left="630" w:hanging="630"/>
      </w:pPr>
      <w:r>
        <w:rPr>
          <w:bCs/>
        </w:rPr>
        <w:object w:dxaOrig="1489" w:dyaOrig="992" w14:anchorId="0DAD685E">
          <v:shape id="_x0000_i1062" type="#_x0000_t75" style="width:74.65pt;height:49.5pt" o:ole="">
            <v:imagedata r:id="rId20" o:title=""/>
          </v:shape>
          <o:OLEObject Type="Embed" ProgID="Word.Document.8" ShapeID="_x0000_i1062" DrawAspect="Icon" ObjectID="_1746334339" r:id="rId21">
            <o:FieldCodes>\s</o:FieldCodes>
          </o:OLEObject>
        </w:object>
      </w:r>
    </w:p>
    <w:sectPr w:rsidR="00982759" w:rsidRPr="001B685E" w:rsidSect="007D763C">
      <w:type w:val="continuous"/>
      <w:pgSz w:w="12240" w:h="15840" w:code="1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6E92" w14:textId="77777777" w:rsidR="009F1279" w:rsidRDefault="009F1279" w:rsidP="00B60957">
      <w:r>
        <w:separator/>
      </w:r>
    </w:p>
  </w:endnote>
  <w:endnote w:type="continuationSeparator" w:id="0">
    <w:p w14:paraId="26A8A422" w14:textId="77777777" w:rsidR="009F1279" w:rsidRDefault="009F1279" w:rsidP="00B6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8795" w14:textId="77777777" w:rsidR="009F1279" w:rsidRDefault="009F12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</w:p>
  <w:p w14:paraId="6D623704" w14:textId="77777777" w:rsidR="009F1279" w:rsidRDefault="009F127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9E6F" w14:textId="77777777" w:rsidR="009F1279" w:rsidRDefault="009F12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7441F33E" w14:textId="77777777" w:rsidR="009F1279" w:rsidRDefault="009F1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14B8" w14:textId="77777777" w:rsidR="009F1279" w:rsidRDefault="009F1279" w:rsidP="00B60957">
      <w:r>
        <w:separator/>
      </w:r>
    </w:p>
  </w:footnote>
  <w:footnote w:type="continuationSeparator" w:id="0">
    <w:p w14:paraId="282C208D" w14:textId="77777777" w:rsidR="009F1279" w:rsidRDefault="009F1279" w:rsidP="00B60957">
      <w:r>
        <w:continuationSeparator/>
      </w:r>
    </w:p>
  </w:footnote>
  <w:footnote w:id="1">
    <w:p w14:paraId="6AE6F7CD" w14:textId="7FE41665" w:rsidR="009F1279" w:rsidRDefault="009F1279" w:rsidP="00CE5A35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 w:rsidR="005C6DC3">
        <w:rPr>
          <w:sz w:val="16"/>
          <w:szCs w:val="16"/>
          <w:lang w:val="en-US"/>
        </w:rPr>
        <w:t>Kathleen Owen</w:t>
      </w:r>
      <w:r w:rsidR="00263997" w:rsidRPr="00263997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abstained</w:t>
      </w:r>
      <w:r>
        <w:rPr>
          <w:sz w:val="16"/>
          <w:szCs w:val="16"/>
        </w:rPr>
        <w:t xml:space="preserve"> because </w:t>
      </w:r>
      <w:r w:rsidR="005C6DC3">
        <w:rPr>
          <w:sz w:val="16"/>
          <w:szCs w:val="16"/>
          <w:lang w:val="en-US"/>
        </w:rPr>
        <w:t>she is a</w:t>
      </w:r>
      <w:r w:rsidR="00263997">
        <w:rPr>
          <w:sz w:val="16"/>
          <w:szCs w:val="16"/>
          <w:lang w:val="en-US"/>
        </w:rPr>
        <w:t xml:space="preserve"> member </w:t>
      </w:r>
      <w:r>
        <w:rPr>
          <w:sz w:val="16"/>
          <w:szCs w:val="16"/>
        </w:rPr>
        <w:t>of the 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2">
    <w:p w14:paraId="062FC8A7" w14:textId="47404669" w:rsidR="004A61FC" w:rsidRDefault="004A61FC" w:rsidP="004A61FC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 w:rsidR="00BD3AAD">
        <w:rPr>
          <w:sz w:val="16"/>
          <w:szCs w:val="16"/>
          <w:lang w:val="en-US"/>
        </w:rPr>
        <w:t xml:space="preserve">Phillip Johnson and Justin Prosser </w:t>
      </w:r>
      <w:r>
        <w:rPr>
          <w:sz w:val="16"/>
          <w:szCs w:val="16"/>
          <w:lang w:val="en-US"/>
        </w:rPr>
        <w:t>abstained</w:t>
      </w:r>
      <w:r>
        <w:rPr>
          <w:sz w:val="16"/>
          <w:szCs w:val="16"/>
        </w:rPr>
        <w:t xml:space="preserve"> because </w:t>
      </w:r>
      <w:r w:rsidR="00BD3AAD">
        <w:rPr>
          <w:sz w:val="16"/>
          <w:szCs w:val="16"/>
          <w:lang w:val="en-US"/>
        </w:rPr>
        <w:t>they are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member</w:t>
      </w:r>
      <w:r w:rsidR="00BD3AAD"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3">
    <w:p w14:paraId="066CCFD9" w14:textId="615FACF3" w:rsidR="00BD3AAD" w:rsidRDefault="00BD3AAD" w:rsidP="00BD3AAD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Paul Lindahl</w:t>
      </w:r>
      <w:r>
        <w:rPr>
          <w:sz w:val="16"/>
          <w:szCs w:val="16"/>
          <w:lang w:val="en-US"/>
        </w:rPr>
        <w:t xml:space="preserve"> and Patricia </w:t>
      </w:r>
      <w:proofErr w:type="spellStart"/>
      <w:r>
        <w:rPr>
          <w:sz w:val="16"/>
          <w:szCs w:val="16"/>
          <w:lang w:val="en-US"/>
        </w:rPr>
        <w:t>Graef</w:t>
      </w:r>
      <w:proofErr w:type="spellEnd"/>
      <w:r>
        <w:rPr>
          <w:sz w:val="16"/>
          <w:szCs w:val="16"/>
          <w:lang w:val="en-US"/>
        </w:rPr>
        <w:t xml:space="preserve"> abstained</w:t>
      </w:r>
      <w:r>
        <w:rPr>
          <w:sz w:val="16"/>
          <w:szCs w:val="16"/>
        </w:rPr>
        <w:t xml:space="preserve"> because</w:t>
      </w:r>
      <w:r>
        <w:rPr>
          <w:sz w:val="16"/>
          <w:szCs w:val="16"/>
          <w:lang w:val="en-US"/>
        </w:rPr>
        <w:t xml:space="preserve"> they are </w:t>
      </w:r>
      <w:r>
        <w:rPr>
          <w:sz w:val="16"/>
          <w:szCs w:val="16"/>
          <w:lang w:val="en-US"/>
        </w:rPr>
        <w:t>member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4">
    <w:p w14:paraId="4398C08B" w14:textId="4CFA718C" w:rsidR="009D2F84" w:rsidRDefault="009D2F84" w:rsidP="009D2F84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Christian Taber</w:t>
      </w:r>
      <w:r>
        <w:rPr>
          <w:sz w:val="16"/>
          <w:szCs w:val="16"/>
          <w:lang w:val="en-US"/>
        </w:rPr>
        <w:t xml:space="preserve"> and </w:t>
      </w:r>
      <w:r>
        <w:rPr>
          <w:sz w:val="16"/>
          <w:szCs w:val="16"/>
          <w:lang w:val="en-US"/>
        </w:rPr>
        <w:t>Justin Prosser</w:t>
      </w:r>
      <w:r>
        <w:rPr>
          <w:sz w:val="16"/>
          <w:szCs w:val="16"/>
          <w:lang w:val="en-US"/>
        </w:rPr>
        <w:t xml:space="preserve"> abstained</w:t>
      </w:r>
      <w:r>
        <w:rPr>
          <w:sz w:val="16"/>
          <w:szCs w:val="16"/>
        </w:rPr>
        <w:t xml:space="preserve"> because</w:t>
      </w:r>
      <w:r>
        <w:rPr>
          <w:sz w:val="16"/>
          <w:szCs w:val="16"/>
          <w:lang w:val="en-US"/>
        </w:rPr>
        <w:t xml:space="preserve"> they are members </w:t>
      </w:r>
      <w:r>
        <w:rPr>
          <w:sz w:val="16"/>
          <w:szCs w:val="16"/>
        </w:rPr>
        <w:t>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5">
    <w:p w14:paraId="6AB385FA" w14:textId="61840C74" w:rsidR="00385905" w:rsidRDefault="00385905" w:rsidP="00385905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Kathleen Owen abstained because she is a</w:t>
      </w:r>
      <w:r>
        <w:rPr>
          <w:sz w:val="16"/>
          <w:szCs w:val="16"/>
          <w:lang w:val="en-US"/>
        </w:rPr>
        <w:t xml:space="preserve"> member </w:t>
      </w:r>
      <w:r>
        <w:rPr>
          <w:sz w:val="16"/>
          <w:szCs w:val="16"/>
        </w:rPr>
        <w:t>of the SSPC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6">
    <w:p w14:paraId="6E5A3505" w14:textId="017E213A" w:rsidR="008718F3" w:rsidRDefault="008718F3" w:rsidP="008718F3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Kathleen Owen</w:t>
      </w:r>
      <w:r>
        <w:rPr>
          <w:sz w:val="16"/>
          <w:szCs w:val="16"/>
          <w:lang w:val="en-US"/>
        </w:rPr>
        <w:t xml:space="preserve"> abstained</w:t>
      </w:r>
      <w:r>
        <w:rPr>
          <w:sz w:val="16"/>
          <w:szCs w:val="16"/>
        </w:rPr>
        <w:t xml:space="preserve"> because </w:t>
      </w:r>
      <w:proofErr w:type="spellStart"/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he</w:t>
      </w:r>
      <w:proofErr w:type="spellEnd"/>
      <w:r>
        <w:rPr>
          <w:sz w:val="16"/>
          <w:szCs w:val="16"/>
        </w:rPr>
        <w:t xml:space="preserve"> is a member of the 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7">
    <w:p w14:paraId="7DC043D4" w14:textId="3765F362" w:rsidR="005C5E5D" w:rsidRDefault="005C5E5D" w:rsidP="005C5E5D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Phillip Johnson and Jay Kohler</w:t>
      </w:r>
      <w:r>
        <w:rPr>
          <w:sz w:val="16"/>
          <w:szCs w:val="16"/>
          <w:lang w:val="en-US"/>
        </w:rPr>
        <w:t xml:space="preserve"> abstained</w:t>
      </w:r>
      <w:r>
        <w:rPr>
          <w:sz w:val="16"/>
          <w:szCs w:val="16"/>
        </w:rPr>
        <w:t xml:space="preserve"> because </w:t>
      </w:r>
      <w:r w:rsidR="00A96F37">
        <w:rPr>
          <w:sz w:val="16"/>
          <w:szCs w:val="16"/>
          <w:lang w:val="en-US"/>
        </w:rPr>
        <w:t>they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are</w:t>
      </w:r>
      <w:r>
        <w:rPr>
          <w:sz w:val="16"/>
          <w:szCs w:val="16"/>
        </w:rPr>
        <w:t xml:space="preserve"> member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 xml:space="preserve"> of the 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SPC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8">
    <w:p w14:paraId="3741B2E0" w14:textId="1CAF0691" w:rsidR="009F1279" w:rsidRDefault="009F1279" w:rsidP="005720E3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 w:rsidR="003078F3">
        <w:rPr>
          <w:sz w:val="16"/>
          <w:szCs w:val="16"/>
          <w:lang w:val="en-US"/>
        </w:rPr>
        <w:t>Gwelen Paliaga</w:t>
      </w:r>
      <w:r>
        <w:rPr>
          <w:sz w:val="16"/>
          <w:szCs w:val="16"/>
          <w:lang w:val="en-US"/>
        </w:rPr>
        <w:t xml:space="preserve"> abstained</w:t>
      </w:r>
      <w:r>
        <w:rPr>
          <w:sz w:val="16"/>
          <w:szCs w:val="16"/>
        </w:rPr>
        <w:t xml:space="preserve"> because he is a member of the S</w:t>
      </w:r>
      <w:r w:rsidR="003078F3">
        <w:rPr>
          <w:sz w:val="16"/>
          <w:szCs w:val="16"/>
          <w:lang w:val="en-US"/>
        </w:rPr>
        <w:t>G</w:t>
      </w:r>
      <w:r>
        <w:rPr>
          <w:sz w:val="16"/>
          <w:szCs w:val="16"/>
        </w:rPr>
        <w:t>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9">
    <w:p w14:paraId="0A29F314" w14:textId="528AE73D" w:rsidR="00A96F37" w:rsidRDefault="00A96F37" w:rsidP="00A96F37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Tom Cappellin and Jay Kohler abstained</w:t>
      </w:r>
      <w:r>
        <w:rPr>
          <w:sz w:val="16"/>
          <w:szCs w:val="16"/>
        </w:rPr>
        <w:t xml:space="preserve"> because </w:t>
      </w:r>
      <w:proofErr w:type="spellStart"/>
      <w:r>
        <w:rPr>
          <w:sz w:val="16"/>
          <w:szCs w:val="16"/>
          <w:lang w:val="en-US"/>
        </w:rPr>
        <w:t>t</w:t>
      </w:r>
      <w:r>
        <w:rPr>
          <w:sz w:val="16"/>
          <w:szCs w:val="16"/>
        </w:rPr>
        <w:t>he</w:t>
      </w:r>
      <w:r>
        <w:rPr>
          <w:sz w:val="16"/>
          <w:szCs w:val="16"/>
          <w:lang w:val="en-US"/>
        </w:rPr>
        <w:t>y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are </w:t>
      </w:r>
      <w:r>
        <w:rPr>
          <w:sz w:val="16"/>
          <w:szCs w:val="16"/>
        </w:rPr>
        <w:t>members</w:t>
      </w:r>
      <w:r>
        <w:rPr>
          <w:sz w:val="16"/>
          <w:szCs w:val="16"/>
        </w:rPr>
        <w:t xml:space="preserve"> of the S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  <w:footnote w:id="10">
    <w:p w14:paraId="3159655E" w14:textId="1F6CFC52" w:rsidR="00A96F37" w:rsidRDefault="00A96F37" w:rsidP="00A96F37">
      <w:pPr>
        <w:pStyle w:val="FootnoteText"/>
      </w:pPr>
      <w:r w:rsidRPr="00B66DC0">
        <w:rPr>
          <w:rStyle w:val="FootnoteReference"/>
          <w:sz w:val="16"/>
          <w:szCs w:val="16"/>
        </w:rPr>
        <w:footnoteRef/>
      </w:r>
      <w:r w:rsidRPr="00B66DC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Bill Bahnfleth</w:t>
      </w:r>
      <w:r>
        <w:rPr>
          <w:sz w:val="16"/>
          <w:szCs w:val="16"/>
          <w:lang w:val="en-US"/>
        </w:rPr>
        <w:t xml:space="preserve"> and </w:t>
      </w:r>
      <w:r>
        <w:rPr>
          <w:sz w:val="16"/>
          <w:szCs w:val="16"/>
          <w:lang w:val="en-US"/>
        </w:rPr>
        <w:t>Kathleen Owen</w:t>
      </w:r>
      <w:r>
        <w:rPr>
          <w:sz w:val="16"/>
          <w:szCs w:val="16"/>
          <w:lang w:val="en-US"/>
        </w:rPr>
        <w:t xml:space="preserve"> abstained</w:t>
      </w:r>
      <w:r>
        <w:rPr>
          <w:sz w:val="16"/>
          <w:szCs w:val="16"/>
        </w:rPr>
        <w:t xml:space="preserve"> because </w:t>
      </w:r>
      <w:proofErr w:type="spellStart"/>
      <w:r>
        <w:rPr>
          <w:sz w:val="16"/>
          <w:szCs w:val="16"/>
          <w:lang w:val="en-US"/>
        </w:rPr>
        <w:t>t</w:t>
      </w:r>
      <w:r>
        <w:rPr>
          <w:sz w:val="16"/>
          <w:szCs w:val="16"/>
        </w:rPr>
        <w:t>he</w:t>
      </w:r>
      <w:r>
        <w:rPr>
          <w:sz w:val="16"/>
          <w:szCs w:val="16"/>
          <w:lang w:val="en-US"/>
        </w:rPr>
        <w:t>y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are </w:t>
      </w:r>
      <w:r>
        <w:rPr>
          <w:sz w:val="16"/>
          <w:szCs w:val="16"/>
        </w:rPr>
        <w:t>members of the S</w:t>
      </w:r>
      <w:r>
        <w:rPr>
          <w:sz w:val="16"/>
          <w:szCs w:val="16"/>
          <w:lang w:val="en-US"/>
        </w:rPr>
        <w:t>S</w:t>
      </w:r>
      <w:r>
        <w:rPr>
          <w:sz w:val="16"/>
          <w:szCs w:val="16"/>
        </w:rPr>
        <w:t>PC</w:t>
      </w:r>
      <w:r>
        <w:rPr>
          <w:sz w:val="16"/>
          <w:szCs w:val="16"/>
          <w:lang w:val="en-US"/>
        </w:rPr>
        <w:t>.</w:t>
      </w:r>
      <w:r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BED"/>
    <w:multiLevelType w:val="hybridMultilevel"/>
    <w:tmpl w:val="EF2C037E"/>
    <w:lvl w:ilvl="0" w:tplc="7C2E7288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E1E10"/>
    <w:multiLevelType w:val="hybridMultilevel"/>
    <w:tmpl w:val="8BE8D5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10DEA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B7B3B"/>
    <w:multiLevelType w:val="hybridMultilevel"/>
    <w:tmpl w:val="508C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6031E"/>
    <w:multiLevelType w:val="hybridMultilevel"/>
    <w:tmpl w:val="13F855C6"/>
    <w:lvl w:ilvl="0" w:tplc="0A98D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31718"/>
    <w:multiLevelType w:val="hybridMultilevel"/>
    <w:tmpl w:val="9982AA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AC79A9"/>
    <w:multiLevelType w:val="hybridMultilevel"/>
    <w:tmpl w:val="A6FA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C4534"/>
    <w:multiLevelType w:val="hybridMultilevel"/>
    <w:tmpl w:val="9982AA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8D6EA7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4C2B5C"/>
    <w:multiLevelType w:val="hybridMultilevel"/>
    <w:tmpl w:val="512C5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27D44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513462"/>
    <w:multiLevelType w:val="hybridMultilevel"/>
    <w:tmpl w:val="9E6C07F2"/>
    <w:lvl w:ilvl="0" w:tplc="45FC27C6">
      <w:start w:val="1"/>
      <w:numFmt w:val="upperLetter"/>
      <w:pStyle w:val="Style1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C5907"/>
    <w:multiLevelType w:val="hybridMultilevel"/>
    <w:tmpl w:val="B0589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854FD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98384B"/>
    <w:multiLevelType w:val="hybridMultilevel"/>
    <w:tmpl w:val="F6C45A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63F29"/>
    <w:multiLevelType w:val="hybridMultilevel"/>
    <w:tmpl w:val="723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74C81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A4372D"/>
    <w:multiLevelType w:val="hybridMultilevel"/>
    <w:tmpl w:val="072C9E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C4336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AE3B9F"/>
    <w:multiLevelType w:val="multilevel"/>
    <w:tmpl w:val="5A502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0" w15:restartNumberingAfterBreak="0">
    <w:nsid w:val="707767C5"/>
    <w:multiLevelType w:val="hybridMultilevel"/>
    <w:tmpl w:val="77AC69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12890">
    <w:abstractNumId w:val="11"/>
  </w:num>
  <w:num w:numId="2" w16cid:durableId="371156557">
    <w:abstractNumId w:val="0"/>
  </w:num>
  <w:num w:numId="3" w16cid:durableId="1029724406">
    <w:abstractNumId w:val="6"/>
  </w:num>
  <w:num w:numId="4" w16cid:durableId="487863707">
    <w:abstractNumId w:val="18"/>
  </w:num>
  <w:num w:numId="5" w16cid:durableId="186986531">
    <w:abstractNumId w:val="16"/>
  </w:num>
  <w:num w:numId="6" w16cid:durableId="1266421697">
    <w:abstractNumId w:val="13"/>
  </w:num>
  <w:num w:numId="7" w16cid:durableId="1899125915">
    <w:abstractNumId w:val="2"/>
  </w:num>
  <w:num w:numId="8" w16cid:durableId="1388187639">
    <w:abstractNumId w:val="10"/>
  </w:num>
  <w:num w:numId="9" w16cid:durableId="332223910">
    <w:abstractNumId w:val="8"/>
  </w:num>
  <w:num w:numId="10" w16cid:durableId="1800345206">
    <w:abstractNumId w:val="19"/>
  </w:num>
  <w:num w:numId="11" w16cid:durableId="432745330">
    <w:abstractNumId w:val="0"/>
  </w:num>
  <w:num w:numId="12" w16cid:durableId="246310560">
    <w:abstractNumId w:val="0"/>
  </w:num>
  <w:num w:numId="13" w16cid:durableId="1182474524">
    <w:abstractNumId w:val="0"/>
  </w:num>
  <w:num w:numId="14" w16cid:durableId="1470170591">
    <w:abstractNumId w:val="12"/>
  </w:num>
  <w:num w:numId="15" w16cid:durableId="1502087474">
    <w:abstractNumId w:val="9"/>
  </w:num>
  <w:num w:numId="16" w16cid:durableId="1596203605">
    <w:abstractNumId w:val="3"/>
  </w:num>
  <w:num w:numId="17" w16cid:durableId="911279337">
    <w:abstractNumId w:val="14"/>
  </w:num>
  <w:num w:numId="18" w16cid:durableId="653678452">
    <w:abstractNumId w:val="1"/>
  </w:num>
  <w:num w:numId="19" w16cid:durableId="2094010585">
    <w:abstractNumId w:val="7"/>
  </w:num>
  <w:num w:numId="20" w16cid:durableId="85810348">
    <w:abstractNumId w:val="5"/>
  </w:num>
  <w:num w:numId="21" w16cid:durableId="1997295196">
    <w:abstractNumId w:val="0"/>
    <w:lvlOverride w:ilvl="0">
      <w:startOverride w:val="1"/>
    </w:lvlOverride>
  </w:num>
  <w:num w:numId="22" w16cid:durableId="1501002660">
    <w:abstractNumId w:val="20"/>
  </w:num>
  <w:num w:numId="23" w16cid:durableId="1043365882">
    <w:abstractNumId w:val="4"/>
  </w:num>
  <w:num w:numId="24" w16cid:durableId="930817970">
    <w:abstractNumId w:val="15"/>
  </w:num>
  <w:num w:numId="25" w16cid:durableId="3081427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57"/>
    <w:rsid w:val="000001AC"/>
    <w:rsid w:val="00003B47"/>
    <w:rsid w:val="000041BD"/>
    <w:rsid w:val="00005BDB"/>
    <w:rsid w:val="00006880"/>
    <w:rsid w:val="00013154"/>
    <w:rsid w:val="00014102"/>
    <w:rsid w:val="00017092"/>
    <w:rsid w:val="000270A8"/>
    <w:rsid w:val="00030643"/>
    <w:rsid w:val="00032BBE"/>
    <w:rsid w:val="000352F2"/>
    <w:rsid w:val="000369A4"/>
    <w:rsid w:val="00036A44"/>
    <w:rsid w:val="0003740B"/>
    <w:rsid w:val="000379AA"/>
    <w:rsid w:val="00042E31"/>
    <w:rsid w:val="00044018"/>
    <w:rsid w:val="00044763"/>
    <w:rsid w:val="00046151"/>
    <w:rsid w:val="00050EF9"/>
    <w:rsid w:val="0005112E"/>
    <w:rsid w:val="000544C1"/>
    <w:rsid w:val="000548B8"/>
    <w:rsid w:val="00056A03"/>
    <w:rsid w:val="00060A83"/>
    <w:rsid w:val="00060AD5"/>
    <w:rsid w:val="0006251E"/>
    <w:rsid w:val="00065D35"/>
    <w:rsid w:val="0007039F"/>
    <w:rsid w:val="000734CB"/>
    <w:rsid w:val="000742DE"/>
    <w:rsid w:val="00074808"/>
    <w:rsid w:val="00075013"/>
    <w:rsid w:val="00077D37"/>
    <w:rsid w:val="0008361A"/>
    <w:rsid w:val="0008375F"/>
    <w:rsid w:val="0008409D"/>
    <w:rsid w:val="00084601"/>
    <w:rsid w:val="000864D0"/>
    <w:rsid w:val="00090CBA"/>
    <w:rsid w:val="00090F90"/>
    <w:rsid w:val="000918AB"/>
    <w:rsid w:val="00095476"/>
    <w:rsid w:val="00096660"/>
    <w:rsid w:val="000A13F5"/>
    <w:rsid w:val="000A2F20"/>
    <w:rsid w:val="000A4E9E"/>
    <w:rsid w:val="000A6B54"/>
    <w:rsid w:val="000B4CB4"/>
    <w:rsid w:val="000B76C2"/>
    <w:rsid w:val="000B790B"/>
    <w:rsid w:val="000C0E93"/>
    <w:rsid w:val="000D1ACB"/>
    <w:rsid w:val="000E077A"/>
    <w:rsid w:val="000E12C9"/>
    <w:rsid w:val="000E1790"/>
    <w:rsid w:val="000E28D3"/>
    <w:rsid w:val="000E2F65"/>
    <w:rsid w:val="000E6B98"/>
    <w:rsid w:val="000F1E81"/>
    <w:rsid w:val="000F27EF"/>
    <w:rsid w:val="000F350B"/>
    <w:rsid w:val="000F4BF8"/>
    <w:rsid w:val="00100CFE"/>
    <w:rsid w:val="001039F5"/>
    <w:rsid w:val="0010484F"/>
    <w:rsid w:val="0011605F"/>
    <w:rsid w:val="001164E7"/>
    <w:rsid w:val="00117EC4"/>
    <w:rsid w:val="00121944"/>
    <w:rsid w:val="00122085"/>
    <w:rsid w:val="00122380"/>
    <w:rsid w:val="001243E3"/>
    <w:rsid w:val="00125043"/>
    <w:rsid w:val="00130872"/>
    <w:rsid w:val="00131816"/>
    <w:rsid w:val="00131900"/>
    <w:rsid w:val="001331E9"/>
    <w:rsid w:val="00134CEC"/>
    <w:rsid w:val="00134F6C"/>
    <w:rsid w:val="001361BD"/>
    <w:rsid w:val="00136CAF"/>
    <w:rsid w:val="00143112"/>
    <w:rsid w:val="001440B1"/>
    <w:rsid w:val="0015006D"/>
    <w:rsid w:val="00150460"/>
    <w:rsid w:val="00150F9D"/>
    <w:rsid w:val="00151264"/>
    <w:rsid w:val="00151D54"/>
    <w:rsid w:val="00153A2D"/>
    <w:rsid w:val="001545C5"/>
    <w:rsid w:val="00157DE8"/>
    <w:rsid w:val="001608C3"/>
    <w:rsid w:val="00161F0B"/>
    <w:rsid w:val="00164748"/>
    <w:rsid w:val="0016550C"/>
    <w:rsid w:val="0017434A"/>
    <w:rsid w:val="001748AF"/>
    <w:rsid w:val="00175850"/>
    <w:rsid w:val="00176D14"/>
    <w:rsid w:val="001803D8"/>
    <w:rsid w:val="001815F9"/>
    <w:rsid w:val="00182713"/>
    <w:rsid w:val="001848F4"/>
    <w:rsid w:val="0018658D"/>
    <w:rsid w:val="00190645"/>
    <w:rsid w:val="00190AB9"/>
    <w:rsid w:val="00192BE9"/>
    <w:rsid w:val="001950D9"/>
    <w:rsid w:val="001974D3"/>
    <w:rsid w:val="001A09F0"/>
    <w:rsid w:val="001A1800"/>
    <w:rsid w:val="001A27E2"/>
    <w:rsid w:val="001A2EBB"/>
    <w:rsid w:val="001A3DEF"/>
    <w:rsid w:val="001A463C"/>
    <w:rsid w:val="001A4A83"/>
    <w:rsid w:val="001A58E9"/>
    <w:rsid w:val="001A6A06"/>
    <w:rsid w:val="001A6A82"/>
    <w:rsid w:val="001A7C76"/>
    <w:rsid w:val="001B1FA6"/>
    <w:rsid w:val="001B31BE"/>
    <w:rsid w:val="001B685E"/>
    <w:rsid w:val="001B7F0F"/>
    <w:rsid w:val="001C050F"/>
    <w:rsid w:val="001C21BC"/>
    <w:rsid w:val="001C5485"/>
    <w:rsid w:val="001C684B"/>
    <w:rsid w:val="001C6F45"/>
    <w:rsid w:val="001D105D"/>
    <w:rsid w:val="001D1A5E"/>
    <w:rsid w:val="001D54F0"/>
    <w:rsid w:val="001D654D"/>
    <w:rsid w:val="001E0C27"/>
    <w:rsid w:val="001E2050"/>
    <w:rsid w:val="001E216B"/>
    <w:rsid w:val="001E27C4"/>
    <w:rsid w:val="001E5599"/>
    <w:rsid w:val="001E60D9"/>
    <w:rsid w:val="001E7B95"/>
    <w:rsid w:val="001F0042"/>
    <w:rsid w:val="001F0FA1"/>
    <w:rsid w:val="001F16C6"/>
    <w:rsid w:val="001F626C"/>
    <w:rsid w:val="001F696A"/>
    <w:rsid w:val="0020160E"/>
    <w:rsid w:val="00204226"/>
    <w:rsid w:val="002048FF"/>
    <w:rsid w:val="002050B6"/>
    <w:rsid w:val="00207692"/>
    <w:rsid w:val="002101A1"/>
    <w:rsid w:val="002114A6"/>
    <w:rsid w:val="002119A7"/>
    <w:rsid w:val="002125A2"/>
    <w:rsid w:val="00214640"/>
    <w:rsid w:val="002166DC"/>
    <w:rsid w:val="002246C8"/>
    <w:rsid w:val="002247BE"/>
    <w:rsid w:val="002255FA"/>
    <w:rsid w:val="00233116"/>
    <w:rsid w:val="00233475"/>
    <w:rsid w:val="002358FD"/>
    <w:rsid w:val="002359C8"/>
    <w:rsid w:val="00242E2E"/>
    <w:rsid w:val="0024384F"/>
    <w:rsid w:val="00245F61"/>
    <w:rsid w:val="00246223"/>
    <w:rsid w:val="0024796F"/>
    <w:rsid w:val="002504D0"/>
    <w:rsid w:val="00253B32"/>
    <w:rsid w:val="0025408F"/>
    <w:rsid w:val="002546C9"/>
    <w:rsid w:val="00256DBB"/>
    <w:rsid w:val="00257ACD"/>
    <w:rsid w:val="00257F18"/>
    <w:rsid w:val="00260155"/>
    <w:rsid w:val="00261C20"/>
    <w:rsid w:val="00263997"/>
    <w:rsid w:val="00264160"/>
    <w:rsid w:val="002649EB"/>
    <w:rsid w:val="00267054"/>
    <w:rsid w:val="002705BC"/>
    <w:rsid w:val="00272949"/>
    <w:rsid w:val="00272D25"/>
    <w:rsid w:val="0027496B"/>
    <w:rsid w:val="00277A1E"/>
    <w:rsid w:val="00277D51"/>
    <w:rsid w:val="002855D1"/>
    <w:rsid w:val="00286E0A"/>
    <w:rsid w:val="00287FBD"/>
    <w:rsid w:val="0029268B"/>
    <w:rsid w:val="002A0202"/>
    <w:rsid w:val="002A10D0"/>
    <w:rsid w:val="002A3944"/>
    <w:rsid w:val="002A3A08"/>
    <w:rsid w:val="002A6C57"/>
    <w:rsid w:val="002A7799"/>
    <w:rsid w:val="002B2852"/>
    <w:rsid w:val="002B60FA"/>
    <w:rsid w:val="002B7ADB"/>
    <w:rsid w:val="002C11C3"/>
    <w:rsid w:val="002C322C"/>
    <w:rsid w:val="002C5E51"/>
    <w:rsid w:val="002C7B1B"/>
    <w:rsid w:val="002C7EEC"/>
    <w:rsid w:val="002D28E1"/>
    <w:rsid w:val="002D2FF8"/>
    <w:rsid w:val="002E0F9C"/>
    <w:rsid w:val="002E2441"/>
    <w:rsid w:val="002E3191"/>
    <w:rsid w:val="002E3BEA"/>
    <w:rsid w:val="002E3E9E"/>
    <w:rsid w:val="002E6035"/>
    <w:rsid w:val="00303223"/>
    <w:rsid w:val="003069FE"/>
    <w:rsid w:val="00306C11"/>
    <w:rsid w:val="003078F3"/>
    <w:rsid w:val="003127F2"/>
    <w:rsid w:val="003153BB"/>
    <w:rsid w:val="00321BB8"/>
    <w:rsid w:val="00321F12"/>
    <w:rsid w:val="00324020"/>
    <w:rsid w:val="00325D93"/>
    <w:rsid w:val="00327301"/>
    <w:rsid w:val="00327C63"/>
    <w:rsid w:val="0033117D"/>
    <w:rsid w:val="00332D19"/>
    <w:rsid w:val="0033708E"/>
    <w:rsid w:val="00343A27"/>
    <w:rsid w:val="00346914"/>
    <w:rsid w:val="00346FC5"/>
    <w:rsid w:val="0034744E"/>
    <w:rsid w:val="00347F04"/>
    <w:rsid w:val="00350B2E"/>
    <w:rsid w:val="00352F62"/>
    <w:rsid w:val="00355BE4"/>
    <w:rsid w:val="00356BC8"/>
    <w:rsid w:val="00360E9E"/>
    <w:rsid w:val="00362C9E"/>
    <w:rsid w:val="003667E5"/>
    <w:rsid w:val="00367130"/>
    <w:rsid w:val="00371108"/>
    <w:rsid w:val="00373ABA"/>
    <w:rsid w:val="003767F4"/>
    <w:rsid w:val="00384EF7"/>
    <w:rsid w:val="0038554C"/>
    <w:rsid w:val="00385905"/>
    <w:rsid w:val="00387790"/>
    <w:rsid w:val="003949AE"/>
    <w:rsid w:val="003956E5"/>
    <w:rsid w:val="00395C07"/>
    <w:rsid w:val="00397CAE"/>
    <w:rsid w:val="00397F15"/>
    <w:rsid w:val="003A2802"/>
    <w:rsid w:val="003A62F2"/>
    <w:rsid w:val="003A736B"/>
    <w:rsid w:val="003A76F7"/>
    <w:rsid w:val="003B012A"/>
    <w:rsid w:val="003B0F54"/>
    <w:rsid w:val="003B2679"/>
    <w:rsid w:val="003B2712"/>
    <w:rsid w:val="003B37DF"/>
    <w:rsid w:val="003B689B"/>
    <w:rsid w:val="003C1B38"/>
    <w:rsid w:val="003C1DCA"/>
    <w:rsid w:val="003C2D31"/>
    <w:rsid w:val="003C589F"/>
    <w:rsid w:val="003C593E"/>
    <w:rsid w:val="003D6D80"/>
    <w:rsid w:val="003E20C4"/>
    <w:rsid w:val="003E70D1"/>
    <w:rsid w:val="003F1161"/>
    <w:rsid w:val="003F26C5"/>
    <w:rsid w:val="003F5EC6"/>
    <w:rsid w:val="00400B7C"/>
    <w:rsid w:val="004022E6"/>
    <w:rsid w:val="00403F3A"/>
    <w:rsid w:val="00404A16"/>
    <w:rsid w:val="00406C2C"/>
    <w:rsid w:val="0041112B"/>
    <w:rsid w:val="004114CE"/>
    <w:rsid w:val="00411DF6"/>
    <w:rsid w:val="00412BCF"/>
    <w:rsid w:val="004147D0"/>
    <w:rsid w:val="004151AF"/>
    <w:rsid w:val="0041576A"/>
    <w:rsid w:val="0041585B"/>
    <w:rsid w:val="00417B74"/>
    <w:rsid w:val="00421439"/>
    <w:rsid w:val="00422192"/>
    <w:rsid w:val="004238CF"/>
    <w:rsid w:val="00423BBC"/>
    <w:rsid w:val="00423C2A"/>
    <w:rsid w:val="00423E68"/>
    <w:rsid w:val="004267BF"/>
    <w:rsid w:val="004269F2"/>
    <w:rsid w:val="004317FA"/>
    <w:rsid w:val="0043762F"/>
    <w:rsid w:val="004377A6"/>
    <w:rsid w:val="00441A63"/>
    <w:rsid w:val="00441B0D"/>
    <w:rsid w:val="00446158"/>
    <w:rsid w:val="0044766D"/>
    <w:rsid w:val="00451871"/>
    <w:rsid w:val="004563C4"/>
    <w:rsid w:val="00456A6E"/>
    <w:rsid w:val="0045715C"/>
    <w:rsid w:val="00457CA0"/>
    <w:rsid w:val="00457F9D"/>
    <w:rsid w:val="00460304"/>
    <w:rsid w:val="00465131"/>
    <w:rsid w:val="004675BB"/>
    <w:rsid w:val="00467EA3"/>
    <w:rsid w:val="00474C14"/>
    <w:rsid w:val="00477F95"/>
    <w:rsid w:val="00480660"/>
    <w:rsid w:val="00481549"/>
    <w:rsid w:val="0048317A"/>
    <w:rsid w:val="00483DA1"/>
    <w:rsid w:val="00484031"/>
    <w:rsid w:val="00495C11"/>
    <w:rsid w:val="00497390"/>
    <w:rsid w:val="004A14DC"/>
    <w:rsid w:val="004A2CAE"/>
    <w:rsid w:val="004A2DD4"/>
    <w:rsid w:val="004A3D75"/>
    <w:rsid w:val="004A45F0"/>
    <w:rsid w:val="004A61FC"/>
    <w:rsid w:val="004A7199"/>
    <w:rsid w:val="004B10F6"/>
    <w:rsid w:val="004B71BA"/>
    <w:rsid w:val="004B77DF"/>
    <w:rsid w:val="004C1FD1"/>
    <w:rsid w:val="004D0491"/>
    <w:rsid w:val="004D6CD9"/>
    <w:rsid w:val="004D6DE4"/>
    <w:rsid w:val="004D6F5C"/>
    <w:rsid w:val="004E5714"/>
    <w:rsid w:val="004F1301"/>
    <w:rsid w:val="004F1678"/>
    <w:rsid w:val="004F16B0"/>
    <w:rsid w:val="004F4683"/>
    <w:rsid w:val="00500164"/>
    <w:rsid w:val="00501389"/>
    <w:rsid w:val="0050605F"/>
    <w:rsid w:val="00510DEA"/>
    <w:rsid w:val="00514A5D"/>
    <w:rsid w:val="00514EFE"/>
    <w:rsid w:val="00521207"/>
    <w:rsid w:val="005226BA"/>
    <w:rsid w:val="00527A68"/>
    <w:rsid w:val="0053148E"/>
    <w:rsid w:val="00531BAE"/>
    <w:rsid w:val="0053626A"/>
    <w:rsid w:val="00536D7E"/>
    <w:rsid w:val="00536F84"/>
    <w:rsid w:val="005432FE"/>
    <w:rsid w:val="00546673"/>
    <w:rsid w:val="005502DC"/>
    <w:rsid w:val="00551AA3"/>
    <w:rsid w:val="00551E59"/>
    <w:rsid w:val="005532B0"/>
    <w:rsid w:val="00557701"/>
    <w:rsid w:val="005579A5"/>
    <w:rsid w:val="00557DBA"/>
    <w:rsid w:val="00563AEB"/>
    <w:rsid w:val="00564664"/>
    <w:rsid w:val="0056499F"/>
    <w:rsid w:val="00567702"/>
    <w:rsid w:val="00567D99"/>
    <w:rsid w:val="005720E3"/>
    <w:rsid w:val="00572295"/>
    <w:rsid w:val="00572833"/>
    <w:rsid w:val="005746E4"/>
    <w:rsid w:val="00574B22"/>
    <w:rsid w:val="0057759D"/>
    <w:rsid w:val="00580173"/>
    <w:rsid w:val="005808B9"/>
    <w:rsid w:val="005855A2"/>
    <w:rsid w:val="00586014"/>
    <w:rsid w:val="00587D4B"/>
    <w:rsid w:val="00592B28"/>
    <w:rsid w:val="00593824"/>
    <w:rsid w:val="005943C7"/>
    <w:rsid w:val="005A09D2"/>
    <w:rsid w:val="005A4394"/>
    <w:rsid w:val="005A4D3F"/>
    <w:rsid w:val="005B1416"/>
    <w:rsid w:val="005B7526"/>
    <w:rsid w:val="005B75A0"/>
    <w:rsid w:val="005B7928"/>
    <w:rsid w:val="005C1658"/>
    <w:rsid w:val="005C2381"/>
    <w:rsid w:val="005C3825"/>
    <w:rsid w:val="005C42A8"/>
    <w:rsid w:val="005C5502"/>
    <w:rsid w:val="005C5E5D"/>
    <w:rsid w:val="005C6DC3"/>
    <w:rsid w:val="005D57AB"/>
    <w:rsid w:val="005E0261"/>
    <w:rsid w:val="005E098C"/>
    <w:rsid w:val="005E34D7"/>
    <w:rsid w:val="005E382B"/>
    <w:rsid w:val="005E4A27"/>
    <w:rsid w:val="005F3C6F"/>
    <w:rsid w:val="005F76C2"/>
    <w:rsid w:val="00600365"/>
    <w:rsid w:val="006004A7"/>
    <w:rsid w:val="0060615F"/>
    <w:rsid w:val="00607497"/>
    <w:rsid w:val="00607520"/>
    <w:rsid w:val="00610063"/>
    <w:rsid w:val="006150CF"/>
    <w:rsid w:val="00622019"/>
    <w:rsid w:val="00623226"/>
    <w:rsid w:val="00624208"/>
    <w:rsid w:val="0062583B"/>
    <w:rsid w:val="00627DD1"/>
    <w:rsid w:val="0063029D"/>
    <w:rsid w:val="00631BE6"/>
    <w:rsid w:val="00635D7A"/>
    <w:rsid w:val="00637A6C"/>
    <w:rsid w:val="00642F99"/>
    <w:rsid w:val="006438C7"/>
    <w:rsid w:val="006463E7"/>
    <w:rsid w:val="00647F9B"/>
    <w:rsid w:val="00650D30"/>
    <w:rsid w:val="00653A41"/>
    <w:rsid w:val="00663AB5"/>
    <w:rsid w:val="0066695C"/>
    <w:rsid w:val="0067547A"/>
    <w:rsid w:val="0068058F"/>
    <w:rsid w:val="00681869"/>
    <w:rsid w:val="0068489B"/>
    <w:rsid w:val="00685DFC"/>
    <w:rsid w:val="00692495"/>
    <w:rsid w:val="0069308A"/>
    <w:rsid w:val="00693494"/>
    <w:rsid w:val="006A22DE"/>
    <w:rsid w:val="006A325D"/>
    <w:rsid w:val="006A4BDA"/>
    <w:rsid w:val="006A62ED"/>
    <w:rsid w:val="006A6E80"/>
    <w:rsid w:val="006A6EF0"/>
    <w:rsid w:val="006B0A09"/>
    <w:rsid w:val="006B1EAA"/>
    <w:rsid w:val="006B1F26"/>
    <w:rsid w:val="006B2E2A"/>
    <w:rsid w:val="006B3414"/>
    <w:rsid w:val="006B59C9"/>
    <w:rsid w:val="006C36EF"/>
    <w:rsid w:val="006C423A"/>
    <w:rsid w:val="006C6840"/>
    <w:rsid w:val="006C7E85"/>
    <w:rsid w:val="006D0D97"/>
    <w:rsid w:val="006D2461"/>
    <w:rsid w:val="006D334C"/>
    <w:rsid w:val="006D369C"/>
    <w:rsid w:val="006D40AF"/>
    <w:rsid w:val="006D5073"/>
    <w:rsid w:val="006D57FA"/>
    <w:rsid w:val="006D5B6E"/>
    <w:rsid w:val="006D6870"/>
    <w:rsid w:val="006D6B86"/>
    <w:rsid w:val="006D7471"/>
    <w:rsid w:val="006E0E48"/>
    <w:rsid w:val="006E1553"/>
    <w:rsid w:val="006E4F9D"/>
    <w:rsid w:val="006F473F"/>
    <w:rsid w:val="006F5167"/>
    <w:rsid w:val="006F6A3E"/>
    <w:rsid w:val="0070025D"/>
    <w:rsid w:val="0070389B"/>
    <w:rsid w:val="007049EA"/>
    <w:rsid w:val="0070694A"/>
    <w:rsid w:val="00706980"/>
    <w:rsid w:val="007111A4"/>
    <w:rsid w:val="00712820"/>
    <w:rsid w:val="00715035"/>
    <w:rsid w:val="0071527B"/>
    <w:rsid w:val="0071651A"/>
    <w:rsid w:val="00720671"/>
    <w:rsid w:val="00723341"/>
    <w:rsid w:val="0072351C"/>
    <w:rsid w:val="007265F4"/>
    <w:rsid w:val="00730295"/>
    <w:rsid w:val="00736630"/>
    <w:rsid w:val="00740F94"/>
    <w:rsid w:val="007431BF"/>
    <w:rsid w:val="007433A5"/>
    <w:rsid w:val="00743D35"/>
    <w:rsid w:val="00744190"/>
    <w:rsid w:val="00746F14"/>
    <w:rsid w:val="007523ED"/>
    <w:rsid w:val="00756AA0"/>
    <w:rsid w:val="00770E53"/>
    <w:rsid w:val="00772380"/>
    <w:rsid w:val="00774080"/>
    <w:rsid w:val="00775939"/>
    <w:rsid w:val="00776A17"/>
    <w:rsid w:val="00777FEB"/>
    <w:rsid w:val="00781DC9"/>
    <w:rsid w:val="00782890"/>
    <w:rsid w:val="0078422C"/>
    <w:rsid w:val="007848CF"/>
    <w:rsid w:val="00784C18"/>
    <w:rsid w:val="00790551"/>
    <w:rsid w:val="007937F3"/>
    <w:rsid w:val="007A5EAC"/>
    <w:rsid w:val="007A6DC2"/>
    <w:rsid w:val="007B20D2"/>
    <w:rsid w:val="007B43AE"/>
    <w:rsid w:val="007B50D6"/>
    <w:rsid w:val="007B6196"/>
    <w:rsid w:val="007C3133"/>
    <w:rsid w:val="007C3264"/>
    <w:rsid w:val="007C5EAF"/>
    <w:rsid w:val="007C6192"/>
    <w:rsid w:val="007C756D"/>
    <w:rsid w:val="007C7638"/>
    <w:rsid w:val="007D10E7"/>
    <w:rsid w:val="007D11D2"/>
    <w:rsid w:val="007D1362"/>
    <w:rsid w:val="007D15B2"/>
    <w:rsid w:val="007D16A6"/>
    <w:rsid w:val="007D6B1B"/>
    <w:rsid w:val="007D6CB2"/>
    <w:rsid w:val="007D763C"/>
    <w:rsid w:val="007E2DE6"/>
    <w:rsid w:val="007E4C7A"/>
    <w:rsid w:val="007E59E3"/>
    <w:rsid w:val="007E79C6"/>
    <w:rsid w:val="007F179B"/>
    <w:rsid w:val="0080305D"/>
    <w:rsid w:val="00804FC5"/>
    <w:rsid w:val="00807849"/>
    <w:rsid w:val="00807A34"/>
    <w:rsid w:val="00810371"/>
    <w:rsid w:val="00814BC4"/>
    <w:rsid w:val="00816C13"/>
    <w:rsid w:val="00820C87"/>
    <w:rsid w:val="0082202F"/>
    <w:rsid w:val="008227A3"/>
    <w:rsid w:val="008352D9"/>
    <w:rsid w:val="00841F33"/>
    <w:rsid w:val="008447F8"/>
    <w:rsid w:val="008560CB"/>
    <w:rsid w:val="0085747F"/>
    <w:rsid w:val="008606FF"/>
    <w:rsid w:val="008614F9"/>
    <w:rsid w:val="00863039"/>
    <w:rsid w:val="0086377D"/>
    <w:rsid w:val="008667D1"/>
    <w:rsid w:val="008718F3"/>
    <w:rsid w:val="00874661"/>
    <w:rsid w:val="00877601"/>
    <w:rsid w:val="0088090F"/>
    <w:rsid w:val="008818FA"/>
    <w:rsid w:val="0088385E"/>
    <w:rsid w:val="00883B65"/>
    <w:rsid w:val="00883C76"/>
    <w:rsid w:val="008857DB"/>
    <w:rsid w:val="00886389"/>
    <w:rsid w:val="008878A4"/>
    <w:rsid w:val="00891B3E"/>
    <w:rsid w:val="0089235F"/>
    <w:rsid w:val="00892C89"/>
    <w:rsid w:val="0089394A"/>
    <w:rsid w:val="008945A0"/>
    <w:rsid w:val="008A1240"/>
    <w:rsid w:val="008A1B8A"/>
    <w:rsid w:val="008A2D5C"/>
    <w:rsid w:val="008B13AD"/>
    <w:rsid w:val="008B2084"/>
    <w:rsid w:val="008B5CD9"/>
    <w:rsid w:val="008C036E"/>
    <w:rsid w:val="008C2DFD"/>
    <w:rsid w:val="008C3507"/>
    <w:rsid w:val="008C463D"/>
    <w:rsid w:val="008C4F1D"/>
    <w:rsid w:val="008C6872"/>
    <w:rsid w:val="008C6913"/>
    <w:rsid w:val="008C6D32"/>
    <w:rsid w:val="008C7D3F"/>
    <w:rsid w:val="008D181C"/>
    <w:rsid w:val="008D3937"/>
    <w:rsid w:val="008D3AF1"/>
    <w:rsid w:val="008D4D70"/>
    <w:rsid w:val="008D6462"/>
    <w:rsid w:val="008E1705"/>
    <w:rsid w:val="008E1EC1"/>
    <w:rsid w:val="008E2556"/>
    <w:rsid w:val="008E34F0"/>
    <w:rsid w:val="008E403F"/>
    <w:rsid w:val="008E5603"/>
    <w:rsid w:val="008E7845"/>
    <w:rsid w:val="008F3273"/>
    <w:rsid w:val="008F3B31"/>
    <w:rsid w:val="008F3B3C"/>
    <w:rsid w:val="008F659B"/>
    <w:rsid w:val="008F6943"/>
    <w:rsid w:val="0090036D"/>
    <w:rsid w:val="0090068A"/>
    <w:rsid w:val="0090302A"/>
    <w:rsid w:val="00910970"/>
    <w:rsid w:val="00913DAD"/>
    <w:rsid w:val="009169C0"/>
    <w:rsid w:val="0092233D"/>
    <w:rsid w:val="009301AE"/>
    <w:rsid w:val="009344E3"/>
    <w:rsid w:val="00937059"/>
    <w:rsid w:val="00943342"/>
    <w:rsid w:val="009449D2"/>
    <w:rsid w:val="0094712A"/>
    <w:rsid w:val="009543B7"/>
    <w:rsid w:val="00956A7B"/>
    <w:rsid w:val="00961ADA"/>
    <w:rsid w:val="009626F5"/>
    <w:rsid w:val="00964012"/>
    <w:rsid w:val="00967CCC"/>
    <w:rsid w:val="0097208D"/>
    <w:rsid w:val="00974BAB"/>
    <w:rsid w:val="0097510F"/>
    <w:rsid w:val="009774C0"/>
    <w:rsid w:val="00982759"/>
    <w:rsid w:val="009830DC"/>
    <w:rsid w:val="0098325E"/>
    <w:rsid w:val="009928BC"/>
    <w:rsid w:val="009A092B"/>
    <w:rsid w:val="009A0FAE"/>
    <w:rsid w:val="009A428F"/>
    <w:rsid w:val="009A6D38"/>
    <w:rsid w:val="009A7679"/>
    <w:rsid w:val="009A7B08"/>
    <w:rsid w:val="009B2B7C"/>
    <w:rsid w:val="009B4351"/>
    <w:rsid w:val="009B5326"/>
    <w:rsid w:val="009B5DFE"/>
    <w:rsid w:val="009B75CD"/>
    <w:rsid w:val="009B7849"/>
    <w:rsid w:val="009C261D"/>
    <w:rsid w:val="009C44DE"/>
    <w:rsid w:val="009C51D7"/>
    <w:rsid w:val="009C6A7E"/>
    <w:rsid w:val="009C6B45"/>
    <w:rsid w:val="009C7047"/>
    <w:rsid w:val="009C7141"/>
    <w:rsid w:val="009D2F84"/>
    <w:rsid w:val="009E2B2E"/>
    <w:rsid w:val="009E368E"/>
    <w:rsid w:val="009E3954"/>
    <w:rsid w:val="009E4895"/>
    <w:rsid w:val="009E77DB"/>
    <w:rsid w:val="009E7E6D"/>
    <w:rsid w:val="009F0E3C"/>
    <w:rsid w:val="009F1279"/>
    <w:rsid w:val="009F4A6F"/>
    <w:rsid w:val="00A00862"/>
    <w:rsid w:val="00A03BE9"/>
    <w:rsid w:val="00A04E8E"/>
    <w:rsid w:val="00A0525A"/>
    <w:rsid w:val="00A1008B"/>
    <w:rsid w:val="00A11DFD"/>
    <w:rsid w:val="00A22339"/>
    <w:rsid w:val="00A23CEF"/>
    <w:rsid w:val="00A26BE4"/>
    <w:rsid w:val="00A35C0D"/>
    <w:rsid w:val="00A41068"/>
    <w:rsid w:val="00A429CC"/>
    <w:rsid w:val="00A42D5C"/>
    <w:rsid w:val="00A46D61"/>
    <w:rsid w:val="00A52513"/>
    <w:rsid w:val="00A55ABA"/>
    <w:rsid w:val="00A56545"/>
    <w:rsid w:val="00A61950"/>
    <w:rsid w:val="00A63351"/>
    <w:rsid w:val="00A6399C"/>
    <w:rsid w:val="00A64C24"/>
    <w:rsid w:val="00A65EF3"/>
    <w:rsid w:val="00A70B09"/>
    <w:rsid w:val="00A74330"/>
    <w:rsid w:val="00A7455C"/>
    <w:rsid w:val="00A76440"/>
    <w:rsid w:val="00A77E5A"/>
    <w:rsid w:val="00A8245E"/>
    <w:rsid w:val="00A8332E"/>
    <w:rsid w:val="00A87698"/>
    <w:rsid w:val="00A90510"/>
    <w:rsid w:val="00A93727"/>
    <w:rsid w:val="00A95BFD"/>
    <w:rsid w:val="00A96F37"/>
    <w:rsid w:val="00A97FDC"/>
    <w:rsid w:val="00AA1792"/>
    <w:rsid w:val="00AA1FCB"/>
    <w:rsid w:val="00AA5DCD"/>
    <w:rsid w:val="00AA6615"/>
    <w:rsid w:val="00AB1130"/>
    <w:rsid w:val="00AB3D0F"/>
    <w:rsid w:val="00AB480A"/>
    <w:rsid w:val="00AB4DF6"/>
    <w:rsid w:val="00AB5587"/>
    <w:rsid w:val="00AB6188"/>
    <w:rsid w:val="00AB6597"/>
    <w:rsid w:val="00AC21E2"/>
    <w:rsid w:val="00AC424E"/>
    <w:rsid w:val="00AD3815"/>
    <w:rsid w:val="00AD4DBF"/>
    <w:rsid w:val="00AD5B0B"/>
    <w:rsid w:val="00AE21D5"/>
    <w:rsid w:val="00AE3DDF"/>
    <w:rsid w:val="00AE5481"/>
    <w:rsid w:val="00AE6AD6"/>
    <w:rsid w:val="00AF1AC2"/>
    <w:rsid w:val="00AF3D01"/>
    <w:rsid w:val="00AF63E7"/>
    <w:rsid w:val="00AF65DA"/>
    <w:rsid w:val="00B01F92"/>
    <w:rsid w:val="00B031A6"/>
    <w:rsid w:val="00B05DAB"/>
    <w:rsid w:val="00B069F0"/>
    <w:rsid w:val="00B11B58"/>
    <w:rsid w:val="00B2046B"/>
    <w:rsid w:val="00B23C0D"/>
    <w:rsid w:val="00B26375"/>
    <w:rsid w:val="00B26968"/>
    <w:rsid w:val="00B303A7"/>
    <w:rsid w:val="00B31BB9"/>
    <w:rsid w:val="00B31EAF"/>
    <w:rsid w:val="00B36CAB"/>
    <w:rsid w:val="00B37120"/>
    <w:rsid w:val="00B37BE6"/>
    <w:rsid w:val="00B444FF"/>
    <w:rsid w:val="00B454B0"/>
    <w:rsid w:val="00B45524"/>
    <w:rsid w:val="00B508BE"/>
    <w:rsid w:val="00B519C6"/>
    <w:rsid w:val="00B52CA6"/>
    <w:rsid w:val="00B5467A"/>
    <w:rsid w:val="00B60957"/>
    <w:rsid w:val="00B60F58"/>
    <w:rsid w:val="00B627ED"/>
    <w:rsid w:val="00B635A6"/>
    <w:rsid w:val="00B63E49"/>
    <w:rsid w:val="00B65CB0"/>
    <w:rsid w:val="00B667FE"/>
    <w:rsid w:val="00B73D2D"/>
    <w:rsid w:val="00B7422A"/>
    <w:rsid w:val="00B87820"/>
    <w:rsid w:val="00B92966"/>
    <w:rsid w:val="00B949ED"/>
    <w:rsid w:val="00BA141B"/>
    <w:rsid w:val="00BA351F"/>
    <w:rsid w:val="00BA4844"/>
    <w:rsid w:val="00BA604C"/>
    <w:rsid w:val="00BB1FED"/>
    <w:rsid w:val="00BB2140"/>
    <w:rsid w:val="00BB23FA"/>
    <w:rsid w:val="00BB56D0"/>
    <w:rsid w:val="00BB6ED9"/>
    <w:rsid w:val="00BC07B3"/>
    <w:rsid w:val="00BC1A94"/>
    <w:rsid w:val="00BC3789"/>
    <w:rsid w:val="00BC4E8E"/>
    <w:rsid w:val="00BC623D"/>
    <w:rsid w:val="00BC6651"/>
    <w:rsid w:val="00BC7D6D"/>
    <w:rsid w:val="00BD3AAD"/>
    <w:rsid w:val="00BD3B36"/>
    <w:rsid w:val="00BD569C"/>
    <w:rsid w:val="00BD67D2"/>
    <w:rsid w:val="00BD690E"/>
    <w:rsid w:val="00BE01A5"/>
    <w:rsid w:val="00BE0A48"/>
    <w:rsid w:val="00BE1ACB"/>
    <w:rsid w:val="00BE2299"/>
    <w:rsid w:val="00BE569E"/>
    <w:rsid w:val="00BE67C8"/>
    <w:rsid w:val="00BF1D9B"/>
    <w:rsid w:val="00BF22CA"/>
    <w:rsid w:val="00BF3AD0"/>
    <w:rsid w:val="00C029F4"/>
    <w:rsid w:val="00C04B0C"/>
    <w:rsid w:val="00C079D5"/>
    <w:rsid w:val="00C133F2"/>
    <w:rsid w:val="00C15669"/>
    <w:rsid w:val="00C16700"/>
    <w:rsid w:val="00C16E99"/>
    <w:rsid w:val="00C17AD5"/>
    <w:rsid w:val="00C218AC"/>
    <w:rsid w:val="00C219C5"/>
    <w:rsid w:val="00C22978"/>
    <w:rsid w:val="00C23875"/>
    <w:rsid w:val="00C241AC"/>
    <w:rsid w:val="00C27E42"/>
    <w:rsid w:val="00C30325"/>
    <w:rsid w:val="00C30D0D"/>
    <w:rsid w:val="00C33A06"/>
    <w:rsid w:val="00C34508"/>
    <w:rsid w:val="00C41ED9"/>
    <w:rsid w:val="00C42178"/>
    <w:rsid w:val="00C47883"/>
    <w:rsid w:val="00C559AE"/>
    <w:rsid w:val="00C55EFF"/>
    <w:rsid w:val="00C57D06"/>
    <w:rsid w:val="00C61924"/>
    <w:rsid w:val="00C6245B"/>
    <w:rsid w:val="00C627FE"/>
    <w:rsid w:val="00C6323D"/>
    <w:rsid w:val="00C66230"/>
    <w:rsid w:val="00C701D5"/>
    <w:rsid w:val="00C72A44"/>
    <w:rsid w:val="00C7355A"/>
    <w:rsid w:val="00C776DF"/>
    <w:rsid w:val="00C840B1"/>
    <w:rsid w:val="00C84B75"/>
    <w:rsid w:val="00C86E51"/>
    <w:rsid w:val="00C90929"/>
    <w:rsid w:val="00C92D86"/>
    <w:rsid w:val="00C9749E"/>
    <w:rsid w:val="00CA3B63"/>
    <w:rsid w:val="00CA3FB6"/>
    <w:rsid w:val="00CB78C7"/>
    <w:rsid w:val="00CB7B6D"/>
    <w:rsid w:val="00CD03AF"/>
    <w:rsid w:val="00CD5221"/>
    <w:rsid w:val="00CD6327"/>
    <w:rsid w:val="00CD7C57"/>
    <w:rsid w:val="00CE0BF8"/>
    <w:rsid w:val="00CE28A4"/>
    <w:rsid w:val="00CE3F2D"/>
    <w:rsid w:val="00CE5A35"/>
    <w:rsid w:val="00CF16EA"/>
    <w:rsid w:val="00CF1806"/>
    <w:rsid w:val="00D01670"/>
    <w:rsid w:val="00D06DB1"/>
    <w:rsid w:val="00D143D1"/>
    <w:rsid w:val="00D158A9"/>
    <w:rsid w:val="00D15A17"/>
    <w:rsid w:val="00D17266"/>
    <w:rsid w:val="00D2067D"/>
    <w:rsid w:val="00D20998"/>
    <w:rsid w:val="00D26E8A"/>
    <w:rsid w:val="00D302FD"/>
    <w:rsid w:val="00D3118D"/>
    <w:rsid w:val="00D32312"/>
    <w:rsid w:val="00D32CCB"/>
    <w:rsid w:val="00D33F47"/>
    <w:rsid w:val="00D34B19"/>
    <w:rsid w:val="00D355EC"/>
    <w:rsid w:val="00D35A5E"/>
    <w:rsid w:val="00D36290"/>
    <w:rsid w:val="00D373C5"/>
    <w:rsid w:val="00D43A71"/>
    <w:rsid w:val="00D45921"/>
    <w:rsid w:val="00D459DD"/>
    <w:rsid w:val="00D50461"/>
    <w:rsid w:val="00D5447C"/>
    <w:rsid w:val="00D5620D"/>
    <w:rsid w:val="00D6137F"/>
    <w:rsid w:val="00D62799"/>
    <w:rsid w:val="00D648D7"/>
    <w:rsid w:val="00D6521B"/>
    <w:rsid w:val="00D704A4"/>
    <w:rsid w:val="00D70A72"/>
    <w:rsid w:val="00D7163C"/>
    <w:rsid w:val="00D71F00"/>
    <w:rsid w:val="00D7596A"/>
    <w:rsid w:val="00D7600C"/>
    <w:rsid w:val="00D81930"/>
    <w:rsid w:val="00D82B2F"/>
    <w:rsid w:val="00D84489"/>
    <w:rsid w:val="00D850E6"/>
    <w:rsid w:val="00D85D88"/>
    <w:rsid w:val="00D875C7"/>
    <w:rsid w:val="00D937EB"/>
    <w:rsid w:val="00D953D0"/>
    <w:rsid w:val="00DA4BFE"/>
    <w:rsid w:val="00DA58CE"/>
    <w:rsid w:val="00DA5A5F"/>
    <w:rsid w:val="00DA60C8"/>
    <w:rsid w:val="00DB27F8"/>
    <w:rsid w:val="00DB2B14"/>
    <w:rsid w:val="00DB417E"/>
    <w:rsid w:val="00DB4778"/>
    <w:rsid w:val="00DB5538"/>
    <w:rsid w:val="00DB60BF"/>
    <w:rsid w:val="00DB7EA9"/>
    <w:rsid w:val="00DC043F"/>
    <w:rsid w:val="00DC08AA"/>
    <w:rsid w:val="00DC6F43"/>
    <w:rsid w:val="00DE0739"/>
    <w:rsid w:val="00DE25FC"/>
    <w:rsid w:val="00DE342B"/>
    <w:rsid w:val="00DE3F16"/>
    <w:rsid w:val="00DE5298"/>
    <w:rsid w:val="00DE6901"/>
    <w:rsid w:val="00DE74C5"/>
    <w:rsid w:val="00DF002F"/>
    <w:rsid w:val="00DF2750"/>
    <w:rsid w:val="00DF36B5"/>
    <w:rsid w:val="00DF48B4"/>
    <w:rsid w:val="00DF5A78"/>
    <w:rsid w:val="00DF6477"/>
    <w:rsid w:val="00DF6593"/>
    <w:rsid w:val="00DF7404"/>
    <w:rsid w:val="00DF74CE"/>
    <w:rsid w:val="00E006DD"/>
    <w:rsid w:val="00E013DF"/>
    <w:rsid w:val="00E0140C"/>
    <w:rsid w:val="00E04717"/>
    <w:rsid w:val="00E049FE"/>
    <w:rsid w:val="00E06006"/>
    <w:rsid w:val="00E06D6B"/>
    <w:rsid w:val="00E071B2"/>
    <w:rsid w:val="00E10D07"/>
    <w:rsid w:val="00E12554"/>
    <w:rsid w:val="00E14C4D"/>
    <w:rsid w:val="00E15B03"/>
    <w:rsid w:val="00E16FEC"/>
    <w:rsid w:val="00E20AC8"/>
    <w:rsid w:val="00E20E84"/>
    <w:rsid w:val="00E21F38"/>
    <w:rsid w:val="00E22296"/>
    <w:rsid w:val="00E23DD6"/>
    <w:rsid w:val="00E25683"/>
    <w:rsid w:val="00E258B0"/>
    <w:rsid w:val="00E30F08"/>
    <w:rsid w:val="00E30F0B"/>
    <w:rsid w:val="00E31C52"/>
    <w:rsid w:val="00E324BB"/>
    <w:rsid w:val="00E32B7C"/>
    <w:rsid w:val="00E34EBA"/>
    <w:rsid w:val="00E35666"/>
    <w:rsid w:val="00E401B6"/>
    <w:rsid w:val="00E44BBB"/>
    <w:rsid w:val="00E44BDD"/>
    <w:rsid w:val="00E450B0"/>
    <w:rsid w:val="00E514A5"/>
    <w:rsid w:val="00E55502"/>
    <w:rsid w:val="00E57F5D"/>
    <w:rsid w:val="00E627BA"/>
    <w:rsid w:val="00E6413F"/>
    <w:rsid w:val="00E726FC"/>
    <w:rsid w:val="00E75890"/>
    <w:rsid w:val="00E82DF9"/>
    <w:rsid w:val="00E86083"/>
    <w:rsid w:val="00E87DAF"/>
    <w:rsid w:val="00E87DB6"/>
    <w:rsid w:val="00E90375"/>
    <w:rsid w:val="00E91DAB"/>
    <w:rsid w:val="00E9337F"/>
    <w:rsid w:val="00E96DB2"/>
    <w:rsid w:val="00E97926"/>
    <w:rsid w:val="00EA0909"/>
    <w:rsid w:val="00EA285A"/>
    <w:rsid w:val="00EA5163"/>
    <w:rsid w:val="00EA5E44"/>
    <w:rsid w:val="00EB0401"/>
    <w:rsid w:val="00EB64FB"/>
    <w:rsid w:val="00EC02E6"/>
    <w:rsid w:val="00EC1346"/>
    <w:rsid w:val="00EC3A4E"/>
    <w:rsid w:val="00ED55AB"/>
    <w:rsid w:val="00EE0548"/>
    <w:rsid w:val="00EE32C9"/>
    <w:rsid w:val="00EE5012"/>
    <w:rsid w:val="00EE6A6C"/>
    <w:rsid w:val="00EF1084"/>
    <w:rsid w:val="00EF6611"/>
    <w:rsid w:val="00EF669B"/>
    <w:rsid w:val="00F01B71"/>
    <w:rsid w:val="00F01D74"/>
    <w:rsid w:val="00F05565"/>
    <w:rsid w:val="00F0674A"/>
    <w:rsid w:val="00F07ADC"/>
    <w:rsid w:val="00F140CB"/>
    <w:rsid w:val="00F1741F"/>
    <w:rsid w:val="00F17AE8"/>
    <w:rsid w:val="00F17F9E"/>
    <w:rsid w:val="00F22A66"/>
    <w:rsid w:val="00F24553"/>
    <w:rsid w:val="00F26956"/>
    <w:rsid w:val="00F32BC1"/>
    <w:rsid w:val="00F35754"/>
    <w:rsid w:val="00F35FF0"/>
    <w:rsid w:val="00F41034"/>
    <w:rsid w:val="00F4169C"/>
    <w:rsid w:val="00F46712"/>
    <w:rsid w:val="00F47B97"/>
    <w:rsid w:val="00F52F87"/>
    <w:rsid w:val="00F5309B"/>
    <w:rsid w:val="00F54D74"/>
    <w:rsid w:val="00F554A2"/>
    <w:rsid w:val="00F55CD1"/>
    <w:rsid w:val="00F601EE"/>
    <w:rsid w:val="00F673D3"/>
    <w:rsid w:val="00F73085"/>
    <w:rsid w:val="00F73C6A"/>
    <w:rsid w:val="00F74AD4"/>
    <w:rsid w:val="00F75559"/>
    <w:rsid w:val="00F7770E"/>
    <w:rsid w:val="00F82A92"/>
    <w:rsid w:val="00F82DEF"/>
    <w:rsid w:val="00F83D6B"/>
    <w:rsid w:val="00F8717B"/>
    <w:rsid w:val="00F941E7"/>
    <w:rsid w:val="00F94B50"/>
    <w:rsid w:val="00F96E4A"/>
    <w:rsid w:val="00FA088A"/>
    <w:rsid w:val="00FA0DCC"/>
    <w:rsid w:val="00FA3E21"/>
    <w:rsid w:val="00FA7226"/>
    <w:rsid w:val="00FB0D0B"/>
    <w:rsid w:val="00FB26BA"/>
    <w:rsid w:val="00FB2DB9"/>
    <w:rsid w:val="00FB30B6"/>
    <w:rsid w:val="00FB35FC"/>
    <w:rsid w:val="00FB52F9"/>
    <w:rsid w:val="00FB79A0"/>
    <w:rsid w:val="00FC216B"/>
    <w:rsid w:val="00FD1846"/>
    <w:rsid w:val="00FD3B8C"/>
    <w:rsid w:val="00FD7983"/>
    <w:rsid w:val="00FD7FF1"/>
    <w:rsid w:val="00FE0315"/>
    <w:rsid w:val="00FE1EA3"/>
    <w:rsid w:val="00FE1F14"/>
    <w:rsid w:val="00FE359D"/>
    <w:rsid w:val="00FE78E4"/>
    <w:rsid w:val="00FF0934"/>
    <w:rsid w:val="00FF66E7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1569AE50"/>
  <w15:chartTrackingRefBased/>
  <w15:docId w15:val="{D2364A61-C960-4063-B116-28A6A95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2B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270A8"/>
    <w:pPr>
      <w:keepNext/>
      <w:numPr>
        <w:numId w:val="2"/>
      </w:numPr>
      <w:shd w:val="clear" w:color="auto" w:fill="CCCCCC"/>
      <w:tabs>
        <w:tab w:val="left" w:pos="720"/>
      </w:tabs>
      <w:outlineLvl w:val="0"/>
    </w:pPr>
    <w:rPr>
      <w:rFonts w:eastAsia="Times New Roman"/>
      <w:b/>
      <w:bCs/>
      <w:kern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792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60957"/>
    <w:pPr>
      <w:tabs>
        <w:tab w:val="left" w:pos="438"/>
        <w:tab w:val="left" w:pos="1051"/>
        <w:tab w:val="left" w:pos="1620"/>
      </w:tabs>
      <w:jc w:val="both"/>
    </w:pPr>
    <w:rPr>
      <w:rFonts w:ascii="Arial" w:eastAsia="Times New Roman" w:hAnsi="Arial"/>
      <w:b/>
      <w:i/>
      <w:sz w:val="28"/>
      <w:szCs w:val="20"/>
    </w:rPr>
  </w:style>
  <w:style w:type="paragraph" w:styleId="BodyTextIndent2">
    <w:name w:val="Body Text Indent 2"/>
    <w:basedOn w:val="Normal"/>
    <w:link w:val="BodyTextIndent2Char"/>
    <w:rsid w:val="00B60957"/>
    <w:pPr>
      <w:ind w:left="1440"/>
    </w:pPr>
    <w:rPr>
      <w:rFonts w:eastAsia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60957"/>
    <w:rPr>
      <w:rFonts w:eastAsia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60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957"/>
  </w:style>
  <w:style w:type="paragraph" w:styleId="Footer">
    <w:name w:val="footer"/>
    <w:basedOn w:val="Normal"/>
    <w:link w:val="FooterChar"/>
    <w:unhideWhenUsed/>
    <w:rsid w:val="00B60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0957"/>
  </w:style>
  <w:style w:type="character" w:styleId="Hyperlink">
    <w:name w:val="Hyperlink"/>
    <w:uiPriority w:val="99"/>
    <w:unhideWhenUsed/>
    <w:rsid w:val="009169C0"/>
    <w:rPr>
      <w:color w:val="0000FF"/>
      <w:u w:val="single"/>
    </w:rPr>
  </w:style>
  <w:style w:type="character" w:styleId="FootnoteReference">
    <w:name w:val="footnote reference"/>
    <w:semiHidden/>
    <w:rsid w:val="009169C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69C0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9169C0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7F1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397F15"/>
    <w:rPr>
      <w:sz w:val="16"/>
      <w:szCs w:val="16"/>
    </w:rPr>
  </w:style>
  <w:style w:type="character" w:customStyle="1" w:styleId="randerson">
    <w:name w:val="randerson"/>
    <w:semiHidden/>
    <w:rsid w:val="00397F15"/>
    <w:rPr>
      <w:rFonts w:ascii="Arial" w:hAnsi="Arial" w:cs="Arial"/>
      <w:color w:val="000000"/>
      <w:sz w:val="20"/>
    </w:rPr>
  </w:style>
  <w:style w:type="table" w:styleId="TableGrid">
    <w:name w:val="Table Grid"/>
    <w:basedOn w:val="TableNormal"/>
    <w:uiPriority w:val="59"/>
    <w:rsid w:val="00FA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16474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C3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2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C32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C322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394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C07B3"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90F9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41F33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841F33"/>
    <w:rPr>
      <w:sz w:val="22"/>
      <w:szCs w:val="22"/>
    </w:rPr>
  </w:style>
  <w:style w:type="paragraph" w:customStyle="1" w:styleId="Style1">
    <w:name w:val="Style1"/>
    <w:basedOn w:val="BodyTextIndent"/>
    <w:rsid w:val="001C21BC"/>
    <w:pPr>
      <w:numPr>
        <w:numId w:val="1"/>
      </w:numPr>
      <w:tabs>
        <w:tab w:val="clear" w:pos="1440"/>
        <w:tab w:val="left" w:pos="-720"/>
        <w:tab w:val="left" w:pos="360"/>
        <w:tab w:val="num" w:pos="720"/>
        <w:tab w:val="right" w:leader="dot" w:pos="4320"/>
        <w:tab w:val="left" w:pos="9120"/>
        <w:tab w:val="left" w:pos="12240"/>
      </w:tabs>
      <w:suppressAutoHyphens/>
      <w:spacing w:after="0"/>
      <w:ind w:left="720" w:hanging="360"/>
    </w:pPr>
    <w:rPr>
      <w:rFonts w:ascii="Arial" w:eastAsia="Times New Roman" w:hAnsi="Arial" w:cs="Arial"/>
      <w:i/>
      <w:iCs/>
      <w:color w:val="0000FF"/>
      <w:sz w:val="16"/>
      <w:szCs w:val="18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1C21B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1C21BC"/>
    <w:rPr>
      <w:sz w:val="22"/>
      <w:szCs w:val="22"/>
    </w:rPr>
  </w:style>
  <w:style w:type="character" w:styleId="Strong">
    <w:name w:val="Strong"/>
    <w:uiPriority w:val="22"/>
    <w:qFormat/>
    <w:rsid w:val="00BD3B36"/>
    <w:rPr>
      <w:b/>
      <w:bCs/>
    </w:rPr>
  </w:style>
  <w:style w:type="paragraph" w:customStyle="1" w:styleId="Style2">
    <w:name w:val="Style2"/>
    <w:basedOn w:val="Normal"/>
    <w:link w:val="Style2Char"/>
    <w:autoRedefine/>
    <w:rsid w:val="00A41068"/>
    <w:pPr>
      <w:tabs>
        <w:tab w:val="left" w:pos="720"/>
      </w:tabs>
    </w:pPr>
    <w:rPr>
      <w:rFonts w:eastAsia="Times New Roman"/>
      <w:szCs w:val="24"/>
    </w:rPr>
  </w:style>
  <w:style w:type="character" w:customStyle="1" w:styleId="Style2Char">
    <w:name w:val="Style2 Char"/>
    <w:link w:val="Style2"/>
    <w:rsid w:val="00A41068"/>
    <w:rPr>
      <w:rFonts w:eastAsia="Times New Roman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17585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0D0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B0D0B"/>
    <w:rPr>
      <w:sz w:val="22"/>
      <w:szCs w:val="22"/>
    </w:rPr>
  </w:style>
  <w:style w:type="character" w:customStyle="1" w:styleId="Heading1Char">
    <w:name w:val="Heading 1 Char"/>
    <w:link w:val="Heading1"/>
    <w:rsid w:val="000270A8"/>
    <w:rPr>
      <w:rFonts w:eastAsia="Times New Roman"/>
      <w:b/>
      <w:bCs/>
      <w:kern w:val="32"/>
      <w:sz w:val="22"/>
      <w:szCs w:val="22"/>
      <w:shd w:val="clear" w:color="auto" w:fill="CCCCCC"/>
    </w:rPr>
  </w:style>
  <w:style w:type="paragraph" w:styleId="TOCHeading">
    <w:name w:val="TOC Heading"/>
    <w:basedOn w:val="Heading1"/>
    <w:next w:val="Normal"/>
    <w:uiPriority w:val="39"/>
    <w:unhideWhenUsed/>
    <w:qFormat/>
    <w:rsid w:val="006C423A"/>
    <w:pPr>
      <w:keepLines/>
      <w:numPr>
        <w:numId w:val="0"/>
      </w:numPr>
      <w:shd w:val="clear" w:color="auto" w:fill="auto"/>
      <w:tabs>
        <w:tab w:val="clear" w:pos="720"/>
      </w:tabs>
      <w:spacing w:before="24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519C6"/>
    <w:pPr>
      <w:tabs>
        <w:tab w:val="left" w:pos="440"/>
        <w:tab w:val="right" w:leader="dot" w:pos="9350"/>
      </w:tabs>
      <w:spacing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6C423A"/>
    <w:pPr>
      <w:spacing w:after="100" w:line="259" w:lineRule="auto"/>
      <w:ind w:left="220"/>
    </w:pPr>
    <w:rPr>
      <w:rFonts w:ascii="Calibri" w:eastAsia="Times New Roman" w:hAnsi="Calibri"/>
    </w:rPr>
  </w:style>
  <w:style w:type="paragraph" w:styleId="TOC3">
    <w:name w:val="toc 3"/>
    <w:basedOn w:val="Normal"/>
    <w:next w:val="Normal"/>
    <w:autoRedefine/>
    <w:uiPriority w:val="39"/>
    <w:unhideWhenUsed/>
    <w:rsid w:val="006C423A"/>
    <w:pPr>
      <w:spacing w:after="100" w:line="259" w:lineRule="auto"/>
      <w:ind w:left="440"/>
    </w:pPr>
    <w:rPr>
      <w:rFonts w:ascii="Calibri" w:eastAsia="Times New Roman" w:hAnsi="Calibri"/>
    </w:rPr>
  </w:style>
  <w:style w:type="character" w:customStyle="1" w:styleId="Heading7Char">
    <w:name w:val="Heading 7 Char"/>
    <w:link w:val="Heading7"/>
    <w:uiPriority w:val="9"/>
    <w:semiHidden/>
    <w:rsid w:val="00AA179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Microsoft_Word_97_-_2003_Document.doc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oleObject" Target="embeddings/Microsoft_Word_97_-_2003_Document3.doc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Word_97_-_2003_Document2.doc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1.doc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file:///\\AshFile1.ashrae.org\technology$\Standards\COMMON\Meeting%20CD%20Information\2023%20Meetings\2023_02%20Winter%20Atlanta\08_Membership\2023_02%20Winter%20Meeting%20Liaison%20Membership%20Ballot.docx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E24BC.C1BF62C0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EE220-ECEC-4791-9765-88FBB720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15336</CharactersWithSpaces>
  <SharedDoc>false</SharedDoc>
  <HLinks>
    <vt:vector size="252" baseType="variant">
      <vt:variant>
        <vt:i4>1048597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1376277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1376277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1507349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AttC</vt:lpwstr>
      </vt:variant>
      <vt:variant>
        <vt:i4>1441813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AttB</vt:lpwstr>
      </vt:variant>
      <vt:variant>
        <vt:i4>1376277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4128808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SPLS_Action_Items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_Toc21692021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_Toc21692020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_Toc21692019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_Toc21692018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_Toc21692017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_Toc21692016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_Toc21692015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_Toc21692014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cbarbaree</dc:creator>
  <cp:keywords/>
  <cp:lastModifiedBy>Barbaree, Connor</cp:lastModifiedBy>
  <cp:revision>30</cp:revision>
  <cp:lastPrinted>2021-02-08T20:01:00Z</cp:lastPrinted>
  <dcterms:created xsi:type="dcterms:W3CDTF">2023-05-23T10:03:00Z</dcterms:created>
  <dcterms:modified xsi:type="dcterms:W3CDTF">2023-05-23T12:00:00Z</dcterms:modified>
</cp:coreProperties>
</file>