
<file path=[Content_Types].xml><?xml version="1.0" encoding="utf-8"?>
<Types xmlns="http://schemas.openxmlformats.org/package/2006/content-types">
  <Default Extension="docx" ContentType="application/vnd.openxmlformats-officedocument.wordprocessingml.documen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8609A19" w14:textId="77777777" w:rsidR="00185B0F" w:rsidRPr="003B6B36" w:rsidRDefault="00185B0F" w:rsidP="00131DDF">
      <w:pPr>
        <w:jc w:val="center"/>
      </w:pPr>
    </w:p>
    <w:p w14:paraId="7D0469E0" w14:textId="77777777" w:rsidR="00185B0F" w:rsidRPr="003B6B36" w:rsidRDefault="00185B0F" w:rsidP="00131DDF">
      <w:pPr>
        <w:jc w:val="center"/>
      </w:pPr>
    </w:p>
    <w:p w14:paraId="2D5EAA71" w14:textId="77777777" w:rsidR="00185B0F" w:rsidRPr="003B6B36" w:rsidRDefault="00185B0F" w:rsidP="00131DDF">
      <w:pPr>
        <w:jc w:val="center"/>
      </w:pPr>
    </w:p>
    <w:p w14:paraId="23BD7277" w14:textId="77777777" w:rsidR="00185B0F" w:rsidRPr="003B6B36" w:rsidRDefault="00185B0F" w:rsidP="00131DDF">
      <w:pPr>
        <w:jc w:val="center"/>
      </w:pPr>
    </w:p>
    <w:p w14:paraId="35DD08A9" w14:textId="75FD9525" w:rsidR="00185B0F" w:rsidRPr="003B6B36" w:rsidRDefault="00891857" w:rsidP="00131DDF">
      <w:pPr>
        <w:jc w:val="center"/>
      </w:pPr>
      <w:r>
        <w:rPr>
          <w:noProof/>
          <w:color w:val="1F497D"/>
        </w:rPr>
        <w:fldChar w:fldCharType="begin"/>
      </w:r>
      <w:r>
        <w:rPr>
          <w:noProof/>
          <w:color w:val="1F497D"/>
        </w:rPr>
        <w:instrText xml:space="preserve"> INCLUDEPICTURE  "cid:image001.jpg@01CE24BC.C1BF62C0" \* MERGEFORMATINET </w:instrText>
      </w:r>
      <w:r>
        <w:rPr>
          <w:noProof/>
          <w:color w:val="1F497D"/>
        </w:rPr>
        <w:fldChar w:fldCharType="separate"/>
      </w:r>
      <w:r w:rsidR="003C3405">
        <w:rPr>
          <w:noProof/>
          <w:color w:val="1F497D"/>
        </w:rPr>
        <w:fldChar w:fldCharType="begin"/>
      </w:r>
      <w:r w:rsidR="003C3405">
        <w:rPr>
          <w:noProof/>
          <w:color w:val="1F497D"/>
        </w:rPr>
        <w:instrText xml:space="preserve"> INCLUDEPICTURE  "cid:image001.jpg@01CE24BC.C1BF62C0" \* MERGEFORMATINET </w:instrText>
      </w:r>
      <w:r w:rsidR="003C3405">
        <w:rPr>
          <w:noProof/>
          <w:color w:val="1F497D"/>
        </w:rPr>
        <w:fldChar w:fldCharType="separate"/>
      </w:r>
      <w:r w:rsidR="00F3648A">
        <w:rPr>
          <w:noProof/>
          <w:color w:val="1F497D"/>
        </w:rPr>
        <w:fldChar w:fldCharType="begin"/>
      </w:r>
      <w:r w:rsidR="00F3648A">
        <w:rPr>
          <w:noProof/>
          <w:color w:val="1F497D"/>
        </w:rPr>
        <w:instrText xml:space="preserve"> INCLUDEPICTURE  "cid:image001.jpg@01CE24BC.C1BF62C0" \* MERGEFORMATINET </w:instrText>
      </w:r>
      <w:r w:rsidR="00F3648A">
        <w:rPr>
          <w:noProof/>
          <w:color w:val="1F497D"/>
        </w:rPr>
        <w:fldChar w:fldCharType="separate"/>
      </w:r>
      <w:r w:rsidR="00920D6B">
        <w:rPr>
          <w:noProof/>
          <w:color w:val="1F497D"/>
        </w:rPr>
        <w:fldChar w:fldCharType="begin"/>
      </w:r>
      <w:r w:rsidR="00920D6B">
        <w:rPr>
          <w:noProof/>
          <w:color w:val="1F497D"/>
        </w:rPr>
        <w:instrText xml:space="preserve"> INCLUDEPICTURE  "cid:image001.jpg@01CE24BC.C1BF62C0" \* MERGEFORMATINET </w:instrText>
      </w:r>
      <w:r w:rsidR="00920D6B">
        <w:rPr>
          <w:noProof/>
          <w:color w:val="1F497D"/>
        </w:rPr>
        <w:fldChar w:fldCharType="separate"/>
      </w:r>
      <w:r w:rsidR="00A74501">
        <w:rPr>
          <w:noProof/>
          <w:color w:val="1F497D"/>
        </w:rPr>
        <w:fldChar w:fldCharType="begin"/>
      </w:r>
      <w:r w:rsidR="00A74501">
        <w:rPr>
          <w:noProof/>
          <w:color w:val="1F497D"/>
        </w:rPr>
        <w:instrText xml:space="preserve"> INCLUDEPICTURE  "cid:image001.jpg@01CE24BC.C1BF62C0" \* MERGEFORMATINET </w:instrText>
      </w:r>
      <w:r w:rsidR="00A74501">
        <w:rPr>
          <w:noProof/>
          <w:color w:val="1F497D"/>
        </w:rPr>
        <w:fldChar w:fldCharType="separate"/>
      </w:r>
      <w:r w:rsidR="00082398">
        <w:rPr>
          <w:noProof/>
          <w:color w:val="1F497D"/>
        </w:rPr>
        <w:fldChar w:fldCharType="begin"/>
      </w:r>
      <w:r w:rsidR="00082398">
        <w:rPr>
          <w:noProof/>
          <w:color w:val="1F497D"/>
        </w:rPr>
        <w:instrText xml:space="preserve"> INCLUDEPICTURE  "cid:image001.jpg@01CE24BC.C1BF62C0" \* MERGEFORMATINET </w:instrText>
      </w:r>
      <w:r w:rsidR="00082398">
        <w:rPr>
          <w:noProof/>
          <w:color w:val="1F497D"/>
        </w:rPr>
        <w:fldChar w:fldCharType="separate"/>
      </w:r>
      <w:r w:rsidR="0026411B">
        <w:rPr>
          <w:noProof/>
          <w:color w:val="1F497D"/>
        </w:rPr>
        <w:fldChar w:fldCharType="begin"/>
      </w:r>
      <w:r w:rsidR="0026411B">
        <w:rPr>
          <w:noProof/>
          <w:color w:val="1F497D"/>
        </w:rPr>
        <w:instrText xml:space="preserve"> INCLUDEPICTURE  "cid:image001.jpg@01CE24BC.C1BF62C0" \* MERGEFORMATINET </w:instrText>
      </w:r>
      <w:r w:rsidR="0026411B">
        <w:rPr>
          <w:noProof/>
          <w:color w:val="1F497D"/>
        </w:rPr>
        <w:fldChar w:fldCharType="separate"/>
      </w:r>
      <w:r w:rsidR="00AD4676">
        <w:rPr>
          <w:noProof/>
          <w:color w:val="1F497D"/>
        </w:rPr>
        <w:fldChar w:fldCharType="begin"/>
      </w:r>
      <w:r w:rsidR="00AD4676">
        <w:rPr>
          <w:noProof/>
          <w:color w:val="1F497D"/>
        </w:rPr>
        <w:instrText xml:space="preserve"> INCLUDEPICTURE  "cid:image001.jpg@01CE24BC.C1BF62C0" \* MERGEFORMATINET </w:instrText>
      </w:r>
      <w:r w:rsidR="00AD4676">
        <w:rPr>
          <w:noProof/>
          <w:color w:val="1F497D"/>
        </w:rPr>
        <w:fldChar w:fldCharType="separate"/>
      </w:r>
      <w:r w:rsidR="00C2256A">
        <w:rPr>
          <w:noProof/>
          <w:color w:val="1F497D"/>
        </w:rPr>
        <w:fldChar w:fldCharType="begin"/>
      </w:r>
      <w:r w:rsidR="00C2256A">
        <w:rPr>
          <w:noProof/>
          <w:color w:val="1F497D"/>
        </w:rPr>
        <w:instrText xml:space="preserve"> INCLUDEPICTURE  "cid:image001.jpg@01CE24BC.C1BF62C0" \* MERGEFORMATINET </w:instrText>
      </w:r>
      <w:r w:rsidR="00C2256A">
        <w:rPr>
          <w:noProof/>
          <w:color w:val="1F497D"/>
        </w:rPr>
        <w:fldChar w:fldCharType="separate"/>
      </w:r>
      <w:r w:rsidR="00E470BF">
        <w:rPr>
          <w:noProof/>
          <w:color w:val="1F497D"/>
        </w:rPr>
        <w:fldChar w:fldCharType="begin"/>
      </w:r>
      <w:r w:rsidR="00E470BF">
        <w:rPr>
          <w:noProof/>
          <w:color w:val="1F497D"/>
        </w:rPr>
        <w:instrText xml:space="preserve"> INCLUDEPICTURE  "cid:image001.jpg@01CE24BC.C1BF62C0" \* MERGEFORMATINET </w:instrText>
      </w:r>
      <w:r w:rsidR="00E470BF">
        <w:rPr>
          <w:noProof/>
          <w:color w:val="1F497D"/>
        </w:rPr>
        <w:fldChar w:fldCharType="separate"/>
      </w:r>
      <w:r w:rsidR="00991621">
        <w:rPr>
          <w:noProof/>
          <w:color w:val="1F497D"/>
        </w:rPr>
        <w:fldChar w:fldCharType="begin"/>
      </w:r>
      <w:r w:rsidR="00991621">
        <w:rPr>
          <w:noProof/>
          <w:color w:val="1F497D"/>
        </w:rPr>
        <w:instrText xml:space="preserve"> INCLUDEPICTURE  "cid:image001.jpg@01CE24BC.C1BF62C0" \* MERGEFORMATINET </w:instrText>
      </w:r>
      <w:r w:rsidR="00991621">
        <w:rPr>
          <w:noProof/>
          <w:color w:val="1F497D"/>
        </w:rPr>
        <w:fldChar w:fldCharType="separate"/>
      </w:r>
      <w:r w:rsidR="00D12A3E">
        <w:rPr>
          <w:noProof/>
          <w:color w:val="1F497D"/>
        </w:rPr>
        <w:fldChar w:fldCharType="begin"/>
      </w:r>
      <w:r w:rsidR="00D12A3E">
        <w:rPr>
          <w:noProof/>
          <w:color w:val="1F497D"/>
        </w:rPr>
        <w:instrText xml:space="preserve"> INCLUDEPICTURE  "cid:image001.jpg@01CE24BC.C1BF62C0" \* MERGEFORMATINET </w:instrText>
      </w:r>
      <w:r w:rsidR="00D12A3E">
        <w:rPr>
          <w:noProof/>
          <w:color w:val="1F497D"/>
        </w:rPr>
        <w:fldChar w:fldCharType="separate"/>
      </w:r>
      <w:r w:rsidR="001D4853">
        <w:rPr>
          <w:noProof/>
          <w:color w:val="1F497D"/>
        </w:rPr>
        <w:fldChar w:fldCharType="begin"/>
      </w:r>
      <w:r w:rsidR="001D4853">
        <w:rPr>
          <w:noProof/>
          <w:color w:val="1F497D"/>
        </w:rPr>
        <w:instrText xml:space="preserve"> INCLUDEPICTURE  "cid:image001.jpg@01CE24BC.C1BF62C0" \* MERGEFORMATINET </w:instrText>
      </w:r>
      <w:r w:rsidR="001D4853">
        <w:rPr>
          <w:noProof/>
          <w:color w:val="1F497D"/>
        </w:rPr>
        <w:fldChar w:fldCharType="separate"/>
      </w:r>
      <w:r w:rsidR="00C40E39">
        <w:rPr>
          <w:noProof/>
          <w:color w:val="1F497D"/>
        </w:rPr>
        <w:fldChar w:fldCharType="begin"/>
      </w:r>
      <w:r w:rsidR="00C40E39">
        <w:rPr>
          <w:noProof/>
          <w:color w:val="1F497D"/>
        </w:rPr>
        <w:instrText xml:space="preserve"> INCLUDEPICTURE  "cid:image001.jpg@01CE24BC.C1BF62C0" \* MERGEFORMATINET </w:instrText>
      </w:r>
      <w:r w:rsidR="00C40E39">
        <w:rPr>
          <w:noProof/>
          <w:color w:val="1F497D"/>
        </w:rPr>
        <w:fldChar w:fldCharType="separate"/>
      </w:r>
      <w:r w:rsidR="0024241F">
        <w:rPr>
          <w:noProof/>
          <w:color w:val="1F497D"/>
        </w:rPr>
        <w:fldChar w:fldCharType="begin"/>
      </w:r>
      <w:r w:rsidR="0024241F">
        <w:rPr>
          <w:noProof/>
          <w:color w:val="1F497D"/>
        </w:rPr>
        <w:instrText xml:space="preserve"> INCLUDEPICTURE  "cid:image001.jpg@01CE24BC.C1BF62C0" \* MERGEFORMATINET </w:instrText>
      </w:r>
      <w:r w:rsidR="0024241F">
        <w:rPr>
          <w:noProof/>
          <w:color w:val="1F497D"/>
        </w:rPr>
        <w:fldChar w:fldCharType="separate"/>
      </w:r>
      <w:r w:rsidR="00BD0F0E">
        <w:rPr>
          <w:noProof/>
          <w:color w:val="1F497D"/>
        </w:rPr>
        <w:fldChar w:fldCharType="begin"/>
      </w:r>
      <w:r w:rsidR="00BD0F0E">
        <w:rPr>
          <w:noProof/>
          <w:color w:val="1F497D"/>
        </w:rPr>
        <w:instrText xml:space="preserve"> INCLUDEPICTURE  "cid:image001.jpg@01CE24BC.C1BF62C0" \* MERGEFORMATINET </w:instrText>
      </w:r>
      <w:r w:rsidR="00BD0F0E">
        <w:rPr>
          <w:noProof/>
          <w:color w:val="1F497D"/>
        </w:rPr>
        <w:fldChar w:fldCharType="separate"/>
      </w:r>
      <w:r w:rsidR="0039481C">
        <w:rPr>
          <w:noProof/>
          <w:color w:val="1F497D"/>
        </w:rPr>
        <w:fldChar w:fldCharType="begin"/>
      </w:r>
      <w:r w:rsidR="0039481C">
        <w:rPr>
          <w:noProof/>
          <w:color w:val="1F497D"/>
        </w:rPr>
        <w:instrText xml:space="preserve"> INCLUDEPICTURE  "cid:image001.jpg@01CE24BC.C1BF62C0" \* MERGEFORMATINET </w:instrText>
      </w:r>
      <w:r w:rsidR="0039481C">
        <w:rPr>
          <w:noProof/>
          <w:color w:val="1F497D"/>
        </w:rPr>
        <w:fldChar w:fldCharType="separate"/>
      </w:r>
      <w:r w:rsidR="00D95857">
        <w:rPr>
          <w:noProof/>
          <w:color w:val="1F497D"/>
        </w:rPr>
        <w:fldChar w:fldCharType="begin"/>
      </w:r>
      <w:r w:rsidR="00D95857">
        <w:rPr>
          <w:noProof/>
          <w:color w:val="1F497D"/>
        </w:rPr>
        <w:instrText xml:space="preserve"> INCLUDEPICTURE  "cid:image001.jpg@01CE24BC.C1BF62C0" \* MERGEFORMATINET </w:instrText>
      </w:r>
      <w:r w:rsidR="00D95857">
        <w:rPr>
          <w:noProof/>
          <w:color w:val="1F497D"/>
        </w:rPr>
        <w:fldChar w:fldCharType="separate"/>
      </w:r>
      <w:r w:rsidR="000019B4">
        <w:rPr>
          <w:noProof/>
          <w:color w:val="1F497D"/>
        </w:rPr>
        <w:fldChar w:fldCharType="begin"/>
      </w:r>
      <w:r w:rsidR="000019B4">
        <w:rPr>
          <w:noProof/>
          <w:color w:val="1F497D"/>
        </w:rPr>
        <w:instrText xml:space="preserve"> INCLUDEPICTURE  "cid:image001.jpg@01CE24BC.C1BF62C0" \* MERGEFORMATINET </w:instrText>
      </w:r>
      <w:r w:rsidR="000019B4">
        <w:rPr>
          <w:noProof/>
          <w:color w:val="1F497D"/>
        </w:rPr>
        <w:fldChar w:fldCharType="separate"/>
      </w:r>
      <w:r w:rsidR="00B44DE3">
        <w:rPr>
          <w:noProof/>
          <w:color w:val="1F497D"/>
        </w:rPr>
        <w:fldChar w:fldCharType="begin"/>
      </w:r>
      <w:r w:rsidR="00B44DE3">
        <w:rPr>
          <w:noProof/>
          <w:color w:val="1F497D"/>
        </w:rPr>
        <w:instrText xml:space="preserve"> INCLUDEPICTURE  "cid:image001.jpg@01CE24BC.C1BF62C0" \* MERGEFORMATINET </w:instrText>
      </w:r>
      <w:r w:rsidR="00B44DE3">
        <w:rPr>
          <w:noProof/>
          <w:color w:val="1F497D"/>
        </w:rPr>
        <w:fldChar w:fldCharType="separate"/>
      </w:r>
      <w:r w:rsidR="00B44DE3">
        <w:rPr>
          <w:noProof/>
          <w:color w:val="1F497D"/>
        </w:rPr>
        <w:fldChar w:fldCharType="begin"/>
      </w:r>
      <w:r w:rsidR="00B44DE3">
        <w:rPr>
          <w:noProof/>
          <w:color w:val="1F497D"/>
        </w:rPr>
        <w:instrText xml:space="preserve"> INCLUDEPICTURE  "cid:image001.jpg@01CE24BC.C1BF62C0" \* MERGEFORMATINET </w:instrText>
      </w:r>
      <w:r w:rsidR="00B44DE3">
        <w:rPr>
          <w:noProof/>
          <w:color w:val="1F497D"/>
        </w:rPr>
        <w:fldChar w:fldCharType="separate"/>
      </w:r>
      <w:r w:rsidR="000671F8">
        <w:rPr>
          <w:noProof/>
          <w:color w:val="1F497D"/>
        </w:rPr>
        <w:fldChar w:fldCharType="begin"/>
      </w:r>
      <w:r w:rsidR="000671F8">
        <w:rPr>
          <w:noProof/>
          <w:color w:val="1F497D"/>
        </w:rPr>
        <w:instrText xml:space="preserve"> INCLUDEPICTURE  "cid:image001.jpg@01CE24BC.C1BF62C0" \* MERGEFORMATINET </w:instrText>
      </w:r>
      <w:r w:rsidR="000671F8">
        <w:rPr>
          <w:noProof/>
          <w:color w:val="1F497D"/>
        </w:rPr>
        <w:fldChar w:fldCharType="separate"/>
      </w:r>
      <w:r w:rsidR="008A642C">
        <w:rPr>
          <w:noProof/>
          <w:color w:val="1F497D"/>
        </w:rPr>
        <w:fldChar w:fldCharType="begin"/>
      </w:r>
      <w:r w:rsidR="008A642C">
        <w:rPr>
          <w:noProof/>
          <w:color w:val="1F497D"/>
        </w:rPr>
        <w:instrText xml:space="preserve"> INCLUDEPICTURE  "cid:image001.jpg@01CE24BC.C1BF62C0" \* MERGEFORMATINET </w:instrText>
      </w:r>
      <w:r w:rsidR="008A642C">
        <w:rPr>
          <w:noProof/>
          <w:color w:val="1F497D"/>
        </w:rPr>
        <w:fldChar w:fldCharType="separate"/>
      </w:r>
      <w:r w:rsidR="00956A67">
        <w:rPr>
          <w:noProof/>
          <w:color w:val="1F497D"/>
        </w:rPr>
        <w:fldChar w:fldCharType="begin"/>
      </w:r>
      <w:r w:rsidR="00956A67">
        <w:rPr>
          <w:noProof/>
          <w:color w:val="1F497D"/>
        </w:rPr>
        <w:instrText xml:space="preserve"> INCLUDEPICTURE  "cid:image001.jpg@01CE24BC.C1BF62C0" \* MERGEFORMATINET </w:instrText>
      </w:r>
      <w:r w:rsidR="00956A67">
        <w:rPr>
          <w:noProof/>
          <w:color w:val="1F497D"/>
        </w:rPr>
        <w:fldChar w:fldCharType="separate"/>
      </w:r>
      <w:r w:rsidR="0048365B">
        <w:rPr>
          <w:noProof/>
          <w:color w:val="1F497D"/>
        </w:rPr>
        <w:fldChar w:fldCharType="begin"/>
      </w:r>
      <w:r w:rsidR="0048365B">
        <w:rPr>
          <w:noProof/>
          <w:color w:val="1F497D"/>
        </w:rPr>
        <w:instrText xml:space="preserve"> INCLUDEPICTURE  "cid:image001.jpg@01CE24BC.C1BF62C0" \* MERGEFORMATINET </w:instrText>
      </w:r>
      <w:r w:rsidR="0048365B">
        <w:rPr>
          <w:noProof/>
          <w:color w:val="1F497D"/>
        </w:rPr>
        <w:fldChar w:fldCharType="separate"/>
      </w:r>
      <w:r w:rsidR="00292D8B">
        <w:rPr>
          <w:noProof/>
          <w:color w:val="1F497D"/>
        </w:rPr>
        <w:fldChar w:fldCharType="begin"/>
      </w:r>
      <w:r w:rsidR="00292D8B">
        <w:rPr>
          <w:noProof/>
          <w:color w:val="1F497D"/>
        </w:rPr>
        <w:instrText xml:space="preserve"> INCLUDEPICTURE  "cid:image001.jpg@01CE24BC.C1BF62C0" \* MERGEFORMATINET </w:instrText>
      </w:r>
      <w:r w:rsidR="00292D8B">
        <w:rPr>
          <w:noProof/>
          <w:color w:val="1F497D"/>
        </w:rPr>
        <w:fldChar w:fldCharType="separate"/>
      </w:r>
      <w:r w:rsidR="001258B6">
        <w:rPr>
          <w:noProof/>
          <w:color w:val="1F497D"/>
        </w:rPr>
        <w:fldChar w:fldCharType="begin"/>
      </w:r>
      <w:r w:rsidR="001258B6">
        <w:rPr>
          <w:noProof/>
          <w:color w:val="1F497D"/>
        </w:rPr>
        <w:instrText xml:space="preserve"> INCLUDEPICTURE  "cid:image001.jpg@01CE24BC.C1BF62C0" \* MERGEFORMATINET </w:instrText>
      </w:r>
      <w:r w:rsidR="001258B6">
        <w:rPr>
          <w:noProof/>
          <w:color w:val="1F497D"/>
        </w:rPr>
        <w:fldChar w:fldCharType="separate"/>
      </w:r>
      <w:r w:rsidR="00F721B8">
        <w:rPr>
          <w:noProof/>
          <w:color w:val="1F497D"/>
        </w:rPr>
        <w:fldChar w:fldCharType="begin"/>
      </w:r>
      <w:r w:rsidR="00F721B8">
        <w:rPr>
          <w:noProof/>
          <w:color w:val="1F497D"/>
        </w:rPr>
        <w:instrText xml:space="preserve"> INCLUDEPICTURE  "cid:image001.jpg@01CE24BC.C1BF62C0" \* MERGEFORMATINET </w:instrText>
      </w:r>
      <w:r w:rsidR="00F721B8">
        <w:rPr>
          <w:noProof/>
          <w:color w:val="1F497D"/>
        </w:rPr>
        <w:fldChar w:fldCharType="separate"/>
      </w:r>
      <w:r w:rsidR="00BE7F9C">
        <w:rPr>
          <w:noProof/>
          <w:color w:val="1F497D"/>
        </w:rPr>
        <w:fldChar w:fldCharType="begin"/>
      </w:r>
      <w:r w:rsidR="00BE7F9C">
        <w:rPr>
          <w:noProof/>
          <w:color w:val="1F497D"/>
        </w:rPr>
        <w:instrText xml:space="preserve"> INCLUDEPICTURE  "cid:image001.jpg@01CE24BC.C1BF62C0" \* MERGEFORMATINET </w:instrText>
      </w:r>
      <w:r w:rsidR="00BE7F9C">
        <w:rPr>
          <w:noProof/>
          <w:color w:val="1F497D"/>
        </w:rPr>
        <w:fldChar w:fldCharType="separate"/>
      </w:r>
      <w:r w:rsidR="00BA7290">
        <w:rPr>
          <w:noProof/>
          <w:color w:val="1F497D"/>
        </w:rPr>
        <w:fldChar w:fldCharType="begin"/>
      </w:r>
      <w:r w:rsidR="00BA7290">
        <w:rPr>
          <w:noProof/>
          <w:color w:val="1F497D"/>
        </w:rPr>
        <w:instrText xml:space="preserve"> INCLUDEPICTURE  "cid:image001.jpg@01CE24BC.C1BF62C0" \* MERGEFORMATINET </w:instrText>
      </w:r>
      <w:r w:rsidR="00BA7290">
        <w:rPr>
          <w:noProof/>
          <w:color w:val="1F497D"/>
        </w:rPr>
        <w:fldChar w:fldCharType="separate"/>
      </w:r>
      <w:r w:rsidR="002F1CD8">
        <w:rPr>
          <w:noProof/>
          <w:color w:val="1F497D"/>
        </w:rPr>
        <w:fldChar w:fldCharType="begin"/>
      </w:r>
      <w:r w:rsidR="002F1CD8">
        <w:rPr>
          <w:noProof/>
          <w:color w:val="1F497D"/>
        </w:rPr>
        <w:instrText xml:space="preserve"> INCLUDEPICTURE  "cid:image001.jpg@01CE24BC.C1BF62C0" \* MERGEFORMATINET </w:instrText>
      </w:r>
      <w:r w:rsidR="002F1CD8">
        <w:rPr>
          <w:noProof/>
          <w:color w:val="1F497D"/>
        </w:rPr>
        <w:fldChar w:fldCharType="separate"/>
      </w:r>
      <w:r w:rsidR="004F1072">
        <w:rPr>
          <w:noProof/>
          <w:color w:val="1F497D"/>
        </w:rPr>
        <w:fldChar w:fldCharType="begin"/>
      </w:r>
      <w:r w:rsidR="004F1072">
        <w:rPr>
          <w:noProof/>
          <w:color w:val="1F497D"/>
        </w:rPr>
        <w:instrText xml:space="preserve"> INCLUDEPICTURE  "cid:image001.jpg@01CE24BC.C1BF62C0" \* MERGEFORMATINET </w:instrText>
      </w:r>
      <w:r w:rsidR="004F1072">
        <w:rPr>
          <w:noProof/>
          <w:color w:val="1F497D"/>
        </w:rPr>
        <w:fldChar w:fldCharType="separate"/>
      </w:r>
      <w:r>
        <w:rPr>
          <w:noProof/>
          <w:color w:val="1F497D"/>
        </w:rPr>
        <w:fldChar w:fldCharType="begin"/>
      </w:r>
      <w:r>
        <w:rPr>
          <w:noProof/>
          <w:color w:val="1F497D"/>
        </w:rPr>
        <w:instrText xml:space="preserve"> INCLUDEPICTURE  "cid:image001.jpg@01CE24BC.C1BF62C0" \* MERGEFORMATINET </w:instrText>
      </w:r>
      <w:r>
        <w:rPr>
          <w:noProof/>
          <w:color w:val="1F497D"/>
        </w:rPr>
        <w:fldChar w:fldCharType="separate"/>
      </w:r>
      <w:r w:rsidR="009F233B">
        <w:rPr>
          <w:noProof/>
          <w:color w:val="1F497D"/>
        </w:rPr>
        <w:fldChar w:fldCharType="begin"/>
      </w:r>
      <w:r w:rsidR="009F233B">
        <w:rPr>
          <w:noProof/>
          <w:color w:val="1F497D"/>
        </w:rPr>
        <w:instrText xml:space="preserve"> INCLUDEPICTURE  "cid:image001.jpg@01CE24BC.C1BF62C0" \* MERGEFORMATINET </w:instrText>
      </w:r>
      <w:r w:rsidR="009F233B">
        <w:rPr>
          <w:noProof/>
          <w:color w:val="1F497D"/>
        </w:rPr>
        <w:fldChar w:fldCharType="separate"/>
      </w:r>
      <w:r w:rsidR="00073B6C">
        <w:rPr>
          <w:noProof/>
          <w:color w:val="1F497D"/>
        </w:rPr>
        <w:fldChar w:fldCharType="begin"/>
      </w:r>
      <w:r w:rsidR="00073B6C">
        <w:rPr>
          <w:noProof/>
          <w:color w:val="1F497D"/>
        </w:rPr>
        <w:instrText xml:space="preserve"> INCLUDEPICTURE  "cid:image001.jpg@01CE24BC.C1BF62C0" \* MERGEFORMATINET </w:instrText>
      </w:r>
      <w:r w:rsidR="00073B6C">
        <w:rPr>
          <w:noProof/>
          <w:color w:val="1F497D"/>
        </w:rPr>
        <w:fldChar w:fldCharType="separate"/>
      </w:r>
      <w:r w:rsidR="00F57FB8">
        <w:rPr>
          <w:noProof/>
          <w:color w:val="1F497D"/>
        </w:rPr>
        <w:fldChar w:fldCharType="begin"/>
      </w:r>
      <w:r w:rsidR="00F57FB8">
        <w:rPr>
          <w:noProof/>
          <w:color w:val="1F497D"/>
        </w:rPr>
        <w:instrText xml:space="preserve"> INCLUDEPICTURE  "cid:image001.jpg@01CE24BC.C1BF62C0" \* MERGEFORMATINET </w:instrText>
      </w:r>
      <w:r w:rsidR="00F57FB8">
        <w:rPr>
          <w:noProof/>
          <w:color w:val="1F497D"/>
        </w:rPr>
        <w:fldChar w:fldCharType="separate"/>
      </w:r>
      <w:r>
        <w:rPr>
          <w:noProof/>
          <w:color w:val="1F497D"/>
        </w:rPr>
        <w:fldChar w:fldCharType="begin"/>
      </w:r>
      <w:r>
        <w:rPr>
          <w:noProof/>
          <w:color w:val="1F497D"/>
        </w:rPr>
        <w:instrText xml:space="preserve"> INCLUDEPICTURE  "cid:image001.jpg@01CE24BC.C1BF62C0" \* MERGEFORMATINET </w:instrText>
      </w:r>
      <w:r>
        <w:rPr>
          <w:noProof/>
          <w:color w:val="1F497D"/>
        </w:rPr>
        <w:fldChar w:fldCharType="separate"/>
      </w:r>
      <w:r w:rsidR="00353851">
        <w:rPr>
          <w:noProof/>
          <w:color w:val="1F497D"/>
        </w:rPr>
        <w:fldChar w:fldCharType="begin"/>
      </w:r>
      <w:r w:rsidR="00353851">
        <w:rPr>
          <w:noProof/>
          <w:color w:val="1F497D"/>
        </w:rPr>
        <w:instrText xml:space="preserve"> INCLUDEPICTURE  "cid:image001.jpg@01CE24BC.C1BF62C0" \* MERGEFORMATINET </w:instrText>
      </w:r>
      <w:r w:rsidR="00353851">
        <w:rPr>
          <w:noProof/>
          <w:color w:val="1F497D"/>
        </w:rPr>
        <w:fldChar w:fldCharType="separate"/>
      </w:r>
      <w:r w:rsidR="003A0EAE">
        <w:rPr>
          <w:noProof/>
          <w:color w:val="1F497D"/>
        </w:rPr>
        <w:fldChar w:fldCharType="begin"/>
      </w:r>
      <w:r w:rsidR="003A0EAE">
        <w:rPr>
          <w:noProof/>
          <w:color w:val="1F497D"/>
        </w:rPr>
        <w:instrText xml:space="preserve"> INCLUDEPICTURE  "cid:image001.jpg@01CE24BC.C1BF62C0" \* MERGEFORMATINET </w:instrText>
      </w:r>
      <w:r w:rsidR="003A0EAE">
        <w:rPr>
          <w:noProof/>
          <w:color w:val="1F497D"/>
        </w:rPr>
        <w:fldChar w:fldCharType="separate"/>
      </w:r>
      <w:r w:rsidR="00D918C9">
        <w:rPr>
          <w:noProof/>
          <w:color w:val="1F497D"/>
        </w:rPr>
        <w:fldChar w:fldCharType="begin"/>
      </w:r>
      <w:r w:rsidR="00D918C9">
        <w:rPr>
          <w:noProof/>
          <w:color w:val="1F497D"/>
        </w:rPr>
        <w:instrText xml:space="preserve"> INCLUDEPICTURE  "cid:image001.jpg@01CE24BC.C1BF62C0" \* MERGEFORMATINET </w:instrText>
      </w:r>
      <w:r w:rsidR="00D918C9">
        <w:rPr>
          <w:noProof/>
          <w:color w:val="1F497D"/>
        </w:rPr>
        <w:fldChar w:fldCharType="separate"/>
      </w:r>
      <w:r w:rsidR="007B7069">
        <w:rPr>
          <w:noProof/>
          <w:color w:val="1F497D"/>
        </w:rPr>
        <w:fldChar w:fldCharType="begin"/>
      </w:r>
      <w:r w:rsidR="007B7069">
        <w:rPr>
          <w:noProof/>
          <w:color w:val="1F497D"/>
        </w:rPr>
        <w:instrText xml:space="preserve"> INCLUDEPICTURE  "cid:image001.jpg@01CE24BC.C1BF62C0" \* MERGEFORMATINET </w:instrText>
      </w:r>
      <w:r w:rsidR="007B7069">
        <w:rPr>
          <w:noProof/>
          <w:color w:val="1F497D"/>
        </w:rPr>
        <w:fldChar w:fldCharType="separate"/>
      </w:r>
      <w:r w:rsidR="004B36AE">
        <w:rPr>
          <w:noProof/>
          <w:color w:val="1F497D"/>
        </w:rPr>
        <w:fldChar w:fldCharType="begin"/>
      </w:r>
      <w:r w:rsidR="004B36AE">
        <w:rPr>
          <w:noProof/>
          <w:color w:val="1F497D"/>
        </w:rPr>
        <w:instrText xml:space="preserve"> INCLUDEPICTURE  "cid:image001.jpg@01CE24BC.C1BF62C0" \* MERGEFORMATINET </w:instrText>
      </w:r>
      <w:r w:rsidR="004B36AE">
        <w:rPr>
          <w:noProof/>
          <w:color w:val="1F497D"/>
        </w:rPr>
        <w:fldChar w:fldCharType="separate"/>
      </w:r>
      <w:r w:rsidR="00232997">
        <w:rPr>
          <w:noProof/>
          <w:color w:val="1F497D"/>
        </w:rPr>
        <w:fldChar w:fldCharType="begin"/>
      </w:r>
      <w:r w:rsidR="00232997">
        <w:rPr>
          <w:noProof/>
          <w:color w:val="1F497D"/>
        </w:rPr>
        <w:instrText xml:space="preserve"> INCLUDEPICTURE  "cid:image001.jpg@01CE24BC.C1BF62C0" \* MERGEFORMATINET </w:instrText>
      </w:r>
      <w:r w:rsidR="00232997">
        <w:rPr>
          <w:noProof/>
          <w:color w:val="1F497D"/>
        </w:rPr>
        <w:fldChar w:fldCharType="separate"/>
      </w:r>
      <w:r w:rsidR="00B75D64">
        <w:rPr>
          <w:noProof/>
          <w:color w:val="1F497D"/>
        </w:rPr>
        <w:fldChar w:fldCharType="begin"/>
      </w:r>
      <w:r w:rsidR="00B75D64">
        <w:rPr>
          <w:noProof/>
          <w:color w:val="1F497D"/>
        </w:rPr>
        <w:instrText xml:space="preserve"> INCLUDEPICTURE  "cid:image001.jpg@01CE24BC.C1BF62C0" \* MERGEFORMATINET </w:instrText>
      </w:r>
      <w:r w:rsidR="00B75D64">
        <w:rPr>
          <w:noProof/>
          <w:color w:val="1F497D"/>
        </w:rPr>
        <w:fldChar w:fldCharType="separate"/>
      </w:r>
      <w:r w:rsidR="000510B8">
        <w:rPr>
          <w:noProof/>
          <w:color w:val="1F497D"/>
        </w:rPr>
        <w:fldChar w:fldCharType="begin"/>
      </w:r>
      <w:r w:rsidR="000510B8">
        <w:rPr>
          <w:noProof/>
          <w:color w:val="1F497D"/>
        </w:rPr>
        <w:instrText xml:space="preserve"> INCLUDEPICTURE  "cid:image001.jpg@01CE24BC.C1BF62C0" \* MERGEFORMATINET </w:instrText>
      </w:r>
      <w:r w:rsidR="000510B8">
        <w:rPr>
          <w:noProof/>
          <w:color w:val="1F497D"/>
        </w:rPr>
        <w:fldChar w:fldCharType="separate"/>
      </w:r>
      <w:r w:rsidR="009700FA">
        <w:rPr>
          <w:noProof/>
          <w:color w:val="1F497D"/>
        </w:rPr>
        <w:fldChar w:fldCharType="begin"/>
      </w:r>
      <w:r w:rsidR="009700FA">
        <w:rPr>
          <w:noProof/>
          <w:color w:val="1F497D"/>
        </w:rPr>
        <w:instrText xml:space="preserve"> INCLUDEPICTURE  "cid:image001.jpg@01CE24BC.C1BF62C0" \* MERGEFORMATINET </w:instrText>
      </w:r>
      <w:r w:rsidR="009700FA">
        <w:rPr>
          <w:noProof/>
          <w:color w:val="1F497D"/>
        </w:rPr>
        <w:fldChar w:fldCharType="separate"/>
      </w:r>
      <w:r w:rsidR="00BD4E69">
        <w:rPr>
          <w:noProof/>
          <w:color w:val="1F497D"/>
        </w:rPr>
        <w:fldChar w:fldCharType="begin"/>
      </w:r>
      <w:r w:rsidR="00BD4E69">
        <w:rPr>
          <w:noProof/>
          <w:color w:val="1F497D"/>
        </w:rPr>
        <w:instrText xml:space="preserve"> INCLUDEPICTURE  "cid:image001.jpg@01CE24BC.C1BF62C0" \* MERGEFORMATINET </w:instrText>
      </w:r>
      <w:r w:rsidR="00BD4E69">
        <w:rPr>
          <w:noProof/>
          <w:color w:val="1F497D"/>
        </w:rPr>
        <w:fldChar w:fldCharType="separate"/>
      </w:r>
      <w:r w:rsidR="00072A1E">
        <w:rPr>
          <w:noProof/>
          <w:color w:val="1F497D"/>
        </w:rPr>
        <w:fldChar w:fldCharType="begin"/>
      </w:r>
      <w:r w:rsidR="00072A1E">
        <w:rPr>
          <w:noProof/>
          <w:color w:val="1F497D"/>
        </w:rPr>
        <w:instrText xml:space="preserve"> INCLUDEPICTURE  "cid:image001.jpg@01CE24BC.C1BF62C0" \* MERGEFORMATINET </w:instrText>
      </w:r>
      <w:r w:rsidR="00072A1E">
        <w:rPr>
          <w:noProof/>
          <w:color w:val="1F497D"/>
        </w:rPr>
        <w:fldChar w:fldCharType="separate"/>
      </w:r>
      <w:r w:rsidR="0031163A">
        <w:rPr>
          <w:noProof/>
          <w:color w:val="1F497D"/>
        </w:rPr>
        <w:fldChar w:fldCharType="begin"/>
      </w:r>
      <w:r w:rsidR="0031163A">
        <w:rPr>
          <w:noProof/>
          <w:color w:val="1F497D"/>
        </w:rPr>
        <w:instrText xml:space="preserve"> </w:instrText>
      </w:r>
      <w:r w:rsidR="0031163A">
        <w:rPr>
          <w:noProof/>
          <w:color w:val="1F497D"/>
        </w:rPr>
        <w:instrText>INCLUDEPICTURE  "cid:image001.jpg@01CE24BC.C1BF62C0" \* MERGEFORMATINET</w:instrText>
      </w:r>
      <w:r w:rsidR="0031163A">
        <w:rPr>
          <w:noProof/>
          <w:color w:val="1F497D"/>
        </w:rPr>
        <w:instrText xml:space="preserve"> </w:instrText>
      </w:r>
      <w:r w:rsidR="0031163A">
        <w:rPr>
          <w:noProof/>
          <w:color w:val="1F497D"/>
        </w:rPr>
        <w:fldChar w:fldCharType="separate"/>
      </w:r>
      <w:r w:rsidR="0031163A">
        <w:rPr>
          <w:noProof/>
          <w:color w:val="1F497D"/>
        </w:rPr>
        <w:pict w14:anchorId="6954D1B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3.5pt;height:99pt;visibility:visible">
            <v:imagedata r:id="rId8" r:href="rId9"/>
          </v:shape>
        </w:pict>
      </w:r>
      <w:r w:rsidR="0031163A">
        <w:rPr>
          <w:noProof/>
          <w:color w:val="1F497D"/>
        </w:rPr>
        <w:fldChar w:fldCharType="end"/>
      </w:r>
      <w:r w:rsidR="00072A1E">
        <w:rPr>
          <w:noProof/>
          <w:color w:val="1F497D"/>
        </w:rPr>
        <w:fldChar w:fldCharType="end"/>
      </w:r>
      <w:r w:rsidR="00BD4E69">
        <w:rPr>
          <w:noProof/>
          <w:color w:val="1F497D"/>
        </w:rPr>
        <w:fldChar w:fldCharType="end"/>
      </w:r>
      <w:r w:rsidR="009700FA">
        <w:rPr>
          <w:noProof/>
          <w:color w:val="1F497D"/>
        </w:rPr>
        <w:fldChar w:fldCharType="end"/>
      </w:r>
      <w:r w:rsidR="000510B8">
        <w:rPr>
          <w:noProof/>
          <w:color w:val="1F497D"/>
        </w:rPr>
        <w:fldChar w:fldCharType="end"/>
      </w:r>
      <w:r w:rsidR="00B75D64">
        <w:rPr>
          <w:noProof/>
          <w:color w:val="1F497D"/>
        </w:rPr>
        <w:fldChar w:fldCharType="end"/>
      </w:r>
      <w:r w:rsidR="00232997">
        <w:rPr>
          <w:noProof/>
          <w:color w:val="1F497D"/>
        </w:rPr>
        <w:fldChar w:fldCharType="end"/>
      </w:r>
      <w:r w:rsidR="004B36AE">
        <w:rPr>
          <w:noProof/>
          <w:color w:val="1F497D"/>
        </w:rPr>
        <w:fldChar w:fldCharType="end"/>
      </w:r>
      <w:r w:rsidR="007B7069">
        <w:rPr>
          <w:noProof/>
          <w:color w:val="1F497D"/>
        </w:rPr>
        <w:fldChar w:fldCharType="end"/>
      </w:r>
      <w:r w:rsidR="00D918C9">
        <w:rPr>
          <w:noProof/>
          <w:color w:val="1F497D"/>
        </w:rPr>
        <w:fldChar w:fldCharType="end"/>
      </w:r>
      <w:r w:rsidR="003A0EAE">
        <w:rPr>
          <w:noProof/>
          <w:color w:val="1F497D"/>
        </w:rPr>
        <w:fldChar w:fldCharType="end"/>
      </w:r>
      <w:r w:rsidR="00353851">
        <w:rPr>
          <w:noProof/>
          <w:color w:val="1F497D"/>
        </w:rPr>
        <w:fldChar w:fldCharType="end"/>
      </w:r>
      <w:r>
        <w:rPr>
          <w:noProof/>
          <w:color w:val="1F497D"/>
        </w:rPr>
        <w:fldChar w:fldCharType="end"/>
      </w:r>
      <w:r w:rsidR="00F57FB8">
        <w:rPr>
          <w:noProof/>
          <w:color w:val="1F497D"/>
        </w:rPr>
        <w:fldChar w:fldCharType="end"/>
      </w:r>
      <w:r w:rsidR="00073B6C">
        <w:rPr>
          <w:noProof/>
          <w:color w:val="1F497D"/>
        </w:rPr>
        <w:fldChar w:fldCharType="end"/>
      </w:r>
      <w:r w:rsidR="009F233B">
        <w:rPr>
          <w:noProof/>
          <w:color w:val="1F497D"/>
        </w:rPr>
        <w:fldChar w:fldCharType="end"/>
      </w:r>
      <w:r>
        <w:rPr>
          <w:noProof/>
          <w:color w:val="1F497D"/>
        </w:rPr>
        <w:fldChar w:fldCharType="end"/>
      </w:r>
      <w:r w:rsidR="004F1072">
        <w:rPr>
          <w:noProof/>
          <w:color w:val="1F497D"/>
        </w:rPr>
        <w:fldChar w:fldCharType="end"/>
      </w:r>
      <w:r w:rsidR="002F1CD8">
        <w:rPr>
          <w:noProof/>
          <w:color w:val="1F497D"/>
        </w:rPr>
        <w:fldChar w:fldCharType="end"/>
      </w:r>
      <w:r w:rsidR="00BA7290">
        <w:rPr>
          <w:noProof/>
          <w:color w:val="1F497D"/>
        </w:rPr>
        <w:fldChar w:fldCharType="end"/>
      </w:r>
      <w:r w:rsidR="00BE7F9C">
        <w:rPr>
          <w:noProof/>
          <w:color w:val="1F497D"/>
        </w:rPr>
        <w:fldChar w:fldCharType="end"/>
      </w:r>
      <w:r w:rsidR="00F721B8">
        <w:rPr>
          <w:noProof/>
          <w:color w:val="1F497D"/>
        </w:rPr>
        <w:fldChar w:fldCharType="end"/>
      </w:r>
      <w:r w:rsidR="001258B6">
        <w:rPr>
          <w:noProof/>
          <w:color w:val="1F497D"/>
        </w:rPr>
        <w:fldChar w:fldCharType="end"/>
      </w:r>
      <w:r w:rsidR="00292D8B">
        <w:rPr>
          <w:noProof/>
          <w:color w:val="1F497D"/>
        </w:rPr>
        <w:fldChar w:fldCharType="end"/>
      </w:r>
      <w:r w:rsidR="0048365B">
        <w:rPr>
          <w:noProof/>
          <w:color w:val="1F497D"/>
        </w:rPr>
        <w:fldChar w:fldCharType="end"/>
      </w:r>
      <w:r w:rsidR="00956A67">
        <w:rPr>
          <w:noProof/>
          <w:color w:val="1F497D"/>
        </w:rPr>
        <w:fldChar w:fldCharType="end"/>
      </w:r>
      <w:r w:rsidR="008A642C">
        <w:rPr>
          <w:noProof/>
          <w:color w:val="1F497D"/>
        </w:rPr>
        <w:fldChar w:fldCharType="end"/>
      </w:r>
      <w:r w:rsidR="000671F8">
        <w:rPr>
          <w:noProof/>
          <w:color w:val="1F497D"/>
        </w:rPr>
        <w:fldChar w:fldCharType="end"/>
      </w:r>
      <w:r w:rsidR="00B44DE3">
        <w:rPr>
          <w:noProof/>
          <w:color w:val="1F497D"/>
        </w:rPr>
        <w:fldChar w:fldCharType="end"/>
      </w:r>
      <w:r w:rsidR="00B44DE3">
        <w:rPr>
          <w:noProof/>
          <w:color w:val="1F497D"/>
        </w:rPr>
        <w:fldChar w:fldCharType="end"/>
      </w:r>
      <w:r w:rsidR="000019B4">
        <w:rPr>
          <w:noProof/>
          <w:color w:val="1F497D"/>
        </w:rPr>
        <w:fldChar w:fldCharType="end"/>
      </w:r>
      <w:r w:rsidR="00D95857">
        <w:rPr>
          <w:noProof/>
          <w:color w:val="1F497D"/>
        </w:rPr>
        <w:fldChar w:fldCharType="end"/>
      </w:r>
      <w:r w:rsidR="0039481C">
        <w:rPr>
          <w:noProof/>
          <w:color w:val="1F497D"/>
        </w:rPr>
        <w:fldChar w:fldCharType="end"/>
      </w:r>
      <w:r w:rsidR="00BD0F0E">
        <w:rPr>
          <w:noProof/>
          <w:color w:val="1F497D"/>
        </w:rPr>
        <w:fldChar w:fldCharType="end"/>
      </w:r>
      <w:r w:rsidR="0024241F">
        <w:rPr>
          <w:noProof/>
          <w:color w:val="1F497D"/>
        </w:rPr>
        <w:fldChar w:fldCharType="end"/>
      </w:r>
      <w:r w:rsidR="00C40E39">
        <w:rPr>
          <w:noProof/>
          <w:color w:val="1F497D"/>
        </w:rPr>
        <w:fldChar w:fldCharType="end"/>
      </w:r>
      <w:r w:rsidR="001D4853">
        <w:rPr>
          <w:noProof/>
          <w:color w:val="1F497D"/>
        </w:rPr>
        <w:fldChar w:fldCharType="end"/>
      </w:r>
      <w:r w:rsidR="00D12A3E">
        <w:rPr>
          <w:noProof/>
          <w:color w:val="1F497D"/>
        </w:rPr>
        <w:fldChar w:fldCharType="end"/>
      </w:r>
      <w:r w:rsidR="00991621">
        <w:rPr>
          <w:noProof/>
          <w:color w:val="1F497D"/>
        </w:rPr>
        <w:fldChar w:fldCharType="end"/>
      </w:r>
      <w:r w:rsidR="00E470BF">
        <w:rPr>
          <w:noProof/>
          <w:color w:val="1F497D"/>
        </w:rPr>
        <w:fldChar w:fldCharType="end"/>
      </w:r>
      <w:r w:rsidR="00C2256A">
        <w:rPr>
          <w:noProof/>
          <w:color w:val="1F497D"/>
        </w:rPr>
        <w:fldChar w:fldCharType="end"/>
      </w:r>
      <w:r w:rsidR="00AD4676">
        <w:rPr>
          <w:noProof/>
          <w:color w:val="1F497D"/>
        </w:rPr>
        <w:fldChar w:fldCharType="end"/>
      </w:r>
      <w:r w:rsidR="0026411B">
        <w:rPr>
          <w:noProof/>
          <w:color w:val="1F497D"/>
        </w:rPr>
        <w:fldChar w:fldCharType="end"/>
      </w:r>
      <w:r w:rsidR="00082398">
        <w:rPr>
          <w:noProof/>
          <w:color w:val="1F497D"/>
        </w:rPr>
        <w:fldChar w:fldCharType="end"/>
      </w:r>
      <w:r w:rsidR="00A74501">
        <w:rPr>
          <w:noProof/>
          <w:color w:val="1F497D"/>
        </w:rPr>
        <w:fldChar w:fldCharType="end"/>
      </w:r>
      <w:r w:rsidR="00920D6B">
        <w:rPr>
          <w:noProof/>
          <w:color w:val="1F497D"/>
        </w:rPr>
        <w:fldChar w:fldCharType="end"/>
      </w:r>
      <w:r w:rsidR="00F3648A">
        <w:rPr>
          <w:noProof/>
          <w:color w:val="1F497D"/>
        </w:rPr>
        <w:fldChar w:fldCharType="end"/>
      </w:r>
      <w:r w:rsidR="003C3405">
        <w:rPr>
          <w:noProof/>
          <w:color w:val="1F497D"/>
        </w:rPr>
        <w:fldChar w:fldCharType="end"/>
      </w:r>
      <w:r>
        <w:rPr>
          <w:noProof/>
          <w:color w:val="1F497D"/>
        </w:rPr>
        <w:fldChar w:fldCharType="end"/>
      </w:r>
    </w:p>
    <w:p w14:paraId="7BA21588" w14:textId="74D1AF49" w:rsidR="00243A3B" w:rsidRPr="003B6B36" w:rsidRDefault="00243A3B" w:rsidP="00131DDF">
      <w:pPr>
        <w:jc w:val="center"/>
      </w:pPr>
    </w:p>
    <w:p w14:paraId="1420EFF4" w14:textId="77777777" w:rsidR="00243A3B" w:rsidRPr="003B6B36" w:rsidRDefault="00243A3B" w:rsidP="00131DDF"/>
    <w:p w14:paraId="4EA22CB2" w14:textId="77777777" w:rsidR="00243A3B" w:rsidRPr="003B6B36" w:rsidRDefault="00243A3B" w:rsidP="00131DDF"/>
    <w:p w14:paraId="3E998653" w14:textId="77777777" w:rsidR="00243A3B" w:rsidRPr="003335CD" w:rsidRDefault="00243A3B" w:rsidP="00131DDF">
      <w:pPr>
        <w:rPr>
          <w:sz w:val="28"/>
          <w:szCs w:val="28"/>
        </w:rPr>
      </w:pPr>
    </w:p>
    <w:p w14:paraId="22C2F9F1" w14:textId="77777777" w:rsidR="00DB7D8E" w:rsidRPr="003335CD" w:rsidRDefault="00DB7D8E" w:rsidP="00131DDF">
      <w:pPr>
        <w:jc w:val="center"/>
        <w:rPr>
          <w:b/>
          <w:color w:val="000000"/>
          <w:sz w:val="28"/>
          <w:szCs w:val="28"/>
        </w:rPr>
      </w:pPr>
      <w:r w:rsidRPr="003335CD">
        <w:rPr>
          <w:b/>
          <w:color w:val="000000"/>
          <w:sz w:val="28"/>
          <w:szCs w:val="28"/>
        </w:rPr>
        <w:t>STANDARDS COMMITTEE</w:t>
      </w:r>
    </w:p>
    <w:p w14:paraId="2CFB5996" w14:textId="77777777" w:rsidR="00243A3B" w:rsidRPr="003335CD" w:rsidRDefault="00DB7D8E" w:rsidP="00131DDF">
      <w:pPr>
        <w:jc w:val="center"/>
        <w:rPr>
          <w:b/>
          <w:sz w:val="28"/>
          <w:szCs w:val="28"/>
        </w:rPr>
      </w:pPr>
      <w:r w:rsidRPr="003335CD">
        <w:rPr>
          <w:b/>
          <w:color w:val="000000"/>
          <w:sz w:val="28"/>
          <w:szCs w:val="28"/>
        </w:rPr>
        <w:t>MINUTES</w:t>
      </w:r>
    </w:p>
    <w:p w14:paraId="41A88A76" w14:textId="77777777" w:rsidR="00243A3B" w:rsidRPr="003335CD" w:rsidRDefault="00243A3B" w:rsidP="00131DDF">
      <w:pPr>
        <w:rPr>
          <w:b/>
          <w:sz w:val="28"/>
          <w:szCs w:val="28"/>
        </w:rPr>
      </w:pPr>
    </w:p>
    <w:p w14:paraId="79D4A8D4" w14:textId="77777777" w:rsidR="00243A3B" w:rsidRPr="003B6B36" w:rsidRDefault="00243A3B" w:rsidP="00131DDF">
      <w:pPr>
        <w:rPr>
          <w:b/>
        </w:rPr>
      </w:pPr>
    </w:p>
    <w:p w14:paraId="6E5DD6A8" w14:textId="77777777" w:rsidR="00243A3B" w:rsidRPr="003B6B36" w:rsidRDefault="00243A3B" w:rsidP="00131DDF">
      <w:pPr>
        <w:rPr>
          <w:b/>
        </w:rPr>
      </w:pPr>
    </w:p>
    <w:p w14:paraId="2100DECC" w14:textId="77777777" w:rsidR="00243A3B" w:rsidRPr="003B6B36" w:rsidRDefault="00243A3B" w:rsidP="00131DDF">
      <w:pPr>
        <w:rPr>
          <w:b/>
        </w:rPr>
      </w:pPr>
    </w:p>
    <w:p w14:paraId="39700403" w14:textId="77777777" w:rsidR="00243A3B" w:rsidRPr="003B6B36" w:rsidRDefault="00243A3B" w:rsidP="00131DDF">
      <w:pPr>
        <w:rPr>
          <w:b/>
        </w:rPr>
      </w:pPr>
    </w:p>
    <w:p w14:paraId="1956C102" w14:textId="77777777" w:rsidR="00243A3B" w:rsidRPr="003B6B36" w:rsidRDefault="00243A3B" w:rsidP="00131DDF">
      <w:pPr>
        <w:rPr>
          <w:b/>
        </w:rPr>
      </w:pPr>
    </w:p>
    <w:p w14:paraId="3FDEB0FF" w14:textId="77777777" w:rsidR="009E4377" w:rsidRDefault="009E4377" w:rsidP="00131DDF">
      <w:pPr>
        <w:ind w:left="0" w:firstLine="0"/>
        <w:rPr>
          <w:b/>
        </w:rPr>
      </w:pPr>
    </w:p>
    <w:p w14:paraId="4D3A27A2" w14:textId="2FA2474E" w:rsidR="00243A3B" w:rsidRPr="003B6B36" w:rsidRDefault="00C726CD" w:rsidP="00131DDF">
      <w:pPr>
        <w:ind w:left="0" w:firstLine="0"/>
        <w:jc w:val="center"/>
        <w:rPr>
          <w:b/>
        </w:rPr>
      </w:pPr>
      <w:r w:rsidRPr="003B6B36">
        <w:rPr>
          <w:b/>
        </w:rPr>
        <w:t xml:space="preserve">ASHRAE </w:t>
      </w:r>
      <w:r w:rsidR="00876A7A">
        <w:rPr>
          <w:b/>
        </w:rPr>
        <w:t>202</w:t>
      </w:r>
      <w:r w:rsidR="005E6243">
        <w:rPr>
          <w:b/>
        </w:rPr>
        <w:t>4</w:t>
      </w:r>
      <w:r w:rsidR="00876A7A">
        <w:rPr>
          <w:b/>
        </w:rPr>
        <w:t xml:space="preserve"> </w:t>
      </w:r>
      <w:r w:rsidR="00881CE3">
        <w:rPr>
          <w:b/>
        </w:rPr>
        <w:t>Annual</w:t>
      </w:r>
      <w:r w:rsidR="00881CE3" w:rsidRPr="003B6B36">
        <w:rPr>
          <w:b/>
        </w:rPr>
        <w:t xml:space="preserve"> Meetin</w:t>
      </w:r>
      <w:r w:rsidR="00881CE3">
        <w:rPr>
          <w:b/>
        </w:rPr>
        <w:t>gs</w:t>
      </w:r>
    </w:p>
    <w:p w14:paraId="60859C3F" w14:textId="4A955F08" w:rsidR="00243A3B" w:rsidRPr="009E4377" w:rsidRDefault="005E6243" w:rsidP="00131DDF">
      <w:pPr>
        <w:autoSpaceDE w:val="0"/>
        <w:autoSpaceDN w:val="0"/>
        <w:adjustRightInd w:val="0"/>
        <w:ind w:left="0" w:firstLine="0"/>
        <w:jc w:val="center"/>
        <w:rPr>
          <w:b/>
          <w:bCs/>
          <w:spacing w:val="-2"/>
        </w:rPr>
      </w:pPr>
      <w:r>
        <w:rPr>
          <w:b/>
          <w:bCs/>
          <w:spacing w:val="-2"/>
        </w:rPr>
        <w:t>J</w:t>
      </w:r>
      <w:r w:rsidR="007F2CA9">
        <w:rPr>
          <w:b/>
          <w:bCs/>
          <w:spacing w:val="-2"/>
        </w:rPr>
        <w:t>une</w:t>
      </w:r>
      <w:r>
        <w:rPr>
          <w:b/>
          <w:bCs/>
          <w:spacing w:val="-2"/>
        </w:rPr>
        <w:t xml:space="preserve"> 2</w:t>
      </w:r>
      <w:r w:rsidR="007F2CA9">
        <w:rPr>
          <w:b/>
          <w:bCs/>
          <w:spacing w:val="-2"/>
        </w:rPr>
        <w:t>2</w:t>
      </w:r>
      <w:r>
        <w:rPr>
          <w:b/>
          <w:bCs/>
          <w:spacing w:val="-2"/>
        </w:rPr>
        <w:t xml:space="preserve"> and J</w:t>
      </w:r>
      <w:r w:rsidR="007F2CA9">
        <w:rPr>
          <w:b/>
          <w:bCs/>
          <w:spacing w:val="-2"/>
        </w:rPr>
        <w:t>une</w:t>
      </w:r>
      <w:r>
        <w:rPr>
          <w:b/>
          <w:bCs/>
          <w:spacing w:val="-2"/>
        </w:rPr>
        <w:t xml:space="preserve"> 2</w:t>
      </w:r>
      <w:r w:rsidR="007F2CA9">
        <w:rPr>
          <w:b/>
          <w:bCs/>
          <w:spacing w:val="-2"/>
        </w:rPr>
        <w:t>6</w:t>
      </w:r>
      <w:r>
        <w:rPr>
          <w:b/>
          <w:bCs/>
          <w:spacing w:val="-2"/>
        </w:rPr>
        <w:t>, 2024</w:t>
      </w:r>
    </w:p>
    <w:p w14:paraId="00C7FFA5" w14:textId="77777777" w:rsidR="00243A3B" w:rsidRPr="003B6B36" w:rsidRDefault="00243A3B" w:rsidP="00131DDF">
      <w:pPr>
        <w:autoSpaceDE w:val="0"/>
        <w:autoSpaceDN w:val="0"/>
        <w:adjustRightInd w:val="0"/>
        <w:ind w:left="0"/>
        <w:jc w:val="center"/>
        <w:rPr>
          <w:spacing w:val="-2"/>
        </w:rPr>
      </w:pPr>
    </w:p>
    <w:p w14:paraId="13A71FDB" w14:textId="77777777" w:rsidR="0079747D" w:rsidRPr="003B6B36" w:rsidRDefault="0079747D" w:rsidP="00131DDF">
      <w:pPr>
        <w:autoSpaceDE w:val="0"/>
        <w:autoSpaceDN w:val="0"/>
        <w:adjustRightInd w:val="0"/>
        <w:ind w:left="0"/>
        <w:jc w:val="center"/>
        <w:rPr>
          <w:spacing w:val="-2"/>
        </w:rPr>
      </w:pPr>
    </w:p>
    <w:p w14:paraId="0D7DCFE8" w14:textId="77777777" w:rsidR="0079747D" w:rsidRPr="003B6B36" w:rsidRDefault="0079747D" w:rsidP="00131DDF">
      <w:pPr>
        <w:autoSpaceDE w:val="0"/>
        <w:autoSpaceDN w:val="0"/>
        <w:adjustRightInd w:val="0"/>
        <w:ind w:left="0"/>
        <w:jc w:val="center"/>
        <w:rPr>
          <w:spacing w:val="-2"/>
        </w:rPr>
      </w:pPr>
    </w:p>
    <w:p w14:paraId="2E9DB0DD" w14:textId="77777777" w:rsidR="0079747D" w:rsidRPr="003B6B36" w:rsidRDefault="0079747D" w:rsidP="00131DDF">
      <w:pPr>
        <w:autoSpaceDE w:val="0"/>
        <w:autoSpaceDN w:val="0"/>
        <w:adjustRightInd w:val="0"/>
        <w:ind w:left="0"/>
        <w:jc w:val="center"/>
        <w:rPr>
          <w:spacing w:val="-2"/>
        </w:rPr>
      </w:pPr>
    </w:p>
    <w:p w14:paraId="7296EB9B" w14:textId="77777777" w:rsidR="0079747D" w:rsidRPr="003B6B36" w:rsidRDefault="0079747D" w:rsidP="00131DDF">
      <w:pPr>
        <w:autoSpaceDE w:val="0"/>
        <w:autoSpaceDN w:val="0"/>
        <w:adjustRightInd w:val="0"/>
        <w:ind w:left="0"/>
        <w:jc w:val="center"/>
        <w:rPr>
          <w:spacing w:val="-2"/>
        </w:rPr>
      </w:pPr>
    </w:p>
    <w:p w14:paraId="22D98F49" w14:textId="77777777" w:rsidR="0079747D" w:rsidRPr="003B6B36" w:rsidRDefault="0079747D" w:rsidP="00131DDF">
      <w:pPr>
        <w:autoSpaceDE w:val="0"/>
        <w:autoSpaceDN w:val="0"/>
        <w:adjustRightInd w:val="0"/>
        <w:ind w:left="0"/>
        <w:jc w:val="center"/>
        <w:rPr>
          <w:spacing w:val="-2"/>
        </w:rPr>
      </w:pPr>
    </w:p>
    <w:p w14:paraId="16CDFA16" w14:textId="5F441433" w:rsidR="0079747D" w:rsidRPr="000F4B0E" w:rsidRDefault="0031163A" w:rsidP="00131DDF">
      <w:pPr>
        <w:autoSpaceDE w:val="0"/>
        <w:autoSpaceDN w:val="0"/>
        <w:adjustRightInd w:val="0"/>
        <w:ind w:left="0"/>
        <w:jc w:val="center"/>
        <w:rPr>
          <w:i/>
          <w:iCs/>
          <w:color w:val="4472C4" w:themeColor="accent1"/>
          <w:spacing w:val="-2"/>
        </w:rPr>
      </w:pPr>
      <w:r>
        <w:rPr>
          <w:spacing w:val="-2"/>
        </w:rPr>
        <w:t>Approved by StdC: 8-6-2024</w:t>
      </w:r>
    </w:p>
    <w:p w14:paraId="76FFDD9A" w14:textId="77777777" w:rsidR="0079747D" w:rsidRPr="003B6B36" w:rsidRDefault="0079747D" w:rsidP="00131DDF">
      <w:pPr>
        <w:autoSpaceDE w:val="0"/>
        <w:autoSpaceDN w:val="0"/>
        <w:adjustRightInd w:val="0"/>
        <w:ind w:left="0"/>
        <w:jc w:val="center"/>
        <w:rPr>
          <w:spacing w:val="-2"/>
        </w:rPr>
      </w:pPr>
    </w:p>
    <w:p w14:paraId="50E56550" w14:textId="77777777" w:rsidR="0079747D" w:rsidRPr="003B6B36" w:rsidRDefault="0079747D" w:rsidP="00131DDF">
      <w:pPr>
        <w:autoSpaceDE w:val="0"/>
        <w:autoSpaceDN w:val="0"/>
        <w:adjustRightInd w:val="0"/>
        <w:ind w:left="0"/>
        <w:jc w:val="center"/>
        <w:rPr>
          <w:spacing w:val="-2"/>
        </w:rPr>
      </w:pPr>
    </w:p>
    <w:p w14:paraId="0B6C9E62" w14:textId="77777777" w:rsidR="0079747D" w:rsidRPr="003B6B36" w:rsidRDefault="0079747D" w:rsidP="00131DDF">
      <w:pPr>
        <w:autoSpaceDE w:val="0"/>
        <w:autoSpaceDN w:val="0"/>
        <w:adjustRightInd w:val="0"/>
        <w:ind w:left="0"/>
        <w:jc w:val="center"/>
        <w:rPr>
          <w:spacing w:val="-2"/>
        </w:rPr>
      </w:pPr>
    </w:p>
    <w:p w14:paraId="6104D3CA" w14:textId="77777777" w:rsidR="00016B71" w:rsidRPr="003B6B36" w:rsidRDefault="00016B71" w:rsidP="00131DDF">
      <w:pPr>
        <w:jc w:val="center"/>
      </w:pPr>
    </w:p>
    <w:p w14:paraId="113DE372" w14:textId="77777777" w:rsidR="00016B71" w:rsidRPr="003B6B36" w:rsidRDefault="00016B71" w:rsidP="00131DDF"/>
    <w:p w14:paraId="0E4B57F2" w14:textId="77777777" w:rsidR="00947694" w:rsidRPr="003B6B36" w:rsidRDefault="00947694" w:rsidP="00131DDF">
      <w:pPr>
        <w:sectPr w:rsidR="00947694" w:rsidRPr="003B6B36" w:rsidSect="0004624F">
          <w:footerReference w:type="default" r:id="rId10"/>
          <w:type w:val="continuous"/>
          <w:pgSz w:w="12240" w:h="15840" w:code="1"/>
          <w:pgMar w:top="1440" w:right="1440" w:bottom="1440" w:left="1440" w:header="720" w:footer="720" w:gutter="0"/>
          <w:pgNumType w:fmt="lowerRoman" w:start="1"/>
          <w:cols w:space="720"/>
          <w:titlePg/>
          <w:docGrid w:linePitch="360"/>
        </w:sectPr>
      </w:pPr>
    </w:p>
    <w:p w14:paraId="7B7995FC" w14:textId="77777777" w:rsidR="00243A3B" w:rsidRPr="003B6B36" w:rsidRDefault="00243A3B" w:rsidP="00131DDF"/>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0D0D0D"/>
        <w:tblLayout w:type="fixed"/>
        <w:tblLook w:val="04A0" w:firstRow="1" w:lastRow="0" w:firstColumn="1" w:lastColumn="0" w:noHBand="0" w:noVBand="1"/>
      </w:tblPr>
      <w:tblGrid>
        <w:gridCol w:w="9350"/>
      </w:tblGrid>
      <w:tr w:rsidR="00EB5384" w:rsidRPr="003B6B36" w14:paraId="632C2C4A" w14:textId="77777777" w:rsidTr="00EB5384">
        <w:tc>
          <w:tcPr>
            <w:tcW w:w="5000" w:type="pct"/>
            <w:shd w:val="clear" w:color="auto" w:fill="0D0D0D"/>
          </w:tcPr>
          <w:p w14:paraId="027BD1CC" w14:textId="77777777" w:rsidR="00EB5384" w:rsidRPr="003B6B36" w:rsidRDefault="00EB5384" w:rsidP="00131DDF">
            <w:pPr>
              <w:pStyle w:val="Header"/>
              <w:tabs>
                <w:tab w:val="clear" w:pos="4320"/>
                <w:tab w:val="clear" w:pos="8640"/>
              </w:tabs>
              <w:jc w:val="center"/>
              <w:rPr>
                <w:rFonts w:eastAsia="Calibri"/>
                <w:b/>
                <w:caps/>
                <w:szCs w:val="22"/>
                <w:lang w:val="en-US" w:eastAsia="en-US"/>
              </w:rPr>
            </w:pPr>
            <w:r w:rsidRPr="003B6B36">
              <w:rPr>
                <w:szCs w:val="22"/>
                <w:lang w:val="en-US" w:eastAsia="en-US"/>
              </w:rPr>
              <w:br w:type="page"/>
              <w:t>TABLE OF CONTENTS</w:t>
            </w:r>
          </w:p>
        </w:tc>
      </w:tr>
    </w:tbl>
    <w:p w14:paraId="30AC0108" w14:textId="77777777" w:rsidR="00087FD5" w:rsidRPr="003B6B36" w:rsidRDefault="00087FD5" w:rsidP="00131DDF">
      <w:pPr>
        <w:pStyle w:val="TOC1"/>
        <w:spacing w:after="0"/>
      </w:pPr>
    </w:p>
    <w:p w14:paraId="23D24D24" w14:textId="452F21DB" w:rsidR="00072A1E" w:rsidRDefault="00243A3B">
      <w:pPr>
        <w:pStyle w:val="TOC1"/>
        <w:rPr>
          <w:rFonts w:asciiTheme="minorHAnsi" w:eastAsiaTheme="minorEastAsia" w:hAnsiTheme="minorHAnsi" w:cstheme="minorBidi"/>
          <w:b w:val="0"/>
          <w:kern w:val="2"/>
          <w:sz w:val="24"/>
          <w:szCs w:val="24"/>
          <w14:ligatures w14:val="standardContextual"/>
        </w:rPr>
      </w:pPr>
      <w:r w:rsidRPr="003B6B36">
        <w:fldChar w:fldCharType="begin"/>
      </w:r>
      <w:r w:rsidRPr="003B6B36">
        <w:instrText xml:space="preserve"> TOC \o "1-3" \h \z \u </w:instrText>
      </w:r>
      <w:r w:rsidRPr="003B6B36">
        <w:fldChar w:fldCharType="separate"/>
      </w:r>
      <w:hyperlink w:anchor="_Toc171926018" w:history="1">
        <w:r w:rsidR="00072A1E" w:rsidRPr="00ED0671">
          <w:rPr>
            <w:rStyle w:val="Hyperlink"/>
          </w:rPr>
          <w:t>1.  Call to Order and Introductions</w:t>
        </w:r>
        <w:r w:rsidR="00072A1E">
          <w:rPr>
            <w:webHidden/>
          </w:rPr>
          <w:tab/>
        </w:r>
        <w:r w:rsidR="00072A1E">
          <w:rPr>
            <w:webHidden/>
          </w:rPr>
          <w:fldChar w:fldCharType="begin"/>
        </w:r>
        <w:r w:rsidR="00072A1E">
          <w:rPr>
            <w:webHidden/>
          </w:rPr>
          <w:instrText xml:space="preserve"> PAGEREF _Toc171926018 \h </w:instrText>
        </w:r>
        <w:r w:rsidR="00072A1E">
          <w:rPr>
            <w:webHidden/>
          </w:rPr>
        </w:r>
        <w:r w:rsidR="00072A1E">
          <w:rPr>
            <w:webHidden/>
          </w:rPr>
          <w:fldChar w:fldCharType="separate"/>
        </w:r>
        <w:r w:rsidR="00072A1E">
          <w:rPr>
            <w:webHidden/>
          </w:rPr>
          <w:t>3</w:t>
        </w:r>
        <w:r w:rsidR="00072A1E">
          <w:rPr>
            <w:webHidden/>
          </w:rPr>
          <w:fldChar w:fldCharType="end"/>
        </w:r>
      </w:hyperlink>
    </w:p>
    <w:p w14:paraId="55E6208A" w14:textId="0FF12588" w:rsidR="00072A1E" w:rsidRDefault="0031163A">
      <w:pPr>
        <w:pStyle w:val="TOC1"/>
        <w:rPr>
          <w:rFonts w:asciiTheme="minorHAnsi" w:eastAsiaTheme="minorEastAsia" w:hAnsiTheme="minorHAnsi" w:cstheme="minorBidi"/>
          <w:b w:val="0"/>
          <w:kern w:val="2"/>
          <w:sz w:val="24"/>
          <w:szCs w:val="24"/>
          <w14:ligatures w14:val="standardContextual"/>
        </w:rPr>
      </w:pPr>
      <w:hyperlink w:anchor="_Toc171926019" w:history="1">
        <w:r w:rsidR="00072A1E" w:rsidRPr="00ED0671">
          <w:rPr>
            <w:rStyle w:val="Hyperlink"/>
          </w:rPr>
          <w:t>2.  Adoption of the Agenda</w:t>
        </w:r>
        <w:r w:rsidR="00072A1E">
          <w:rPr>
            <w:webHidden/>
          </w:rPr>
          <w:tab/>
        </w:r>
        <w:r w:rsidR="00072A1E">
          <w:rPr>
            <w:webHidden/>
          </w:rPr>
          <w:fldChar w:fldCharType="begin"/>
        </w:r>
        <w:r w:rsidR="00072A1E">
          <w:rPr>
            <w:webHidden/>
          </w:rPr>
          <w:instrText xml:space="preserve"> PAGEREF _Toc171926019 \h </w:instrText>
        </w:r>
        <w:r w:rsidR="00072A1E">
          <w:rPr>
            <w:webHidden/>
          </w:rPr>
        </w:r>
        <w:r w:rsidR="00072A1E">
          <w:rPr>
            <w:webHidden/>
          </w:rPr>
          <w:fldChar w:fldCharType="separate"/>
        </w:r>
        <w:r w:rsidR="00072A1E">
          <w:rPr>
            <w:webHidden/>
          </w:rPr>
          <w:t>3</w:t>
        </w:r>
        <w:r w:rsidR="00072A1E">
          <w:rPr>
            <w:webHidden/>
          </w:rPr>
          <w:fldChar w:fldCharType="end"/>
        </w:r>
      </w:hyperlink>
    </w:p>
    <w:p w14:paraId="787B2C64" w14:textId="1745393F" w:rsidR="00072A1E" w:rsidRDefault="0031163A">
      <w:pPr>
        <w:pStyle w:val="TOC1"/>
        <w:rPr>
          <w:rFonts w:asciiTheme="minorHAnsi" w:eastAsiaTheme="minorEastAsia" w:hAnsiTheme="minorHAnsi" w:cstheme="minorBidi"/>
          <w:b w:val="0"/>
          <w:kern w:val="2"/>
          <w:sz w:val="24"/>
          <w:szCs w:val="24"/>
          <w14:ligatures w14:val="standardContextual"/>
        </w:rPr>
      </w:pPr>
      <w:hyperlink w:anchor="_Toc171926020" w:history="1">
        <w:r w:rsidR="00072A1E" w:rsidRPr="00ED0671">
          <w:rPr>
            <w:rStyle w:val="Hyperlink"/>
          </w:rPr>
          <w:t>3.  Chair’s Report</w:t>
        </w:r>
        <w:r w:rsidR="00072A1E">
          <w:rPr>
            <w:webHidden/>
          </w:rPr>
          <w:tab/>
        </w:r>
        <w:r w:rsidR="00072A1E">
          <w:rPr>
            <w:webHidden/>
          </w:rPr>
          <w:fldChar w:fldCharType="begin"/>
        </w:r>
        <w:r w:rsidR="00072A1E">
          <w:rPr>
            <w:webHidden/>
          </w:rPr>
          <w:instrText xml:space="preserve"> PAGEREF _Toc171926020 \h </w:instrText>
        </w:r>
        <w:r w:rsidR="00072A1E">
          <w:rPr>
            <w:webHidden/>
          </w:rPr>
        </w:r>
        <w:r w:rsidR="00072A1E">
          <w:rPr>
            <w:webHidden/>
          </w:rPr>
          <w:fldChar w:fldCharType="separate"/>
        </w:r>
        <w:r w:rsidR="00072A1E">
          <w:rPr>
            <w:webHidden/>
          </w:rPr>
          <w:t>4</w:t>
        </w:r>
        <w:r w:rsidR="00072A1E">
          <w:rPr>
            <w:webHidden/>
          </w:rPr>
          <w:fldChar w:fldCharType="end"/>
        </w:r>
      </w:hyperlink>
    </w:p>
    <w:p w14:paraId="2862E580" w14:textId="0E03D00E" w:rsidR="00072A1E" w:rsidRDefault="0031163A">
      <w:pPr>
        <w:pStyle w:val="TOC1"/>
        <w:rPr>
          <w:rFonts w:asciiTheme="minorHAnsi" w:eastAsiaTheme="minorEastAsia" w:hAnsiTheme="minorHAnsi" w:cstheme="minorBidi"/>
          <w:b w:val="0"/>
          <w:kern w:val="2"/>
          <w:sz w:val="24"/>
          <w:szCs w:val="24"/>
          <w14:ligatures w14:val="standardContextual"/>
        </w:rPr>
      </w:pPr>
      <w:hyperlink w:anchor="_Toc171926021" w:history="1">
        <w:r w:rsidR="00072A1E" w:rsidRPr="00ED0671">
          <w:rPr>
            <w:rStyle w:val="Hyperlink"/>
          </w:rPr>
          <w:t>4.  BOD Officials’ Reports</w:t>
        </w:r>
        <w:r w:rsidR="00072A1E">
          <w:rPr>
            <w:webHidden/>
          </w:rPr>
          <w:tab/>
        </w:r>
        <w:r w:rsidR="00072A1E">
          <w:rPr>
            <w:webHidden/>
          </w:rPr>
          <w:fldChar w:fldCharType="begin"/>
        </w:r>
        <w:r w:rsidR="00072A1E">
          <w:rPr>
            <w:webHidden/>
          </w:rPr>
          <w:instrText xml:space="preserve"> PAGEREF _Toc171926021 \h </w:instrText>
        </w:r>
        <w:r w:rsidR="00072A1E">
          <w:rPr>
            <w:webHidden/>
          </w:rPr>
        </w:r>
        <w:r w:rsidR="00072A1E">
          <w:rPr>
            <w:webHidden/>
          </w:rPr>
          <w:fldChar w:fldCharType="separate"/>
        </w:r>
        <w:r w:rsidR="00072A1E">
          <w:rPr>
            <w:webHidden/>
          </w:rPr>
          <w:t>4</w:t>
        </w:r>
        <w:r w:rsidR="00072A1E">
          <w:rPr>
            <w:webHidden/>
          </w:rPr>
          <w:fldChar w:fldCharType="end"/>
        </w:r>
      </w:hyperlink>
    </w:p>
    <w:p w14:paraId="750B2C00" w14:textId="1F95A5E0" w:rsidR="00072A1E" w:rsidRDefault="0031163A">
      <w:pPr>
        <w:pStyle w:val="TOC1"/>
        <w:rPr>
          <w:rFonts w:asciiTheme="minorHAnsi" w:eastAsiaTheme="minorEastAsia" w:hAnsiTheme="minorHAnsi" w:cstheme="minorBidi"/>
          <w:b w:val="0"/>
          <w:kern w:val="2"/>
          <w:sz w:val="24"/>
          <w:szCs w:val="24"/>
          <w14:ligatures w14:val="standardContextual"/>
        </w:rPr>
      </w:pPr>
      <w:hyperlink w:anchor="_Toc171926022" w:history="1">
        <w:r w:rsidR="00072A1E" w:rsidRPr="00ED0671">
          <w:rPr>
            <w:rStyle w:val="Hyperlink"/>
          </w:rPr>
          <w:t>5.  Sr. MOS Report</w:t>
        </w:r>
        <w:r w:rsidR="00072A1E">
          <w:rPr>
            <w:webHidden/>
          </w:rPr>
          <w:tab/>
        </w:r>
        <w:r w:rsidR="00072A1E">
          <w:rPr>
            <w:webHidden/>
          </w:rPr>
          <w:fldChar w:fldCharType="begin"/>
        </w:r>
        <w:r w:rsidR="00072A1E">
          <w:rPr>
            <w:webHidden/>
          </w:rPr>
          <w:instrText xml:space="preserve"> PAGEREF _Toc171926022 \h </w:instrText>
        </w:r>
        <w:r w:rsidR="00072A1E">
          <w:rPr>
            <w:webHidden/>
          </w:rPr>
        </w:r>
        <w:r w:rsidR="00072A1E">
          <w:rPr>
            <w:webHidden/>
          </w:rPr>
          <w:fldChar w:fldCharType="separate"/>
        </w:r>
        <w:r w:rsidR="00072A1E">
          <w:rPr>
            <w:webHidden/>
          </w:rPr>
          <w:t>4</w:t>
        </w:r>
        <w:r w:rsidR="00072A1E">
          <w:rPr>
            <w:webHidden/>
          </w:rPr>
          <w:fldChar w:fldCharType="end"/>
        </w:r>
      </w:hyperlink>
    </w:p>
    <w:p w14:paraId="48A3E74C" w14:textId="3B26FDB0" w:rsidR="00072A1E" w:rsidRDefault="0031163A">
      <w:pPr>
        <w:pStyle w:val="TOC1"/>
        <w:rPr>
          <w:rFonts w:asciiTheme="minorHAnsi" w:eastAsiaTheme="minorEastAsia" w:hAnsiTheme="minorHAnsi" w:cstheme="minorBidi"/>
          <w:b w:val="0"/>
          <w:kern w:val="2"/>
          <w:sz w:val="24"/>
          <w:szCs w:val="24"/>
          <w14:ligatures w14:val="standardContextual"/>
        </w:rPr>
      </w:pPr>
      <w:hyperlink w:anchor="_Toc171926023" w:history="1">
        <w:r w:rsidR="00072A1E" w:rsidRPr="00ED0671">
          <w:rPr>
            <w:rStyle w:val="Hyperlink"/>
          </w:rPr>
          <w:t>6.  Approval of Minutes</w:t>
        </w:r>
        <w:r w:rsidR="00072A1E">
          <w:rPr>
            <w:webHidden/>
          </w:rPr>
          <w:tab/>
        </w:r>
        <w:r w:rsidR="00072A1E">
          <w:rPr>
            <w:webHidden/>
          </w:rPr>
          <w:fldChar w:fldCharType="begin"/>
        </w:r>
        <w:r w:rsidR="00072A1E">
          <w:rPr>
            <w:webHidden/>
          </w:rPr>
          <w:instrText xml:space="preserve"> PAGEREF _Toc171926023 \h </w:instrText>
        </w:r>
        <w:r w:rsidR="00072A1E">
          <w:rPr>
            <w:webHidden/>
          </w:rPr>
        </w:r>
        <w:r w:rsidR="00072A1E">
          <w:rPr>
            <w:webHidden/>
          </w:rPr>
          <w:fldChar w:fldCharType="separate"/>
        </w:r>
        <w:r w:rsidR="00072A1E">
          <w:rPr>
            <w:webHidden/>
          </w:rPr>
          <w:t>4</w:t>
        </w:r>
        <w:r w:rsidR="00072A1E">
          <w:rPr>
            <w:webHidden/>
          </w:rPr>
          <w:fldChar w:fldCharType="end"/>
        </w:r>
      </w:hyperlink>
    </w:p>
    <w:p w14:paraId="52ED2CA5" w14:textId="1B4F2A44" w:rsidR="00072A1E" w:rsidRDefault="0031163A">
      <w:pPr>
        <w:pStyle w:val="TOC1"/>
        <w:rPr>
          <w:rFonts w:asciiTheme="minorHAnsi" w:eastAsiaTheme="minorEastAsia" w:hAnsiTheme="minorHAnsi" w:cstheme="minorBidi"/>
          <w:b w:val="0"/>
          <w:kern w:val="2"/>
          <w:sz w:val="24"/>
          <w:szCs w:val="24"/>
          <w14:ligatures w14:val="standardContextual"/>
        </w:rPr>
      </w:pPr>
      <w:hyperlink w:anchor="_Toc171926024" w:history="1">
        <w:r w:rsidR="00072A1E" w:rsidRPr="00ED0671">
          <w:rPr>
            <w:rStyle w:val="Hyperlink"/>
          </w:rPr>
          <w:t>7.  Review of Action Items</w:t>
        </w:r>
        <w:r w:rsidR="00072A1E">
          <w:rPr>
            <w:webHidden/>
          </w:rPr>
          <w:tab/>
        </w:r>
        <w:r w:rsidR="00072A1E">
          <w:rPr>
            <w:webHidden/>
          </w:rPr>
          <w:fldChar w:fldCharType="begin"/>
        </w:r>
        <w:r w:rsidR="00072A1E">
          <w:rPr>
            <w:webHidden/>
          </w:rPr>
          <w:instrText xml:space="preserve"> PAGEREF _Toc171926024 \h </w:instrText>
        </w:r>
        <w:r w:rsidR="00072A1E">
          <w:rPr>
            <w:webHidden/>
          </w:rPr>
        </w:r>
        <w:r w:rsidR="00072A1E">
          <w:rPr>
            <w:webHidden/>
          </w:rPr>
          <w:fldChar w:fldCharType="separate"/>
        </w:r>
        <w:r w:rsidR="00072A1E">
          <w:rPr>
            <w:webHidden/>
          </w:rPr>
          <w:t>4</w:t>
        </w:r>
        <w:r w:rsidR="00072A1E">
          <w:rPr>
            <w:webHidden/>
          </w:rPr>
          <w:fldChar w:fldCharType="end"/>
        </w:r>
      </w:hyperlink>
    </w:p>
    <w:p w14:paraId="6FD68E34" w14:textId="5B4A74BD" w:rsidR="00072A1E" w:rsidRDefault="0031163A">
      <w:pPr>
        <w:pStyle w:val="TOC1"/>
        <w:rPr>
          <w:rFonts w:asciiTheme="minorHAnsi" w:eastAsiaTheme="minorEastAsia" w:hAnsiTheme="minorHAnsi" w:cstheme="minorBidi"/>
          <w:b w:val="0"/>
          <w:kern w:val="2"/>
          <w:sz w:val="24"/>
          <w:szCs w:val="24"/>
          <w14:ligatures w14:val="standardContextual"/>
        </w:rPr>
      </w:pPr>
      <w:hyperlink w:anchor="_Toc171926025" w:history="1">
        <w:r w:rsidR="00072A1E" w:rsidRPr="00ED0671">
          <w:rPr>
            <w:rStyle w:val="Hyperlink"/>
          </w:rPr>
          <w:t>8.  Publication Drafts</w:t>
        </w:r>
        <w:r w:rsidR="00072A1E">
          <w:rPr>
            <w:webHidden/>
          </w:rPr>
          <w:tab/>
        </w:r>
        <w:r w:rsidR="00072A1E">
          <w:rPr>
            <w:webHidden/>
          </w:rPr>
          <w:fldChar w:fldCharType="begin"/>
        </w:r>
        <w:r w:rsidR="00072A1E">
          <w:rPr>
            <w:webHidden/>
          </w:rPr>
          <w:instrText xml:space="preserve"> PAGEREF _Toc171926025 \h </w:instrText>
        </w:r>
        <w:r w:rsidR="00072A1E">
          <w:rPr>
            <w:webHidden/>
          </w:rPr>
        </w:r>
        <w:r w:rsidR="00072A1E">
          <w:rPr>
            <w:webHidden/>
          </w:rPr>
          <w:fldChar w:fldCharType="separate"/>
        </w:r>
        <w:r w:rsidR="00072A1E">
          <w:rPr>
            <w:webHidden/>
          </w:rPr>
          <w:t>4</w:t>
        </w:r>
        <w:r w:rsidR="00072A1E">
          <w:rPr>
            <w:webHidden/>
          </w:rPr>
          <w:fldChar w:fldCharType="end"/>
        </w:r>
      </w:hyperlink>
    </w:p>
    <w:p w14:paraId="151A600C" w14:textId="7636A303" w:rsidR="00072A1E" w:rsidRDefault="0031163A">
      <w:pPr>
        <w:pStyle w:val="TOC1"/>
        <w:rPr>
          <w:rFonts w:asciiTheme="minorHAnsi" w:eastAsiaTheme="minorEastAsia" w:hAnsiTheme="minorHAnsi" w:cstheme="minorBidi"/>
          <w:b w:val="0"/>
          <w:kern w:val="2"/>
          <w:sz w:val="24"/>
          <w:szCs w:val="24"/>
          <w14:ligatures w14:val="standardContextual"/>
        </w:rPr>
      </w:pPr>
      <w:hyperlink w:anchor="_Toc171926026" w:history="1">
        <w:r w:rsidR="00072A1E" w:rsidRPr="00ED0671">
          <w:rPr>
            <w:rStyle w:val="Hyperlink"/>
          </w:rPr>
          <w:t>10.  PPIS</w:t>
        </w:r>
        <w:r w:rsidR="00072A1E">
          <w:rPr>
            <w:webHidden/>
          </w:rPr>
          <w:tab/>
        </w:r>
        <w:r w:rsidR="00072A1E">
          <w:rPr>
            <w:webHidden/>
          </w:rPr>
          <w:fldChar w:fldCharType="begin"/>
        </w:r>
        <w:r w:rsidR="00072A1E">
          <w:rPr>
            <w:webHidden/>
          </w:rPr>
          <w:instrText xml:space="preserve"> PAGEREF _Toc171926026 \h </w:instrText>
        </w:r>
        <w:r w:rsidR="00072A1E">
          <w:rPr>
            <w:webHidden/>
          </w:rPr>
        </w:r>
        <w:r w:rsidR="00072A1E">
          <w:rPr>
            <w:webHidden/>
          </w:rPr>
          <w:fldChar w:fldCharType="separate"/>
        </w:r>
        <w:r w:rsidR="00072A1E">
          <w:rPr>
            <w:webHidden/>
          </w:rPr>
          <w:t>6</w:t>
        </w:r>
        <w:r w:rsidR="00072A1E">
          <w:rPr>
            <w:webHidden/>
          </w:rPr>
          <w:fldChar w:fldCharType="end"/>
        </w:r>
      </w:hyperlink>
    </w:p>
    <w:p w14:paraId="2FE36947" w14:textId="140C4BD7" w:rsidR="00072A1E" w:rsidRDefault="0031163A">
      <w:pPr>
        <w:pStyle w:val="TOC1"/>
        <w:rPr>
          <w:rFonts w:asciiTheme="minorHAnsi" w:eastAsiaTheme="minorEastAsia" w:hAnsiTheme="minorHAnsi" w:cstheme="minorBidi"/>
          <w:b w:val="0"/>
          <w:kern w:val="2"/>
          <w:sz w:val="24"/>
          <w:szCs w:val="24"/>
          <w14:ligatures w14:val="standardContextual"/>
        </w:rPr>
      </w:pPr>
      <w:hyperlink w:anchor="_Toc171926027" w:history="1">
        <w:r w:rsidR="00072A1E" w:rsidRPr="00ED0671">
          <w:rPr>
            <w:rStyle w:val="Hyperlink"/>
          </w:rPr>
          <w:t>11.  SPLS Report</w:t>
        </w:r>
        <w:r w:rsidR="00072A1E">
          <w:rPr>
            <w:webHidden/>
          </w:rPr>
          <w:tab/>
        </w:r>
        <w:r w:rsidR="00072A1E">
          <w:rPr>
            <w:webHidden/>
          </w:rPr>
          <w:fldChar w:fldCharType="begin"/>
        </w:r>
        <w:r w:rsidR="00072A1E">
          <w:rPr>
            <w:webHidden/>
          </w:rPr>
          <w:instrText xml:space="preserve"> PAGEREF _Toc171926027 \h </w:instrText>
        </w:r>
        <w:r w:rsidR="00072A1E">
          <w:rPr>
            <w:webHidden/>
          </w:rPr>
        </w:r>
        <w:r w:rsidR="00072A1E">
          <w:rPr>
            <w:webHidden/>
          </w:rPr>
          <w:fldChar w:fldCharType="separate"/>
        </w:r>
        <w:r w:rsidR="00072A1E">
          <w:rPr>
            <w:webHidden/>
          </w:rPr>
          <w:t>7</w:t>
        </w:r>
        <w:r w:rsidR="00072A1E">
          <w:rPr>
            <w:webHidden/>
          </w:rPr>
          <w:fldChar w:fldCharType="end"/>
        </w:r>
      </w:hyperlink>
    </w:p>
    <w:p w14:paraId="424A961F" w14:textId="5712FF34" w:rsidR="00072A1E" w:rsidRDefault="0031163A">
      <w:pPr>
        <w:pStyle w:val="TOC1"/>
        <w:rPr>
          <w:rFonts w:asciiTheme="minorHAnsi" w:eastAsiaTheme="minorEastAsia" w:hAnsiTheme="minorHAnsi" w:cstheme="minorBidi"/>
          <w:b w:val="0"/>
          <w:kern w:val="2"/>
          <w:sz w:val="24"/>
          <w:szCs w:val="24"/>
          <w14:ligatures w14:val="standardContextual"/>
        </w:rPr>
      </w:pPr>
      <w:hyperlink w:anchor="_Toc171926028" w:history="1">
        <w:r w:rsidR="00072A1E" w:rsidRPr="00ED0671">
          <w:rPr>
            <w:rStyle w:val="Hyperlink"/>
          </w:rPr>
          <w:t>12.  CIS</w:t>
        </w:r>
        <w:r w:rsidR="00072A1E">
          <w:rPr>
            <w:webHidden/>
          </w:rPr>
          <w:tab/>
        </w:r>
        <w:r w:rsidR="00072A1E">
          <w:rPr>
            <w:webHidden/>
          </w:rPr>
          <w:fldChar w:fldCharType="begin"/>
        </w:r>
        <w:r w:rsidR="00072A1E">
          <w:rPr>
            <w:webHidden/>
          </w:rPr>
          <w:instrText xml:space="preserve"> PAGEREF _Toc171926028 \h </w:instrText>
        </w:r>
        <w:r w:rsidR="00072A1E">
          <w:rPr>
            <w:webHidden/>
          </w:rPr>
        </w:r>
        <w:r w:rsidR="00072A1E">
          <w:rPr>
            <w:webHidden/>
          </w:rPr>
          <w:fldChar w:fldCharType="separate"/>
        </w:r>
        <w:r w:rsidR="00072A1E">
          <w:rPr>
            <w:webHidden/>
          </w:rPr>
          <w:t>7</w:t>
        </w:r>
        <w:r w:rsidR="00072A1E">
          <w:rPr>
            <w:webHidden/>
          </w:rPr>
          <w:fldChar w:fldCharType="end"/>
        </w:r>
      </w:hyperlink>
    </w:p>
    <w:p w14:paraId="426DE81F" w14:textId="7931A45F" w:rsidR="00072A1E" w:rsidRDefault="0031163A">
      <w:pPr>
        <w:pStyle w:val="TOC1"/>
        <w:rPr>
          <w:rFonts w:asciiTheme="minorHAnsi" w:eastAsiaTheme="minorEastAsia" w:hAnsiTheme="minorHAnsi" w:cstheme="minorBidi"/>
          <w:b w:val="0"/>
          <w:kern w:val="2"/>
          <w:sz w:val="24"/>
          <w:szCs w:val="24"/>
          <w14:ligatures w14:val="standardContextual"/>
        </w:rPr>
      </w:pPr>
      <w:hyperlink w:anchor="_Toc171926029" w:history="1">
        <w:r w:rsidR="00072A1E" w:rsidRPr="00ED0671">
          <w:rPr>
            <w:rStyle w:val="Hyperlink"/>
          </w:rPr>
          <w:t>13.  SRS Report</w:t>
        </w:r>
        <w:r w:rsidR="00072A1E">
          <w:rPr>
            <w:webHidden/>
          </w:rPr>
          <w:tab/>
        </w:r>
        <w:r w:rsidR="00072A1E">
          <w:rPr>
            <w:webHidden/>
          </w:rPr>
          <w:fldChar w:fldCharType="begin"/>
        </w:r>
        <w:r w:rsidR="00072A1E">
          <w:rPr>
            <w:webHidden/>
          </w:rPr>
          <w:instrText xml:space="preserve"> PAGEREF _Toc171926029 \h </w:instrText>
        </w:r>
        <w:r w:rsidR="00072A1E">
          <w:rPr>
            <w:webHidden/>
          </w:rPr>
        </w:r>
        <w:r w:rsidR="00072A1E">
          <w:rPr>
            <w:webHidden/>
          </w:rPr>
          <w:fldChar w:fldCharType="separate"/>
        </w:r>
        <w:r w:rsidR="00072A1E">
          <w:rPr>
            <w:webHidden/>
          </w:rPr>
          <w:t>7</w:t>
        </w:r>
        <w:r w:rsidR="00072A1E">
          <w:rPr>
            <w:webHidden/>
          </w:rPr>
          <w:fldChar w:fldCharType="end"/>
        </w:r>
      </w:hyperlink>
    </w:p>
    <w:p w14:paraId="0D6EC455" w14:textId="685D13BA" w:rsidR="00072A1E" w:rsidRDefault="0031163A">
      <w:pPr>
        <w:pStyle w:val="TOC1"/>
        <w:rPr>
          <w:rFonts w:asciiTheme="minorHAnsi" w:eastAsiaTheme="minorEastAsia" w:hAnsiTheme="minorHAnsi" w:cstheme="minorBidi"/>
          <w:b w:val="0"/>
          <w:kern w:val="2"/>
          <w:sz w:val="24"/>
          <w:szCs w:val="24"/>
          <w14:ligatures w14:val="standardContextual"/>
        </w:rPr>
      </w:pPr>
      <w:hyperlink w:anchor="_Toc171926030" w:history="1">
        <w:r w:rsidR="00072A1E" w:rsidRPr="00ED0671">
          <w:rPr>
            <w:rStyle w:val="Hyperlink"/>
          </w:rPr>
          <w:t>14.  New Business</w:t>
        </w:r>
        <w:r w:rsidR="00072A1E">
          <w:rPr>
            <w:webHidden/>
          </w:rPr>
          <w:tab/>
        </w:r>
        <w:r w:rsidR="00072A1E">
          <w:rPr>
            <w:webHidden/>
          </w:rPr>
          <w:fldChar w:fldCharType="begin"/>
        </w:r>
        <w:r w:rsidR="00072A1E">
          <w:rPr>
            <w:webHidden/>
          </w:rPr>
          <w:instrText xml:space="preserve"> PAGEREF _Toc171926030 \h </w:instrText>
        </w:r>
        <w:r w:rsidR="00072A1E">
          <w:rPr>
            <w:webHidden/>
          </w:rPr>
        </w:r>
        <w:r w:rsidR="00072A1E">
          <w:rPr>
            <w:webHidden/>
          </w:rPr>
          <w:fldChar w:fldCharType="separate"/>
        </w:r>
        <w:r w:rsidR="00072A1E">
          <w:rPr>
            <w:webHidden/>
          </w:rPr>
          <w:t>7</w:t>
        </w:r>
        <w:r w:rsidR="00072A1E">
          <w:rPr>
            <w:webHidden/>
          </w:rPr>
          <w:fldChar w:fldCharType="end"/>
        </w:r>
      </w:hyperlink>
    </w:p>
    <w:p w14:paraId="6D6EA6E6" w14:textId="51E09301" w:rsidR="00072A1E" w:rsidRDefault="0031163A">
      <w:pPr>
        <w:pStyle w:val="TOC1"/>
        <w:rPr>
          <w:rFonts w:asciiTheme="minorHAnsi" w:eastAsiaTheme="minorEastAsia" w:hAnsiTheme="minorHAnsi" w:cstheme="minorBidi"/>
          <w:b w:val="0"/>
          <w:kern w:val="2"/>
          <w:sz w:val="24"/>
          <w:szCs w:val="24"/>
          <w14:ligatures w14:val="standardContextual"/>
        </w:rPr>
      </w:pPr>
      <w:hyperlink w:anchor="_Toc171926031" w:history="1">
        <w:r w:rsidR="00072A1E" w:rsidRPr="00ED0671">
          <w:rPr>
            <w:rStyle w:val="Hyperlink"/>
          </w:rPr>
          <w:t>15.  Recess</w:t>
        </w:r>
        <w:r w:rsidR="00072A1E">
          <w:rPr>
            <w:webHidden/>
          </w:rPr>
          <w:tab/>
        </w:r>
        <w:r w:rsidR="00072A1E">
          <w:rPr>
            <w:webHidden/>
          </w:rPr>
          <w:fldChar w:fldCharType="begin"/>
        </w:r>
        <w:r w:rsidR="00072A1E">
          <w:rPr>
            <w:webHidden/>
          </w:rPr>
          <w:instrText xml:space="preserve"> PAGEREF _Toc171926031 \h </w:instrText>
        </w:r>
        <w:r w:rsidR="00072A1E">
          <w:rPr>
            <w:webHidden/>
          </w:rPr>
        </w:r>
        <w:r w:rsidR="00072A1E">
          <w:rPr>
            <w:webHidden/>
          </w:rPr>
          <w:fldChar w:fldCharType="separate"/>
        </w:r>
        <w:r w:rsidR="00072A1E">
          <w:rPr>
            <w:webHidden/>
          </w:rPr>
          <w:t>8</w:t>
        </w:r>
        <w:r w:rsidR="00072A1E">
          <w:rPr>
            <w:webHidden/>
          </w:rPr>
          <w:fldChar w:fldCharType="end"/>
        </w:r>
      </w:hyperlink>
    </w:p>
    <w:p w14:paraId="4905C455" w14:textId="0BD9A163" w:rsidR="00072A1E" w:rsidRDefault="0031163A">
      <w:pPr>
        <w:pStyle w:val="TOC1"/>
        <w:rPr>
          <w:rFonts w:asciiTheme="minorHAnsi" w:eastAsiaTheme="minorEastAsia" w:hAnsiTheme="minorHAnsi" w:cstheme="minorBidi"/>
          <w:b w:val="0"/>
          <w:kern w:val="2"/>
          <w:sz w:val="24"/>
          <w:szCs w:val="24"/>
          <w14:ligatures w14:val="standardContextual"/>
        </w:rPr>
      </w:pPr>
      <w:hyperlink w:anchor="_Toc171926032" w:history="1">
        <w:r w:rsidR="00072A1E" w:rsidRPr="00ED0671">
          <w:rPr>
            <w:rStyle w:val="Hyperlink"/>
            <w:rFonts w:eastAsia="Times New Roman"/>
            <w:bCs/>
            <w:kern w:val="32"/>
          </w:rPr>
          <w:t>16.  Call to Order</w:t>
        </w:r>
        <w:r w:rsidR="00072A1E">
          <w:rPr>
            <w:webHidden/>
          </w:rPr>
          <w:tab/>
        </w:r>
        <w:r w:rsidR="00072A1E">
          <w:rPr>
            <w:webHidden/>
          </w:rPr>
          <w:fldChar w:fldCharType="begin"/>
        </w:r>
        <w:r w:rsidR="00072A1E">
          <w:rPr>
            <w:webHidden/>
          </w:rPr>
          <w:instrText xml:space="preserve"> PAGEREF _Toc171926032 \h </w:instrText>
        </w:r>
        <w:r w:rsidR="00072A1E">
          <w:rPr>
            <w:webHidden/>
          </w:rPr>
        </w:r>
        <w:r w:rsidR="00072A1E">
          <w:rPr>
            <w:webHidden/>
          </w:rPr>
          <w:fldChar w:fldCharType="separate"/>
        </w:r>
        <w:r w:rsidR="00072A1E">
          <w:rPr>
            <w:webHidden/>
          </w:rPr>
          <w:t>8</w:t>
        </w:r>
        <w:r w:rsidR="00072A1E">
          <w:rPr>
            <w:webHidden/>
          </w:rPr>
          <w:fldChar w:fldCharType="end"/>
        </w:r>
      </w:hyperlink>
    </w:p>
    <w:p w14:paraId="7D49D79A" w14:textId="4726A6E7" w:rsidR="00072A1E" w:rsidRDefault="0031163A">
      <w:pPr>
        <w:pStyle w:val="TOC1"/>
        <w:rPr>
          <w:rFonts w:asciiTheme="minorHAnsi" w:eastAsiaTheme="minorEastAsia" w:hAnsiTheme="minorHAnsi" w:cstheme="minorBidi"/>
          <w:b w:val="0"/>
          <w:kern w:val="2"/>
          <w:sz w:val="24"/>
          <w:szCs w:val="24"/>
          <w14:ligatures w14:val="standardContextual"/>
        </w:rPr>
      </w:pPr>
      <w:hyperlink w:anchor="_Toc171926033" w:history="1">
        <w:r w:rsidR="00072A1E" w:rsidRPr="00ED0671">
          <w:rPr>
            <w:rStyle w:val="Hyperlink"/>
          </w:rPr>
          <w:t>17.  SPLS Report</w:t>
        </w:r>
        <w:r w:rsidR="00072A1E">
          <w:rPr>
            <w:webHidden/>
          </w:rPr>
          <w:tab/>
        </w:r>
        <w:r w:rsidR="00072A1E">
          <w:rPr>
            <w:webHidden/>
          </w:rPr>
          <w:fldChar w:fldCharType="begin"/>
        </w:r>
        <w:r w:rsidR="00072A1E">
          <w:rPr>
            <w:webHidden/>
          </w:rPr>
          <w:instrText xml:space="preserve"> PAGEREF _Toc171926033 \h </w:instrText>
        </w:r>
        <w:r w:rsidR="00072A1E">
          <w:rPr>
            <w:webHidden/>
          </w:rPr>
        </w:r>
        <w:r w:rsidR="00072A1E">
          <w:rPr>
            <w:webHidden/>
          </w:rPr>
          <w:fldChar w:fldCharType="separate"/>
        </w:r>
        <w:r w:rsidR="00072A1E">
          <w:rPr>
            <w:webHidden/>
          </w:rPr>
          <w:t>8</w:t>
        </w:r>
        <w:r w:rsidR="00072A1E">
          <w:rPr>
            <w:webHidden/>
          </w:rPr>
          <w:fldChar w:fldCharType="end"/>
        </w:r>
      </w:hyperlink>
    </w:p>
    <w:p w14:paraId="14E13046" w14:textId="392A96B4" w:rsidR="00072A1E" w:rsidRDefault="0031163A">
      <w:pPr>
        <w:pStyle w:val="TOC1"/>
        <w:rPr>
          <w:rFonts w:asciiTheme="minorHAnsi" w:eastAsiaTheme="minorEastAsia" w:hAnsiTheme="minorHAnsi" w:cstheme="minorBidi"/>
          <w:b w:val="0"/>
          <w:kern w:val="2"/>
          <w:sz w:val="24"/>
          <w:szCs w:val="24"/>
          <w14:ligatures w14:val="standardContextual"/>
        </w:rPr>
      </w:pPr>
      <w:hyperlink w:anchor="_Toc171926034" w:history="1">
        <w:r w:rsidR="00072A1E" w:rsidRPr="00ED0671">
          <w:rPr>
            <w:rStyle w:val="Hyperlink"/>
          </w:rPr>
          <w:t>18.  PPIS Report</w:t>
        </w:r>
        <w:r w:rsidR="00072A1E">
          <w:rPr>
            <w:webHidden/>
          </w:rPr>
          <w:tab/>
        </w:r>
        <w:r w:rsidR="00072A1E">
          <w:rPr>
            <w:webHidden/>
          </w:rPr>
          <w:fldChar w:fldCharType="begin"/>
        </w:r>
        <w:r w:rsidR="00072A1E">
          <w:rPr>
            <w:webHidden/>
          </w:rPr>
          <w:instrText xml:space="preserve"> PAGEREF _Toc171926034 \h </w:instrText>
        </w:r>
        <w:r w:rsidR="00072A1E">
          <w:rPr>
            <w:webHidden/>
          </w:rPr>
        </w:r>
        <w:r w:rsidR="00072A1E">
          <w:rPr>
            <w:webHidden/>
          </w:rPr>
          <w:fldChar w:fldCharType="separate"/>
        </w:r>
        <w:r w:rsidR="00072A1E">
          <w:rPr>
            <w:webHidden/>
          </w:rPr>
          <w:t>9</w:t>
        </w:r>
        <w:r w:rsidR="00072A1E">
          <w:rPr>
            <w:webHidden/>
          </w:rPr>
          <w:fldChar w:fldCharType="end"/>
        </w:r>
      </w:hyperlink>
    </w:p>
    <w:p w14:paraId="1E05B4B0" w14:textId="6F710ABB" w:rsidR="00072A1E" w:rsidRDefault="0031163A">
      <w:pPr>
        <w:pStyle w:val="TOC1"/>
        <w:rPr>
          <w:rFonts w:asciiTheme="minorHAnsi" w:eastAsiaTheme="minorEastAsia" w:hAnsiTheme="minorHAnsi" w:cstheme="minorBidi"/>
          <w:b w:val="0"/>
          <w:kern w:val="2"/>
          <w:sz w:val="24"/>
          <w:szCs w:val="24"/>
          <w14:ligatures w14:val="standardContextual"/>
        </w:rPr>
      </w:pPr>
      <w:hyperlink w:anchor="_Toc171926035" w:history="1">
        <w:r w:rsidR="00072A1E" w:rsidRPr="00ED0671">
          <w:rPr>
            <w:rStyle w:val="Hyperlink"/>
          </w:rPr>
          <w:t>19.  SRS</w:t>
        </w:r>
        <w:r w:rsidR="00072A1E">
          <w:rPr>
            <w:webHidden/>
          </w:rPr>
          <w:tab/>
        </w:r>
        <w:r w:rsidR="00072A1E">
          <w:rPr>
            <w:webHidden/>
          </w:rPr>
          <w:fldChar w:fldCharType="begin"/>
        </w:r>
        <w:r w:rsidR="00072A1E">
          <w:rPr>
            <w:webHidden/>
          </w:rPr>
          <w:instrText xml:space="preserve"> PAGEREF _Toc171926035 \h </w:instrText>
        </w:r>
        <w:r w:rsidR="00072A1E">
          <w:rPr>
            <w:webHidden/>
          </w:rPr>
        </w:r>
        <w:r w:rsidR="00072A1E">
          <w:rPr>
            <w:webHidden/>
          </w:rPr>
          <w:fldChar w:fldCharType="separate"/>
        </w:r>
        <w:r w:rsidR="00072A1E">
          <w:rPr>
            <w:webHidden/>
          </w:rPr>
          <w:t>9</w:t>
        </w:r>
        <w:r w:rsidR="00072A1E">
          <w:rPr>
            <w:webHidden/>
          </w:rPr>
          <w:fldChar w:fldCharType="end"/>
        </w:r>
      </w:hyperlink>
    </w:p>
    <w:p w14:paraId="5BF193CF" w14:textId="280C07B4" w:rsidR="00072A1E" w:rsidRDefault="0031163A">
      <w:pPr>
        <w:pStyle w:val="TOC1"/>
        <w:rPr>
          <w:rFonts w:asciiTheme="minorHAnsi" w:eastAsiaTheme="minorEastAsia" w:hAnsiTheme="minorHAnsi" w:cstheme="minorBidi"/>
          <w:b w:val="0"/>
          <w:kern w:val="2"/>
          <w:sz w:val="24"/>
          <w:szCs w:val="24"/>
          <w14:ligatures w14:val="standardContextual"/>
        </w:rPr>
      </w:pPr>
      <w:hyperlink w:anchor="_Toc171926036" w:history="1">
        <w:r w:rsidR="00072A1E" w:rsidRPr="00ED0671">
          <w:rPr>
            <w:rStyle w:val="Hyperlink"/>
          </w:rPr>
          <w:t>20.  Publication Drafts</w:t>
        </w:r>
        <w:r w:rsidR="00072A1E">
          <w:rPr>
            <w:webHidden/>
          </w:rPr>
          <w:tab/>
        </w:r>
        <w:r w:rsidR="00072A1E">
          <w:rPr>
            <w:webHidden/>
          </w:rPr>
          <w:fldChar w:fldCharType="begin"/>
        </w:r>
        <w:r w:rsidR="00072A1E">
          <w:rPr>
            <w:webHidden/>
          </w:rPr>
          <w:instrText xml:space="preserve"> PAGEREF _Toc171926036 \h </w:instrText>
        </w:r>
        <w:r w:rsidR="00072A1E">
          <w:rPr>
            <w:webHidden/>
          </w:rPr>
        </w:r>
        <w:r w:rsidR="00072A1E">
          <w:rPr>
            <w:webHidden/>
          </w:rPr>
          <w:fldChar w:fldCharType="separate"/>
        </w:r>
        <w:r w:rsidR="00072A1E">
          <w:rPr>
            <w:webHidden/>
          </w:rPr>
          <w:t>9</w:t>
        </w:r>
        <w:r w:rsidR="00072A1E">
          <w:rPr>
            <w:webHidden/>
          </w:rPr>
          <w:fldChar w:fldCharType="end"/>
        </w:r>
      </w:hyperlink>
    </w:p>
    <w:p w14:paraId="5DC05E2A" w14:textId="18DB7A27" w:rsidR="00072A1E" w:rsidRDefault="0031163A">
      <w:pPr>
        <w:pStyle w:val="TOC1"/>
        <w:rPr>
          <w:rFonts w:asciiTheme="minorHAnsi" w:eastAsiaTheme="minorEastAsia" w:hAnsiTheme="minorHAnsi" w:cstheme="minorBidi"/>
          <w:b w:val="0"/>
          <w:kern w:val="2"/>
          <w:sz w:val="24"/>
          <w:szCs w:val="24"/>
          <w14:ligatures w14:val="standardContextual"/>
        </w:rPr>
      </w:pPr>
      <w:hyperlink w:anchor="_Toc171926037" w:history="1">
        <w:r w:rsidR="00072A1E" w:rsidRPr="00ED0671">
          <w:rPr>
            <w:rStyle w:val="Hyperlink"/>
          </w:rPr>
          <w:t>21.  Unfinished Business</w:t>
        </w:r>
        <w:r w:rsidR="00072A1E">
          <w:rPr>
            <w:webHidden/>
          </w:rPr>
          <w:tab/>
        </w:r>
        <w:r w:rsidR="00072A1E">
          <w:rPr>
            <w:webHidden/>
          </w:rPr>
          <w:fldChar w:fldCharType="begin"/>
        </w:r>
        <w:r w:rsidR="00072A1E">
          <w:rPr>
            <w:webHidden/>
          </w:rPr>
          <w:instrText xml:space="preserve"> PAGEREF _Toc171926037 \h </w:instrText>
        </w:r>
        <w:r w:rsidR="00072A1E">
          <w:rPr>
            <w:webHidden/>
          </w:rPr>
        </w:r>
        <w:r w:rsidR="00072A1E">
          <w:rPr>
            <w:webHidden/>
          </w:rPr>
          <w:fldChar w:fldCharType="separate"/>
        </w:r>
        <w:r w:rsidR="00072A1E">
          <w:rPr>
            <w:webHidden/>
          </w:rPr>
          <w:t>9</w:t>
        </w:r>
        <w:r w:rsidR="00072A1E">
          <w:rPr>
            <w:webHidden/>
          </w:rPr>
          <w:fldChar w:fldCharType="end"/>
        </w:r>
      </w:hyperlink>
    </w:p>
    <w:p w14:paraId="37E955AA" w14:textId="55E9E200" w:rsidR="00072A1E" w:rsidRDefault="0031163A">
      <w:pPr>
        <w:pStyle w:val="TOC1"/>
        <w:rPr>
          <w:rFonts w:asciiTheme="minorHAnsi" w:eastAsiaTheme="minorEastAsia" w:hAnsiTheme="minorHAnsi" w:cstheme="minorBidi"/>
          <w:b w:val="0"/>
          <w:kern w:val="2"/>
          <w:sz w:val="24"/>
          <w:szCs w:val="24"/>
          <w14:ligatures w14:val="standardContextual"/>
        </w:rPr>
      </w:pPr>
      <w:hyperlink w:anchor="_Toc171926038" w:history="1">
        <w:r w:rsidR="00072A1E" w:rsidRPr="00ED0671">
          <w:rPr>
            <w:rStyle w:val="Hyperlink"/>
          </w:rPr>
          <w:t>22.  New Business</w:t>
        </w:r>
        <w:r w:rsidR="00072A1E">
          <w:rPr>
            <w:webHidden/>
          </w:rPr>
          <w:tab/>
        </w:r>
        <w:r w:rsidR="00072A1E">
          <w:rPr>
            <w:webHidden/>
          </w:rPr>
          <w:fldChar w:fldCharType="begin"/>
        </w:r>
        <w:r w:rsidR="00072A1E">
          <w:rPr>
            <w:webHidden/>
          </w:rPr>
          <w:instrText xml:space="preserve"> PAGEREF _Toc171926038 \h </w:instrText>
        </w:r>
        <w:r w:rsidR="00072A1E">
          <w:rPr>
            <w:webHidden/>
          </w:rPr>
        </w:r>
        <w:r w:rsidR="00072A1E">
          <w:rPr>
            <w:webHidden/>
          </w:rPr>
          <w:fldChar w:fldCharType="separate"/>
        </w:r>
        <w:r w:rsidR="00072A1E">
          <w:rPr>
            <w:webHidden/>
          </w:rPr>
          <w:t>9</w:t>
        </w:r>
        <w:r w:rsidR="00072A1E">
          <w:rPr>
            <w:webHidden/>
          </w:rPr>
          <w:fldChar w:fldCharType="end"/>
        </w:r>
      </w:hyperlink>
    </w:p>
    <w:p w14:paraId="0D881D86" w14:textId="38C6BA75" w:rsidR="00072A1E" w:rsidRDefault="0031163A">
      <w:pPr>
        <w:pStyle w:val="TOC1"/>
        <w:rPr>
          <w:rFonts w:asciiTheme="minorHAnsi" w:eastAsiaTheme="minorEastAsia" w:hAnsiTheme="minorHAnsi" w:cstheme="minorBidi"/>
          <w:b w:val="0"/>
          <w:kern w:val="2"/>
          <w:sz w:val="24"/>
          <w:szCs w:val="24"/>
          <w14:ligatures w14:val="standardContextual"/>
        </w:rPr>
      </w:pPr>
      <w:hyperlink w:anchor="_Toc171926039" w:history="1">
        <w:r w:rsidR="00072A1E" w:rsidRPr="00ED0671">
          <w:rPr>
            <w:rStyle w:val="Hyperlink"/>
          </w:rPr>
          <w:t>23.  MBOs</w:t>
        </w:r>
        <w:r w:rsidR="00072A1E">
          <w:rPr>
            <w:webHidden/>
          </w:rPr>
          <w:tab/>
        </w:r>
        <w:r w:rsidR="00072A1E">
          <w:rPr>
            <w:webHidden/>
          </w:rPr>
          <w:fldChar w:fldCharType="begin"/>
        </w:r>
        <w:r w:rsidR="00072A1E">
          <w:rPr>
            <w:webHidden/>
          </w:rPr>
          <w:instrText xml:space="preserve"> PAGEREF _Toc171926039 \h </w:instrText>
        </w:r>
        <w:r w:rsidR="00072A1E">
          <w:rPr>
            <w:webHidden/>
          </w:rPr>
        </w:r>
        <w:r w:rsidR="00072A1E">
          <w:rPr>
            <w:webHidden/>
          </w:rPr>
          <w:fldChar w:fldCharType="separate"/>
        </w:r>
        <w:r w:rsidR="00072A1E">
          <w:rPr>
            <w:webHidden/>
          </w:rPr>
          <w:t>10</w:t>
        </w:r>
        <w:r w:rsidR="00072A1E">
          <w:rPr>
            <w:webHidden/>
          </w:rPr>
          <w:fldChar w:fldCharType="end"/>
        </w:r>
      </w:hyperlink>
    </w:p>
    <w:p w14:paraId="39E14B16" w14:textId="404BAAC0" w:rsidR="00072A1E" w:rsidRDefault="0031163A">
      <w:pPr>
        <w:pStyle w:val="TOC1"/>
        <w:rPr>
          <w:rFonts w:asciiTheme="minorHAnsi" w:eastAsiaTheme="minorEastAsia" w:hAnsiTheme="minorHAnsi" w:cstheme="minorBidi"/>
          <w:b w:val="0"/>
          <w:kern w:val="2"/>
          <w:sz w:val="24"/>
          <w:szCs w:val="24"/>
          <w14:ligatures w14:val="standardContextual"/>
        </w:rPr>
      </w:pPr>
      <w:hyperlink w:anchor="_Toc171926040" w:history="1">
        <w:r w:rsidR="00072A1E" w:rsidRPr="00ED0671">
          <w:rPr>
            <w:rStyle w:val="Hyperlink"/>
          </w:rPr>
          <w:t>24.  Next Meeting/Closing Items</w:t>
        </w:r>
        <w:r w:rsidR="00072A1E">
          <w:rPr>
            <w:webHidden/>
          </w:rPr>
          <w:tab/>
        </w:r>
        <w:r w:rsidR="00072A1E">
          <w:rPr>
            <w:webHidden/>
          </w:rPr>
          <w:fldChar w:fldCharType="begin"/>
        </w:r>
        <w:r w:rsidR="00072A1E">
          <w:rPr>
            <w:webHidden/>
          </w:rPr>
          <w:instrText xml:space="preserve"> PAGEREF _Toc171926040 \h </w:instrText>
        </w:r>
        <w:r w:rsidR="00072A1E">
          <w:rPr>
            <w:webHidden/>
          </w:rPr>
        </w:r>
        <w:r w:rsidR="00072A1E">
          <w:rPr>
            <w:webHidden/>
          </w:rPr>
          <w:fldChar w:fldCharType="separate"/>
        </w:r>
        <w:r w:rsidR="00072A1E">
          <w:rPr>
            <w:webHidden/>
          </w:rPr>
          <w:t>10</w:t>
        </w:r>
        <w:r w:rsidR="00072A1E">
          <w:rPr>
            <w:webHidden/>
          </w:rPr>
          <w:fldChar w:fldCharType="end"/>
        </w:r>
      </w:hyperlink>
    </w:p>
    <w:p w14:paraId="130A67AE" w14:textId="476B0A4C" w:rsidR="00072A1E" w:rsidRDefault="0031163A">
      <w:pPr>
        <w:pStyle w:val="TOC1"/>
        <w:rPr>
          <w:rFonts w:asciiTheme="minorHAnsi" w:eastAsiaTheme="minorEastAsia" w:hAnsiTheme="minorHAnsi" w:cstheme="minorBidi"/>
          <w:b w:val="0"/>
          <w:kern w:val="2"/>
          <w:sz w:val="24"/>
          <w:szCs w:val="24"/>
          <w14:ligatures w14:val="standardContextual"/>
        </w:rPr>
      </w:pPr>
      <w:hyperlink w:anchor="_Toc171926041" w:history="1">
        <w:r w:rsidR="00072A1E" w:rsidRPr="00ED0671">
          <w:rPr>
            <w:rStyle w:val="Hyperlink"/>
          </w:rPr>
          <w:t>25.  Adjournment</w:t>
        </w:r>
        <w:r w:rsidR="00072A1E">
          <w:rPr>
            <w:webHidden/>
          </w:rPr>
          <w:tab/>
        </w:r>
        <w:r w:rsidR="00072A1E">
          <w:rPr>
            <w:webHidden/>
          </w:rPr>
          <w:fldChar w:fldCharType="begin"/>
        </w:r>
        <w:r w:rsidR="00072A1E">
          <w:rPr>
            <w:webHidden/>
          </w:rPr>
          <w:instrText xml:space="preserve"> PAGEREF _Toc171926041 \h </w:instrText>
        </w:r>
        <w:r w:rsidR="00072A1E">
          <w:rPr>
            <w:webHidden/>
          </w:rPr>
        </w:r>
        <w:r w:rsidR="00072A1E">
          <w:rPr>
            <w:webHidden/>
          </w:rPr>
          <w:fldChar w:fldCharType="separate"/>
        </w:r>
        <w:r w:rsidR="00072A1E">
          <w:rPr>
            <w:webHidden/>
          </w:rPr>
          <w:t>10</w:t>
        </w:r>
        <w:r w:rsidR="00072A1E">
          <w:rPr>
            <w:webHidden/>
          </w:rPr>
          <w:fldChar w:fldCharType="end"/>
        </w:r>
      </w:hyperlink>
    </w:p>
    <w:p w14:paraId="11384C24" w14:textId="7524EE92" w:rsidR="00072A1E" w:rsidRDefault="0031163A">
      <w:pPr>
        <w:pStyle w:val="TOC1"/>
        <w:rPr>
          <w:rFonts w:asciiTheme="minorHAnsi" w:eastAsiaTheme="minorEastAsia" w:hAnsiTheme="minorHAnsi" w:cstheme="minorBidi"/>
          <w:b w:val="0"/>
          <w:kern w:val="2"/>
          <w:sz w:val="24"/>
          <w:szCs w:val="24"/>
          <w14:ligatures w14:val="standardContextual"/>
        </w:rPr>
      </w:pPr>
      <w:hyperlink w:anchor="_Toc171926042" w:history="1">
        <w:r w:rsidR="00072A1E" w:rsidRPr="00ED0671">
          <w:rPr>
            <w:rStyle w:val="Hyperlink"/>
          </w:rPr>
          <w:t>26.  Attachments</w:t>
        </w:r>
        <w:r w:rsidR="00072A1E">
          <w:rPr>
            <w:webHidden/>
          </w:rPr>
          <w:tab/>
        </w:r>
        <w:r w:rsidR="00072A1E">
          <w:rPr>
            <w:webHidden/>
          </w:rPr>
          <w:fldChar w:fldCharType="begin"/>
        </w:r>
        <w:r w:rsidR="00072A1E">
          <w:rPr>
            <w:webHidden/>
          </w:rPr>
          <w:instrText xml:space="preserve"> PAGEREF _Toc171926042 \h </w:instrText>
        </w:r>
        <w:r w:rsidR="00072A1E">
          <w:rPr>
            <w:webHidden/>
          </w:rPr>
        </w:r>
        <w:r w:rsidR="00072A1E">
          <w:rPr>
            <w:webHidden/>
          </w:rPr>
          <w:fldChar w:fldCharType="separate"/>
        </w:r>
        <w:r w:rsidR="00072A1E">
          <w:rPr>
            <w:webHidden/>
          </w:rPr>
          <w:t>10</w:t>
        </w:r>
        <w:r w:rsidR="00072A1E">
          <w:rPr>
            <w:webHidden/>
          </w:rPr>
          <w:fldChar w:fldCharType="end"/>
        </w:r>
      </w:hyperlink>
    </w:p>
    <w:p w14:paraId="343A8051" w14:textId="37CDB0F5" w:rsidR="00087FD5" w:rsidRPr="003B6B36" w:rsidRDefault="00243A3B" w:rsidP="00131DDF">
      <w:pPr>
        <w:ind w:left="0" w:firstLine="0"/>
        <w:rPr>
          <w:b/>
        </w:rPr>
      </w:pPr>
      <w:r w:rsidRPr="003B6B36">
        <w:rPr>
          <w:b/>
        </w:rPr>
        <w:fldChar w:fldCharType="end"/>
      </w:r>
    </w:p>
    <w:p w14:paraId="435960A4" w14:textId="653FE332" w:rsidR="00511791" w:rsidRPr="003B6B36" w:rsidRDefault="0084181B" w:rsidP="00131DDF">
      <w:pPr>
        <w:jc w:val="center"/>
        <w:rPr>
          <w:b/>
        </w:rPr>
      </w:pPr>
      <w:r w:rsidRPr="003B6B36">
        <w:br w:type="page"/>
      </w:r>
      <w:r w:rsidR="00511791" w:rsidRPr="003B6B36">
        <w:rPr>
          <w:b/>
        </w:rPr>
        <w:lastRenderedPageBreak/>
        <w:t>Standards Committee Action Items</w:t>
      </w:r>
    </w:p>
    <w:p w14:paraId="6DC2629F" w14:textId="4B099A0E" w:rsidR="00CF52CE" w:rsidRPr="003B6B36" w:rsidRDefault="00511791" w:rsidP="00131DDF">
      <w:pPr>
        <w:autoSpaceDE w:val="0"/>
        <w:autoSpaceDN w:val="0"/>
        <w:adjustRightInd w:val="0"/>
        <w:ind w:left="0"/>
        <w:jc w:val="center"/>
        <w:rPr>
          <w:spacing w:val="-2"/>
        </w:rPr>
      </w:pPr>
      <w:r w:rsidRPr="003B6B36">
        <w:rPr>
          <w:b/>
        </w:rPr>
        <w:t>As of</w:t>
      </w:r>
      <w:r w:rsidR="00E03981" w:rsidRPr="003B6B36">
        <w:rPr>
          <w:b/>
        </w:rPr>
        <w:t xml:space="preserve"> </w:t>
      </w:r>
      <w:r w:rsidR="00686D45">
        <w:rPr>
          <w:b/>
        </w:rPr>
        <w:t xml:space="preserve">June </w:t>
      </w:r>
      <w:r w:rsidR="0071439A">
        <w:rPr>
          <w:b/>
        </w:rPr>
        <w:t>2</w:t>
      </w:r>
      <w:r w:rsidR="00686D45">
        <w:rPr>
          <w:b/>
        </w:rPr>
        <w:t>6</w:t>
      </w:r>
      <w:r w:rsidR="0071439A">
        <w:rPr>
          <w:b/>
        </w:rPr>
        <w:t>, 2024</w:t>
      </w:r>
    </w:p>
    <w:p w14:paraId="56DD5CC7" w14:textId="554E6B91" w:rsidR="00511791" w:rsidRPr="003B6B36" w:rsidRDefault="00511791" w:rsidP="00131DDF">
      <w:pPr>
        <w:jc w:val="center"/>
        <w:rPr>
          <w:b/>
        </w:rPr>
      </w:pPr>
    </w:p>
    <w:p w14:paraId="053D1909" w14:textId="2E30E3F8" w:rsidR="004E2576" w:rsidRDefault="004E2576" w:rsidP="00131DDF">
      <w:pPr>
        <w:jc w:val="center"/>
        <w:rPr>
          <w:b/>
          <w:color w:val="FF0000"/>
        </w:rPr>
      </w:pPr>
      <w:r w:rsidRPr="003B6B36">
        <w:rPr>
          <w:b/>
        </w:rPr>
        <w:t xml:space="preserve">Updated Items Noted in </w:t>
      </w:r>
      <w:r w:rsidRPr="003B6B36">
        <w:rPr>
          <w:b/>
          <w:color w:val="FF0000"/>
        </w:rPr>
        <w:t>Red</w:t>
      </w:r>
    </w:p>
    <w:tbl>
      <w:tblPr>
        <w:tblW w:w="96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5772"/>
        <w:gridCol w:w="1788"/>
        <w:gridCol w:w="1337"/>
      </w:tblGrid>
      <w:tr w:rsidR="002D5354" w:rsidRPr="002D5354" w14:paraId="0E162952" w14:textId="77777777" w:rsidTr="00BD4E69">
        <w:trPr>
          <w:trHeight w:val="350"/>
          <w:jc w:val="center"/>
        </w:trPr>
        <w:tc>
          <w:tcPr>
            <w:tcW w:w="9625" w:type="dxa"/>
            <w:gridSpan w:val="4"/>
            <w:tcBorders>
              <w:top w:val="single" w:sz="4" w:space="0" w:color="auto"/>
              <w:left w:val="single" w:sz="4" w:space="0" w:color="auto"/>
              <w:bottom w:val="single" w:sz="4" w:space="0" w:color="auto"/>
              <w:right w:val="single" w:sz="4" w:space="0" w:color="auto"/>
            </w:tcBorders>
            <w:shd w:val="clear" w:color="auto" w:fill="0070C0"/>
            <w:vAlign w:val="center"/>
          </w:tcPr>
          <w:p w14:paraId="287AE7AA" w14:textId="096CE136" w:rsidR="002D5354" w:rsidRPr="002D5354" w:rsidRDefault="002D5354" w:rsidP="00131DDF">
            <w:pPr>
              <w:jc w:val="center"/>
              <w:rPr>
                <w:b/>
                <w:smallCaps/>
                <w:color w:val="FFFFFF"/>
              </w:rPr>
            </w:pPr>
            <w:bookmarkStart w:id="0" w:name="actionitems"/>
            <w:bookmarkStart w:id="1" w:name="_Hlk95475093"/>
            <w:bookmarkEnd w:id="0"/>
            <w:r w:rsidRPr="002D5354">
              <w:rPr>
                <w:b/>
                <w:smallCaps/>
                <w:color w:val="FFFFFF"/>
              </w:rPr>
              <w:t xml:space="preserve">January </w:t>
            </w:r>
            <w:r w:rsidR="005E6243">
              <w:rPr>
                <w:b/>
                <w:smallCaps/>
                <w:color w:val="FFFFFF"/>
              </w:rPr>
              <w:t>Chicago</w:t>
            </w:r>
            <w:r w:rsidRPr="002D5354">
              <w:rPr>
                <w:b/>
                <w:smallCaps/>
                <w:color w:val="FFFFFF"/>
              </w:rPr>
              <w:t xml:space="preserve"> Winter Meeting</w:t>
            </w:r>
          </w:p>
        </w:tc>
      </w:tr>
      <w:tr w:rsidR="002D5354" w:rsidRPr="002D5354" w14:paraId="54EA8384" w14:textId="77777777" w:rsidTr="00BD4E69">
        <w:trPr>
          <w:trHeight w:val="269"/>
          <w:jc w:val="center"/>
        </w:trPr>
        <w:tc>
          <w:tcPr>
            <w:tcW w:w="728" w:type="dxa"/>
            <w:shd w:val="clear" w:color="auto" w:fill="0070C0"/>
          </w:tcPr>
          <w:p w14:paraId="033BE9FD" w14:textId="77777777" w:rsidR="002D5354" w:rsidRPr="002D5354" w:rsidRDefault="002D5354" w:rsidP="00131DDF">
            <w:pPr>
              <w:jc w:val="center"/>
              <w:rPr>
                <w:b/>
                <w:color w:val="FFFFFF"/>
              </w:rPr>
            </w:pPr>
            <w:r w:rsidRPr="002D5354">
              <w:rPr>
                <w:b/>
                <w:color w:val="FFFFFF"/>
              </w:rPr>
              <w:t>AI#</w:t>
            </w:r>
          </w:p>
        </w:tc>
        <w:tc>
          <w:tcPr>
            <w:tcW w:w="5772" w:type="dxa"/>
            <w:shd w:val="clear" w:color="auto" w:fill="0070C0"/>
          </w:tcPr>
          <w:p w14:paraId="2C8C2F0E" w14:textId="77777777" w:rsidR="002D5354" w:rsidRPr="002D5354" w:rsidRDefault="002D5354" w:rsidP="00131DDF">
            <w:pPr>
              <w:jc w:val="center"/>
              <w:rPr>
                <w:b/>
                <w:color w:val="FFFFFF"/>
              </w:rPr>
            </w:pPr>
            <w:r w:rsidRPr="002D5354">
              <w:rPr>
                <w:b/>
                <w:color w:val="FFFFFF"/>
              </w:rPr>
              <w:t>Action Item</w:t>
            </w:r>
          </w:p>
        </w:tc>
        <w:tc>
          <w:tcPr>
            <w:tcW w:w="1788" w:type="dxa"/>
            <w:shd w:val="clear" w:color="auto" w:fill="0070C0"/>
          </w:tcPr>
          <w:p w14:paraId="18F60302" w14:textId="77777777" w:rsidR="002D5354" w:rsidRPr="002D5354" w:rsidRDefault="002D5354" w:rsidP="00131DDF">
            <w:pPr>
              <w:jc w:val="center"/>
              <w:rPr>
                <w:b/>
                <w:color w:val="FFFFFF"/>
              </w:rPr>
            </w:pPr>
            <w:r w:rsidRPr="002D5354">
              <w:rPr>
                <w:b/>
                <w:color w:val="FFFFFF"/>
              </w:rPr>
              <w:t>Assigned</w:t>
            </w:r>
          </w:p>
        </w:tc>
        <w:tc>
          <w:tcPr>
            <w:tcW w:w="1337" w:type="dxa"/>
            <w:shd w:val="clear" w:color="auto" w:fill="0070C0"/>
          </w:tcPr>
          <w:p w14:paraId="30DE22D1" w14:textId="77777777" w:rsidR="002D5354" w:rsidRPr="002D5354" w:rsidRDefault="002D5354" w:rsidP="00131DDF">
            <w:pPr>
              <w:jc w:val="center"/>
              <w:rPr>
                <w:b/>
                <w:color w:val="FFFFFF"/>
              </w:rPr>
            </w:pPr>
            <w:r w:rsidRPr="002D5354">
              <w:rPr>
                <w:b/>
                <w:color w:val="FFFFFF"/>
              </w:rPr>
              <w:t>Status</w:t>
            </w:r>
          </w:p>
        </w:tc>
      </w:tr>
      <w:tr w:rsidR="00B03201" w:rsidRPr="002D5354" w14:paraId="45F04C49" w14:textId="77777777" w:rsidTr="00BD4E69">
        <w:trPr>
          <w:trHeight w:val="1583"/>
          <w:jc w:val="center"/>
        </w:trPr>
        <w:tc>
          <w:tcPr>
            <w:tcW w:w="728" w:type="dxa"/>
            <w:shd w:val="clear" w:color="auto" w:fill="auto"/>
            <w:vAlign w:val="center"/>
          </w:tcPr>
          <w:p w14:paraId="7C355BB5" w14:textId="2C65FE01" w:rsidR="00B03201" w:rsidRPr="002D5354" w:rsidRDefault="007F2CA9" w:rsidP="00131DDF">
            <w:pPr>
              <w:jc w:val="center"/>
              <w:rPr>
                <w:bCs/>
              </w:rPr>
            </w:pPr>
            <w:r>
              <w:rPr>
                <w:bCs/>
              </w:rPr>
              <w:t>1</w:t>
            </w:r>
          </w:p>
        </w:tc>
        <w:tc>
          <w:tcPr>
            <w:tcW w:w="5772" w:type="dxa"/>
            <w:shd w:val="clear" w:color="auto" w:fill="auto"/>
            <w:vAlign w:val="center"/>
          </w:tcPr>
          <w:p w14:paraId="54C77669" w14:textId="77777777" w:rsidR="00B03201" w:rsidRDefault="00B03201" w:rsidP="0071439A">
            <w:pPr>
              <w:tabs>
                <w:tab w:val="center" w:pos="4320"/>
                <w:tab w:val="right" w:pos="8640"/>
              </w:tabs>
              <w:ind w:left="0" w:firstLine="0"/>
              <w:rPr>
                <w:bCs/>
              </w:rPr>
            </w:pPr>
            <w:r>
              <w:rPr>
                <w:bCs/>
              </w:rPr>
              <w:t xml:space="preserve">Standards Committee to update funding form to include a new matrix  - possible qualifications for a small amount requested and large amount requested. For larger requests, consider the possibility of cosponsoring with RAC. Chris Seeton to touch base with SSPC 34 to see if they are interested in applying for funds. </w:t>
            </w:r>
          </w:p>
          <w:p w14:paraId="2E006272" w14:textId="77777777" w:rsidR="007F2CA9" w:rsidRPr="007F2CA9" w:rsidRDefault="007F2CA9" w:rsidP="0071439A">
            <w:pPr>
              <w:tabs>
                <w:tab w:val="center" w:pos="4320"/>
                <w:tab w:val="right" w:pos="8640"/>
              </w:tabs>
              <w:ind w:left="0" w:firstLine="0"/>
              <w:rPr>
                <w:bCs/>
                <w:color w:val="FF0000"/>
              </w:rPr>
            </w:pPr>
            <w:r w:rsidRPr="007F2CA9">
              <w:rPr>
                <w:bCs/>
                <w:color w:val="FF0000"/>
              </w:rPr>
              <w:t>Spring meeting – Chris S. – no update</w:t>
            </w:r>
          </w:p>
          <w:p w14:paraId="260C2CC9" w14:textId="6954C4A6" w:rsidR="007F2CA9" w:rsidRDefault="007F2CA9" w:rsidP="0071439A">
            <w:pPr>
              <w:tabs>
                <w:tab w:val="center" w:pos="4320"/>
                <w:tab w:val="right" w:pos="8640"/>
              </w:tabs>
              <w:ind w:left="0" w:firstLine="0"/>
              <w:rPr>
                <w:bCs/>
              </w:rPr>
            </w:pPr>
            <w:r w:rsidRPr="007F2CA9">
              <w:rPr>
                <w:bCs/>
                <w:color w:val="FF0000"/>
              </w:rPr>
              <w:t xml:space="preserve">Annual meeting – Susanna presented a motion from Foundation ExCom to Board of Trustees – StdC supports the motion. </w:t>
            </w:r>
          </w:p>
        </w:tc>
        <w:tc>
          <w:tcPr>
            <w:tcW w:w="1788" w:type="dxa"/>
            <w:shd w:val="clear" w:color="auto" w:fill="auto"/>
            <w:vAlign w:val="center"/>
          </w:tcPr>
          <w:p w14:paraId="3C1EE294" w14:textId="30611758" w:rsidR="00B03201" w:rsidRDefault="00FD5D84" w:rsidP="00131DDF">
            <w:pPr>
              <w:jc w:val="center"/>
              <w:rPr>
                <w:bCs/>
              </w:rPr>
            </w:pPr>
            <w:r>
              <w:rPr>
                <w:bCs/>
              </w:rPr>
              <w:t>StdC</w:t>
            </w:r>
          </w:p>
        </w:tc>
        <w:tc>
          <w:tcPr>
            <w:tcW w:w="1337" w:type="dxa"/>
            <w:shd w:val="clear" w:color="auto" w:fill="auto"/>
            <w:vAlign w:val="center"/>
          </w:tcPr>
          <w:p w14:paraId="07E70D27" w14:textId="52091FA2" w:rsidR="00B03201" w:rsidRPr="002D5354" w:rsidRDefault="00DC2AA7" w:rsidP="00131DDF">
            <w:pPr>
              <w:jc w:val="center"/>
              <w:rPr>
                <w:bCs/>
              </w:rPr>
            </w:pPr>
            <w:r>
              <w:rPr>
                <w:bCs/>
              </w:rPr>
              <w:t>OPEN</w:t>
            </w:r>
          </w:p>
        </w:tc>
      </w:tr>
      <w:tr w:rsidR="00FD5D84" w:rsidRPr="002D5354" w14:paraId="43729130" w14:textId="77777777" w:rsidTr="00BD4E69">
        <w:trPr>
          <w:trHeight w:val="1583"/>
          <w:jc w:val="center"/>
        </w:trPr>
        <w:tc>
          <w:tcPr>
            <w:tcW w:w="728" w:type="dxa"/>
            <w:shd w:val="clear" w:color="auto" w:fill="auto"/>
            <w:vAlign w:val="center"/>
          </w:tcPr>
          <w:p w14:paraId="3120DF3A" w14:textId="23389795" w:rsidR="00FD5D84" w:rsidRDefault="00316182" w:rsidP="00131DDF">
            <w:pPr>
              <w:jc w:val="center"/>
              <w:rPr>
                <w:bCs/>
              </w:rPr>
            </w:pPr>
            <w:r>
              <w:rPr>
                <w:bCs/>
              </w:rPr>
              <w:t>2</w:t>
            </w:r>
          </w:p>
        </w:tc>
        <w:tc>
          <w:tcPr>
            <w:tcW w:w="5772" w:type="dxa"/>
            <w:shd w:val="clear" w:color="auto" w:fill="auto"/>
            <w:vAlign w:val="center"/>
          </w:tcPr>
          <w:p w14:paraId="5520793A" w14:textId="28A15FC7" w:rsidR="00FD5D84" w:rsidRDefault="00FD5D84" w:rsidP="0071439A">
            <w:pPr>
              <w:tabs>
                <w:tab w:val="center" w:pos="4320"/>
                <w:tab w:val="right" w:pos="8640"/>
              </w:tabs>
              <w:ind w:left="0" w:firstLine="0"/>
              <w:rPr>
                <w:bCs/>
              </w:rPr>
            </w:pPr>
            <w:r>
              <w:rPr>
                <w:bCs/>
              </w:rPr>
              <w:t>Staff to work on membership training materials and updating of ASHRAE website.</w:t>
            </w:r>
          </w:p>
        </w:tc>
        <w:tc>
          <w:tcPr>
            <w:tcW w:w="1788" w:type="dxa"/>
            <w:shd w:val="clear" w:color="auto" w:fill="auto"/>
            <w:vAlign w:val="center"/>
          </w:tcPr>
          <w:p w14:paraId="59D79902" w14:textId="37F48676" w:rsidR="00FD5D84" w:rsidRDefault="00FD5D84" w:rsidP="00131DDF">
            <w:pPr>
              <w:jc w:val="center"/>
              <w:rPr>
                <w:bCs/>
              </w:rPr>
            </w:pPr>
            <w:r>
              <w:rPr>
                <w:bCs/>
              </w:rPr>
              <w:t>Staff</w:t>
            </w:r>
          </w:p>
        </w:tc>
        <w:tc>
          <w:tcPr>
            <w:tcW w:w="1337" w:type="dxa"/>
            <w:shd w:val="clear" w:color="auto" w:fill="auto"/>
            <w:vAlign w:val="center"/>
          </w:tcPr>
          <w:p w14:paraId="3F15D3FE" w14:textId="5FACC768" w:rsidR="00FD5D84" w:rsidRPr="002D5354" w:rsidRDefault="007F2CA9" w:rsidP="00131DDF">
            <w:pPr>
              <w:jc w:val="center"/>
              <w:rPr>
                <w:bCs/>
              </w:rPr>
            </w:pPr>
            <w:r w:rsidRPr="007F2CA9">
              <w:rPr>
                <w:bCs/>
                <w:color w:val="FF0000"/>
              </w:rPr>
              <w:t>CLOSED</w:t>
            </w:r>
          </w:p>
        </w:tc>
      </w:tr>
      <w:tr w:rsidR="00316182" w:rsidRPr="002D5354" w14:paraId="130D59E7" w14:textId="77777777" w:rsidTr="00BD4E69">
        <w:trPr>
          <w:trHeight w:val="323"/>
          <w:jc w:val="center"/>
        </w:trPr>
        <w:tc>
          <w:tcPr>
            <w:tcW w:w="9625" w:type="dxa"/>
            <w:gridSpan w:val="4"/>
            <w:shd w:val="clear" w:color="auto" w:fill="0070C0"/>
            <w:vAlign w:val="center"/>
          </w:tcPr>
          <w:p w14:paraId="55A416D9" w14:textId="5F5FBE57" w:rsidR="00316182" w:rsidRPr="00316182" w:rsidRDefault="00316182" w:rsidP="00131DDF">
            <w:pPr>
              <w:jc w:val="center"/>
              <w:rPr>
                <w:rFonts w:ascii="Times New Roman Bold" w:hAnsi="Times New Roman Bold"/>
                <w:b/>
                <w:smallCaps/>
                <w:color w:val="FFFFFF" w:themeColor="background1"/>
              </w:rPr>
            </w:pPr>
            <w:bookmarkStart w:id="2" w:name="_Hlk171410479"/>
            <w:r w:rsidRPr="00316182">
              <w:rPr>
                <w:rFonts w:ascii="Times New Roman Bold" w:hAnsi="Times New Roman Bold"/>
                <w:b/>
                <w:smallCaps/>
                <w:color w:val="FFFFFF" w:themeColor="background1"/>
              </w:rPr>
              <w:t>JUNE INDIANAPOLIS ANNUAL MEETING</w:t>
            </w:r>
          </w:p>
        </w:tc>
      </w:tr>
      <w:tr w:rsidR="00316182" w:rsidRPr="002D5354" w14:paraId="37C960A6" w14:textId="77777777" w:rsidTr="00BD4E69">
        <w:trPr>
          <w:trHeight w:val="323"/>
          <w:jc w:val="center"/>
        </w:trPr>
        <w:tc>
          <w:tcPr>
            <w:tcW w:w="728" w:type="dxa"/>
            <w:shd w:val="clear" w:color="auto" w:fill="auto"/>
            <w:vAlign w:val="center"/>
          </w:tcPr>
          <w:p w14:paraId="3513C9EE" w14:textId="4D1BF0FE" w:rsidR="00316182" w:rsidRDefault="00316182" w:rsidP="00131DDF">
            <w:pPr>
              <w:jc w:val="center"/>
              <w:rPr>
                <w:bCs/>
              </w:rPr>
            </w:pPr>
            <w:r>
              <w:rPr>
                <w:bCs/>
              </w:rPr>
              <w:t>3</w:t>
            </w:r>
          </w:p>
        </w:tc>
        <w:tc>
          <w:tcPr>
            <w:tcW w:w="5772" w:type="dxa"/>
            <w:shd w:val="clear" w:color="auto" w:fill="auto"/>
            <w:vAlign w:val="center"/>
          </w:tcPr>
          <w:p w14:paraId="53367CF0" w14:textId="4F5A16EB" w:rsidR="00316182" w:rsidRDefault="00316182" w:rsidP="0071439A">
            <w:pPr>
              <w:tabs>
                <w:tab w:val="center" w:pos="4320"/>
                <w:tab w:val="right" w:pos="8640"/>
              </w:tabs>
              <w:ind w:left="0" w:firstLine="0"/>
              <w:rPr>
                <w:bCs/>
              </w:rPr>
            </w:pPr>
            <w:r>
              <w:rPr>
                <w:bCs/>
              </w:rPr>
              <w:t>Staff to update the 189.1ak summary of concerns/best practices.</w:t>
            </w:r>
          </w:p>
        </w:tc>
        <w:tc>
          <w:tcPr>
            <w:tcW w:w="1788" w:type="dxa"/>
            <w:shd w:val="clear" w:color="auto" w:fill="auto"/>
            <w:vAlign w:val="center"/>
          </w:tcPr>
          <w:p w14:paraId="6C63D5FB" w14:textId="1C6184BB" w:rsidR="00316182" w:rsidRDefault="00316182" w:rsidP="00131DDF">
            <w:pPr>
              <w:jc w:val="center"/>
              <w:rPr>
                <w:bCs/>
              </w:rPr>
            </w:pPr>
            <w:r>
              <w:rPr>
                <w:bCs/>
              </w:rPr>
              <w:t>Staff</w:t>
            </w:r>
          </w:p>
        </w:tc>
        <w:tc>
          <w:tcPr>
            <w:tcW w:w="1337" w:type="dxa"/>
            <w:shd w:val="clear" w:color="auto" w:fill="auto"/>
            <w:vAlign w:val="center"/>
          </w:tcPr>
          <w:p w14:paraId="4D14F35F" w14:textId="097BE1CF" w:rsidR="00316182" w:rsidRPr="007F2CA9" w:rsidRDefault="00316182" w:rsidP="00131DDF">
            <w:pPr>
              <w:jc w:val="center"/>
              <w:rPr>
                <w:bCs/>
                <w:color w:val="FF0000"/>
              </w:rPr>
            </w:pPr>
            <w:r w:rsidRPr="00316182">
              <w:rPr>
                <w:bCs/>
              </w:rPr>
              <w:t>OPEN</w:t>
            </w:r>
          </w:p>
        </w:tc>
      </w:tr>
      <w:tr w:rsidR="00CC0A4F" w:rsidRPr="002D5354" w14:paraId="1B512072" w14:textId="77777777" w:rsidTr="00BD4E69">
        <w:trPr>
          <w:trHeight w:val="323"/>
          <w:jc w:val="center"/>
        </w:trPr>
        <w:tc>
          <w:tcPr>
            <w:tcW w:w="728" w:type="dxa"/>
            <w:shd w:val="clear" w:color="auto" w:fill="auto"/>
            <w:vAlign w:val="center"/>
          </w:tcPr>
          <w:p w14:paraId="0B30137B" w14:textId="125675C8" w:rsidR="00CC0A4F" w:rsidRDefault="00CC0A4F" w:rsidP="00131DDF">
            <w:pPr>
              <w:jc w:val="center"/>
              <w:rPr>
                <w:bCs/>
              </w:rPr>
            </w:pPr>
            <w:r>
              <w:rPr>
                <w:bCs/>
              </w:rPr>
              <w:t>4</w:t>
            </w:r>
          </w:p>
        </w:tc>
        <w:tc>
          <w:tcPr>
            <w:tcW w:w="5772" w:type="dxa"/>
            <w:shd w:val="clear" w:color="auto" w:fill="auto"/>
            <w:vAlign w:val="center"/>
          </w:tcPr>
          <w:p w14:paraId="4E681A8B" w14:textId="4E6451BF" w:rsidR="00CC0A4F" w:rsidRDefault="00CC0A4F" w:rsidP="0071439A">
            <w:pPr>
              <w:tabs>
                <w:tab w:val="center" w:pos="4320"/>
                <w:tab w:val="right" w:pos="8640"/>
              </w:tabs>
              <w:ind w:left="0" w:firstLine="0"/>
              <w:rPr>
                <w:bCs/>
              </w:rPr>
            </w:pPr>
            <w:r>
              <w:rPr>
                <w:bCs/>
              </w:rPr>
              <w:t>90.2 SPLS Liaison to track the progress of standard becoming more of a building performance standard as opposed to strictly an energy standard. 90.2 should clarify their TPS to indicate this. (See minutes discussion item 2a)</w:t>
            </w:r>
          </w:p>
        </w:tc>
        <w:tc>
          <w:tcPr>
            <w:tcW w:w="1788" w:type="dxa"/>
            <w:shd w:val="clear" w:color="auto" w:fill="auto"/>
            <w:vAlign w:val="center"/>
          </w:tcPr>
          <w:p w14:paraId="0ACF1D91" w14:textId="67BA0699" w:rsidR="00CC0A4F" w:rsidRDefault="00BD4E69" w:rsidP="00131DDF">
            <w:pPr>
              <w:jc w:val="center"/>
              <w:rPr>
                <w:bCs/>
              </w:rPr>
            </w:pPr>
            <w:r>
              <w:rPr>
                <w:bCs/>
              </w:rPr>
              <w:t>Jennifer Isenbeck</w:t>
            </w:r>
          </w:p>
        </w:tc>
        <w:tc>
          <w:tcPr>
            <w:tcW w:w="1337" w:type="dxa"/>
            <w:shd w:val="clear" w:color="auto" w:fill="auto"/>
            <w:vAlign w:val="center"/>
          </w:tcPr>
          <w:p w14:paraId="46ADF9B3" w14:textId="7B06896A" w:rsidR="00CC0A4F" w:rsidRPr="00316182" w:rsidRDefault="00CC0A4F" w:rsidP="00131DDF">
            <w:pPr>
              <w:jc w:val="center"/>
              <w:rPr>
                <w:bCs/>
              </w:rPr>
            </w:pPr>
            <w:r>
              <w:rPr>
                <w:bCs/>
              </w:rPr>
              <w:t>OPEN</w:t>
            </w:r>
          </w:p>
        </w:tc>
      </w:tr>
      <w:tr w:rsidR="00CC0A4F" w:rsidRPr="002D5354" w14:paraId="79104DC5" w14:textId="77777777" w:rsidTr="00BD4E69">
        <w:trPr>
          <w:trHeight w:val="323"/>
          <w:jc w:val="center"/>
        </w:trPr>
        <w:tc>
          <w:tcPr>
            <w:tcW w:w="728" w:type="dxa"/>
            <w:shd w:val="clear" w:color="auto" w:fill="auto"/>
            <w:vAlign w:val="center"/>
          </w:tcPr>
          <w:p w14:paraId="200F73FE" w14:textId="0184896A" w:rsidR="00CC0A4F" w:rsidRDefault="00CC0A4F" w:rsidP="00131DDF">
            <w:pPr>
              <w:jc w:val="center"/>
              <w:rPr>
                <w:bCs/>
              </w:rPr>
            </w:pPr>
            <w:r>
              <w:rPr>
                <w:bCs/>
              </w:rPr>
              <w:t>5</w:t>
            </w:r>
          </w:p>
        </w:tc>
        <w:tc>
          <w:tcPr>
            <w:tcW w:w="5772" w:type="dxa"/>
            <w:shd w:val="clear" w:color="auto" w:fill="auto"/>
            <w:vAlign w:val="center"/>
          </w:tcPr>
          <w:p w14:paraId="0BE1A115" w14:textId="4980177B" w:rsidR="00CC0A4F" w:rsidRDefault="00CC0A4F" w:rsidP="0071439A">
            <w:pPr>
              <w:tabs>
                <w:tab w:val="center" w:pos="4320"/>
                <w:tab w:val="right" w:pos="8640"/>
              </w:tabs>
              <w:ind w:left="0" w:firstLine="0"/>
              <w:rPr>
                <w:bCs/>
              </w:rPr>
            </w:pPr>
            <w:r>
              <w:rPr>
                <w:bCs/>
              </w:rPr>
              <w:t>Phillip Johnson to form ad hoc working group to discuss in detail the future of the Project Committee Interactive Venue and develop recommendations.</w:t>
            </w:r>
          </w:p>
        </w:tc>
        <w:tc>
          <w:tcPr>
            <w:tcW w:w="1788" w:type="dxa"/>
            <w:shd w:val="clear" w:color="auto" w:fill="auto"/>
            <w:vAlign w:val="center"/>
          </w:tcPr>
          <w:p w14:paraId="69ED52E1" w14:textId="4A83B857" w:rsidR="00CC0A4F" w:rsidRDefault="00CC0A4F" w:rsidP="00131DDF">
            <w:pPr>
              <w:jc w:val="center"/>
              <w:rPr>
                <w:bCs/>
              </w:rPr>
            </w:pPr>
            <w:r>
              <w:rPr>
                <w:bCs/>
              </w:rPr>
              <w:t>Phillip Johnson</w:t>
            </w:r>
          </w:p>
        </w:tc>
        <w:tc>
          <w:tcPr>
            <w:tcW w:w="1337" w:type="dxa"/>
            <w:shd w:val="clear" w:color="auto" w:fill="auto"/>
            <w:vAlign w:val="center"/>
          </w:tcPr>
          <w:p w14:paraId="5091810A" w14:textId="1BF7B330" w:rsidR="00CC0A4F" w:rsidRPr="00316182" w:rsidRDefault="00CC0A4F" w:rsidP="00131DDF">
            <w:pPr>
              <w:jc w:val="center"/>
              <w:rPr>
                <w:bCs/>
              </w:rPr>
            </w:pPr>
            <w:r>
              <w:rPr>
                <w:bCs/>
              </w:rPr>
              <w:t>OPEN</w:t>
            </w:r>
          </w:p>
        </w:tc>
      </w:tr>
      <w:bookmarkEnd w:id="1"/>
      <w:bookmarkEnd w:id="2"/>
    </w:tbl>
    <w:p w14:paraId="2E8AB3F0" w14:textId="77777777" w:rsidR="002D5354" w:rsidRPr="002D5354" w:rsidRDefault="002D5354" w:rsidP="00131DDF"/>
    <w:p w14:paraId="1A25D03D" w14:textId="320F2EAB" w:rsidR="002D5354" w:rsidRPr="002D5354" w:rsidRDefault="002D5354" w:rsidP="00131DDF"/>
    <w:p w14:paraId="37B263AA" w14:textId="77777777" w:rsidR="002D5354" w:rsidRPr="002D5354" w:rsidRDefault="002D5354" w:rsidP="00131DDF">
      <w:pPr>
        <w:spacing w:line="259" w:lineRule="auto"/>
        <w:ind w:left="0" w:firstLine="0"/>
      </w:pPr>
    </w:p>
    <w:p w14:paraId="2C0C174E" w14:textId="77777777" w:rsidR="00293D24" w:rsidRDefault="00293D24" w:rsidP="00131DDF"/>
    <w:p w14:paraId="1336D9BE" w14:textId="6596C684" w:rsidR="0041767F" w:rsidRDefault="0041767F" w:rsidP="00131DDF">
      <w:pPr>
        <w:ind w:left="0" w:firstLine="0"/>
        <w:rPr>
          <w:rFonts w:ascii="Calibri" w:hAnsi="Calibri"/>
        </w:rPr>
      </w:pPr>
      <w:r>
        <w:rPr>
          <w:rFonts w:ascii="Calibri" w:hAnsi="Calibri"/>
        </w:rPr>
        <w:br w:type="page"/>
      </w:r>
    </w:p>
    <w:p w14:paraId="3FFE3CB0" w14:textId="77777777" w:rsidR="009269C5" w:rsidRPr="003B6B36" w:rsidRDefault="00811417" w:rsidP="009F233B">
      <w:pPr>
        <w:pStyle w:val="Heading1"/>
      </w:pPr>
      <w:bookmarkStart w:id="3" w:name="_Toc66699030"/>
      <w:bookmarkStart w:id="4" w:name="_Toc222717440"/>
      <w:bookmarkStart w:id="5" w:name="_Toc234906804"/>
      <w:bookmarkStart w:id="6" w:name="_Toc171926018"/>
      <w:r w:rsidRPr="003B6B36">
        <w:lastRenderedPageBreak/>
        <w:t xml:space="preserve">1.  </w:t>
      </w:r>
      <w:r w:rsidR="009269C5" w:rsidRPr="003B6B36">
        <w:t>Call to Order and Introductio</w:t>
      </w:r>
      <w:bookmarkEnd w:id="3"/>
      <w:r w:rsidR="009269C5" w:rsidRPr="003B6B36">
        <w:t>n</w:t>
      </w:r>
      <w:bookmarkEnd w:id="4"/>
      <w:bookmarkEnd w:id="5"/>
      <w:r w:rsidR="00537A55" w:rsidRPr="003B6B36">
        <w:t>s</w:t>
      </w:r>
      <w:bookmarkEnd w:id="6"/>
    </w:p>
    <w:p w14:paraId="176AF4FF" w14:textId="77777777" w:rsidR="009269C5" w:rsidRPr="003B6B36" w:rsidRDefault="009269C5" w:rsidP="00131DDF"/>
    <w:p w14:paraId="70FC599C" w14:textId="5A1F6AED" w:rsidR="009269C5" w:rsidRPr="003B6B36" w:rsidRDefault="009269C5" w:rsidP="00131DDF">
      <w:pPr>
        <w:ind w:left="0" w:firstLine="0"/>
      </w:pPr>
      <w:r w:rsidRPr="003B6B36">
        <w:t xml:space="preserve">The Standards Committee </w:t>
      </w:r>
      <w:r w:rsidR="005A48F1">
        <w:t>202</w:t>
      </w:r>
      <w:r w:rsidR="00FD5D84">
        <w:t>4</w:t>
      </w:r>
      <w:r w:rsidR="005A48F1">
        <w:t xml:space="preserve"> </w:t>
      </w:r>
      <w:r w:rsidR="007F2CA9">
        <w:t xml:space="preserve">Annual </w:t>
      </w:r>
      <w:r w:rsidR="00136A21" w:rsidRPr="003B6B36">
        <w:t xml:space="preserve">Meeting </w:t>
      </w:r>
      <w:r w:rsidRPr="003B6B36">
        <w:t xml:space="preserve">was called to order </w:t>
      </w:r>
      <w:r w:rsidR="00121373">
        <w:t xml:space="preserve">by StdC Chair, </w:t>
      </w:r>
      <w:r w:rsidR="00FD5D84">
        <w:t>Doug Fick</w:t>
      </w:r>
      <w:r w:rsidR="00121373">
        <w:t xml:space="preserve">, </w:t>
      </w:r>
      <w:r w:rsidRPr="003B6B36">
        <w:t>on</w:t>
      </w:r>
      <w:r w:rsidR="00435A3E">
        <w:t xml:space="preserve"> </w:t>
      </w:r>
      <w:r w:rsidR="00426BF7" w:rsidRPr="00426BF7">
        <w:t xml:space="preserve">Saturday, </w:t>
      </w:r>
      <w:r w:rsidR="00FD5D84">
        <w:t>J</w:t>
      </w:r>
      <w:r w:rsidR="007F2CA9">
        <w:t>une</w:t>
      </w:r>
      <w:r w:rsidR="00FD5D84">
        <w:t xml:space="preserve"> 2</w:t>
      </w:r>
      <w:r w:rsidR="007F2CA9">
        <w:t>2</w:t>
      </w:r>
      <w:r w:rsidR="00426BF7" w:rsidRPr="00426BF7">
        <w:t>, 202</w:t>
      </w:r>
      <w:r w:rsidR="00FD5D84">
        <w:t>4</w:t>
      </w:r>
      <w:r w:rsidR="00426BF7" w:rsidRPr="00426BF7">
        <w:t xml:space="preserve">, 8:00 am </w:t>
      </w:r>
      <w:r w:rsidR="007F2CA9">
        <w:t>ED</w:t>
      </w:r>
      <w:r w:rsidR="00075357" w:rsidRPr="003B6B36">
        <w:t>T</w:t>
      </w:r>
      <w:r w:rsidR="00D108E1" w:rsidRPr="003B6B36">
        <w:t>.</w:t>
      </w:r>
    </w:p>
    <w:p w14:paraId="1C06A325" w14:textId="77777777" w:rsidR="00D108E1" w:rsidRPr="003B6B36" w:rsidRDefault="00D108E1" w:rsidP="00131DDF"/>
    <w:p w14:paraId="45AD8474" w14:textId="77777777" w:rsidR="009269C5" w:rsidRPr="003B6B36" w:rsidRDefault="009269C5" w:rsidP="00131DDF">
      <w:pPr>
        <w:rPr>
          <w:b/>
          <w:u w:val="single"/>
        </w:rPr>
      </w:pPr>
      <w:bookmarkStart w:id="7" w:name="_Toc66699032"/>
      <w:bookmarkStart w:id="8" w:name="_Toc111018441"/>
      <w:bookmarkStart w:id="9" w:name="_Toc127783666"/>
      <w:bookmarkStart w:id="10" w:name="_Toc141148081"/>
      <w:bookmarkStart w:id="11" w:name="_Toc174413523"/>
      <w:bookmarkStart w:id="12" w:name="_Toc193697609"/>
      <w:bookmarkStart w:id="13" w:name="_Toc194121096"/>
      <w:bookmarkStart w:id="14" w:name="_Toc207674491"/>
      <w:bookmarkStart w:id="15" w:name="_Toc222622518"/>
      <w:bookmarkStart w:id="16" w:name="_Toc222717442"/>
      <w:bookmarkStart w:id="17" w:name="_Toc234917029"/>
      <w:bookmarkStart w:id="18" w:name="_Toc254604381"/>
      <w:bookmarkStart w:id="19" w:name="_Toc288215414"/>
      <w:bookmarkStart w:id="20" w:name="_Toc288215551"/>
      <w:r w:rsidRPr="003B6B36">
        <w:rPr>
          <w:b/>
          <w:u w:val="single"/>
        </w:rPr>
        <w:t>Introductions</w:t>
      </w:r>
      <w:bookmarkEnd w:id="7"/>
      <w:bookmarkEnd w:id="8"/>
      <w:bookmarkEnd w:id="9"/>
      <w:bookmarkEnd w:id="10"/>
      <w:bookmarkEnd w:id="11"/>
      <w:bookmarkEnd w:id="12"/>
      <w:bookmarkEnd w:id="13"/>
      <w:bookmarkEnd w:id="14"/>
      <w:bookmarkEnd w:id="15"/>
      <w:bookmarkEnd w:id="16"/>
      <w:bookmarkEnd w:id="17"/>
      <w:bookmarkEnd w:id="18"/>
      <w:bookmarkEnd w:id="19"/>
      <w:bookmarkEnd w:id="20"/>
    </w:p>
    <w:p w14:paraId="38974C0F" w14:textId="77777777" w:rsidR="000819A5" w:rsidRDefault="000819A5" w:rsidP="00131DDF"/>
    <w:p w14:paraId="15469BC3" w14:textId="37F0EF92" w:rsidR="00C750CF" w:rsidRDefault="00C750CF" w:rsidP="00131DDF">
      <w:pPr>
        <w:ind w:left="0" w:firstLine="0"/>
      </w:pPr>
      <w:r>
        <w:t>Std m</w:t>
      </w:r>
      <w:r w:rsidR="009269C5" w:rsidRPr="003B6B36">
        <w:t>embers</w:t>
      </w:r>
      <w:r w:rsidR="00D801F7">
        <w:t>,</w:t>
      </w:r>
      <w:r>
        <w:t xml:space="preserve"> incoming members</w:t>
      </w:r>
      <w:r w:rsidR="009269C5" w:rsidRPr="003B6B36">
        <w:t>, staff and guests were greeted. The attendees were as follows:</w:t>
      </w:r>
      <w:bookmarkStart w:id="21" w:name="_Toc66699033"/>
      <w:bookmarkStart w:id="22" w:name="_Toc222717443"/>
      <w:bookmarkStart w:id="23" w:name="_Toc234906808"/>
    </w:p>
    <w:p w14:paraId="40400832" w14:textId="77777777" w:rsidR="00227E31" w:rsidRPr="00D801F7" w:rsidRDefault="00227E31" w:rsidP="00227E31">
      <w:pPr>
        <w:tabs>
          <w:tab w:val="left" w:pos="438"/>
          <w:tab w:val="left" w:pos="1051"/>
          <w:tab w:val="left" w:pos="1620"/>
        </w:tabs>
        <w:jc w:val="center"/>
        <w:rPr>
          <w:color w:val="000000"/>
        </w:rPr>
      </w:pPr>
      <w:r w:rsidRPr="00B16F9E">
        <w:rPr>
          <w:rFonts w:ascii="Arial" w:hAnsi="Arial" w:cs="Arial"/>
          <w:color w:val="000000"/>
        </w:rPr>
        <w:tab/>
      </w:r>
      <w:r w:rsidRPr="00B16F9E">
        <w:rPr>
          <w:rFonts w:ascii="Arial" w:hAnsi="Arial" w:cs="Arial"/>
          <w:color w:val="000000"/>
        </w:rPr>
        <w:tab/>
      </w:r>
      <w:r w:rsidRPr="00B16F9E">
        <w:rPr>
          <w:rFonts w:ascii="Arial" w:hAnsi="Arial" w:cs="Arial"/>
          <w:color w:val="000000"/>
        </w:rPr>
        <w:tab/>
      </w:r>
      <w:r w:rsidRPr="00D801F7">
        <w:rPr>
          <w:color w:val="000000"/>
        </w:rPr>
        <w:tab/>
      </w:r>
      <w:r w:rsidRPr="00D801F7">
        <w:rPr>
          <w:color w:val="000000"/>
        </w:rPr>
        <w:tab/>
      </w:r>
    </w:p>
    <w:tbl>
      <w:tblPr>
        <w:tblW w:w="0" w:type="auto"/>
        <w:tblLook w:val="04A0" w:firstRow="1" w:lastRow="0" w:firstColumn="1" w:lastColumn="0" w:noHBand="0" w:noVBand="1"/>
      </w:tblPr>
      <w:tblGrid>
        <w:gridCol w:w="4678"/>
        <w:gridCol w:w="4682"/>
      </w:tblGrid>
      <w:tr w:rsidR="00227E31" w:rsidRPr="00D801F7" w14:paraId="58FB4DBC" w14:textId="77777777" w:rsidTr="00C74AC7">
        <w:trPr>
          <w:trHeight w:val="6966"/>
        </w:trPr>
        <w:tc>
          <w:tcPr>
            <w:tcW w:w="4788" w:type="dxa"/>
          </w:tcPr>
          <w:p w14:paraId="03E5CEB8" w14:textId="77777777" w:rsidR="00FD5D84" w:rsidRDefault="00227E31" w:rsidP="00C74AC7">
            <w:pPr>
              <w:tabs>
                <w:tab w:val="left" w:pos="438"/>
                <w:tab w:val="left" w:pos="1051"/>
                <w:tab w:val="left" w:pos="1620"/>
              </w:tabs>
              <w:rPr>
                <w:b/>
                <w:color w:val="000000"/>
                <w:u w:val="single"/>
              </w:rPr>
            </w:pPr>
            <w:r w:rsidRPr="00D801F7">
              <w:rPr>
                <w:b/>
                <w:color w:val="000000"/>
                <w:u w:val="single"/>
              </w:rPr>
              <w:t>Members Present</w:t>
            </w:r>
            <w:r w:rsidR="00FD5D84">
              <w:rPr>
                <w:b/>
                <w:color w:val="000000"/>
                <w:u w:val="single"/>
              </w:rPr>
              <w:t xml:space="preserve"> </w:t>
            </w:r>
          </w:p>
          <w:p w14:paraId="738747B8" w14:textId="56C1389E" w:rsidR="00227E31" w:rsidRPr="00D801F7" w:rsidRDefault="00FD5D84" w:rsidP="00C74AC7">
            <w:pPr>
              <w:tabs>
                <w:tab w:val="left" w:pos="438"/>
                <w:tab w:val="left" w:pos="1051"/>
                <w:tab w:val="left" w:pos="1620"/>
              </w:tabs>
              <w:rPr>
                <w:b/>
                <w:color w:val="000000"/>
                <w:u w:val="single"/>
              </w:rPr>
            </w:pPr>
            <w:r>
              <w:rPr>
                <w:b/>
                <w:color w:val="000000"/>
                <w:u w:val="single"/>
              </w:rPr>
              <w:t>(includes online attendance)</w:t>
            </w:r>
            <w:r w:rsidR="00227E31" w:rsidRPr="00D801F7">
              <w:rPr>
                <w:b/>
                <w:color w:val="000000"/>
              </w:rPr>
              <w:tab/>
            </w:r>
            <w:r w:rsidR="00227E31" w:rsidRPr="00D801F7">
              <w:rPr>
                <w:b/>
                <w:color w:val="000000"/>
              </w:rPr>
              <w:tab/>
            </w:r>
            <w:r w:rsidR="00227E31" w:rsidRPr="00D801F7">
              <w:rPr>
                <w:b/>
                <w:color w:val="000000"/>
              </w:rPr>
              <w:tab/>
            </w:r>
          </w:p>
          <w:p w14:paraId="12FD30BD" w14:textId="0F4F540B" w:rsidR="00647999" w:rsidRPr="00F57FB8" w:rsidRDefault="00FD5D84" w:rsidP="00647999">
            <w:pPr>
              <w:rPr>
                <w:bCs/>
                <w:lang w:val="de-DE"/>
              </w:rPr>
            </w:pPr>
            <w:r w:rsidRPr="00F57FB8">
              <w:rPr>
                <w:bCs/>
                <w:lang w:val="de-DE"/>
              </w:rPr>
              <w:t>Doug Fick, Chair</w:t>
            </w:r>
          </w:p>
          <w:p w14:paraId="164380EE" w14:textId="6A4EF7BB" w:rsidR="00647999" w:rsidRPr="00F57FB8" w:rsidRDefault="00FD5D84" w:rsidP="00647999">
            <w:pPr>
              <w:rPr>
                <w:bCs/>
                <w:lang w:val="de-DE"/>
              </w:rPr>
            </w:pPr>
            <w:r w:rsidRPr="00F57FB8">
              <w:rPr>
                <w:bCs/>
                <w:lang w:val="de-DE"/>
              </w:rPr>
              <w:t>Kell</w:t>
            </w:r>
            <w:r w:rsidR="00073B6C" w:rsidRPr="00F57FB8">
              <w:rPr>
                <w:bCs/>
                <w:lang w:val="de-DE"/>
              </w:rPr>
              <w:t>e</w:t>
            </w:r>
            <w:r w:rsidRPr="00F57FB8">
              <w:rPr>
                <w:bCs/>
                <w:lang w:val="de-DE"/>
              </w:rPr>
              <w:t>y Cramm</w:t>
            </w:r>
          </w:p>
          <w:p w14:paraId="36B5DBC4" w14:textId="34F44997" w:rsidR="00647999" w:rsidRPr="00073B6C" w:rsidRDefault="00FD5D84" w:rsidP="00647999">
            <w:pPr>
              <w:rPr>
                <w:bCs/>
                <w:lang w:val="de-DE"/>
              </w:rPr>
            </w:pPr>
            <w:r w:rsidRPr="00073B6C">
              <w:rPr>
                <w:bCs/>
                <w:lang w:val="de-DE"/>
              </w:rPr>
              <w:t>Abdel Darwich</w:t>
            </w:r>
            <w:r w:rsidR="003532BE">
              <w:rPr>
                <w:bCs/>
                <w:lang w:val="de-DE"/>
              </w:rPr>
              <w:t>*</w:t>
            </w:r>
          </w:p>
          <w:p w14:paraId="4DA0C931" w14:textId="54986B1E" w:rsidR="00FD5D84" w:rsidRDefault="00FD5D84" w:rsidP="00647999">
            <w:pPr>
              <w:rPr>
                <w:bCs/>
                <w:lang w:val="de-DE"/>
              </w:rPr>
            </w:pPr>
            <w:r w:rsidRPr="00FD5D84">
              <w:rPr>
                <w:bCs/>
                <w:lang w:val="de-DE"/>
              </w:rPr>
              <w:t>Drake Erbe</w:t>
            </w:r>
          </w:p>
          <w:p w14:paraId="4406ABAD" w14:textId="2E7CE3E1" w:rsidR="00FD5D84" w:rsidRPr="003923B8" w:rsidRDefault="00FD5D84" w:rsidP="00647999">
            <w:pPr>
              <w:rPr>
                <w:bCs/>
                <w:lang w:val="de-DE"/>
              </w:rPr>
            </w:pPr>
            <w:r w:rsidRPr="003923B8">
              <w:rPr>
                <w:bCs/>
                <w:lang w:val="de-DE"/>
              </w:rPr>
              <w:t>Pat Graef</w:t>
            </w:r>
          </w:p>
          <w:p w14:paraId="4B2830BB" w14:textId="5979AB06" w:rsidR="00FD5D84" w:rsidRPr="003923B8" w:rsidRDefault="00FD5D84" w:rsidP="00647999">
            <w:pPr>
              <w:rPr>
                <w:bCs/>
                <w:lang w:val="de-DE"/>
              </w:rPr>
            </w:pPr>
            <w:r w:rsidRPr="003923B8">
              <w:rPr>
                <w:bCs/>
                <w:lang w:val="de-DE"/>
              </w:rPr>
              <w:t>Jennifer Isenbeck</w:t>
            </w:r>
          </w:p>
          <w:p w14:paraId="48ECDDE3" w14:textId="7410BDA5" w:rsidR="00FD5D84" w:rsidRDefault="00FD5D84" w:rsidP="00FD5D84">
            <w:pPr>
              <w:rPr>
                <w:bCs/>
                <w:lang w:val="de-DE"/>
              </w:rPr>
            </w:pPr>
            <w:r w:rsidRPr="00FD5D84">
              <w:rPr>
                <w:bCs/>
                <w:lang w:val="de-DE"/>
              </w:rPr>
              <w:t>Phillip Johnson</w:t>
            </w:r>
          </w:p>
          <w:p w14:paraId="5472881C" w14:textId="4BF13D18" w:rsidR="00E439D1" w:rsidRPr="00881CE3" w:rsidRDefault="00E439D1" w:rsidP="00E439D1">
            <w:pPr>
              <w:rPr>
                <w:bCs/>
                <w:lang w:val="de-DE"/>
              </w:rPr>
            </w:pPr>
            <w:r w:rsidRPr="00881CE3">
              <w:rPr>
                <w:bCs/>
                <w:lang w:val="de-DE"/>
              </w:rPr>
              <w:t>Gerald Kettler**</w:t>
            </w:r>
          </w:p>
          <w:p w14:paraId="6BF6525E" w14:textId="018E034F" w:rsidR="00FD5D84" w:rsidRPr="00834DBF" w:rsidRDefault="00FD5D84" w:rsidP="00647999">
            <w:pPr>
              <w:rPr>
                <w:bCs/>
                <w:lang w:val="de-DE"/>
              </w:rPr>
            </w:pPr>
            <w:r w:rsidRPr="00834DBF">
              <w:rPr>
                <w:bCs/>
                <w:lang w:val="de-DE"/>
              </w:rPr>
              <w:t>Jay Kohler</w:t>
            </w:r>
          </w:p>
          <w:p w14:paraId="644DF73C" w14:textId="1DFA775E" w:rsidR="00FD5D84" w:rsidRPr="003923B8" w:rsidRDefault="00FD5D84" w:rsidP="00647999">
            <w:pPr>
              <w:rPr>
                <w:bCs/>
                <w:lang w:val="de-DE"/>
              </w:rPr>
            </w:pPr>
            <w:r w:rsidRPr="003923B8">
              <w:rPr>
                <w:bCs/>
                <w:lang w:val="de-DE"/>
              </w:rPr>
              <w:t>Paul Lindahl</w:t>
            </w:r>
          </w:p>
          <w:p w14:paraId="2304CC79" w14:textId="31EB73C4" w:rsidR="00FD5D84" w:rsidRPr="003923B8" w:rsidRDefault="00FD5D84" w:rsidP="00647999">
            <w:pPr>
              <w:rPr>
                <w:bCs/>
                <w:lang w:val="de-DE"/>
              </w:rPr>
            </w:pPr>
            <w:r w:rsidRPr="003923B8">
              <w:rPr>
                <w:bCs/>
                <w:lang w:val="de-DE"/>
              </w:rPr>
              <w:t>Jim Lutz</w:t>
            </w:r>
          </w:p>
          <w:p w14:paraId="1134F0F2" w14:textId="375E27E0" w:rsidR="00FD5D84" w:rsidRPr="00881CE3" w:rsidRDefault="00FD5D84" w:rsidP="00647999">
            <w:pPr>
              <w:rPr>
                <w:bCs/>
              </w:rPr>
            </w:pPr>
            <w:r w:rsidRPr="00881CE3">
              <w:rPr>
                <w:bCs/>
              </w:rPr>
              <w:t>Julie Majurin</w:t>
            </w:r>
          </w:p>
          <w:p w14:paraId="733DF124" w14:textId="7209B0C9" w:rsidR="00FD5D84" w:rsidRDefault="00FD5D84" w:rsidP="00647999">
            <w:pPr>
              <w:rPr>
                <w:bCs/>
              </w:rPr>
            </w:pPr>
            <w:r>
              <w:rPr>
                <w:bCs/>
              </w:rPr>
              <w:t>Lawrence Markel</w:t>
            </w:r>
          </w:p>
          <w:p w14:paraId="60C530CD" w14:textId="6BF1D628" w:rsidR="00FD5D84" w:rsidRDefault="00FD5D84" w:rsidP="00647999">
            <w:pPr>
              <w:rPr>
                <w:bCs/>
              </w:rPr>
            </w:pPr>
            <w:r>
              <w:rPr>
                <w:bCs/>
              </w:rPr>
              <w:t>Margaret Mathison</w:t>
            </w:r>
          </w:p>
          <w:p w14:paraId="386BAC6D" w14:textId="67941233" w:rsidR="00FD5D84" w:rsidRPr="00881CE3" w:rsidRDefault="00FD5D84" w:rsidP="00647999">
            <w:pPr>
              <w:rPr>
                <w:bCs/>
                <w:lang w:val="de-DE"/>
              </w:rPr>
            </w:pPr>
            <w:r w:rsidRPr="00881CE3">
              <w:rPr>
                <w:bCs/>
                <w:lang w:val="de-DE"/>
              </w:rPr>
              <w:t>Kenneth Monroe</w:t>
            </w:r>
          </w:p>
          <w:p w14:paraId="1025C04E" w14:textId="5480889D" w:rsidR="00FD5D84" w:rsidRPr="00881CE3" w:rsidRDefault="00FD5D84" w:rsidP="00647999">
            <w:pPr>
              <w:rPr>
                <w:bCs/>
                <w:lang w:val="de-DE"/>
              </w:rPr>
            </w:pPr>
            <w:r w:rsidRPr="00881CE3">
              <w:rPr>
                <w:bCs/>
                <w:lang w:val="de-DE"/>
              </w:rPr>
              <w:t xml:space="preserve">Daniel </w:t>
            </w:r>
            <w:r w:rsidR="005F03EB" w:rsidRPr="00881CE3">
              <w:rPr>
                <w:bCs/>
                <w:lang w:val="de-DE"/>
              </w:rPr>
              <w:t xml:space="preserve">Nall </w:t>
            </w:r>
          </w:p>
          <w:p w14:paraId="344995FF" w14:textId="77BD52E4" w:rsidR="00FD5D84" w:rsidRPr="00881CE3" w:rsidRDefault="00FD5D84" w:rsidP="00647999">
            <w:pPr>
              <w:rPr>
                <w:bCs/>
                <w:lang w:val="de-DE"/>
              </w:rPr>
            </w:pPr>
            <w:r w:rsidRPr="00881CE3">
              <w:rPr>
                <w:bCs/>
                <w:lang w:val="de-DE"/>
              </w:rPr>
              <w:t>Philip Naughton</w:t>
            </w:r>
          </w:p>
          <w:p w14:paraId="6EF0B19F" w14:textId="7051F673" w:rsidR="00FD5D84" w:rsidRPr="00881CE3" w:rsidRDefault="00FD5D84" w:rsidP="00647999">
            <w:pPr>
              <w:rPr>
                <w:bCs/>
                <w:lang w:val="de-DE"/>
              </w:rPr>
            </w:pPr>
            <w:r w:rsidRPr="00881CE3">
              <w:rPr>
                <w:bCs/>
                <w:lang w:val="de-DE"/>
              </w:rPr>
              <w:t>Kathleen Owen</w:t>
            </w:r>
            <w:r w:rsidR="003532BE" w:rsidRPr="00881CE3">
              <w:rPr>
                <w:bCs/>
                <w:lang w:val="de-DE"/>
              </w:rPr>
              <w:t>*</w:t>
            </w:r>
          </w:p>
          <w:p w14:paraId="59DA2EC0" w14:textId="693837C1" w:rsidR="00FD5D84" w:rsidRPr="00881CE3" w:rsidRDefault="00FD5D84" w:rsidP="00647999">
            <w:pPr>
              <w:rPr>
                <w:bCs/>
                <w:lang w:val="de-DE"/>
              </w:rPr>
            </w:pPr>
            <w:r w:rsidRPr="00881CE3">
              <w:rPr>
                <w:bCs/>
                <w:lang w:val="de-DE"/>
              </w:rPr>
              <w:t>Gwelen Paliaga</w:t>
            </w:r>
          </w:p>
          <w:p w14:paraId="57FA6D07" w14:textId="11752CC3" w:rsidR="00FD5D84" w:rsidRPr="00881CE3" w:rsidRDefault="00FD5D84" w:rsidP="00647999">
            <w:pPr>
              <w:rPr>
                <w:bCs/>
                <w:lang w:val="de-DE"/>
              </w:rPr>
            </w:pPr>
            <w:r w:rsidRPr="00881CE3">
              <w:rPr>
                <w:bCs/>
                <w:lang w:val="de-DE"/>
              </w:rPr>
              <w:t>Karl Peterman</w:t>
            </w:r>
          </w:p>
          <w:p w14:paraId="405814C0" w14:textId="6175D746" w:rsidR="00FD5D84" w:rsidRPr="00881CE3" w:rsidRDefault="00FD5D84" w:rsidP="00647999">
            <w:pPr>
              <w:rPr>
                <w:bCs/>
                <w:lang w:val="de-DE"/>
              </w:rPr>
            </w:pPr>
            <w:r w:rsidRPr="00881CE3">
              <w:rPr>
                <w:bCs/>
                <w:lang w:val="de-DE"/>
              </w:rPr>
              <w:t>Justin Prosser</w:t>
            </w:r>
          </w:p>
          <w:p w14:paraId="5882E9D0" w14:textId="195572D1" w:rsidR="00FD5D84" w:rsidRDefault="00FD5D84" w:rsidP="00647999">
            <w:pPr>
              <w:rPr>
                <w:bCs/>
              </w:rPr>
            </w:pPr>
            <w:r>
              <w:rPr>
                <w:bCs/>
              </w:rPr>
              <w:t>David Robin</w:t>
            </w:r>
          </w:p>
          <w:p w14:paraId="7E3D3876" w14:textId="3760E558" w:rsidR="00FD5D84" w:rsidRDefault="00FD5D84" w:rsidP="00647999">
            <w:pPr>
              <w:rPr>
                <w:bCs/>
              </w:rPr>
            </w:pPr>
            <w:r>
              <w:rPr>
                <w:bCs/>
              </w:rPr>
              <w:t>Paolo Tronville</w:t>
            </w:r>
          </w:p>
          <w:p w14:paraId="2D222B25" w14:textId="434E7950" w:rsidR="00FD5D84" w:rsidRDefault="00FD5D84" w:rsidP="00647999">
            <w:pPr>
              <w:rPr>
                <w:bCs/>
              </w:rPr>
            </w:pPr>
            <w:r>
              <w:rPr>
                <w:bCs/>
              </w:rPr>
              <w:t>Doug Tucker</w:t>
            </w:r>
          </w:p>
          <w:p w14:paraId="31B1B12D" w14:textId="2C9B3140" w:rsidR="00FD5D84" w:rsidRPr="00FD5D84" w:rsidRDefault="00FD5D84" w:rsidP="00647999">
            <w:pPr>
              <w:rPr>
                <w:bCs/>
              </w:rPr>
            </w:pPr>
            <w:r>
              <w:rPr>
                <w:bCs/>
              </w:rPr>
              <w:t>Bill Walter</w:t>
            </w:r>
          </w:p>
          <w:p w14:paraId="5D430BA6" w14:textId="012AFAD7" w:rsidR="00647999" w:rsidRDefault="00FD5D84" w:rsidP="00647999">
            <w:pPr>
              <w:tabs>
                <w:tab w:val="left" w:pos="438"/>
                <w:tab w:val="left" w:pos="1051"/>
                <w:tab w:val="left" w:pos="1620"/>
              </w:tabs>
              <w:rPr>
                <w:bCs/>
              </w:rPr>
            </w:pPr>
            <w:r w:rsidRPr="00FD5D84">
              <w:rPr>
                <w:bCs/>
              </w:rPr>
              <w:t>Susanna Hanson</w:t>
            </w:r>
            <w:r w:rsidR="00647999" w:rsidRPr="00FD5D84">
              <w:rPr>
                <w:bCs/>
              </w:rPr>
              <w:t xml:space="preserve"> </w:t>
            </w:r>
            <w:r w:rsidR="00B711ED">
              <w:rPr>
                <w:bCs/>
              </w:rPr>
              <w:t>–</w:t>
            </w:r>
            <w:r w:rsidR="00647999" w:rsidRPr="00FD5D84">
              <w:rPr>
                <w:bCs/>
              </w:rPr>
              <w:t xml:space="preserve"> </w:t>
            </w:r>
            <w:r w:rsidR="00647999" w:rsidRPr="00B711ED">
              <w:rPr>
                <w:bCs/>
                <w:i/>
                <w:iCs/>
              </w:rPr>
              <w:t>ExO</w:t>
            </w:r>
          </w:p>
          <w:p w14:paraId="287A9528" w14:textId="067117A5" w:rsidR="00B711ED" w:rsidRPr="00FD5D84" w:rsidRDefault="00B711ED" w:rsidP="00647999">
            <w:pPr>
              <w:tabs>
                <w:tab w:val="left" w:pos="438"/>
                <w:tab w:val="left" w:pos="1051"/>
                <w:tab w:val="left" w:pos="1620"/>
              </w:tabs>
              <w:rPr>
                <w:color w:val="000000"/>
              </w:rPr>
            </w:pPr>
            <w:r>
              <w:rPr>
                <w:color w:val="000000"/>
              </w:rPr>
              <w:t xml:space="preserve">Ashish Rajeda, </w:t>
            </w:r>
            <w:r w:rsidRPr="00B711ED">
              <w:rPr>
                <w:i/>
                <w:iCs/>
                <w:color w:val="000000"/>
              </w:rPr>
              <w:t>CO</w:t>
            </w:r>
          </w:p>
        </w:tc>
        <w:tc>
          <w:tcPr>
            <w:tcW w:w="4788" w:type="dxa"/>
          </w:tcPr>
          <w:p w14:paraId="01B8D542" w14:textId="77777777" w:rsidR="00227E31" w:rsidRPr="00D801F7" w:rsidRDefault="00227E31" w:rsidP="00C74AC7">
            <w:pPr>
              <w:tabs>
                <w:tab w:val="left" w:pos="438"/>
                <w:tab w:val="left" w:pos="1051"/>
                <w:tab w:val="left" w:pos="1620"/>
              </w:tabs>
              <w:rPr>
                <w:b/>
                <w:color w:val="000000"/>
                <w:u w:val="single"/>
              </w:rPr>
            </w:pPr>
            <w:r w:rsidRPr="00D801F7">
              <w:rPr>
                <w:b/>
                <w:color w:val="000000"/>
                <w:u w:val="single"/>
              </w:rPr>
              <w:t>Members Not Present</w:t>
            </w:r>
          </w:p>
          <w:p w14:paraId="49BD0C16" w14:textId="733BEB7D" w:rsidR="00B711ED" w:rsidRDefault="00B711ED" w:rsidP="00C74AC7">
            <w:pPr>
              <w:rPr>
                <w:bCs/>
                <w:color w:val="000000"/>
              </w:rPr>
            </w:pPr>
            <w:r>
              <w:rPr>
                <w:bCs/>
                <w:color w:val="000000"/>
              </w:rPr>
              <w:t>Jaap Hogeling</w:t>
            </w:r>
          </w:p>
          <w:p w14:paraId="65A57203" w14:textId="12C42FCF" w:rsidR="00B711ED" w:rsidRDefault="00B711ED" w:rsidP="00C74AC7">
            <w:pPr>
              <w:rPr>
                <w:bCs/>
                <w:color w:val="000000"/>
              </w:rPr>
            </w:pPr>
            <w:r>
              <w:rPr>
                <w:bCs/>
                <w:color w:val="000000"/>
              </w:rPr>
              <w:t>Christopher Seeton</w:t>
            </w:r>
          </w:p>
          <w:p w14:paraId="74A12D63" w14:textId="77777777" w:rsidR="00B711ED" w:rsidRPr="00D801F7" w:rsidRDefault="00B711ED" w:rsidP="00C74AC7">
            <w:pPr>
              <w:rPr>
                <w:bCs/>
                <w:color w:val="000000"/>
              </w:rPr>
            </w:pPr>
          </w:p>
          <w:p w14:paraId="1B4DF654" w14:textId="77777777" w:rsidR="00227E31" w:rsidRPr="00D801F7" w:rsidRDefault="00227E31" w:rsidP="00C74AC7">
            <w:pPr>
              <w:tabs>
                <w:tab w:val="left" w:pos="438"/>
                <w:tab w:val="left" w:pos="1051"/>
                <w:tab w:val="left" w:pos="1620"/>
              </w:tabs>
              <w:rPr>
                <w:b/>
                <w:color w:val="000000"/>
                <w:u w:val="single"/>
              </w:rPr>
            </w:pPr>
            <w:r w:rsidRPr="00D801F7">
              <w:rPr>
                <w:b/>
                <w:color w:val="000000"/>
                <w:u w:val="single"/>
              </w:rPr>
              <w:t>Staff Present</w:t>
            </w:r>
          </w:p>
          <w:p w14:paraId="3431E859" w14:textId="369BA8F6" w:rsidR="00FD5D84" w:rsidRDefault="00FD5D84" w:rsidP="00C74AC7">
            <w:pPr>
              <w:tabs>
                <w:tab w:val="left" w:pos="438"/>
                <w:tab w:val="left" w:pos="1051"/>
                <w:tab w:val="left" w:pos="1620"/>
              </w:tabs>
              <w:rPr>
                <w:color w:val="000000"/>
              </w:rPr>
            </w:pPr>
            <w:r>
              <w:rPr>
                <w:color w:val="000000"/>
              </w:rPr>
              <w:t xml:space="preserve">Carl Jordan, </w:t>
            </w:r>
            <w:r w:rsidRPr="00FD5D84">
              <w:rPr>
                <w:i/>
                <w:iCs/>
                <w:color w:val="000000"/>
              </w:rPr>
              <w:t>SAS</w:t>
            </w:r>
          </w:p>
          <w:p w14:paraId="18EFA48C" w14:textId="6328EDA6" w:rsidR="00227E31" w:rsidRPr="00D801F7" w:rsidRDefault="00FD5D84" w:rsidP="00C74AC7">
            <w:pPr>
              <w:tabs>
                <w:tab w:val="left" w:pos="438"/>
                <w:tab w:val="left" w:pos="1051"/>
                <w:tab w:val="left" w:pos="1620"/>
              </w:tabs>
              <w:rPr>
                <w:color w:val="000000"/>
              </w:rPr>
            </w:pPr>
            <w:r>
              <w:rPr>
                <w:color w:val="000000"/>
              </w:rPr>
              <w:t>Ryan Shanley</w:t>
            </w:r>
            <w:r w:rsidR="00227E31" w:rsidRPr="00D801F7">
              <w:rPr>
                <w:color w:val="000000"/>
              </w:rPr>
              <w:t xml:space="preserve">, </w:t>
            </w:r>
            <w:r w:rsidR="00227E31" w:rsidRPr="00D801F7">
              <w:rPr>
                <w:i/>
                <w:color w:val="000000"/>
              </w:rPr>
              <w:t>Sr. MOS</w:t>
            </w:r>
          </w:p>
          <w:p w14:paraId="54E0F255" w14:textId="11C9E34E" w:rsidR="00227E31" w:rsidRPr="00D801F7" w:rsidRDefault="00227E31" w:rsidP="00C74AC7">
            <w:pPr>
              <w:tabs>
                <w:tab w:val="left" w:pos="438"/>
                <w:tab w:val="left" w:pos="1051"/>
                <w:tab w:val="left" w:pos="1620"/>
              </w:tabs>
              <w:rPr>
                <w:i/>
                <w:color w:val="000000"/>
              </w:rPr>
            </w:pPr>
            <w:r w:rsidRPr="00D801F7">
              <w:rPr>
                <w:color w:val="000000"/>
              </w:rPr>
              <w:t xml:space="preserve">Tanisha Meyers-Lisle, </w:t>
            </w:r>
            <w:r w:rsidR="00B711ED" w:rsidRPr="00B711ED">
              <w:rPr>
                <w:i/>
                <w:iCs/>
                <w:color w:val="000000"/>
              </w:rPr>
              <w:t>A-MOS</w:t>
            </w:r>
          </w:p>
          <w:p w14:paraId="7D14EDE2" w14:textId="77777777" w:rsidR="00FD5D84" w:rsidRDefault="00FD5D84" w:rsidP="00C74AC7">
            <w:pPr>
              <w:tabs>
                <w:tab w:val="left" w:pos="438"/>
                <w:tab w:val="left" w:pos="1051"/>
                <w:tab w:val="left" w:pos="1620"/>
              </w:tabs>
              <w:rPr>
                <w:b/>
                <w:color w:val="000000"/>
                <w:u w:val="single"/>
              </w:rPr>
            </w:pPr>
          </w:p>
          <w:p w14:paraId="066CF418" w14:textId="0CADA80F" w:rsidR="00227E31" w:rsidRDefault="00227E31" w:rsidP="00C74AC7">
            <w:pPr>
              <w:tabs>
                <w:tab w:val="left" w:pos="438"/>
                <w:tab w:val="left" w:pos="1051"/>
                <w:tab w:val="left" w:pos="1620"/>
              </w:tabs>
              <w:rPr>
                <w:b/>
                <w:color w:val="000000"/>
                <w:u w:val="single"/>
              </w:rPr>
            </w:pPr>
            <w:r w:rsidRPr="00D801F7">
              <w:rPr>
                <w:b/>
                <w:color w:val="000000"/>
                <w:u w:val="single"/>
              </w:rPr>
              <w:t>Guests Present</w:t>
            </w:r>
          </w:p>
          <w:p w14:paraId="6C8590FA" w14:textId="7C2AD516" w:rsidR="00FD5D84" w:rsidRPr="00D801F7" w:rsidRDefault="00FD5D84" w:rsidP="00C74AC7">
            <w:pPr>
              <w:tabs>
                <w:tab w:val="left" w:pos="438"/>
                <w:tab w:val="left" w:pos="1051"/>
                <w:tab w:val="left" w:pos="1620"/>
              </w:tabs>
              <w:rPr>
                <w:b/>
                <w:color w:val="000000"/>
                <w:u w:val="single"/>
              </w:rPr>
            </w:pPr>
            <w:r>
              <w:rPr>
                <w:b/>
                <w:color w:val="000000"/>
                <w:u w:val="single"/>
              </w:rPr>
              <w:t>(includes online attendance)</w:t>
            </w:r>
          </w:p>
          <w:p w14:paraId="1E4B479D" w14:textId="77777777" w:rsidR="00B711ED" w:rsidRDefault="00B711ED" w:rsidP="00B711ED">
            <w:pPr>
              <w:tabs>
                <w:tab w:val="left" w:pos="438"/>
                <w:tab w:val="left" w:pos="1051"/>
                <w:tab w:val="left" w:pos="1620"/>
              </w:tabs>
              <w:rPr>
                <w:bCs/>
                <w:color w:val="000000"/>
              </w:rPr>
            </w:pPr>
            <w:r w:rsidRPr="00B711ED">
              <w:rPr>
                <w:bCs/>
                <w:color w:val="000000"/>
              </w:rPr>
              <w:t>Hoy Bohanon</w:t>
            </w:r>
          </w:p>
          <w:p w14:paraId="67A4603E" w14:textId="407EC61A" w:rsidR="003532BE" w:rsidRPr="00B711ED" w:rsidRDefault="003532BE" w:rsidP="00B711ED">
            <w:pPr>
              <w:tabs>
                <w:tab w:val="left" w:pos="438"/>
                <w:tab w:val="left" w:pos="1051"/>
                <w:tab w:val="left" w:pos="1620"/>
              </w:tabs>
              <w:rPr>
                <w:bCs/>
                <w:color w:val="000000"/>
              </w:rPr>
            </w:pPr>
            <w:r>
              <w:rPr>
                <w:bCs/>
                <w:color w:val="000000"/>
              </w:rPr>
              <w:t>James Earley**</w:t>
            </w:r>
          </w:p>
          <w:p w14:paraId="49071E89" w14:textId="77777777" w:rsidR="00B711ED" w:rsidRDefault="00B711ED" w:rsidP="00B711ED">
            <w:pPr>
              <w:tabs>
                <w:tab w:val="left" w:pos="438"/>
                <w:tab w:val="left" w:pos="1051"/>
                <w:tab w:val="left" w:pos="1620"/>
              </w:tabs>
              <w:rPr>
                <w:bCs/>
                <w:color w:val="000000"/>
              </w:rPr>
            </w:pPr>
            <w:r w:rsidRPr="00B711ED">
              <w:rPr>
                <w:bCs/>
                <w:color w:val="000000"/>
              </w:rPr>
              <w:t>David Goldstein</w:t>
            </w:r>
          </w:p>
          <w:p w14:paraId="0EF8283D" w14:textId="61EFC0A7" w:rsidR="003532BE" w:rsidRPr="00B711ED" w:rsidRDefault="003532BE" w:rsidP="00B711ED">
            <w:pPr>
              <w:tabs>
                <w:tab w:val="left" w:pos="438"/>
                <w:tab w:val="left" w:pos="1051"/>
                <w:tab w:val="left" w:pos="1620"/>
              </w:tabs>
              <w:rPr>
                <w:bCs/>
                <w:color w:val="000000"/>
              </w:rPr>
            </w:pPr>
            <w:r>
              <w:rPr>
                <w:bCs/>
                <w:color w:val="000000"/>
              </w:rPr>
              <w:t>William Healy**</w:t>
            </w:r>
          </w:p>
          <w:p w14:paraId="312B5911" w14:textId="77777777" w:rsidR="00B711ED" w:rsidRPr="00B711ED" w:rsidRDefault="00B711ED" w:rsidP="00B711ED">
            <w:pPr>
              <w:tabs>
                <w:tab w:val="left" w:pos="438"/>
                <w:tab w:val="left" w:pos="1051"/>
                <w:tab w:val="left" w:pos="1620"/>
              </w:tabs>
              <w:rPr>
                <w:bCs/>
                <w:color w:val="000000"/>
              </w:rPr>
            </w:pPr>
            <w:r w:rsidRPr="00B711ED">
              <w:rPr>
                <w:bCs/>
                <w:color w:val="000000"/>
              </w:rPr>
              <w:t>Charles Hon</w:t>
            </w:r>
          </w:p>
          <w:p w14:paraId="6704BF35" w14:textId="77777777" w:rsidR="00B711ED" w:rsidRDefault="00B711ED" w:rsidP="00B711ED">
            <w:pPr>
              <w:tabs>
                <w:tab w:val="left" w:pos="438"/>
                <w:tab w:val="left" w:pos="1051"/>
                <w:tab w:val="left" w:pos="1620"/>
              </w:tabs>
              <w:rPr>
                <w:bCs/>
                <w:color w:val="000000"/>
              </w:rPr>
            </w:pPr>
            <w:r w:rsidRPr="00B711ED">
              <w:rPr>
                <w:bCs/>
                <w:color w:val="000000"/>
              </w:rPr>
              <w:t>Satish Iyendar</w:t>
            </w:r>
          </w:p>
          <w:p w14:paraId="0C55F2AB" w14:textId="04A25FE1" w:rsidR="003532BE" w:rsidRDefault="003532BE" w:rsidP="00B711ED">
            <w:pPr>
              <w:tabs>
                <w:tab w:val="left" w:pos="438"/>
                <w:tab w:val="left" w:pos="1051"/>
                <w:tab w:val="left" w:pos="1620"/>
              </w:tabs>
              <w:rPr>
                <w:bCs/>
                <w:color w:val="000000"/>
              </w:rPr>
            </w:pPr>
            <w:r>
              <w:rPr>
                <w:bCs/>
                <w:color w:val="000000"/>
              </w:rPr>
              <w:t>Jseong Nom**</w:t>
            </w:r>
          </w:p>
          <w:p w14:paraId="2A2982DA" w14:textId="637517C9" w:rsidR="003532BE" w:rsidRDefault="003532BE" w:rsidP="00B711ED">
            <w:pPr>
              <w:tabs>
                <w:tab w:val="left" w:pos="438"/>
                <w:tab w:val="left" w:pos="1051"/>
                <w:tab w:val="left" w:pos="1620"/>
              </w:tabs>
              <w:rPr>
                <w:bCs/>
                <w:color w:val="000000"/>
              </w:rPr>
            </w:pPr>
            <w:r>
              <w:rPr>
                <w:bCs/>
                <w:color w:val="000000"/>
              </w:rPr>
              <w:t>Jaehyun Park**</w:t>
            </w:r>
          </w:p>
          <w:p w14:paraId="69853A93" w14:textId="60DFEAF8" w:rsidR="003532BE" w:rsidRPr="00B711ED" w:rsidRDefault="003532BE" w:rsidP="00B711ED">
            <w:pPr>
              <w:tabs>
                <w:tab w:val="left" w:pos="438"/>
                <w:tab w:val="left" w:pos="1051"/>
                <w:tab w:val="left" w:pos="1620"/>
              </w:tabs>
              <w:rPr>
                <w:bCs/>
                <w:color w:val="000000"/>
              </w:rPr>
            </w:pPr>
            <w:r>
              <w:rPr>
                <w:bCs/>
                <w:color w:val="000000"/>
              </w:rPr>
              <w:t>Steve Rosenstock**</w:t>
            </w:r>
          </w:p>
          <w:p w14:paraId="3C2852E2" w14:textId="77777777" w:rsidR="00B711ED" w:rsidRDefault="00B711ED" w:rsidP="00B711ED">
            <w:pPr>
              <w:tabs>
                <w:tab w:val="left" w:pos="438"/>
                <w:tab w:val="left" w:pos="1051"/>
                <w:tab w:val="left" w:pos="1620"/>
              </w:tabs>
              <w:rPr>
                <w:bCs/>
                <w:color w:val="000000"/>
              </w:rPr>
            </w:pPr>
            <w:r w:rsidRPr="00B711ED">
              <w:rPr>
                <w:bCs/>
                <w:color w:val="000000"/>
              </w:rPr>
              <w:t>Patrick Ryan</w:t>
            </w:r>
          </w:p>
          <w:p w14:paraId="7466C2B6" w14:textId="5EE86D49" w:rsidR="003532BE" w:rsidRPr="00B711ED" w:rsidRDefault="003532BE" w:rsidP="00B711ED">
            <w:pPr>
              <w:tabs>
                <w:tab w:val="left" w:pos="438"/>
                <w:tab w:val="left" w:pos="1051"/>
                <w:tab w:val="left" w:pos="1620"/>
              </w:tabs>
              <w:rPr>
                <w:bCs/>
                <w:color w:val="000000"/>
              </w:rPr>
            </w:pPr>
            <w:r>
              <w:rPr>
                <w:bCs/>
                <w:color w:val="000000"/>
              </w:rPr>
              <w:t>Sojeong SK**</w:t>
            </w:r>
          </w:p>
          <w:p w14:paraId="720080E4" w14:textId="77777777" w:rsidR="00B711ED" w:rsidRPr="00B711ED" w:rsidRDefault="00B711ED" w:rsidP="00B711ED">
            <w:pPr>
              <w:tabs>
                <w:tab w:val="left" w:pos="438"/>
                <w:tab w:val="left" w:pos="1051"/>
                <w:tab w:val="left" w:pos="1620"/>
              </w:tabs>
              <w:rPr>
                <w:bCs/>
                <w:color w:val="000000"/>
              </w:rPr>
            </w:pPr>
            <w:r w:rsidRPr="00B711ED">
              <w:rPr>
                <w:bCs/>
                <w:color w:val="000000"/>
              </w:rPr>
              <w:t>Rusty Tharpe</w:t>
            </w:r>
          </w:p>
          <w:p w14:paraId="185D8E09" w14:textId="77777777" w:rsidR="00B711ED" w:rsidRDefault="00B711ED" w:rsidP="00B711ED">
            <w:pPr>
              <w:tabs>
                <w:tab w:val="left" w:pos="438"/>
                <w:tab w:val="left" w:pos="1051"/>
                <w:tab w:val="left" w:pos="1620"/>
              </w:tabs>
              <w:rPr>
                <w:bCs/>
                <w:color w:val="000000"/>
              </w:rPr>
            </w:pPr>
            <w:r w:rsidRPr="00B711ED">
              <w:rPr>
                <w:bCs/>
                <w:color w:val="000000"/>
              </w:rPr>
              <w:t>Adrienne Thomle</w:t>
            </w:r>
          </w:p>
          <w:p w14:paraId="6F9F5475" w14:textId="6F7A1B00" w:rsidR="003532BE" w:rsidRPr="00B711ED" w:rsidRDefault="003532BE" w:rsidP="00B711ED">
            <w:pPr>
              <w:tabs>
                <w:tab w:val="left" w:pos="438"/>
                <w:tab w:val="left" w:pos="1051"/>
                <w:tab w:val="left" w:pos="1620"/>
              </w:tabs>
              <w:rPr>
                <w:bCs/>
                <w:color w:val="000000"/>
              </w:rPr>
            </w:pPr>
            <w:r>
              <w:rPr>
                <w:bCs/>
                <w:color w:val="000000"/>
              </w:rPr>
              <w:t>Nadja Tremblay**</w:t>
            </w:r>
          </w:p>
          <w:p w14:paraId="3809869C" w14:textId="77777777" w:rsidR="00FD5D84" w:rsidRPr="00D801F7" w:rsidRDefault="00FD5D84" w:rsidP="00BA7290">
            <w:pPr>
              <w:tabs>
                <w:tab w:val="left" w:pos="438"/>
                <w:tab w:val="left" w:pos="1051"/>
                <w:tab w:val="left" w:pos="1620"/>
              </w:tabs>
              <w:rPr>
                <w:bCs/>
                <w:color w:val="000000"/>
              </w:rPr>
            </w:pPr>
          </w:p>
          <w:p w14:paraId="79CD6DD4" w14:textId="5ED29346" w:rsidR="00463F72" w:rsidRPr="00D801F7" w:rsidRDefault="00463F72" w:rsidP="00647999">
            <w:pPr>
              <w:tabs>
                <w:tab w:val="left" w:pos="438"/>
                <w:tab w:val="left" w:pos="1051"/>
                <w:tab w:val="left" w:pos="1620"/>
              </w:tabs>
              <w:rPr>
                <w:color w:val="000000"/>
              </w:rPr>
            </w:pPr>
          </w:p>
        </w:tc>
      </w:tr>
    </w:tbl>
    <w:p w14:paraId="3BE1F88B" w14:textId="55E15467" w:rsidR="00227E31" w:rsidRPr="00AB373D" w:rsidRDefault="00227E31" w:rsidP="00227E31">
      <w:pPr>
        <w:tabs>
          <w:tab w:val="left" w:pos="438"/>
          <w:tab w:val="left" w:pos="1051"/>
          <w:tab w:val="left" w:pos="1620"/>
        </w:tabs>
        <w:rPr>
          <w:color w:val="000000"/>
        </w:rPr>
      </w:pPr>
      <w:r w:rsidRPr="00AB373D">
        <w:rPr>
          <w:color w:val="000000"/>
        </w:rPr>
        <w:t>*</w:t>
      </w:r>
      <w:r w:rsidR="00FD5D84">
        <w:rPr>
          <w:color w:val="000000"/>
        </w:rPr>
        <w:t>J</w:t>
      </w:r>
      <w:r w:rsidR="00B711ED">
        <w:rPr>
          <w:color w:val="000000"/>
        </w:rPr>
        <w:t>une</w:t>
      </w:r>
      <w:r w:rsidR="00FD5D84">
        <w:rPr>
          <w:color w:val="000000"/>
        </w:rPr>
        <w:t xml:space="preserve"> 2</w:t>
      </w:r>
      <w:r w:rsidR="00B711ED">
        <w:rPr>
          <w:color w:val="000000"/>
        </w:rPr>
        <w:t>2</w:t>
      </w:r>
      <w:r w:rsidRPr="00AB373D">
        <w:rPr>
          <w:color w:val="000000"/>
        </w:rPr>
        <w:t xml:space="preserve"> only</w:t>
      </w:r>
    </w:p>
    <w:p w14:paraId="6708BEC4" w14:textId="41ED0D3C" w:rsidR="00227E31" w:rsidRPr="00AB373D" w:rsidRDefault="00227E31" w:rsidP="00227E31">
      <w:pPr>
        <w:tabs>
          <w:tab w:val="left" w:pos="438"/>
          <w:tab w:val="left" w:pos="1051"/>
          <w:tab w:val="left" w:pos="1620"/>
        </w:tabs>
        <w:rPr>
          <w:color w:val="000000"/>
        </w:rPr>
      </w:pPr>
      <w:r w:rsidRPr="00AB373D">
        <w:rPr>
          <w:color w:val="000000"/>
        </w:rPr>
        <w:t xml:space="preserve">** </w:t>
      </w:r>
      <w:r w:rsidR="00FD5D84">
        <w:rPr>
          <w:color w:val="000000"/>
        </w:rPr>
        <w:t>J</w:t>
      </w:r>
      <w:r w:rsidR="00B711ED">
        <w:rPr>
          <w:color w:val="000000"/>
        </w:rPr>
        <w:t>une</w:t>
      </w:r>
      <w:r w:rsidR="00FD5D84">
        <w:rPr>
          <w:color w:val="000000"/>
        </w:rPr>
        <w:t xml:space="preserve"> 2</w:t>
      </w:r>
      <w:r w:rsidR="00B711ED">
        <w:rPr>
          <w:color w:val="000000"/>
        </w:rPr>
        <w:t>6</w:t>
      </w:r>
      <w:r w:rsidRPr="00AB373D">
        <w:rPr>
          <w:color w:val="000000"/>
        </w:rPr>
        <w:t xml:space="preserve"> only</w:t>
      </w:r>
    </w:p>
    <w:p w14:paraId="463500D1" w14:textId="72583516" w:rsidR="00285D9D" w:rsidRPr="00AB373D" w:rsidRDefault="00C750CF" w:rsidP="00794025">
      <w:pPr>
        <w:tabs>
          <w:tab w:val="left" w:pos="438"/>
          <w:tab w:val="left" w:pos="1051"/>
          <w:tab w:val="left" w:pos="1620"/>
        </w:tabs>
        <w:ind w:left="0" w:firstLine="0"/>
        <w:rPr>
          <w:color w:val="000000"/>
        </w:rPr>
      </w:pPr>
      <w:r w:rsidRPr="00AB373D">
        <w:rPr>
          <w:color w:val="000000"/>
        </w:rPr>
        <w:tab/>
      </w:r>
      <w:r w:rsidR="002D5354" w:rsidRPr="00AB373D">
        <w:rPr>
          <w:color w:val="000000"/>
        </w:rPr>
        <w:tab/>
      </w:r>
      <w:r w:rsidR="002D5354" w:rsidRPr="00AB373D">
        <w:rPr>
          <w:color w:val="000000"/>
        </w:rPr>
        <w:tab/>
      </w:r>
      <w:r w:rsidR="002D5354" w:rsidRPr="00AB373D">
        <w:rPr>
          <w:color w:val="000000"/>
        </w:rPr>
        <w:tab/>
      </w:r>
      <w:r w:rsidR="002D5354" w:rsidRPr="00AB373D">
        <w:rPr>
          <w:color w:val="000000"/>
        </w:rPr>
        <w:tab/>
      </w:r>
      <w:r w:rsidR="002D5354" w:rsidRPr="00AB373D">
        <w:rPr>
          <w:color w:val="000000"/>
        </w:rPr>
        <w:tab/>
      </w:r>
    </w:p>
    <w:p w14:paraId="354B3939" w14:textId="73E8D4B4" w:rsidR="002D5354" w:rsidRPr="002D5354" w:rsidRDefault="002D5354" w:rsidP="00131DDF">
      <w:pPr>
        <w:tabs>
          <w:tab w:val="left" w:pos="438"/>
          <w:tab w:val="left" w:pos="1051"/>
          <w:tab w:val="left" w:pos="1620"/>
        </w:tabs>
        <w:rPr>
          <w:color w:val="000000"/>
        </w:rPr>
      </w:pPr>
      <w:r w:rsidRPr="002D5354">
        <w:rPr>
          <w:color w:val="000000"/>
        </w:rPr>
        <w:tab/>
      </w:r>
      <w:r w:rsidRPr="002D5354">
        <w:rPr>
          <w:color w:val="000000"/>
        </w:rPr>
        <w:tab/>
      </w:r>
    </w:p>
    <w:p w14:paraId="55DD5E56" w14:textId="77777777" w:rsidR="00796D7D" w:rsidRPr="003B6B36" w:rsidRDefault="00796D7D" w:rsidP="009F233B">
      <w:pPr>
        <w:pStyle w:val="Heading1"/>
      </w:pPr>
      <w:bookmarkStart w:id="24" w:name="_Toc171926019"/>
      <w:r w:rsidRPr="003B6B36">
        <w:t>2.  Adoption of the Agenda</w:t>
      </w:r>
      <w:bookmarkEnd w:id="21"/>
      <w:bookmarkEnd w:id="22"/>
      <w:bookmarkEnd w:id="23"/>
      <w:bookmarkEnd w:id="24"/>
    </w:p>
    <w:p w14:paraId="146BD572" w14:textId="77777777" w:rsidR="002D5354" w:rsidRDefault="002D5354" w:rsidP="00131DDF">
      <w:pPr>
        <w:ind w:left="0" w:firstLine="0"/>
      </w:pPr>
    </w:p>
    <w:p w14:paraId="402B141F" w14:textId="5151AFE8" w:rsidR="009269C5" w:rsidRPr="003B6B36" w:rsidRDefault="00764E87" w:rsidP="00131DDF">
      <w:pPr>
        <w:ind w:left="0" w:firstLine="0"/>
      </w:pPr>
      <w:r w:rsidRPr="003B6B36">
        <w:t xml:space="preserve">The agenda was adopted </w:t>
      </w:r>
      <w:r w:rsidR="00A42712" w:rsidRPr="003B6B36">
        <w:t>as presented</w:t>
      </w:r>
      <w:r w:rsidR="002D5354">
        <w:t xml:space="preserve"> and a</w:t>
      </w:r>
      <w:r w:rsidR="00A42712" w:rsidRPr="003B6B36">
        <w:t xml:space="preserve"> </w:t>
      </w:r>
      <w:r w:rsidR="00CF52CE">
        <w:t>review of</w:t>
      </w:r>
      <w:r w:rsidR="00DD505C" w:rsidRPr="003B6B36">
        <w:t xml:space="preserve"> </w:t>
      </w:r>
      <w:r w:rsidR="00A42712" w:rsidRPr="003B6B36">
        <w:t xml:space="preserve">the </w:t>
      </w:r>
      <w:r w:rsidR="00B711ED">
        <w:t xml:space="preserve">ASHRAE Value Statement, </w:t>
      </w:r>
      <w:r w:rsidR="00A42712" w:rsidRPr="003B6B36">
        <w:t>ASHRAE Code of Ethics</w:t>
      </w:r>
      <w:r w:rsidR="00121373">
        <w:t>, Commitment to Care</w:t>
      </w:r>
      <w:r w:rsidR="00A42712" w:rsidRPr="003B6B36">
        <w:t xml:space="preserve"> </w:t>
      </w:r>
      <w:r w:rsidR="00CF52CE">
        <w:t xml:space="preserve">and Anti-Trust Guidelines </w:t>
      </w:r>
      <w:r w:rsidR="00121373">
        <w:t>were</w:t>
      </w:r>
      <w:r w:rsidR="00A42712" w:rsidRPr="003B6B36">
        <w:t xml:space="preserve"> made.</w:t>
      </w:r>
      <w:r w:rsidR="007A729C">
        <w:t xml:space="preserve"> </w:t>
      </w:r>
    </w:p>
    <w:p w14:paraId="2775E4C3" w14:textId="78932293" w:rsidR="005A48F1" w:rsidRDefault="005A48F1" w:rsidP="00131DDF">
      <w:pPr>
        <w:ind w:left="0" w:firstLine="0"/>
      </w:pPr>
    </w:p>
    <w:p w14:paraId="3FA249ED" w14:textId="77777777" w:rsidR="00504700" w:rsidRDefault="00504700" w:rsidP="00131DDF">
      <w:pPr>
        <w:ind w:left="0" w:firstLine="0"/>
      </w:pPr>
    </w:p>
    <w:p w14:paraId="093D4A3E" w14:textId="77777777" w:rsidR="00DB7D8E" w:rsidRPr="003B6B36" w:rsidRDefault="00E94AA4" w:rsidP="009F233B">
      <w:pPr>
        <w:pStyle w:val="Heading1"/>
      </w:pPr>
      <w:bookmarkStart w:id="25" w:name="_Toc171926020"/>
      <w:r w:rsidRPr="003B6B36">
        <w:lastRenderedPageBreak/>
        <w:t>3</w:t>
      </w:r>
      <w:r w:rsidR="00DB7D8E" w:rsidRPr="003B6B36">
        <w:t>.  Chair’s Report</w:t>
      </w:r>
      <w:bookmarkEnd w:id="25"/>
      <w:r w:rsidR="00DB7D8E" w:rsidRPr="003B6B36">
        <w:t xml:space="preserve"> </w:t>
      </w:r>
    </w:p>
    <w:p w14:paraId="5CE2EF24" w14:textId="261B279E" w:rsidR="00006109" w:rsidRDefault="00227E31" w:rsidP="00131DDF">
      <w:pPr>
        <w:ind w:left="0" w:firstLine="0"/>
      </w:pPr>
      <w:r>
        <w:t xml:space="preserve">Chair, </w:t>
      </w:r>
      <w:r w:rsidR="00834DBF">
        <w:t>Doug Fick</w:t>
      </w:r>
      <w:r w:rsidR="00121373">
        <w:t>,</w:t>
      </w:r>
      <w:r>
        <w:t xml:space="preserve"> </w:t>
      </w:r>
      <w:r w:rsidR="00473685">
        <w:t>discussed the Standards Committee Mind Map and thanked participating members</w:t>
      </w:r>
      <w:r w:rsidR="009F233B">
        <w:t>.</w:t>
      </w:r>
      <w:r w:rsidR="00473685">
        <w:t xml:space="preserve"> He also recognized incoming Standards Committee members who were in attendance. Lastly, t</w:t>
      </w:r>
      <w:r w:rsidR="00834DBF">
        <w:t>he Chair acknowledged</w:t>
      </w:r>
      <w:r w:rsidR="00463F72">
        <w:t xml:space="preserve"> the new </w:t>
      </w:r>
      <w:r w:rsidR="00463F72" w:rsidRPr="00463F72">
        <w:t>ASHRAE Simplified Rules of Order &amp; Quick Reference Guide</w:t>
      </w:r>
      <w:r w:rsidR="00463F72">
        <w:t xml:space="preserve">. </w:t>
      </w:r>
    </w:p>
    <w:p w14:paraId="1B54AFDF" w14:textId="77777777" w:rsidR="007D7D72" w:rsidRDefault="007D7D72" w:rsidP="00131DDF">
      <w:pPr>
        <w:ind w:left="0" w:firstLine="0"/>
      </w:pPr>
    </w:p>
    <w:p w14:paraId="609E101A" w14:textId="77777777" w:rsidR="007A729C" w:rsidRDefault="007A729C" w:rsidP="00131DDF">
      <w:pPr>
        <w:ind w:left="0" w:firstLine="0"/>
      </w:pPr>
    </w:p>
    <w:p w14:paraId="08FD2E3E" w14:textId="16E1C219" w:rsidR="00006109" w:rsidRPr="003B6B36" w:rsidRDefault="006F2076" w:rsidP="009F233B">
      <w:pPr>
        <w:pStyle w:val="Heading1"/>
      </w:pPr>
      <w:bookmarkStart w:id="26" w:name="_Toc171926021"/>
      <w:r>
        <w:t xml:space="preserve">4.  </w:t>
      </w:r>
      <w:r w:rsidR="001F5275" w:rsidRPr="001F5275">
        <w:t>BOD Officials’ Reports</w:t>
      </w:r>
      <w:bookmarkEnd w:id="26"/>
    </w:p>
    <w:p w14:paraId="73E3C528" w14:textId="77777777" w:rsidR="00006109" w:rsidRPr="003B6B36" w:rsidRDefault="00006109" w:rsidP="00131DDF">
      <w:pPr>
        <w:ind w:left="0" w:firstLine="0"/>
      </w:pPr>
    </w:p>
    <w:p w14:paraId="607D99E9" w14:textId="68A5D444" w:rsidR="00AA4758" w:rsidRPr="003B6B36" w:rsidRDefault="001F5275" w:rsidP="00473685">
      <w:pPr>
        <w:tabs>
          <w:tab w:val="right" w:leader="dot" w:pos="9360"/>
        </w:tabs>
        <w:autoSpaceDE w:val="0"/>
        <w:autoSpaceDN w:val="0"/>
        <w:adjustRightInd w:val="0"/>
        <w:ind w:left="0" w:firstLine="0"/>
      </w:pPr>
      <w:r w:rsidRPr="001F5275">
        <w:t>Board ExO</w:t>
      </w:r>
      <w:r w:rsidR="00370958">
        <w:t>,</w:t>
      </w:r>
      <w:r>
        <w:t xml:space="preserve"> </w:t>
      </w:r>
      <w:r w:rsidR="006A4BDA">
        <w:t xml:space="preserve">Susanna Hanson </w:t>
      </w:r>
      <w:r w:rsidR="00815272">
        <w:t xml:space="preserve">discussed </w:t>
      </w:r>
      <w:r w:rsidR="00473685">
        <w:t>the Leadership Presentation.</w:t>
      </w:r>
    </w:p>
    <w:p w14:paraId="19B497BC" w14:textId="77777777" w:rsidR="00D801F7" w:rsidRDefault="00D801F7" w:rsidP="00D801F7">
      <w:pPr>
        <w:ind w:left="0" w:firstLine="0"/>
      </w:pPr>
    </w:p>
    <w:p w14:paraId="402DC317" w14:textId="77777777" w:rsidR="00D801F7" w:rsidRPr="003B6B36" w:rsidRDefault="00D801F7" w:rsidP="009F233B">
      <w:pPr>
        <w:pStyle w:val="Heading1"/>
      </w:pPr>
      <w:bookmarkStart w:id="27" w:name="_Toc171926022"/>
      <w:r>
        <w:rPr>
          <w:lang w:val="en-US"/>
        </w:rPr>
        <w:t>5</w:t>
      </w:r>
      <w:r w:rsidRPr="003B6B36">
        <w:t xml:space="preserve">. </w:t>
      </w:r>
      <w:r>
        <w:rPr>
          <w:lang w:val="en-US"/>
        </w:rPr>
        <w:t xml:space="preserve"> </w:t>
      </w:r>
      <w:r w:rsidRPr="003B6B36">
        <w:rPr>
          <w:lang w:val="en-US"/>
        </w:rPr>
        <w:t>S</w:t>
      </w:r>
      <w:r>
        <w:rPr>
          <w:lang w:val="en-US"/>
        </w:rPr>
        <w:t>r</w:t>
      </w:r>
      <w:r w:rsidRPr="003B6B36">
        <w:rPr>
          <w:lang w:val="en-US"/>
        </w:rPr>
        <w:t xml:space="preserve">. </w:t>
      </w:r>
      <w:r w:rsidRPr="003B6B36">
        <w:t>MOS Report</w:t>
      </w:r>
      <w:bookmarkEnd w:id="27"/>
    </w:p>
    <w:p w14:paraId="36A2213F" w14:textId="77777777" w:rsidR="00D801F7" w:rsidRPr="003B6B36" w:rsidRDefault="00D801F7" w:rsidP="00D801F7">
      <w:pPr>
        <w:ind w:left="0" w:firstLine="0"/>
      </w:pPr>
    </w:p>
    <w:p w14:paraId="04E24A34" w14:textId="722D63C3" w:rsidR="00D801F7" w:rsidRDefault="00A30108" w:rsidP="00D801F7">
      <w:pPr>
        <w:tabs>
          <w:tab w:val="right" w:leader="dot" w:pos="9360"/>
        </w:tabs>
        <w:autoSpaceDE w:val="0"/>
        <w:autoSpaceDN w:val="0"/>
        <w:adjustRightInd w:val="0"/>
        <w:ind w:left="0" w:firstLine="0"/>
      </w:pPr>
      <w:r>
        <w:t xml:space="preserve">Senior Manager of Standards, </w:t>
      </w:r>
      <w:r w:rsidR="00A83931">
        <w:t>Ryan Shanley</w:t>
      </w:r>
      <w:r>
        <w:t xml:space="preserve">, </w:t>
      </w:r>
      <w:r w:rsidR="00473685">
        <w:t xml:space="preserve">presented updates on the pending appeal of Addendum </w:t>
      </w:r>
      <w:r w:rsidR="00473685" w:rsidRPr="00881CE3">
        <w:rPr>
          <w:i/>
          <w:iCs/>
        </w:rPr>
        <w:t>j</w:t>
      </w:r>
      <w:r w:rsidR="00473685">
        <w:t xml:space="preserve"> to</w:t>
      </w:r>
      <w:r w:rsidR="008A4522">
        <w:t xml:space="preserve"> Standard</w:t>
      </w:r>
      <w:r w:rsidR="00473685">
        <w:t xml:space="preserve"> 62.2. A hearing has been scheduled for September 17, 2024 at the ANSI DC Headquarters. The appeal received for Addendum </w:t>
      </w:r>
      <w:r w:rsidR="00473685" w:rsidRPr="00881CE3">
        <w:rPr>
          <w:i/>
          <w:iCs/>
        </w:rPr>
        <w:t>ak</w:t>
      </w:r>
      <w:r w:rsidR="00473685">
        <w:t xml:space="preserve"> to Standard 189.1 was upheld in part and denied in part. The addendum was sent back to the committee for further review. As part of the appeals decision, a summary of concerns would be provided to Standards Committee, SPLS Liaison and </w:t>
      </w:r>
      <w:r w:rsidR="008A4522">
        <w:t xml:space="preserve">the SSPC Chair. Some committee members expressed discomfort with the wording and it was requested that Staff update the summary. Ryan Shanley noted PASA has completed the reaccreditation process and new procedures are located on the website. Ryan noted the website updates are in process, he identified areas in which the website would  undergo two phases; first phase is clean up and organization; second phase is removal of outdated links and material and uploading new trainings. </w:t>
      </w:r>
    </w:p>
    <w:p w14:paraId="5E055231" w14:textId="7A6D1C7A" w:rsidR="00991621" w:rsidRPr="003B6B36" w:rsidRDefault="000340D1" w:rsidP="00131DDF">
      <w:pPr>
        <w:tabs>
          <w:tab w:val="left" w:pos="1845"/>
        </w:tabs>
        <w:ind w:left="0" w:firstLine="0"/>
      </w:pPr>
      <w:r w:rsidRPr="003B6B36">
        <w:tab/>
      </w:r>
    </w:p>
    <w:p w14:paraId="0D2EF81F" w14:textId="07B28D74" w:rsidR="00991621" w:rsidRPr="003B6B36" w:rsidRDefault="008155B2" w:rsidP="009F233B">
      <w:pPr>
        <w:pStyle w:val="Heading1"/>
      </w:pPr>
      <w:bookmarkStart w:id="28" w:name="_Toc66699034"/>
      <w:bookmarkStart w:id="29" w:name="_Toc222717444"/>
      <w:bookmarkStart w:id="30" w:name="_Toc171926023"/>
      <w:r>
        <w:rPr>
          <w:lang w:val="en-US"/>
        </w:rPr>
        <w:t>6</w:t>
      </w:r>
      <w:r w:rsidR="00991621" w:rsidRPr="003B6B36">
        <w:t>.  Approval of Minutes</w:t>
      </w:r>
      <w:bookmarkEnd w:id="28"/>
      <w:bookmarkEnd w:id="29"/>
      <w:bookmarkEnd w:id="30"/>
    </w:p>
    <w:p w14:paraId="75439400" w14:textId="03E6D0CB" w:rsidR="00991621" w:rsidRDefault="00A30108" w:rsidP="005B275D">
      <w:pPr>
        <w:ind w:left="0" w:firstLine="0"/>
      </w:pPr>
      <w:r>
        <w:t xml:space="preserve">No minutes were presented for approval at this meeting. </w:t>
      </w:r>
      <w:r w:rsidR="005B275D">
        <w:t>M</w:t>
      </w:r>
      <w:r>
        <w:t xml:space="preserve">inutes </w:t>
      </w:r>
      <w:r w:rsidR="005B275D">
        <w:t>wer</w:t>
      </w:r>
      <w:r>
        <w:t>e approved using the balloting feature of the OSR</w:t>
      </w:r>
      <w:r w:rsidR="008A4522">
        <w:t>.</w:t>
      </w:r>
    </w:p>
    <w:p w14:paraId="3C91AEA0" w14:textId="77777777" w:rsidR="00991621" w:rsidRPr="003B6B36" w:rsidRDefault="00991621" w:rsidP="00131DDF"/>
    <w:p w14:paraId="068C678E" w14:textId="7D0F4E58" w:rsidR="00DF5A39" w:rsidRPr="003B6B36" w:rsidRDefault="008155B2" w:rsidP="009F233B">
      <w:pPr>
        <w:pStyle w:val="Heading1"/>
      </w:pPr>
      <w:bookmarkStart w:id="31" w:name="_Toc66699035"/>
      <w:bookmarkStart w:id="32" w:name="_Toc222717445"/>
      <w:bookmarkStart w:id="33" w:name="_Toc171926024"/>
      <w:r>
        <w:rPr>
          <w:lang w:val="en-US"/>
        </w:rPr>
        <w:t>7</w:t>
      </w:r>
      <w:r w:rsidR="00DF5A39" w:rsidRPr="003B6B36">
        <w:t xml:space="preserve">.  </w:t>
      </w:r>
      <w:bookmarkEnd w:id="31"/>
      <w:r w:rsidR="00DF5A39" w:rsidRPr="003B6B36">
        <w:t>Review of Action Items</w:t>
      </w:r>
      <w:bookmarkEnd w:id="32"/>
      <w:bookmarkEnd w:id="33"/>
    </w:p>
    <w:p w14:paraId="536D6B61" w14:textId="77777777" w:rsidR="00DF5A39" w:rsidRPr="003B6B36" w:rsidRDefault="00DF5A39" w:rsidP="00131DDF"/>
    <w:p w14:paraId="27BD5C4E" w14:textId="541CE4E6" w:rsidR="00DF5A39" w:rsidRPr="003B6B36" w:rsidRDefault="00A30108" w:rsidP="00131DDF">
      <w:r>
        <w:t>Please s</w:t>
      </w:r>
      <w:r w:rsidR="00DF5A39" w:rsidRPr="000A2BF5">
        <w:t xml:space="preserve">ee the updated status of </w:t>
      </w:r>
      <w:r w:rsidR="00DF5A39" w:rsidRPr="00A30108">
        <w:t>Action Items</w:t>
      </w:r>
      <w:r w:rsidR="00DF5A39" w:rsidRPr="000A2BF5">
        <w:t xml:space="preserve"> </w:t>
      </w:r>
      <w:r w:rsidR="00DC2AA7">
        <w:t xml:space="preserve">on </w:t>
      </w:r>
      <w:hyperlink w:anchor="actionitems" w:history="1">
        <w:r w:rsidR="00DC2AA7" w:rsidRPr="00DC2AA7">
          <w:rPr>
            <w:rStyle w:val="Hyperlink"/>
          </w:rPr>
          <w:t>page 2</w:t>
        </w:r>
      </w:hyperlink>
      <w:r w:rsidR="00DF5A39" w:rsidRPr="000A2BF5">
        <w:t>.</w:t>
      </w:r>
    </w:p>
    <w:p w14:paraId="268ADDAD" w14:textId="77777777" w:rsidR="00DF5A39" w:rsidRPr="003B6B36" w:rsidRDefault="00DF5A39" w:rsidP="00131DDF">
      <w:pPr>
        <w:ind w:left="0" w:firstLine="0"/>
      </w:pPr>
    </w:p>
    <w:p w14:paraId="086037D2" w14:textId="02E17F4F" w:rsidR="009269C5" w:rsidRPr="00F45577" w:rsidRDefault="008155B2" w:rsidP="009F233B">
      <w:pPr>
        <w:pStyle w:val="Heading1"/>
      </w:pPr>
      <w:bookmarkStart w:id="34" w:name="_Toc66699045"/>
      <w:bookmarkStart w:id="35" w:name="_Toc222717450"/>
      <w:bookmarkStart w:id="36" w:name="_Toc171926025"/>
      <w:bookmarkStart w:id="37" w:name="_Hlk170373964"/>
      <w:r>
        <w:rPr>
          <w:lang w:val="en-US"/>
        </w:rPr>
        <w:t>8</w:t>
      </w:r>
      <w:r w:rsidR="00E94AA4" w:rsidRPr="00F45577">
        <w:t>.</w:t>
      </w:r>
      <w:r w:rsidR="009269C5" w:rsidRPr="00F45577">
        <w:t xml:space="preserve">  Publication Drafts</w:t>
      </w:r>
      <w:bookmarkEnd w:id="34"/>
      <w:bookmarkEnd w:id="35"/>
      <w:bookmarkEnd w:id="36"/>
    </w:p>
    <w:bookmarkEnd w:id="37"/>
    <w:p w14:paraId="6E4A1B86" w14:textId="77777777" w:rsidR="00DD505C" w:rsidRPr="00F45577" w:rsidRDefault="00DD505C" w:rsidP="00131DDF"/>
    <w:p w14:paraId="382DC130" w14:textId="5D7DCA3C" w:rsidR="00DF5A39" w:rsidRPr="0026411B" w:rsidRDefault="00DF5A39" w:rsidP="00131DDF">
      <w:pPr>
        <w:tabs>
          <w:tab w:val="left" w:pos="438"/>
          <w:tab w:val="left" w:pos="1051"/>
          <w:tab w:val="left" w:pos="1620"/>
        </w:tabs>
      </w:pPr>
      <w:r w:rsidRPr="0026411B">
        <w:t>It was moved by</w:t>
      </w:r>
      <w:r>
        <w:t xml:space="preserve"> </w:t>
      </w:r>
      <w:r w:rsidR="008A4522">
        <w:t>Jennifer Isenbeck</w:t>
      </w:r>
      <w:r w:rsidRPr="0026411B">
        <w:t xml:space="preserve"> and seconded by</w:t>
      </w:r>
      <w:r w:rsidR="00890062">
        <w:t xml:space="preserve"> </w:t>
      </w:r>
      <w:r w:rsidR="008A4522">
        <w:rPr>
          <w:color w:val="000000"/>
        </w:rPr>
        <w:t>Kelley Cramm</w:t>
      </w:r>
      <w:r w:rsidRPr="0026411B">
        <w:t>:</w:t>
      </w:r>
    </w:p>
    <w:p w14:paraId="7B84519A" w14:textId="77777777" w:rsidR="0026411B" w:rsidRDefault="0026411B" w:rsidP="00131DDF"/>
    <w:p w14:paraId="1E28CA92" w14:textId="43158FF9" w:rsidR="0026411B" w:rsidRPr="0026411B" w:rsidRDefault="007D096C" w:rsidP="00131DDF">
      <w:pPr>
        <w:ind w:left="0" w:hanging="720"/>
      </w:pPr>
      <w:r>
        <w:rPr>
          <w:b/>
        </w:rPr>
        <w:t>1</w:t>
      </w:r>
      <w:r w:rsidR="0026411B" w:rsidRPr="003B6B36">
        <w:rPr>
          <w:b/>
        </w:rPr>
        <w:tab/>
      </w:r>
      <w:bookmarkStart w:id="38" w:name="_Hlk169961288"/>
      <w:r w:rsidR="0026411B" w:rsidRPr="0026411B">
        <w:t xml:space="preserve">That </w:t>
      </w:r>
      <w:r w:rsidR="008A4522">
        <w:t>ANSI</w:t>
      </w:r>
      <w:r w:rsidR="00953BF3" w:rsidRPr="00953BF3">
        <w:t>/ASHRAE</w:t>
      </w:r>
      <w:r w:rsidR="008A4522">
        <w:t xml:space="preserve">/IES </w:t>
      </w:r>
      <w:r w:rsidR="00953BF3" w:rsidRPr="00953BF3">
        <w:t xml:space="preserve">Addendum </w:t>
      </w:r>
      <w:r w:rsidR="00961D59">
        <w:rPr>
          <w:i/>
          <w:iCs/>
        </w:rPr>
        <w:t>s</w:t>
      </w:r>
      <w:r w:rsidR="00953BF3" w:rsidRPr="00953BF3">
        <w:t xml:space="preserve"> ANSI/ASHRAE</w:t>
      </w:r>
      <w:r w:rsidR="00A36B58">
        <w:t>/IES</w:t>
      </w:r>
      <w:r w:rsidR="00733D61">
        <w:t xml:space="preserve"> </w:t>
      </w:r>
      <w:r w:rsidR="00953BF3" w:rsidRPr="00953BF3">
        <w:t xml:space="preserve">Standard </w:t>
      </w:r>
      <w:r w:rsidR="008A4522">
        <w:t>90.1</w:t>
      </w:r>
      <w:r w:rsidR="00733D61">
        <w:t>-2022</w:t>
      </w:r>
      <w:r w:rsidR="00953BF3">
        <w:t>,</w:t>
      </w:r>
      <w:r w:rsidR="00953BF3" w:rsidRPr="00953BF3">
        <w:t xml:space="preserve"> </w:t>
      </w:r>
      <w:r w:rsidR="008A4522" w:rsidRPr="008A4522">
        <w:rPr>
          <w:i/>
          <w:iCs/>
        </w:rPr>
        <w:t>Energy Standard for Sites and Buildings Except Low-Rise Residential Buildings</w:t>
      </w:r>
      <w:r w:rsidR="00890062" w:rsidRPr="00890062">
        <w:t>, be approved for publication</w:t>
      </w:r>
      <w:r w:rsidR="0026411B" w:rsidRPr="0026411B">
        <w:t>.</w:t>
      </w:r>
      <w:bookmarkEnd w:id="38"/>
    </w:p>
    <w:p w14:paraId="1DF00A13" w14:textId="77777777" w:rsidR="0026411B" w:rsidRPr="0026411B" w:rsidRDefault="0026411B" w:rsidP="00131DDF"/>
    <w:p w14:paraId="564270FB" w14:textId="52592D6B" w:rsidR="00171D1F" w:rsidRDefault="00171D1F" w:rsidP="00171D1F">
      <w:r w:rsidRPr="0026411B">
        <w:rPr>
          <w:b/>
        </w:rPr>
        <w:t>MOTION PASSED</w:t>
      </w:r>
      <w:r>
        <w:rPr>
          <w:b/>
        </w:rPr>
        <w:t>.</w:t>
      </w:r>
      <w:r w:rsidRPr="0026411B">
        <w:rPr>
          <w:b/>
        </w:rPr>
        <w:t xml:space="preserve"> </w:t>
      </w:r>
      <w:r w:rsidR="008A4522">
        <w:t>18</w:t>
      </w:r>
      <w:r w:rsidRPr="00E436BD">
        <w:t>-0-</w:t>
      </w:r>
      <w:r w:rsidR="008A4522">
        <w:t>4</w:t>
      </w:r>
      <w:r w:rsidR="00881CE3">
        <w:t>,</w:t>
      </w:r>
      <w:r w:rsidR="00733D61">
        <w:t xml:space="preserve"> </w:t>
      </w:r>
      <w:r w:rsidRPr="00E436BD">
        <w:t>CNV</w:t>
      </w:r>
    </w:p>
    <w:p w14:paraId="0F2A4E6F" w14:textId="0D978720" w:rsidR="00733D61" w:rsidRPr="00A36B58" w:rsidRDefault="00733D61" w:rsidP="00733D61">
      <w:pPr>
        <w:ind w:left="0" w:firstLine="0"/>
        <w:rPr>
          <w:bCs/>
          <w:i/>
          <w:iCs/>
          <w:color w:val="0000FF"/>
          <w:sz w:val="18"/>
          <w:szCs w:val="18"/>
        </w:rPr>
      </w:pPr>
      <w:bookmarkStart w:id="39" w:name="_Hlk169961344"/>
      <w:r w:rsidRPr="00A36B58">
        <w:rPr>
          <w:bCs/>
          <w:i/>
          <w:iCs/>
          <w:color w:val="0000FF"/>
          <w:sz w:val="18"/>
          <w:szCs w:val="18"/>
        </w:rPr>
        <w:t>(</w:t>
      </w:r>
      <w:r w:rsidRPr="00846E54">
        <w:rPr>
          <w:b/>
          <w:i/>
          <w:iCs/>
          <w:color w:val="0000FF"/>
          <w:sz w:val="18"/>
          <w:szCs w:val="18"/>
        </w:rPr>
        <w:t>Secretary’s Note</w:t>
      </w:r>
      <w:r w:rsidRPr="00A36B58">
        <w:rPr>
          <w:bCs/>
          <w:i/>
          <w:iCs/>
          <w:color w:val="0000FF"/>
          <w:sz w:val="18"/>
          <w:szCs w:val="18"/>
        </w:rPr>
        <w:t xml:space="preserve">: </w:t>
      </w:r>
      <w:r w:rsidR="008A4522" w:rsidRPr="00A36B58">
        <w:rPr>
          <w:bCs/>
          <w:i/>
          <w:iCs/>
          <w:color w:val="0000FF"/>
          <w:sz w:val="18"/>
          <w:szCs w:val="18"/>
        </w:rPr>
        <w:t>Dan Nall was not present for the vote.</w:t>
      </w:r>
      <w:r w:rsidR="00A36B58" w:rsidRPr="00A36B58">
        <w:rPr>
          <w:bCs/>
          <w:i/>
          <w:iCs/>
          <w:color w:val="0000FF"/>
          <w:sz w:val="18"/>
          <w:szCs w:val="18"/>
        </w:rPr>
        <w:t xml:space="preserve"> Drake Erbe, Doug Tucker, Justin Prosser and Paul Lindahl abstained as th</w:t>
      </w:r>
      <w:r w:rsidR="00A36B58">
        <w:rPr>
          <w:bCs/>
          <w:i/>
          <w:iCs/>
          <w:color w:val="0000FF"/>
          <w:sz w:val="18"/>
          <w:szCs w:val="18"/>
        </w:rPr>
        <w:t>ey are members of the PC</w:t>
      </w:r>
      <w:r w:rsidR="00A36B58" w:rsidRPr="00A36B58">
        <w:rPr>
          <w:bCs/>
          <w:i/>
          <w:iCs/>
          <w:color w:val="0000FF"/>
          <w:sz w:val="18"/>
          <w:szCs w:val="18"/>
        </w:rPr>
        <w:t xml:space="preserve">. </w:t>
      </w:r>
      <w:r w:rsidRPr="00A36B58">
        <w:rPr>
          <w:bCs/>
          <w:i/>
          <w:iCs/>
          <w:color w:val="0000FF"/>
          <w:sz w:val="18"/>
          <w:szCs w:val="18"/>
        </w:rPr>
        <w:t>)</w:t>
      </w:r>
    </w:p>
    <w:bookmarkEnd w:id="39"/>
    <w:p w14:paraId="10681701" w14:textId="44D663CB" w:rsidR="00890062" w:rsidRPr="00A36B58" w:rsidRDefault="00890062" w:rsidP="00131DDF"/>
    <w:p w14:paraId="55621A56" w14:textId="44D843B1" w:rsidR="00890062" w:rsidRPr="0026411B" w:rsidRDefault="00890062" w:rsidP="00890062">
      <w:pPr>
        <w:tabs>
          <w:tab w:val="left" w:pos="438"/>
          <w:tab w:val="left" w:pos="1051"/>
          <w:tab w:val="left" w:pos="1620"/>
        </w:tabs>
      </w:pPr>
      <w:r w:rsidRPr="0026411B">
        <w:t>It was moved by</w:t>
      </w:r>
      <w:r>
        <w:t xml:space="preserve"> </w:t>
      </w:r>
      <w:r w:rsidR="00733D61">
        <w:t>J</w:t>
      </w:r>
      <w:r w:rsidR="00546177">
        <w:t>ay Kohler</w:t>
      </w:r>
      <w:r w:rsidR="00A36B58">
        <w:t xml:space="preserve"> </w:t>
      </w:r>
      <w:r w:rsidRPr="0026411B">
        <w:t xml:space="preserve">and seconded by </w:t>
      </w:r>
      <w:r w:rsidR="00A36B58">
        <w:rPr>
          <w:color w:val="000000"/>
        </w:rPr>
        <w:t>Kelley Cramm</w:t>
      </w:r>
      <w:r w:rsidRPr="0026411B">
        <w:t>:</w:t>
      </w:r>
    </w:p>
    <w:p w14:paraId="2F993A06" w14:textId="77777777" w:rsidR="00890062" w:rsidRDefault="00890062" w:rsidP="00890062"/>
    <w:p w14:paraId="2453B76C" w14:textId="272798BB" w:rsidR="00890062" w:rsidRPr="0026411B" w:rsidRDefault="007D096C" w:rsidP="00A36B58">
      <w:pPr>
        <w:ind w:left="0" w:hanging="720"/>
      </w:pPr>
      <w:r>
        <w:rPr>
          <w:b/>
        </w:rPr>
        <w:t>2</w:t>
      </w:r>
      <w:r w:rsidR="00890062" w:rsidRPr="003B6B36">
        <w:rPr>
          <w:b/>
        </w:rPr>
        <w:tab/>
      </w:r>
      <w:bookmarkStart w:id="40" w:name="_Hlk135730823"/>
      <w:r w:rsidR="00A36B58" w:rsidRPr="00A36B58">
        <w:t xml:space="preserve">That ANSI/ASHRAE/IES Addendum </w:t>
      </w:r>
      <w:r w:rsidR="00A36B58">
        <w:rPr>
          <w:i/>
          <w:iCs/>
        </w:rPr>
        <w:t>g</w:t>
      </w:r>
      <w:r w:rsidR="00A36B58" w:rsidRPr="00A36B58">
        <w:t xml:space="preserve"> ANSI/ASHRAE/IES Standard 90.</w:t>
      </w:r>
      <w:r w:rsidR="00961D59">
        <w:t>2</w:t>
      </w:r>
      <w:r w:rsidR="00A36B58" w:rsidRPr="00A36B58">
        <w:t xml:space="preserve">-2022, </w:t>
      </w:r>
      <w:r w:rsidR="00961D59">
        <w:rPr>
          <w:i/>
          <w:iCs/>
        </w:rPr>
        <w:t>High-Performance Energy Design of Residential Buildings</w:t>
      </w:r>
      <w:r w:rsidR="00A36B58" w:rsidRPr="00A36B58">
        <w:t xml:space="preserve">, be approved for </w:t>
      </w:r>
      <w:bookmarkEnd w:id="40"/>
      <w:r w:rsidR="00A36B58">
        <w:t xml:space="preserve">reconsideration. At the </w:t>
      </w:r>
      <w:r w:rsidR="005808D7">
        <w:t>Spring</w:t>
      </w:r>
      <w:r w:rsidR="00A36B58">
        <w:t xml:space="preserve"> 2024 meeting, the motion for publication failed.</w:t>
      </w:r>
    </w:p>
    <w:p w14:paraId="577BE9CF" w14:textId="77777777" w:rsidR="00D61E1F" w:rsidRDefault="00D61E1F" w:rsidP="00D61E1F">
      <w:pPr>
        <w:rPr>
          <w:b/>
        </w:rPr>
      </w:pPr>
    </w:p>
    <w:p w14:paraId="0E65B5B8" w14:textId="246A01FD" w:rsidR="00D61E1F" w:rsidRPr="00C0603F" w:rsidRDefault="00D61E1F" w:rsidP="00546177">
      <w:pPr>
        <w:ind w:left="0" w:firstLine="0"/>
        <w:rPr>
          <w:bCs/>
        </w:rPr>
      </w:pPr>
      <w:r w:rsidRPr="00D61E1F">
        <w:rPr>
          <w:b/>
        </w:rPr>
        <w:t xml:space="preserve">DISCUSSION: </w:t>
      </w:r>
      <w:r w:rsidR="00546177" w:rsidRPr="00C0603F">
        <w:rPr>
          <w:bCs/>
        </w:rPr>
        <w:t xml:space="preserve">Jay Kohler and Kelley Cram were negative voters </w:t>
      </w:r>
      <w:r w:rsidR="00365151">
        <w:rPr>
          <w:bCs/>
        </w:rPr>
        <w:t>during the March 2024 virtual meeting</w:t>
      </w:r>
      <w:r w:rsidR="00546177" w:rsidRPr="00C0603F">
        <w:rPr>
          <w:bCs/>
        </w:rPr>
        <w:t xml:space="preserve">, they moved for this item to be reconsidered at the Annual meeting. David Goldstein, Chair of </w:t>
      </w:r>
      <w:r w:rsidR="00365151">
        <w:rPr>
          <w:bCs/>
        </w:rPr>
        <w:t xml:space="preserve">SSPC </w:t>
      </w:r>
      <w:r w:rsidR="00546177" w:rsidRPr="00C0603F">
        <w:rPr>
          <w:bCs/>
        </w:rPr>
        <w:t xml:space="preserve">90.2 was present to speak in favor of the reconsideration request. </w:t>
      </w:r>
      <w:r w:rsidR="00C0603F" w:rsidRPr="00C0603F">
        <w:rPr>
          <w:bCs/>
        </w:rPr>
        <w:t xml:space="preserve">He stated this addendum does </w:t>
      </w:r>
      <w:r w:rsidR="00C0603F" w:rsidRPr="00C0603F">
        <w:rPr>
          <w:bCs/>
        </w:rPr>
        <w:lastRenderedPageBreak/>
        <w:t xml:space="preserve">things that SSPC 62.2 could not do themselves since they are a minimum code and Standard 90.2 is a voluntary leadership standard. This addendum is at the request of 62.2. </w:t>
      </w:r>
      <w:r w:rsidR="00316182" w:rsidRPr="00316182">
        <w:rPr>
          <w:bCs/>
        </w:rPr>
        <w:t>As exemplified by the previous vote the committee is divided as to the scope of 90.2 Due to this confusion 90.2 will review their scope to specifically include IEQ.</w:t>
      </w:r>
      <w:r w:rsidR="00C0603F" w:rsidRPr="00C0603F">
        <w:rPr>
          <w:bCs/>
        </w:rPr>
        <w:t xml:space="preserve"> Liaison Larry Markel stated the scopes are different and he is in favor of reconsidering the motion.</w:t>
      </w:r>
    </w:p>
    <w:p w14:paraId="3AB06966" w14:textId="77777777" w:rsidR="00890062" w:rsidRPr="0026411B" w:rsidRDefault="00890062" w:rsidP="00890062"/>
    <w:p w14:paraId="4B3005B7" w14:textId="3E5BBE9A" w:rsidR="00890062" w:rsidRDefault="00E47EDE" w:rsidP="00890062">
      <w:r w:rsidRPr="0026411B">
        <w:rPr>
          <w:b/>
        </w:rPr>
        <w:t>MOTION PASSED</w:t>
      </w:r>
      <w:r>
        <w:rPr>
          <w:b/>
        </w:rPr>
        <w:t>.</w:t>
      </w:r>
      <w:r w:rsidRPr="0026411B">
        <w:rPr>
          <w:b/>
        </w:rPr>
        <w:t xml:space="preserve"> </w:t>
      </w:r>
      <w:r w:rsidR="007D096C">
        <w:t>2</w:t>
      </w:r>
      <w:r w:rsidR="00A36B58">
        <w:t>0-2-0, CNV</w:t>
      </w:r>
    </w:p>
    <w:p w14:paraId="351701F2" w14:textId="208E105B" w:rsidR="00A36B58" w:rsidRPr="00A36B58" w:rsidRDefault="00A36B58" w:rsidP="00A36B58">
      <w:pPr>
        <w:ind w:left="0" w:firstLine="0"/>
        <w:rPr>
          <w:bCs/>
          <w:i/>
          <w:iCs/>
          <w:color w:val="3B31FD"/>
          <w:sz w:val="18"/>
          <w:szCs w:val="18"/>
        </w:rPr>
      </w:pPr>
      <w:bookmarkStart w:id="41" w:name="_Hlk169961712"/>
      <w:r w:rsidRPr="00A36B58">
        <w:rPr>
          <w:bCs/>
          <w:i/>
          <w:iCs/>
          <w:color w:val="3B31FD"/>
          <w:sz w:val="18"/>
          <w:szCs w:val="18"/>
        </w:rPr>
        <w:t>(</w:t>
      </w:r>
      <w:r w:rsidRPr="00846E54">
        <w:rPr>
          <w:b/>
          <w:i/>
          <w:iCs/>
          <w:color w:val="3B31FD"/>
          <w:sz w:val="18"/>
          <w:szCs w:val="18"/>
        </w:rPr>
        <w:t>Secretary’s Note:</w:t>
      </w:r>
      <w:r w:rsidRPr="00A36B58">
        <w:rPr>
          <w:bCs/>
          <w:i/>
          <w:iCs/>
          <w:color w:val="3B31FD"/>
          <w:sz w:val="18"/>
          <w:szCs w:val="18"/>
        </w:rPr>
        <w:t xml:space="preserve"> Dan Nall was not present for the vote. Drake Erbe</w:t>
      </w:r>
      <w:bookmarkEnd w:id="41"/>
      <w:r w:rsidRPr="00A36B58">
        <w:rPr>
          <w:bCs/>
          <w:i/>
          <w:iCs/>
          <w:color w:val="3B31FD"/>
          <w:sz w:val="18"/>
          <w:szCs w:val="18"/>
        </w:rPr>
        <w:t xml:space="preserve"> and Karl Peterman voted negati</w:t>
      </w:r>
      <w:r>
        <w:rPr>
          <w:bCs/>
          <w:i/>
          <w:iCs/>
          <w:color w:val="3B31FD"/>
          <w:sz w:val="18"/>
          <w:szCs w:val="18"/>
        </w:rPr>
        <w:t xml:space="preserve">ve. Drake stated </w:t>
      </w:r>
      <w:r w:rsidR="00365151">
        <w:rPr>
          <w:bCs/>
          <w:i/>
          <w:iCs/>
          <w:color w:val="3B31FD"/>
          <w:sz w:val="18"/>
          <w:szCs w:val="18"/>
        </w:rPr>
        <w:t>“</w:t>
      </w:r>
      <w:r w:rsidRPr="00A36B58">
        <w:rPr>
          <w:bCs/>
          <w:i/>
          <w:iCs/>
          <w:color w:val="3B31FD"/>
          <w:sz w:val="18"/>
          <w:szCs w:val="18"/>
        </w:rPr>
        <w:t>I did not want to start the discussion of scope creep which I am observing especially in SSPC 90.2 and others, but Addendum g implies some coverage and technical requirements that will increase the cost of construction and complexity in the industry.  Additionally, I believe this direction will result in less adoption of a code intended standard which is the ultimate goal.</w:t>
      </w:r>
      <w:r w:rsidR="00365151">
        <w:rPr>
          <w:bCs/>
          <w:i/>
          <w:iCs/>
          <w:color w:val="3B31FD"/>
          <w:sz w:val="18"/>
          <w:szCs w:val="18"/>
        </w:rPr>
        <w:t>”</w:t>
      </w:r>
    </w:p>
    <w:p w14:paraId="45A557EE" w14:textId="6744509C" w:rsidR="00A36B58" w:rsidRPr="00A36B58" w:rsidRDefault="00A36B58" w:rsidP="00A36B58">
      <w:pPr>
        <w:ind w:left="0" w:firstLine="0"/>
        <w:rPr>
          <w:bCs/>
          <w:i/>
          <w:iCs/>
          <w:color w:val="3B31FD"/>
          <w:sz w:val="18"/>
          <w:szCs w:val="18"/>
        </w:rPr>
      </w:pPr>
      <w:r>
        <w:rPr>
          <w:bCs/>
          <w:i/>
          <w:iCs/>
          <w:color w:val="3B31FD"/>
          <w:sz w:val="18"/>
          <w:szCs w:val="18"/>
        </w:rPr>
        <w:t xml:space="preserve">Karl Peterman voted negative because </w:t>
      </w:r>
      <w:r w:rsidR="00365151">
        <w:rPr>
          <w:bCs/>
          <w:i/>
          <w:iCs/>
          <w:color w:val="3B31FD"/>
          <w:sz w:val="18"/>
          <w:szCs w:val="18"/>
        </w:rPr>
        <w:t>“</w:t>
      </w:r>
      <w:r w:rsidRPr="00A36B58">
        <w:rPr>
          <w:bCs/>
          <w:i/>
          <w:iCs/>
          <w:color w:val="3B31FD"/>
          <w:sz w:val="18"/>
          <w:szCs w:val="18"/>
        </w:rPr>
        <w:t>there is one line in this addendum that has created my concern where it stipulates a minimum MERV rating for filters – that is higher than the minimum rating in 62.2. I did not hear anything would change my mind with respect to what I see as the 90.2 committee taking on the scope of 62.2.</w:t>
      </w:r>
      <w:r w:rsidR="00365151">
        <w:rPr>
          <w:bCs/>
          <w:i/>
          <w:iCs/>
          <w:color w:val="3B31FD"/>
          <w:sz w:val="18"/>
          <w:szCs w:val="18"/>
        </w:rPr>
        <w:t>”</w:t>
      </w:r>
      <w:r>
        <w:rPr>
          <w:bCs/>
          <w:i/>
          <w:iCs/>
          <w:color w:val="3B31FD"/>
          <w:sz w:val="18"/>
          <w:szCs w:val="18"/>
        </w:rPr>
        <w:t>)</w:t>
      </w:r>
    </w:p>
    <w:p w14:paraId="7462BE78" w14:textId="77777777" w:rsidR="00A36B58" w:rsidRPr="00A36B58" w:rsidRDefault="00A36B58" w:rsidP="00890062"/>
    <w:p w14:paraId="76DFAAA9" w14:textId="40A86FD1" w:rsidR="00890062" w:rsidRPr="0026411B" w:rsidRDefault="00890062" w:rsidP="00890062">
      <w:pPr>
        <w:tabs>
          <w:tab w:val="left" w:pos="438"/>
          <w:tab w:val="left" w:pos="1051"/>
          <w:tab w:val="left" w:pos="1620"/>
        </w:tabs>
      </w:pPr>
      <w:r w:rsidRPr="0026411B">
        <w:t>It was moved by</w:t>
      </w:r>
      <w:r>
        <w:t xml:space="preserve"> </w:t>
      </w:r>
      <w:r w:rsidR="00A36B58">
        <w:t>Jennifer Isenbeck</w:t>
      </w:r>
      <w:r w:rsidRPr="0026411B">
        <w:t xml:space="preserve"> and seconded by </w:t>
      </w:r>
      <w:r w:rsidR="00A36B58">
        <w:rPr>
          <w:color w:val="000000"/>
        </w:rPr>
        <w:t>Paul Lindahl</w:t>
      </w:r>
      <w:r w:rsidR="007D096C">
        <w:rPr>
          <w:color w:val="000000"/>
        </w:rPr>
        <w:t>:</w:t>
      </w:r>
    </w:p>
    <w:p w14:paraId="7DA3190A" w14:textId="77777777" w:rsidR="00890062" w:rsidRDefault="00890062" w:rsidP="00890062"/>
    <w:p w14:paraId="38B4DC59" w14:textId="1FC84E66" w:rsidR="00E47EDE" w:rsidRPr="0026411B" w:rsidRDefault="00D61E1F" w:rsidP="00E47EDE">
      <w:pPr>
        <w:ind w:left="0" w:hanging="720"/>
      </w:pPr>
      <w:r>
        <w:rPr>
          <w:b/>
        </w:rPr>
        <w:t>2a</w:t>
      </w:r>
      <w:r w:rsidR="00E47EDE" w:rsidRPr="003B6B36">
        <w:rPr>
          <w:b/>
        </w:rPr>
        <w:tab/>
      </w:r>
      <w:r w:rsidR="00A36B58" w:rsidRPr="00A36B58">
        <w:t xml:space="preserve">That ANSI/ASHRAE/IES Addendum </w:t>
      </w:r>
      <w:r w:rsidR="00A36B58">
        <w:rPr>
          <w:i/>
          <w:iCs/>
        </w:rPr>
        <w:t>g</w:t>
      </w:r>
      <w:r w:rsidR="00A36B58" w:rsidRPr="00A36B58">
        <w:t xml:space="preserve"> ANSI/ASHRAE/IES Standard 90.</w:t>
      </w:r>
      <w:r w:rsidR="00961D59">
        <w:t>2</w:t>
      </w:r>
      <w:r w:rsidR="00A36B58" w:rsidRPr="00A36B58">
        <w:t xml:space="preserve">-2022, </w:t>
      </w:r>
      <w:r w:rsidR="00961D59">
        <w:rPr>
          <w:i/>
          <w:iCs/>
        </w:rPr>
        <w:t>High Performance Energy Design of Residential Building</w:t>
      </w:r>
      <w:r w:rsidR="00A36B58" w:rsidRPr="00A36B58">
        <w:rPr>
          <w:i/>
          <w:iCs/>
        </w:rPr>
        <w:t>s</w:t>
      </w:r>
      <w:r w:rsidR="00A36B58" w:rsidRPr="00A36B58">
        <w:t>, be approved for publication.</w:t>
      </w:r>
    </w:p>
    <w:p w14:paraId="0D7621CB" w14:textId="77777777" w:rsidR="00E47EDE" w:rsidRPr="0026411B" w:rsidRDefault="00E47EDE" w:rsidP="00E47EDE"/>
    <w:p w14:paraId="565D9A23" w14:textId="5712367D" w:rsidR="00222FB3" w:rsidRPr="00222FB3" w:rsidRDefault="00222FB3" w:rsidP="00222FB3">
      <w:pPr>
        <w:ind w:left="0" w:firstLine="0"/>
        <w:rPr>
          <w:bCs/>
        </w:rPr>
      </w:pPr>
      <w:r w:rsidRPr="00D61E1F">
        <w:rPr>
          <w:b/>
        </w:rPr>
        <w:t>DISCUSSION:</w:t>
      </w:r>
      <w:r>
        <w:rPr>
          <w:b/>
        </w:rPr>
        <w:t xml:space="preserve"> </w:t>
      </w:r>
      <w:r w:rsidRPr="00D61E1F">
        <w:rPr>
          <w:bCs/>
          <w:color w:val="FF0000"/>
        </w:rPr>
        <w:t xml:space="preserve"> </w:t>
      </w:r>
      <w:r w:rsidRPr="00222FB3">
        <w:rPr>
          <w:bCs/>
        </w:rPr>
        <w:t>Karl Peterman questions if there is anything on record from 62.2 that supports this addendum? Doug Fick respond</w:t>
      </w:r>
      <w:r>
        <w:rPr>
          <w:bCs/>
        </w:rPr>
        <w:t>ed</w:t>
      </w:r>
      <w:r w:rsidRPr="00222FB3">
        <w:rPr>
          <w:bCs/>
        </w:rPr>
        <w:t xml:space="preserve"> that </w:t>
      </w:r>
      <w:r w:rsidR="00316182">
        <w:rPr>
          <w:bCs/>
        </w:rPr>
        <w:t>90.2 had a</w:t>
      </w:r>
      <w:r w:rsidRPr="00222FB3">
        <w:rPr>
          <w:bCs/>
        </w:rPr>
        <w:t xml:space="preserve"> CMP</w:t>
      </w:r>
      <w:r w:rsidR="00316182">
        <w:rPr>
          <w:bCs/>
        </w:rPr>
        <w:t xml:space="preserve"> (from Standard 62.2).</w:t>
      </w:r>
      <w:r w:rsidRPr="00222FB3">
        <w:rPr>
          <w:bCs/>
        </w:rPr>
        <w:t xml:space="preserve"> Ryan Sha</w:t>
      </w:r>
      <w:r w:rsidR="00365151">
        <w:rPr>
          <w:bCs/>
        </w:rPr>
        <w:t>n</w:t>
      </w:r>
      <w:r w:rsidRPr="00222FB3">
        <w:rPr>
          <w:bCs/>
        </w:rPr>
        <w:t xml:space="preserve">ley states that there is a joint working group with both committees. The CMP was submitted from a member of 62.2. Doug states that we had a small group discussion </w:t>
      </w:r>
      <w:r>
        <w:rPr>
          <w:bCs/>
        </w:rPr>
        <w:t xml:space="preserve">earlier this month </w:t>
      </w:r>
      <w:r w:rsidRPr="00222FB3">
        <w:rPr>
          <w:bCs/>
        </w:rPr>
        <w:t>and</w:t>
      </w:r>
      <w:r w:rsidR="00316182">
        <w:rPr>
          <w:bCs/>
        </w:rPr>
        <w:t xml:space="preserve"> submission</w:t>
      </w:r>
      <w:r w:rsidRPr="00222FB3">
        <w:rPr>
          <w:bCs/>
        </w:rPr>
        <w:t xml:space="preserve"> forms will be updated to include adherence to TPS. Kelley states she would like </w:t>
      </w:r>
      <w:r>
        <w:rPr>
          <w:bCs/>
        </w:rPr>
        <w:t xml:space="preserve">to see </w:t>
      </w:r>
      <w:r w:rsidRPr="00222FB3">
        <w:rPr>
          <w:bCs/>
        </w:rPr>
        <w:t xml:space="preserve">90.2 </w:t>
      </w:r>
      <w:r>
        <w:rPr>
          <w:bCs/>
        </w:rPr>
        <w:t>(</w:t>
      </w:r>
      <w:r w:rsidRPr="00222FB3">
        <w:rPr>
          <w:bCs/>
        </w:rPr>
        <w:t>with</w:t>
      </w:r>
      <w:r>
        <w:rPr>
          <w:bCs/>
        </w:rPr>
        <w:t xml:space="preserve"> support of</w:t>
      </w:r>
      <w:r w:rsidRPr="00222FB3">
        <w:rPr>
          <w:bCs/>
        </w:rPr>
        <w:t xml:space="preserve"> 62.2</w:t>
      </w:r>
      <w:r>
        <w:rPr>
          <w:bCs/>
        </w:rPr>
        <w:t>)</w:t>
      </w:r>
      <w:r w:rsidRPr="00222FB3">
        <w:rPr>
          <w:bCs/>
        </w:rPr>
        <w:t xml:space="preserve"> be</w:t>
      </w:r>
      <w:r>
        <w:rPr>
          <w:bCs/>
        </w:rPr>
        <w:t xml:space="preserve">come </w:t>
      </w:r>
      <w:r w:rsidRPr="00222FB3">
        <w:rPr>
          <w:bCs/>
        </w:rPr>
        <w:t xml:space="preserve">more of a building performance standard as opposed to strictly an energy standard. </w:t>
      </w:r>
      <w:r w:rsidRPr="00BD4E69">
        <w:rPr>
          <w:bCs/>
        </w:rPr>
        <w:t>She believes 90.2 needs to clarify their TPS to indicate this.</w:t>
      </w:r>
      <w:r w:rsidRPr="00222FB3">
        <w:rPr>
          <w:bCs/>
        </w:rPr>
        <w:t xml:space="preserve"> David Goldstein states 90.2 welcomes suggestions. This seems like an issue where participation is needed. Abdel states if 90.2 becomes a performance</w:t>
      </w:r>
      <w:r>
        <w:rPr>
          <w:bCs/>
        </w:rPr>
        <w:t xml:space="preserve"> standard</w:t>
      </w:r>
      <w:r w:rsidRPr="00222FB3">
        <w:rPr>
          <w:bCs/>
        </w:rPr>
        <w:t xml:space="preserve"> then you wouldn’t have 189.2. Ryan Shanley states that project was discontinued 10 years ago because it overlapped with other standards. </w:t>
      </w:r>
    </w:p>
    <w:p w14:paraId="569BB2F6" w14:textId="77777777" w:rsidR="00222FB3" w:rsidRDefault="00222FB3" w:rsidP="00E47EDE">
      <w:pPr>
        <w:rPr>
          <w:b/>
        </w:rPr>
      </w:pPr>
    </w:p>
    <w:p w14:paraId="61AB97AC" w14:textId="77175EC5" w:rsidR="00E47EDE" w:rsidRDefault="00E47EDE" w:rsidP="00E47EDE">
      <w:r w:rsidRPr="0026411B">
        <w:rPr>
          <w:b/>
        </w:rPr>
        <w:t>MOTION PASSED</w:t>
      </w:r>
      <w:r>
        <w:rPr>
          <w:b/>
        </w:rPr>
        <w:t>.</w:t>
      </w:r>
      <w:r w:rsidRPr="0026411B">
        <w:rPr>
          <w:b/>
        </w:rPr>
        <w:t xml:space="preserve"> </w:t>
      </w:r>
      <w:r w:rsidR="00961D59" w:rsidRPr="00961D59">
        <w:rPr>
          <w:bCs/>
        </w:rPr>
        <w:t>18</w:t>
      </w:r>
      <w:r w:rsidRPr="00E436BD">
        <w:t>-</w:t>
      </w:r>
      <w:r w:rsidR="00961D59">
        <w:t>1</w:t>
      </w:r>
      <w:r w:rsidRPr="00E436BD">
        <w:t>-</w:t>
      </w:r>
      <w:r w:rsidR="00961D59">
        <w:t>3</w:t>
      </w:r>
      <w:r w:rsidR="00881CE3">
        <w:t>,</w:t>
      </w:r>
      <w:r w:rsidRPr="00E436BD">
        <w:t xml:space="preserve"> CNV</w:t>
      </w:r>
    </w:p>
    <w:p w14:paraId="49D22D38" w14:textId="7D991BFD" w:rsidR="00E47EDE" w:rsidRDefault="00961D59" w:rsidP="00961D59">
      <w:pPr>
        <w:ind w:left="0" w:firstLine="0"/>
        <w:rPr>
          <w:bCs/>
          <w:i/>
          <w:iCs/>
          <w:color w:val="3B31FD"/>
          <w:sz w:val="18"/>
          <w:szCs w:val="18"/>
        </w:rPr>
      </w:pPr>
      <w:r w:rsidRPr="00A36B58">
        <w:rPr>
          <w:bCs/>
          <w:i/>
          <w:iCs/>
          <w:color w:val="3B31FD"/>
          <w:sz w:val="18"/>
          <w:szCs w:val="18"/>
        </w:rPr>
        <w:t>(</w:t>
      </w:r>
      <w:r w:rsidRPr="00846E54">
        <w:rPr>
          <w:b/>
          <w:i/>
          <w:iCs/>
          <w:color w:val="3B31FD"/>
          <w:sz w:val="18"/>
          <w:szCs w:val="18"/>
        </w:rPr>
        <w:t>Secretary’s Note:</w:t>
      </w:r>
      <w:r w:rsidRPr="00A36B58">
        <w:rPr>
          <w:bCs/>
          <w:i/>
          <w:iCs/>
          <w:color w:val="3B31FD"/>
          <w:sz w:val="18"/>
          <w:szCs w:val="18"/>
        </w:rPr>
        <w:t xml:space="preserve"> Dan Nall was not present for the vote. Drake Erbe</w:t>
      </w:r>
      <w:r>
        <w:rPr>
          <w:bCs/>
          <w:i/>
          <w:iCs/>
          <w:color w:val="3B31FD"/>
          <w:sz w:val="18"/>
          <w:szCs w:val="18"/>
        </w:rPr>
        <w:t xml:space="preserve"> voted negative (same reasons as above #2. Phillip Johnson, Jim Lutz and Karl Peterman abstained.)</w:t>
      </w:r>
    </w:p>
    <w:p w14:paraId="01E16411" w14:textId="77777777" w:rsidR="00D61E1F" w:rsidRDefault="00D61E1F" w:rsidP="00D61E1F">
      <w:pPr>
        <w:ind w:left="0" w:firstLine="0"/>
        <w:rPr>
          <w:b/>
        </w:rPr>
      </w:pPr>
    </w:p>
    <w:p w14:paraId="08B266B8" w14:textId="77777777" w:rsidR="00961D59" w:rsidRDefault="00961D59" w:rsidP="00961D59">
      <w:pPr>
        <w:ind w:left="0" w:firstLine="0"/>
      </w:pPr>
    </w:p>
    <w:p w14:paraId="7FFA6CF1" w14:textId="6828B489" w:rsidR="00E47EDE" w:rsidRPr="0026411B" w:rsidRDefault="00E47EDE" w:rsidP="00E47EDE">
      <w:pPr>
        <w:tabs>
          <w:tab w:val="left" w:pos="438"/>
          <w:tab w:val="left" w:pos="1051"/>
          <w:tab w:val="left" w:pos="1620"/>
        </w:tabs>
      </w:pPr>
      <w:bookmarkStart w:id="42" w:name="_Hlk169962130"/>
      <w:r w:rsidRPr="0026411B">
        <w:t>It was moved by</w:t>
      </w:r>
      <w:r>
        <w:t xml:space="preserve"> </w:t>
      </w:r>
      <w:r w:rsidR="00961D59">
        <w:t>Jennifer Isenbeck</w:t>
      </w:r>
      <w:r w:rsidRPr="0026411B">
        <w:t xml:space="preserve"> and seconded by </w:t>
      </w:r>
      <w:r w:rsidR="00961D59">
        <w:rPr>
          <w:color w:val="000000"/>
        </w:rPr>
        <w:t>Margaret Mathison</w:t>
      </w:r>
      <w:r w:rsidRPr="0026411B">
        <w:t>:</w:t>
      </w:r>
    </w:p>
    <w:bookmarkEnd w:id="42"/>
    <w:p w14:paraId="453256C2" w14:textId="77777777" w:rsidR="00E47EDE" w:rsidRDefault="00E47EDE" w:rsidP="00E47EDE"/>
    <w:p w14:paraId="57A1D6A7" w14:textId="30C90803" w:rsidR="00E47EDE" w:rsidRDefault="00D61E1F" w:rsidP="00CA0628">
      <w:pPr>
        <w:ind w:left="0" w:hanging="720"/>
      </w:pPr>
      <w:r>
        <w:rPr>
          <w:b/>
        </w:rPr>
        <w:t>3</w:t>
      </w:r>
      <w:r w:rsidR="00E47EDE" w:rsidRPr="003B6B36">
        <w:rPr>
          <w:b/>
        </w:rPr>
        <w:tab/>
      </w:r>
      <w:r w:rsidR="00CA0628" w:rsidRPr="00CA0628">
        <w:t xml:space="preserve">That BSR/ASHRAE/IES Addendum </w:t>
      </w:r>
      <w:r w:rsidR="00961D59">
        <w:rPr>
          <w:i/>
          <w:iCs/>
        </w:rPr>
        <w:t xml:space="preserve">i </w:t>
      </w:r>
      <w:r w:rsidR="00CA0628" w:rsidRPr="00CA0628">
        <w:t xml:space="preserve">ANSI/ASHRAE/IES Standard 90.2-2018, </w:t>
      </w:r>
      <w:r w:rsidR="00CA0628" w:rsidRPr="00CA0628">
        <w:rPr>
          <w:i/>
          <w:iCs/>
        </w:rPr>
        <w:t>High-Performance Energy Design of Residential Buildings</w:t>
      </w:r>
      <w:r w:rsidR="00CA0628" w:rsidRPr="00CA0628">
        <w:t>, be approved for publication.</w:t>
      </w:r>
    </w:p>
    <w:p w14:paraId="4C6CCA1F" w14:textId="77777777" w:rsidR="00CA0628" w:rsidRPr="0026411B" w:rsidRDefault="00CA0628" w:rsidP="00CA0628">
      <w:pPr>
        <w:ind w:left="0" w:hanging="720"/>
      </w:pPr>
    </w:p>
    <w:p w14:paraId="3C6C016F" w14:textId="51E7EA56" w:rsidR="00E47EDE" w:rsidRDefault="00E47EDE" w:rsidP="00E47EDE">
      <w:r w:rsidRPr="0026411B">
        <w:rPr>
          <w:b/>
        </w:rPr>
        <w:t>MOTION PASSED</w:t>
      </w:r>
      <w:r>
        <w:rPr>
          <w:b/>
        </w:rPr>
        <w:t>.</w:t>
      </w:r>
      <w:r w:rsidRPr="0026411B">
        <w:rPr>
          <w:b/>
        </w:rPr>
        <w:t xml:space="preserve"> </w:t>
      </w:r>
      <w:r w:rsidR="007D096C">
        <w:t>2</w:t>
      </w:r>
      <w:r w:rsidR="00961D59">
        <w:t>3</w:t>
      </w:r>
      <w:r w:rsidRPr="00E436BD">
        <w:t>-0-</w:t>
      </w:r>
      <w:r w:rsidR="00CA0628">
        <w:t>0</w:t>
      </w:r>
      <w:r w:rsidR="00881CE3">
        <w:t>,</w:t>
      </w:r>
      <w:r w:rsidRPr="00E436BD">
        <w:t xml:space="preserve"> CNV</w:t>
      </w:r>
    </w:p>
    <w:p w14:paraId="0B56E5B6" w14:textId="77777777" w:rsidR="00E47EDE" w:rsidRDefault="00E47EDE" w:rsidP="00E47EDE"/>
    <w:p w14:paraId="04E34B2E" w14:textId="77777777" w:rsidR="00961D59" w:rsidRPr="00961D59" w:rsidRDefault="00961D59" w:rsidP="00961D59">
      <w:bookmarkStart w:id="43" w:name="_Hlk158370057"/>
      <w:r w:rsidRPr="00961D59">
        <w:t>It was moved by Jennifer Isenbeck and seconded by Margaret Mathison:</w:t>
      </w:r>
    </w:p>
    <w:p w14:paraId="4EEA324D" w14:textId="77777777" w:rsidR="00E47EDE" w:rsidRDefault="00E47EDE" w:rsidP="00E47EDE"/>
    <w:p w14:paraId="3747806A" w14:textId="70A70318" w:rsidR="00961D59" w:rsidRPr="00961D59" w:rsidRDefault="00D61E1F" w:rsidP="00961D59">
      <w:pPr>
        <w:ind w:left="0" w:hanging="720"/>
      </w:pPr>
      <w:r>
        <w:rPr>
          <w:b/>
        </w:rPr>
        <w:t>4</w:t>
      </w:r>
      <w:r w:rsidR="00E47EDE" w:rsidRPr="003B6B36">
        <w:rPr>
          <w:b/>
        </w:rPr>
        <w:tab/>
      </w:r>
      <w:bookmarkEnd w:id="43"/>
      <w:r w:rsidR="00961D59" w:rsidRPr="00961D59">
        <w:t xml:space="preserve">That BSR/ASHRAE/IES Addendum </w:t>
      </w:r>
      <w:r w:rsidR="00961D59">
        <w:rPr>
          <w:i/>
          <w:iCs/>
        </w:rPr>
        <w:t>j</w:t>
      </w:r>
      <w:r w:rsidR="00961D59" w:rsidRPr="00961D59">
        <w:rPr>
          <w:i/>
          <w:iCs/>
        </w:rPr>
        <w:t xml:space="preserve"> </w:t>
      </w:r>
      <w:r w:rsidR="00961D59" w:rsidRPr="00961D59">
        <w:t xml:space="preserve">ANSI/ASHRAE/IES Standard 90.2-2018, </w:t>
      </w:r>
      <w:r w:rsidR="00961D59" w:rsidRPr="00961D59">
        <w:rPr>
          <w:i/>
          <w:iCs/>
        </w:rPr>
        <w:t>High-Performance Energy Design of Residential Buildings</w:t>
      </w:r>
      <w:r w:rsidR="00961D59" w:rsidRPr="00961D59">
        <w:t>, be approved for publication.</w:t>
      </w:r>
    </w:p>
    <w:p w14:paraId="4D16450A" w14:textId="77777777" w:rsidR="00961D59" w:rsidRPr="00961D59" w:rsidRDefault="00961D59" w:rsidP="00961D59">
      <w:pPr>
        <w:ind w:left="0" w:hanging="720"/>
      </w:pPr>
    </w:p>
    <w:p w14:paraId="6A636500" w14:textId="645B82C3" w:rsidR="00961D59" w:rsidRPr="00961D59" w:rsidRDefault="00961D59" w:rsidP="00961D59">
      <w:pPr>
        <w:ind w:left="0" w:firstLine="0"/>
      </w:pPr>
      <w:r w:rsidRPr="00961D59">
        <w:rPr>
          <w:b/>
        </w:rPr>
        <w:t xml:space="preserve">MOTION PASSED. </w:t>
      </w:r>
      <w:r w:rsidRPr="00961D59">
        <w:t>23-0-0</w:t>
      </w:r>
      <w:r w:rsidR="00881CE3">
        <w:t>,</w:t>
      </w:r>
      <w:r w:rsidRPr="00961D59">
        <w:t xml:space="preserve"> CNV</w:t>
      </w:r>
    </w:p>
    <w:p w14:paraId="0EFEB898" w14:textId="02269F13" w:rsidR="00E47EDE" w:rsidRDefault="00E47EDE" w:rsidP="00961D59">
      <w:pPr>
        <w:ind w:left="0" w:hanging="720"/>
      </w:pPr>
    </w:p>
    <w:p w14:paraId="3F672CE9" w14:textId="77777777" w:rsidR="00961D59" w:rsidRPr="00961D59" w:rsidRDefault="00961D59" w:rsidP="00961D59">
      <w:pPr>
        <w:tabs>
          <w:tab w:val="left" w:pos="438"/>
          <w:tab w:val="left" w:pos="1051"/>
          <w:tab w:val="left" w:pos="1620"/>
        </w:tabs>
      </w:pPr>
      <w:bookmarkStart w:id="44" w:name="_Hlk169962568"/>
      <w:r w:rsidRPr="00961D59">
        <w:t>It was moved by Jennifer Isenbeck and seconded by Margaret Mathison:</w:t>
      </w:r>
    </w:p>
    <w:p w14:paraId="53BA9676" w14:textId="77777777" w:rsidR="00CA0628" w:rsidRDefault="00CA0628" w:rsidP="00CA0628"/>
    <w:p w14:paraId="4983CE25" w14:textId="6CFCBABB" w:rsidR="00961D59" w:rsidRPr="00961D59" w:rsidRDefault="00D61E1F" w:rsidP="00961D59">
      <w:pPr>
        <w:ind w:left="0" w:hanging="720"/>
      </w:pPr>
      <w:bookmarkStart w:id="45" w:name="_Hlk158889274"/>
      <w:r>
        <w:rPr>
          <w:b/>
        </w:rPr>
        <w:lastRenderedPageBreak/>
        <w:t>5</w:t>
      </w:r>
      <w:r w:rsidR="00CA0628" w:rsidRPr="003B6B36">
        <w:rPr>
          <w:b/>
        </w:rPr>
        <w:tab/>
      </w:r>
      <w:bookmarkEnd w:id="45"/>
      <w:r w:rsidR="00961D59" w:rsidRPr="00961D59">
        <w:t xml:space="preserve">That BSR/ASHRAE/IES Addendum </w:t>
      </w:r>
      <w:r w:rsidR="00961D59">
        <w:rPr>
          <w:i/>
          <w:iCs/>
        </w:rPr>
        <w:t xml:space="preserve">n </w:t>
      </w:r>
      <w:r w:rsidR="00961D59" w:rsidRPr="00961D59">
        <w:t xml:space="preserve">ANSI/ASHRAE/IES Standard 90.2-2018, </w:t>
      </w:r>
      <w:r w:rsidR="00961D59" w:rsidRPr="00961D59">
        <w:rPr>
          <w:i/>
          <w:iCs/>
        </w:rPr>
        <w:t>High-Performance Energy Design of Residential Buildings</w:t>
      </w:r>
      <w:r w:rsidR="00961D59" w:rsidRPr="00961D59">
        <w:t>, be approved for publication.</w:t>
      </w:r>
    </w:p>
    <w:p w14:paraId="608837AF" w14:textId="77777777" w:rsidR="00961D59" w:rsidRPr="00961D59" w:rsidRDefault="00961D59" w:rsidP="00961D59">
      <w:pPr>
        <w:ind w:left="0" w:hanging="720"/>
      </w:pPr>
    </w:p>
    <w:p w14:paraId="64CD1109" w14:textId="77777777" w:rsidR="00961D59" w:rsidRPr="00961D59" w:rsidRDefault="00961D59" w:rsidP="00961D59">
      <w:pPr>
        <w:ind w:left="0" w:firstLine="0"/>
      </w:pPr>
      <w:r w:rsidRPr="00961D59">
        <w:rPr>
          <w:b/>
        </w:rPr>
        <w:t xml:space="preserve">MOTION PASSED. </w:t>
      </w:r>
      <w:r w:rsidRPr="00961D59">
        <w:t>23-0-0 CNV</w:t>
      </w:r>
    </w:p>
    <w:bookmarkEnd w:id="44"/>
    <w:p w14:paraId="64570ED0" w14:textId="2A1365A8" w:rsidR="00CA0628" w:rsidRPr="0026411B" w:rsidRDefault="00CA0628" w:rsidP="00961D59">
      <w:pPr>
        <w:ind w:left="0" w:hanging="720"/>
      </w:pPr>
    </w:p>
    <w:p w14:paraId="3AE0A5A1" w14:textId="366D66F8" w:rsidR="00BC27AF" w:rsidRDefault="00BC27AF" w:rsidP="00581F91">
      <w:pPr>
        <w:ind w:left="0" w:firstLine="0"/>
        <w:rPr>
          <w:bCs/>
          <w:color w:val="FF0000"/>
        </w:rPr>
      </w:pPr>
      <w:r w:rsidRPr="00BC27AF">
        <w:rPr>
          <w:b/>
        </w:rPr>
        <w:t>DISCUSSION:</w:t>
      </w:r>
      <w:r w:rsidR="00222FB3">
        <w:rPr>
          <w:bCs/>
          <w:color w:val="FF0000"/>
        </w:rPr>
        <w:t xml:space="preserve"> </w:t>
      </w:r>
      <w:r w:rsidR="00222FB3" w:rsidRPr="00DC79EC">
        <w:rPr>
          <w:bCs/>
        </w:rPr>
        <w:t>Karl Peterman suggests there may be scope creep with this addendum, the issue</w:t>
      </w:r>
      <w:r w:rsidR="00A70277" w:rsidRPr="00DC79EC">
        <w:rPr>
          <w:bCs/>
        </w:rPr>
        <w:t xml:space="preserve"> is</w:t>
      </w:r>
      <w:r w:rsidR="00222FB3" w:rsidRPr="00DC79EC">
        <w:rPr>
          <w:bCs/>
        </w:rPr>
        <w:t xml:space="preserve"> whether</w:t>
      </w:r>
      <w:r w:rsidR="00A70277" w:rsidRPr="00DC79EC">
        <w:rPr>
          <w:bCs/>
        </w:rPr>
        <w:t xml:space="preserve">/not </w:t>
      </w:r>
      <w:r w:rsidR="00222FB3" w:rsidRPr="00DC79EC">
        <w:rPr>
          <w:bCs/>
        </w:rPr>
        <w:t>this committee/standard can mandate the installation of EV chargers</w:t>
      </w:r>
      <w:r w:rsidR="00581F91" w:rsidRPr="00DC79EC">
        <w:rPr>
          <w:bCs/>
        </w:rPr>
        <w:t>.</w:t>
      </w:r>
      <w:r w:rsidR="00222FB3" w:rsidRPr="00DC79EC">
        <w:rPr>
          <w:bCs/>
        </w:rPr>
        <w:t xml:space="preserve"> </w:t>
      </w:r>
      <w:r w:rsidR="00A70277" w:rsidRPr="00DC79EC">
        <w:rPr>
          <w:bCs/>
        </w:rPr>
        <w:t>Karl</w:t>
      </w:r>
      <w:r w:rsidR="00222FB3" w:rsidRPr="00DC79EC">
        <w:rPr>
          <w:bCs/>
        </w:rPr>
        <w:t xml:space="preserve"> prefers </w:t>
      </w:r>
      <w:r w:rsidR="00A70277" w:rsidRPr="00DC79EC">
        <w:rPr>
          <w:bCs/>
        </w:rPr>
        <w:t>it</w:t>
      </w:r>
      <w:r w:rsidR="00222FB3" w:rsidRPr="00DC79EC">
        <w:rPr>
          <w:bCs/>
        </w:rPr>
        <w:t xml:space="preserve"> says “if” an </w:t>
      </w:r>
      <w:r w:rsidR="00A70277" w:rsidRPr="00DC79EC">
        <w:rPr>
          <w:bCs/>
        </w:rPr>
        <w:t>EV</w:t>
      </w:r>
      <w:r w:rsidR="00222FB3" w:rsidRPr="00DC79EC">
        <w:rPr>
          <w:bCs/>
        </w:rPr>
        <w:t xml:space="preserve"> </w:t>
      </w:r>
      <w:r w:rsidR="00BA5C19" w:rsidRPr="00DC79EC">
        <w:rPr>
          <w:bCs/>
        </w:rPr>
        <w:t>charger</w:t>
      </w:r>
      <w:r w:rsidR="00222FB3" w:rsidRPr="00DC79EC">
        <w:rPr>
          <w:bCs/>
        </w:rPr>
        <w:t xml:space="preserve"> is installed then you do “x”. It appears the </w:t>
      </w:r>
      <w:r w:rsidR="00BA5C19" w:rsidRPr="00DC79EC">
        <w:rPr>
          <w:bCs/>
        </w:rPr>
        <w:t>committee’s</w:t>
      </w:r>
      <w:r w:rsidR="00222FB3" w:rsidRPr="00DC79EC">
        <w:rPr>
          <w:bCs/>
        </w:rPr>
        <w:t xml:space="preserve"> intent</w:t>
      </w:r>
      <w:r w:rsidR="00581F91" w:rsidRPr="00DC79EC">
        <w:rPr>
          <w:bCs/>
        </w:rPr>
        <w:t xml:space="preserve"> </w:t>
      </w:r>
      <w:r w:rsidR="00BA5C19" w:rsidRPr="00DC79EC">
        <w:rPr>
          <w:bCs/>
        </w:rPr>
        <w:t>was good but I think they went too far. Jim Lutz states this was brought up as an issue in SPLS. He questions if there have been discussions with 90.1. David Goldstein states they should be aware since reports are given to their liaison. This addendum went through a number of Independent Substantive Changes (ISC) and has been carefully considered and subject</w:t>
      </w:r>
      <w:r w:rsidR="00A70277" w:rsidRPr="00DC79EC">
        <w:rPr>
          <w:bCs/>
        </w:rPr>
        <w:t>ed</w:t>
      </w:r>
      <w:r w:rsidR="00BA5C19" w:rsidRPr="00DC79EC">
        <w:rPr>
          <w:bCs/>
        </w:rPr>
        <w:t xml:space="preserve"> to a lot of change. Philip Naughton believes this addendum is overstepping quite a bit. David states 90.2 is not requiring electrical, we are saying for example</w:t>
      </w:r>
      <w:r w:rsidR="00A70277" w:rsidRPr="00DC79EC">
        <w:rPr>
          <w:bCs/>
        </w:rPr>
        <w:t>,</w:t>
      </w:r>
      <w:r w:rsidR="00BA5C19" w:rsidRPr="00DC79EC">
        <w:rPr>
          <w:bCs/>
        </w:rPr>
        <w:t xml:space="preserve"> putting conduit under the concrete is easier and you can avoid a lot of future costs. Dan Nall state</w:t>
      </w:r>
      <w:r w:rsidR="00A70277" w:rsidRPr="00DC79EC">
        <w:rPr>
          <w:bCs/>
        </w:rPr>
        <w:t>s that retrofitting existing buildings are the biggest challenge, if this requirement is for providing space and pathways that may be reasonable. Ken Monroe agrees with Dan and supports the motion. Drake Erbe questions the adoptability of the standard; many areas may only take parts of it to reference or may not even adopt it. Where does this fit? Are other committees discussing it</w:t>
      </w:r>
      <w:r w:rsidR="00365151">
        <w:rPr>
          <w:bCs/>
        </w:rPr>
        <w:t>?</w:t>
      </w:r>
      <w:r w:rsidR="00365151" w:rsidRPr="00DC79EC">
        <w:rPr>
          <w:bCs/>
        </w:rPr>
        <w:t xml:space="preserve"> </w:t>
      </w:r>
      <w:r w:rsidR="00A70277" w:rsidRPr="00DC79EC">
        <w:rPr>
          <w:bCs/>
        </w:rPr>
        <w:t xml:space="preserve">David states he doesn’t know yet. They may know in a couple of months. Gwelen speaks in favor of the motion, he states technical discussions at the Standards level is not our job, this standard is what is happening and what is to be expected. Dave Robin agrees we shouldn’t discuss technical issues, is it within the scope to make this mandate? If it is then we cannot object to it. </w:t>
      </w:r>
    </w:p>
    <w:p w14:paraId="699B08CC" w14:textId="77777777" w:rsidR="00581F91" w:rsidRPr="00BC27AF" w:rsidRDefault="00581F91" w:rsidP="00581F91">
      <w:pPr>
        <w:ind w:left="0" w:firstLine="0"/>
        <w:rPr>
          <w:bCs/>
        </w:rPr>
      </w:pPr>
    </w:p>
    <w:p w14:paraId="7AE038FF" w14:textId="3935D227" w:rsidR="00CA0628" w:rsidRDefault="00CA0628" w:rsidP="00CA0628">
      <w:r w:rsidRPr="0026411B">
        <w:rPr>
          <w:b/>
        </w:rPr>
        <w:t>MOTION PASSED</w:t>
      </w:r>
      <w:r>
        <w:rPr>
          <w:b/>
        </w:rPr>
        <w:t>.</w:t>
      </w:r>
      <w:r w:rsidRPr="0026411B">
        <w:rPr>
          <w:b/>
        </w:rPr>
        <w:t xml:space="preserve"> </w:t>
      </w:r>
      <w:r w:rsidR="00961D59">
        <w:t>21-2-0,</w:t>
      </w:r>
      <w:r w:rsidRPr="00E436BD">
        <w:t xml:space="preserve"> CNV</w:t>
      </w:r>
    </w:p>
    <w:p w14:paraId="300CD968" w14:textId="54694BAC" w:rsidR="00705A33" w:rsidRPr="00BD6C9A" w:rsidRDefault="00CA0628" w:rsidP="00D61E1F">
      <w:pPr>
        <w:ind w:left="0" w:firstLine="0"/>
        <w:rPr>
          <w:i/>
          <w:iCs/>
          <w:color w:val="0000FF"/>
          <w:sz w:val="18"/>
          <w:szCs w:val="18"/>
        </w:rPr>
      </w:pPr>
      <w:r>
        <w:rPr>
          <w:b/>
          <w:i/>
          <w:iCs/>
          <w:color w:val="0000FF"/>
          <w:sz w:val="18"/>
          <w:szCs w:val="18"/>
        </w:rPr>
        <w:t>(</w:t>
      </w:r>
      <w:r w:rsidRPr="00CA0628">
        <w:rPr>
          <w:b/>
          <w:i/>
          <w:iCs/>
          <w:color w:val="0000FF"/>
          <w:sz w:val="18"/>
          <w:szCs w:val="18"/>
        </w:rPr>
        <w:t>Secretary’s Note:</w:t>
      </w:r>
      <w:r w:rsidRPr="00CA0628">
        <w:rPr>
          <w:i/>
          <w:iCs/>
          <w:color w:val="0000FF"/>
          <w:sz w:val="18"/>
          <w:szCs w:val="18"/>
        </w:rPr>
        <w:t xml:space="preserve"> </w:t>
      </w:r>
      <w:r w:rsidR="00961D59">
        <w:rPr>
          <w:i/>
          <w:iCs/>
          <w:color w:val="0000FF"/>
          <w:sz w:val="18"/>
          <w:szCs w:val="18"/>
        </w:rPr>
        <w:t>Philip Naughton and Karl Peterman voted negative.</w:t>
      </w:r>
      <w:r w:rsidR="00D61E1F">
        <w:rPr>
          <w:i/>
          <w:iCs/>
          <w:color w:val="0000FF"/>
          <w:sz w:val="18"/>
          <w:szCs w:val="18"/>
        </w:rPr>
        <w:t xml:space="preserve"> Karl voted negative because “c</w:t>
      </w:r>
      <w:r w:rsidR="00D61E1F" w:rsidRPr="00D61E1F">
        <w:rPr>
          <w:i/>
          <w:iCs/>
          <w:color w:val="0000FF"/>
          <w:sz w:val="18"/>
          <w:szCs w:val="18"/>
        </w:rPr>
        <w:t>ontrary to what I heard in the discussion, I believe 90.2 is overstepping their authority and scope with this statement: “7.6.7.1 Where parking is provided, EVSE-installed spaces shall be provided…” and “7.6.7.2 One- to Two-Family Dwellings and Townhouses. For each dwelling unit, provide at least one automobile parking space with an EVSE installed,” which require the installation of charging stations. The phrases with “EVSE-installed” should not have been included to match the rationale I heard in the meeting – which was that the change would only require conduits – not wires. As is, this requires significant costs with wiring etc. Many jurisdictions have no infrastructure to support such efforts and such building requirements need to be determined by local jurisdictions, not by 90.2.</w:t>
      </w:r>
      <w:r w:rsidR="00D61E1F">
        <w:rPr>
          <w:i/>
          <w:iCs/>
          <w:color w:val="0000FF"/>
          <w:sz w:val="18"/>
          <w:szCs w:val="18"/>
        </w:rPr>
        <w:t xml:space="preserve">” Philip Naughton voted negatively </w:t>
      </w:r>
      <w:r w:rsidR="00D61E1F" w:rsidRPr="00BD6C9A">
        <w:rPr>
          <w:i/>
          <w:iCs/>
          <w:color w:val="0000FF"/>
          <w:sz w:val="18"/>
          <w:szCs w:val="18"/>
        </w:rPr>
        <w:t xml:space="preserve">because </w:t>
      </w:r>
      <w:r w:rsidR="00BD6C9A" w:rsidRPr="00BD6C9A">
        <w:rPr>
          <w:i/>
          <w:iCs/>
          <w:color w:val="0000FF"/>
          <w:sz w:val="18"/>
          <w:szCs w:val="18"/>
        </w:rPr>
        <w:t>he feels the current TPS of 90.2 does not include EV Charging Devices. He does not consider Electric Vehicle Supply Equipment (EVSE) as equal to an appliance and therefore are beyond the scope of 90.2.)</w:t>
      </w:r>
    </w:p>
    <w:p w14:paraId="06F9AF31" w14:textId="77777777" w:rsidR="00D61E1F" w:rsidRDefault="00D61E1F" w:rsidP="00D61E1F">
      <w:pPr>
        <w:ind w:left="0" w:firstLine="0"/>
        <w:rPr>
          <w:i/>
          <w:iCs/>
          <w:color w:val="FF0000"/>
          <w:sz w:val="18"/>
          <w:szCs w:val="18"/>
        </w:rPr>
      </w:pPr>
    </w:p>
    <w:p w14:paraId="5AF4FD08" w14:textId="6FAED3FC" w:rsidR="00D61E1F" w:rsidRPr="00961D59" w:rsidRDefault="00D61E1F" w:rsidP="00D61E1F">
      <w:pPr>
        <w:tabs>
          <w:tab w:val="left" w:pos="438"/>
          <w:tab w:val="left" w:pos="1051"/>
          <w:tab w:val="left" w:pos="1620"/>
        </w:tabs>
      </w:pPr>
      <w:r w:rsidRPr="00961D59">
        <w:t xml:space="preserve">It was moved by </w:t>
      </w:r>
      <w:r>
        <w:t>Jay Kohler</w:t>
      </w:r>
      <w:r w:rsidRPr="00961D59">
        <w:t xml:space="preserve"> and seconded by </w:t>
      </w:r>
      <w:r>
        <w:t>Paul Lindahl</w:t>
      </w:r>
      <w:r w:rsidRPr="00961D59">
        <w:t>:</w:t>
      </w:r>
    </w:p>
    <w:p w14:paraId="039C1059" w14:textId="77777777" w:rsidR="00D61E1F" w:rsidRDefault="00D61E1F" w:rsidP="00D61E1F"/>
    <w:p w14:paraId="152BE427" w14:textId="1C054D7E" w:rsidR="00D61E1F" w:rsidRPr="00961D59" w:rsidRDefault="00D61E1F" w:rsidP="00D61E1F">
      <w:pPr>
        <w:ind w:left="0" w:hanging="720"/>
      </w:pPr>
      <w:r>
        <w:rPr>
          <w:b/>
        </w:rPr>
        <w:t>6</w:t>
      </w:r>
      <w:r w:rsidRPr="003B6B36">
        <w:rPr>
          <w:b/>
        </w:rPr>
        <w:tab/>
      </w:r>
      <w:r w:rsidRPr="00961D59">
        <w:t xml:space="preserve">That </w:t>
      </w:r>
      <w:r>
        <w:t>ANSI</w:t>
      </w:r>
      <w:r w:rsidRPr="00961D59">
        <w:t>/ASHRAE/</w:t>
      </w:r>
      <w:r>
        <w:t>ASHE</w:t>
      </w:r>
      <w:r w:rsidRPr="00961D59">
        <w:t xml:space="preserve"> Addendum </w:t>
      </w:r>
      <w:r>
        <w:rPr>
          <w:i/>
          <w:iCs/>
        </w:rPr>
        <w:t xml:space="preserve">h </w:t>
      </w:r>
      <w:r w:rsidRPr="00961D59">
        <w:t>ANSI/ASHRAE/</w:t>
      </w:r>
      <w:r>
        <w:t>ASHE</w:t>
      </w:r>
      <w:r w:rsidRPr="00961D59">
        <w:t xml:space="preserve"> Standard </w:t>
      </w:r>
      <w:r>
        <w:t>189.3-2021</w:t>
      </w:r>
      <w:r w:rsidRPr="00961D59">
        <w:t xml:space="preserve">, </w:t>
      </w:r>
      <w:r w:rsidRPr="00D61E1F">
        <w:rPr>
          <w:i/>
          <w:iCs/>
        </w:rPr>
        <w:t>Design, Construction, and Operation of Sustainable High-Performance Health Care Facilities</w:t>
      </w:r>
      <w:r w:rsidRPr="00961D59">
        <w:t>, be approved for publication.</w:t>
      </w:r>
    </w:p>
    <w:p w14:paraId="4FDC5A06" w14:textId="77777777" w:rsidR="00D61E1F" w:rsidRPr="00961D59" w:rsidRDefault="00D61E1F" w:rsidP="00D61E1F">
      <w:pPr>
        <w:ind w:left="0" w:hanging="720"/>
      </w:pPr>
    </w:p>
    <w:p w14:paraId="53767850" w14:textId="4915CCB8" w:rsidR="00D61E1F" w:rsidRPr="00961D59" w:rsidRDefault="00D61E1F" w:rsidP="00D61E1F">
      <w:pPr>
        <w:ind w:left="0" w:firstLine="0"/>
      </w:pPr>
      <w:r w:rsidRPr="00961D59">
        <w:rPr>
          <w:b/>
        </w:rPr>
        <w:t xml:space="preserve">MOTION PASSED </w:t>
      </w:r>
      <w:r w:rsidRPr="00961D59">
        <w:t>23-0-0</w:t>
      </w:r>
      <w:r w:rsidR="00881CE3">
        <w:t>,</w:t>
      </w:r>
      <w:r w:rsidRPr="00961D59">
        <w:t xml:space="preserve"> CNV</w:t>
      </w:r>
    </w:p>
    <w:p w14:paraId="1484DEB4" w14:textId="77777777" w:rsidR="00D61E1F" w:rsidRPr="003B6B36" w:rsidRDefault="00D61E1F" w:rsidP="00D61E1F">
      <w:pPr>
        <w:ind w:left="0" w:firstLine="0"/>
      </w:pPr>
    </w:p>
    <w:p w14:paraId="5C07B343" w14:textId="43B8EEE6" w:rsidR="00936691" w:rsidRPr="002932FF" w:rsidRDefault="008155B2" w:rsidP="009F233B">
      <w:pPr>
        <w:pStyle w:val="Heading1"/>
      </w:pPr>
      <w:bookmarkStart w:id="46" w:name="_Toc171926026"/>
      <w:r>
        <w:t>10</w:t>
      </w:r>
      <w:r w:rsidR="00936691" w:rsidRPr="003B6B36">
        <w:t xml:space="preserve">.  </w:t>
      </w:r>
      <w:r w:rsidR="00936691">
        <w:t>PPIS</w:t>
      </w:r>
      <w:bookmarkEnd w:id="46"/>
      <w:r w:rsidR="00936691">
        <w:t xml:space="preserve">   </w:t>
      </w:r>
    </w:p>
    <w:p w14:paraId="2E74F8F8" w14:textId="0FE9A749" w:rsidR="00936691" w:rsidRDefault="00936691" w:rsidP="00131DDF">
      <w:pPr>
        <w:ind w:left="0" w:firstLine="0"/>
      </w:pPr>
    </w:p>
    <w:p w14:paraId="4052C842" w14:textId="1CBE4830" w:rsidR="00B911FC" w:rsidRDefault="00B911FC" w:rsidP="00B911FC">
      <w:pPr>
        <w:ind w:left="0" w:firstLine="0"/>
      </w:pPr>
      <w:bookmarkStart w:id="47" w:name="_Hlk170376721"/>
      <w:bookmarkStart w:id="48" w:name="_Hlk171410369"/>
      <w:bookmarkStart w:id="49" w:name="_Hlk158888056"/>
      <w:r w:rsidRPr="003B6B36">
        <w:t xml:space="preserve">The </w:t>
      </w:r>
      <w:r w:rsidR="005035E0">
        <w:t>J</w:t>
      </w:r>
      <w:r w:rsidR="00902521">
        <w:t>une 2</w:t>
      </w:r>
      <w:r w:rsidR="005F4AE3">
        <w:t>1</w:t>
      </w:r>
      <w:r w:rsidR="00902521">
        <w:t>,</w:t>
      </w:r>
      <w:r w:rsidR="005035E0">
        <w:t xml:space="preserve"> </w:t>
      </w:r>
      <w:r w:rsidR="00DC2AA7">
        <w:t>2024,</w:t>
      </w:r>
      <w:r w:rsidR="005035E0">
        <w:t xml:space="preserve"> </w:t>
      </w:r>
      <w:r w:rsidR="00591B3A">
        <w:t>PPIS</w:t>
      </w:r>
      <w:r>
        <w:t xml:space="preserve"> </w:t>
      </w:r>
      <w:r w:rsidRPr="003B6B36">
        <w:t>Report was presented by Chair</w:t>
      </w:r>
      <w:r w:rsidR="00DC2AA7">
        <w:t>man</w:t>
      </w:r>
      <w:r w:rsidRPr="003B6B36">
        <w:t>,</w:t>
      </w:r>
      <w:r>
        <w:t xml:space="preserve"> </w:t>
      </w:r>
      <w:r w:rsidR="00591B3A">
        <w:t>Bill Walter</w:t>
      </w:r>
      <w:r w:rsidRPr="003B6B36">
        <w:t xml:space="preserve">.  </w:t>
      </w:r>
      <w:r w:rsidRPr="00B813AA">
        <w:t>For more information regarding this report please see</w:t>
      </w:r>
      <w:r w:rsidR="00F16ACB">
        <w:t xml:space="preserve"> </w:t>
      </w:r>
      <w:hyperlink w:anchor="AttA" w:history="1">
        <w:r w:rsidR="00F16ACB" w:rsidRPr="006C4E5E">
          <w:rPr>
            <w:rStyle w:val="Hyperlink"/>
          </w:rPr>
          <w:t xml:space="preserve">Attachment </w:t>
        </w:r>
        <w:r w:rsidR="009B4385" w:rsidRPr="006C4E5E">
          <w:rPr>
            <w:rStyle w:val="Hyperlink"/>
          </w:rPr>
          <w:t>A</w:t>
        </w:r>
      </w:hyperlink>
      <w:r w:rsidRPr="00B813AA">
        <w:t>.</w:t>
      </w:r>
      <w:r w:rsidRPr="003B6B36">
        <w:t xml:space="preserve"> </w:t>
      </w:r>
    </w:p>
    <w:bookmarkEnd w:id="47"/>
    <w:p w14:paraId="3ACC3688" w14:textId="4754DCEB" w:rsidR="00B911FC" w:rsidRDefault="00B911FC" w:rsidP="00B911FC">
      <w:pPr>
        <w:ind w:left="0" w:firstLine="0"/>
      </w:pPr>
    </w:p>
    <w:p w14:paraId="00BCFE06" w14:textId="39D2DBEB" w:rsidR="005808D7" w:rsidRPr="005808D7" w:rsidRDefault="005808D7" w:rsidP="005808D7">
      <w:pPr>
        <w:ind w:left="0" w:hanging="720"/>
      </w:pPr>
      <w:bookmarkStart w:id="50" w:name="_Hlk170376008"/>
      <w:r>
        <w:rPr>
          <w:b/>
        </w:rPr>
        <w:t>7</w:t>
      </w:r>
      <w:r w:rsidR="00140D79" w:rsidRPr="003B6B36">
        <w:rPr>
          <w:b/>
        </w:rPr>
        <w:tab/>
      </w:r>
      <w:bookmarkStart w:id="51" w:name="_Hlk170376132"/>
      <w:r w:rsidRPr="005808D7">
        <w:rPr>
          <w:b/>
          <w:bCs/>
        </w:rPr>
        <w:t>MOTION</w:t>
      </w:r>
      <w:r>
        <w:rPr>
          <w:b/>
          <w:bCs/>
        </w:rPr>
        <w:t xml:space="preserve"> 1</w:t>
      </w:r>
      <w:r w:rsidRPr="005808D7">
        <w:rPr>
          <w:b/>
          <w:bCs/>
        </w:rPr>
        <w:t xml:space="preserve"> PASSED</w:t>
      </w:r>
      <w:r>
        <w:rPr>
          <w:b/>
          <w:bCs/>
        </w:rPr>
        <w:t>:</w:t>
      </w:r>
      <w:r w:rsidRPr="005808D7">
        <w:t xml:space="preserve"> 22-0-1, CNV</w:t>
      </w:r>
    </w:p>
    <w:bookmarkEnd w:id="51"/>
    <w:p w14:paraId="6D69E87F" w14:textId="77777777" w:rsidR="005808D7" w:rsidRDefault="005808D7" w:rsidP="005808D7">
      <w:pPr>
        <w:ind w:left="0" w:firstLine="0"/>
        <w:rPr>
          <w:i/>
          <w:iCs/>
          <w:color w:val="0000FF"/>
          <w:sz w:val="18"/>
          <w:szCs w:val="18"/>
        </w:rPr>
      </w:pPr>
      <w:r w:rsidRPr="005808D7">
        <w:rPr>
          <w:i/>
          <w:iCs/>
          <w:color w:val="0000FF"/>
          <w:sz w:val="18"/>
          <w:szCs w:val="18"/>
        </w:rPr>
        <w:t>(</w:t>
      </w:r>
      <w:r w:rsidRPr="005808D7">
        <w:rPr>
          <w:b/>
          <w:bCs/>
          <w:i/>
          <w:iCs/>
          <w:color w:val="0000FF"/>
          <w:sz w:val="18"/>
          <w:szCs w:val="18"/>
        </w:rPr>
        <w:t>Secretary’s Note</w:t>
      </w:r>
      <w:r w:rsidRPr="005808D7">
        <w:rPr>
          <w:i/>
          <w:iCs/>
          <w:color w:val="0000FF"/>
          <w:sz w:val="18"/>
          <w:szCs w:val="18"/>
        </w:rPr>
        <w:t>: Justin Prosser abstained.)</w:t>
      </w:r>
    </w:p>
    <w:p w14:paraId="4CD676C6" w14:textId="14A6480E" w:rsidR="005808D7" w:rsidRPr="00A34308" w:rsidRDefault="00A34308" w:rsidP="005808D7">
      <w:pPr>
        <w:ind w:left="0" w:firstLine="0"/>
      </w:pPr>
      <w:r w:rsidRPr="00A34308">
        <w:t>This motion recommends a new Title, Purpose and Scope</w:t>
      </w:r>
      <w:r>
        <w:t xml:space="preserve"> and a new Standard Project Committee be formed.</w:t>
      </w:r>
      <w:r w:rsidRPr="00A34308">
        <w:t xml:space="preserve">  </w:t>
      </w:r>
    </w:p>
    <w:bookmarkEnd w:id="48"/>
    <w:p w14:paraId="76984A9B" w14:textId="77777777" w:rsidR="00A34308" w:rsidRDefault="005808D7" w:rsidP="005808D7">
      <w:pPr>
        <w:ind w:left="0" w:hanging="720"/>
      </w:pPr>
      <w:r>
        <w:tab/>
      </w:r>
    </w:p>
    <w:p w14:paraId="0F3CB7D0" w14:textId="77777777" w:rsidR="00A34308" w:rsidRDefault="00A34308" w:rsidP="00A34308">
      <w:pPr>
        <w:ind w:left="0" w:firstLine="0"/>
        <w:rPr>
          <w:b/>
          <w:bCs/>
        </w:rPr>
      </w:pPr>
    </w:p>
    <w:p w14:paraId="552DEB1D" w14:textId="5FF68442" w:rsidR="005808D7" w:rsidRDefault="005808D7" w:rsidP="00A34308">
      <w:pPr>
        <w:ind w:left="0" w:firstLine="0"/>
      </w:pPr>
      <w:r w:rsidRPr="005808D7">
        <w:rPr>
          <w:b/>
          <w:bCs/>
        </w:rPr>
        <w:t xml:space="preserve">MOTION </w:t>
      </w:r>
      <w:r>
        <w:rPr>
          <w:b/>
          <w:bCs/>
        </w:rPr>
        <w:t xml:space="preserve">2 </w:t>
      </w:r>
      <w:r w:rsidRPr="005808D7">
        <w:rPr>
          <w:b/>
          <w:bCs/>
        </w:rPr>
        <w:t>PASSED</w:t>
      </w:r>
      <w:r>
        <w:rPr>
          <w:b/>
          <w:bCs/>
        </w:rPr>
        <w:t>:</w:t>
      </w:r>
      <w:r w:rsidRPr="005808D7">
        <w:t xml:space="preserve"> 23-0-0, CNV</w:t>
      </w:r>
    </w:p>
    <w:p w14:paraId="1AC057D7" w14:textId="78C5A14F" w:rsidR="00A34308" w:rsidRDefault="00A34308" w:rsidP="00A34308">
      <w:pPr>
        <w:ind w:left="0" w:firstLine="0"/>
      </w:pPr>
      <w:r>
        <w:t>This motion recommends a new Title, Purpose and Scope and a new Standard Project Committee be formed.</w:t>
      </w:r>
    </w:p>
    <w:p w14:paraId="520871F7" w14:textId="77777777" w:rsidR="005808D7" w:rsidRDefault="005808D7" w:rsidP="005808D7">
      <w:pPr>
        <w:ind w:left="0" w:hanging="720"/>
      </w:pPr>
      <w:r>
        <w:tab/>
      </w:r>
    </w:p>
    <w:p w14:paraId="2A270BA5" w14:textId="55C7189F" w:rsidR="005808D7" w:rsidRDefault="005808D7" w:rsidP="005808D7">
      <w:pPr>
        <w:ind w:left="0" w:firstLine="0"/>
        <w:rPr>
          <w:b/>
          <w:bCs/>
        </w:rPr>
      </w:pPr>
      <w:r w:rsidRPr="005808D7">
        <w:rPr>
          <w:b/>
          <w:bCs/>
        </w:rPr>
        <w:t>MOTION</w:t>
      </w:r>
      <w:r>
        <w:rPr>
          <w:b/>
          <w:bCs/>
        </w:rPr>
        <w:t xml:space="preserve"> 3</w:t>
      </w:r>
      <w:r w:rsidRPr="005808D7">
        <w:rPr>
          <w:b/>
          <w:bCs/>
        </w:rPr>
        <w:t xml:space="preserve"> PASSED (as amended): </w:t>
      </w:r>
      <w:r w:rsidRPr="005808D7">
        <w:t>23-0-0, CNV</w:t>
      </w:r>
    </w:p>
    <w:p w14:paraId="30FB4F9B" w14:textId="77D65AA5" w:rsidR="005808D7" w:rsidRPr="00A34308" w:rsidRDefault="00A34308" w:rsidP="005808D7">
      <w:pPr>
        <w:ind w:left="0" w:hanging="720"/>
      </w:pPr>
      <w:r>
        <w:rPr>
          <w:b/>
          <w:bCs/>
        </w:rPr>
        <w:tab/>
      </w:r>
      <w:r w:rsidRPr="00A34308">
        <w:t xml:space="preserve">This motion recommends that the PC Guide to PASA, Approval of ASHRAE-Only Standards be approved as a new section in the document. </w:t>
      </w:r>
    </w:p>
    <w:p w14:paraId="101E8DD0" w14:textId="77777777" w:rsidR="00A34308" w:rsidRPr="005808D7" w:rsidRDefault="00A34308" w:rsidP="005808D7">
      <w:pPr>
        <w:ind w:left="0" w:hanging="720"/>
        <w:rPr>
          <w:b/>
          <w:bCs/>
        </w:rPr>
      </w:pPr>
    </w:p>
    <w:p w14:paraId="3AC4E15F" w14:textId="394EF513" w:rsidR="005808D7" w:rsidRDefault="005808D7" w:rsidP="005808D7">
      <w:pPr>
        <w:ind w:left="0" w:hanging="720"/>
        <w:rPr>
          <w:bCs/>
        </w:rPr>
      </w:pPr>
      <w:r>
        <w:tab/>
      </w:r>
      <w:r w:rsidRPr="005808D7">
        <w:rPr>
          <w:b/>
        </w:rPr>
        <w:t xml:space="preserve">MOTION </w:t>
      </w:r>
      <w:r>
        <w:rPr>
          <w:b/>
        </w:rPr>
        <w:t xml:space="preserve">4 </w:t>
      </w:r>
      <w:r w:rsidRPr="005808D7">
        <w:rPr>
          <w:b/>
        </w:rPr>
        <w:t xml:space="preserve">PASSED: </w:t>
      </w:r>
      <w:r w:rsidRPr="005808D7">
        <w:rPr>
          <w:bCs/>
        </w:rPr>
        <w:t>23-0-0, CNV</w:t>
      </w:r>
    </w:p>
    <w:p w14:paraId="64901BED" w14:textId="10A5AB0A" w:rsidR="00A34308" w:rsidRDefault="00A34308" w:rsidP="005808D7">
      <w:pPr>
        <w:ind w:left="0" w:hanging="720"/>
      </w:pPr>
      <w:r>
        <w:rPr>
          <w:bCs/>
        </w:rPr>
        <w:tab/>
        <w:t xml:space="preserve">This motion </w:t>
      </w:r>
      <w:r w:rsidRPr="00A34308">
        <w:rPr>
          <w:bCs/>
        </w:rPr>
        <w:t>recommend</w:t>
      </w:r>
      <w:r>
        <w:rPr>
          <w:bCs/>
        </w:rPr>
        <w:t>s</w:t>
      </w:r>
      <w:r w:rsidRPr="00A34308">
        <w:rPr>
          <w:bCs/>
        </w:rPr>
        <w:t xml:space="preserve"> that ICC be approved as a cosponsor of Proposed ASHRAE Standard 242P, </w:t>
      </w:r>
      <w:r w:rsidRPr="00A34308">
        <w:rPr>
          <w:bCs/>
          <w:i/>
          <w:iCs/>
        </w:rPr>
        <w:t>Standard Method for Calculation of Building Operational Greenhouse Gas Emissions</w:t>
      </w:r>
      <w:r w:rsidRPr="00A34308">
        <w:rPr>
          <w:bCs/>
        </w:rPr>
        <w:t>, with ASHRAE as the lead.</w:t>
      </w:r>
    </w:p>
    <w:p w14:paraId="6EBA67E2" w14:textId="00303F91" w:rsidR="005808D7" w:rsidRPr="005808D7" w:rsidRDefault="005808D7" w:rsidP="005808D7">
      <w:pPr>
        <w:ind w:left="0" w:hanging="720"/>
      </w:pPr>
      <w:r>
        <w:tab/>
      </w:r>
    </w:p>
    <w:bookmarkEnd w:id="50"/>
    <w:bookmarkEnd w:id="49"/>
    <w:p w14:paraId="1BDA513E" w14:textId="77777777" w:rsidR="009B4385" w:rsidRDefault="009B4385" w:rsidP="00131DDF">
      <w:pPr>
        <w:pStyle w:val="BodyText2"/>
        <w:tabs>
          <w:tab w:val="left" w:pos="5345"/>
        </w:tabs>
        <w:ind w:right="0"/>
        <w:rPr>
          <w:bCs/>
          <w:sz w:val="22"/>
          <w:szCs w:val="22"/>
          <w:lang w:val="en-US"/>
        </w:rPr>
      </w:pPr>
    </w:p>
    <w:p w14:paraId="6143EC92" w14:textId="3B05ED37" w:rsidR="009B4385" w:rsidRPr="003D0DB6" w:rsidRDefault="009B4385" w:rsidP="009B4385">
      <w:pPr>
        <w:pStyle w:val="Heading1"/>
      </w:pPr>
      <w:bookmarkStart w:id="52" w:name="_Toc171926027"/>
      <w:r>
        <w:t>11</w:t>
      </w:r>
      <w:r w:rsidRPr="003B6B36">
        <w:t xml:space="preserve">.  </w:t>
      </w:r>
      <w:r>
        <w:t>SPLS Report</w:t>
      </w:r>
      <w:bookmarkEnd w:id="52"/>
    </w:p>
    <w:p w14:paraId="47F4027F" w14:textId="32F40882" w:rsidR="005F4AE3" w:rsidRDefault="005F4AE3" w:rsidP="005F4AE3">
      <w:pPr>
        <w:ind w:left="0" w:firstLine="0"/>
      </w:pPr>
      <w:r w:rsidRPr="003B6B36">
        <w:t xml:space="preserve">The </w:t>
      </w:r>
      <w:r>
        <w:t xml:space="preserve">June 21, 2024, SPLS </w:t>
      </w:r>
      <w:r w:rsidRPr="003B6B36">
        <w:t>Report was presented by Chair</w:t>
      </w:r>
      <w:r>
        <w:t>man</w:t>
      </w:r>
      <w:r w:rsidRPr="003B6B36">
        <w:t>,</w:t>
      </w:r>
      <w:r>
        <w:t xml:space="preserve"> Justin Prosser</w:t>
      </w:r>
      <w:r w:rsidRPr="003B6B36">
        <w:t xml:space="preserve">. </w:t>
      </w:r>
      <w:r>
        <w:t>Only information items were provided.</w:t>
      </w:r>
      <w:r w:rsidRPr="003B6B36">
        <w:t xml:space="preserve"> </w:t>
      </w:r>
      <w:r w:rsidRPr="00B813AA">
        <w:t>For more information regarding this report please see</w:t>
      </w:r>
      <w:r>
        <w:t xml:space="preserve"> </w:t>
      </w:r>
      <w:hyperlink w:anchor="AttB" w:history="1">
        <w:r w:rsidRPr="006C4E5E">
          <w:rPr>
            <w:rStyle w:val="Hyperlink"/>
          </w:rPr>
          <w:t>Attachment B</w:t>
        </w:r>
      </w:hyperlink>
      <w:r w:rsidRPr="00B813AA">
        <w:t>.</w:t>
      </w:r>
      <w:r w:rsidRPr="003B6B36">
        <w:t xml:space="preserve"> </w:t>
      </w:r>
    </w:p>
    <w:p w14:paraId="1ADA0556" w14:textId="77777777" w:rsidR="009B4385" w:rsidRDefault="009B4385" w:rsidP="009B4385">
      <w:pPr>
        <w:pStyle w:val="BodyText2"/>
        <w:tabs>
          <w:tab w:val="left" w:pos="5345"/>
        </w:tabs>
        <w:rPr>
          <w:bCs/>
          <w:sz w:val="22"/>
          <w:szCs w:val="22"/>
          <w:lang w:val="en-US"/>
        </w:rPr>
      </w:pPr>
    </w:p>
    <w:p w14:paraId="589F7309" w14:textId="32D79AF2" w:rsidR="003443FD" w:rsidRPr="002932FF" w:rsidRDefault="008155B2" w:rsidP="009F233B">
      <w:pPr>
        <w:pStyle w:val="Heading1"/>
      </w:pPr>
      <w:bookmarkStart w:id="53" w:name="_Toc171926028"/>
      <w:r>
        <w:t>1</w:t>
      </w:r>
      <w:r w:rsidR="009B4385">
        <w:t>2</w:t>
      </w:r>
      <w:r w:rsidR="003443FD" w:rsidRPr="003B6B36">
        <w:t xml:space="preserve">.  </w:t>
      </w:r>
      <w:r w:rsidR="006A014E">
        <w:t>CIS</w:t>
      </w:r>
      <w:bookmarkEnd w:id="53"/>
      <w:r w:rsidR="006A014E">
        <w:t xml:space="preserve"> </w:t>
      </w:r>
      <w:r w:rsidR="002932FF">
        <w:t xml:space="preserve"> </w:t>
      </w:r>
    </w:p>
    <w:p w14:paraId="6185AE8A" w14:textId="77777777" w:rsidR="005F4AE3" w:rsidRDefault="001C6EE1" w:rsidP="005F4AE3">
      <w:pPr>
        <w:ind w:left="0" w:firstLine="0"/>
      </w:pPr>
      <w:r>
        <w:t>CIS Chair</w:t>
      </w:r>
      <w:r w:rsidR="00DC2AA7">
        <w:t>man</w:t>
      </w:r>
      <w:r>
        <w:t xml:space="preserve">, </w:t>
      </w:r>
      <w:r w:rsidR="00B50EE9">
        <w:t>Karl Peterman</w:t>
      </w:r>
      <w:r>
        <w:t xml:space="preserve"> provided an update on CIS </w:t>
      </w:r>
      <w:r w:rsidR="00591B3A">
        <w:t>activities</w:t>
      </w:r>
      <w:r w:rsidR="00AB6B93">
        <w:t>.</w:t>
      </w:r>
      <w:r>
        <w:t xml:space="preserve"> </w:t>
      </w:r>
    </w:p>
    <w:p w14:paraId="0BDED4D9" w14:textId="77777777" w:rsidR="005F4AE3" w:rsidRDefault="005F4AE3" w:rsidP="005F4AE3">
      <w:pPr>
        <w:ind w:left="0" w:firstLine="0"/>
      </w:pPr>
    </w:p>
    <w:p w14:paraId="36065A6A" w14:textId="6085D14D" w:rsidR="005F4AE3" w:rsidRPr="005827D5" w:rsidRDefault="005F4AE3" w:rsidP="005F4AE3">
      <w:pPr>
        <w:pStyle w:val="ListParagraph"/>
        <w:numPr>
          <w:ilvl w:val="0"/>
          <w:numId w:val="18"/>
        </w:numPr>
        <w:rPr>
          <w:sz w:val="22"/>
          <w:szCs w:val="22"/>
        </w:rPr>
      </w:pPr>
      <w:r w:rsidRPr="005827D5">
        <w:rPr>
          <w:sz w:val="22"/>
          <w:szCs w:val="22"/>
        </w:rPr>
        <w:t>CIS approved proposals were taken to IAPMO technical meetings in May and a majority of those items were approved. Most of the updates related to ASHRAE 15 but there were other proposals for 34, 62.1, 62.2, and 90.1.</w:t>
      </w:r>
    </w:p>
    <w:p w14:paraId="2CC768CE" w14:textId="7C1C16E9" w:rsidR="005F4AE3" w:rsidRPr="005827D5" w:rsidRDefault="005F4AE3" w:rsidP="005F4AE3">
      <w:pPr>
        <w:pStyle w:val="ListParagraph"/>
        <w:numPr>
          <w:ilvl w:val="0"/>
          <w:numId w:val="18"/>
        </w:numPr>
        <w:rPr>
          <w:sz w:val="22"/>
          <w:szCs w:val="22"/>
        </w:rPr>
      </w:pPr>
      <w:r w:rsidRPr="005827D5">
        <w:rPr>
          <w:sz w:val="22"/>
          <w:szCs w:val="22"/>
        </w:rPr>
        <w:t>CIS has also approved proposals to update references to ASHRAE 15 in NFPA 90A and add a reference to 15.2 in NFPA 90B. Those were submitted in June.</w:t>
      </w:r>
    </w:p>
    <w:p w14:paraId="790C6792" w14:textId="2AFA9BED" w:rsidR="005F4AE3" w:rsidRPr="005827D5" w:rsidRDefault="005F4AE3" w:rsidP="005F4AE3">
      <w:pPr>
        <w:pStyle w:val="ListParagraph"/>
        <w:numPr>
          <w:ilvl w:val="0"/>
          <w:numId w:val="18"/>
        </w:numPr>
        <w:rPr>
          <w:sz w:val="22"/>
          <w:szCs w:val="22"/>
        </w:rPr>
      </w:pPr>
      <w:r w:rsidRPr="005827D5">
        <w:rPr>
          <w:sz w:val="22"/>
          <w:szCs w:val="22"/>
        </w:rPr>
        <w:t>CIS liaison Emily Toto will briefly present at the TC chair’s breakfast in Indianapolis to improve coordination. ASHRAE technical committees are not as familiar with the CIS process compared to ASHRAE PCs and we would like to improve engagement.</w:t>
      </w:r>
    </w:p>
    <w:p w14:paraId="6BEE49D7" w14:textId="01264BB3" w:rsidR="005F4AE3" w:rsidRPr="005827D5" w:rsidRDefault="005F4AE3" w:rsidP="005F4AE3">
      <w:pPr>
        <w:pStyle w:val="ListParagraph"/>
        <w:numPr>
          <w:ilvl w:val="0"/>
          <w:numId w:val="18"/>
        </w:numPr>
        <w:rPr>
          <w:sz w:val="22"/>
          <w:szCs w:val="22"/>
        </w:rPr>
      </w:pPr>
      <w:r w:rsidRPr="005827D5">
        <w:rPr>
          <w:sz w:val="22"/>
          <w:szCs w:val="22"/>
        </w:rPr>
        <w:t>ASHRAE will need to submit modifications for some of the ASHRAE 15 and 62.2 proposals that were rejected during the first ICC code hearing. We are waiting on updates from the committees but expect it to be soon, as the deadline for ICC’s next stage is July 8.</w:t>
      </w:r>
    </w:p>
    <w:p w14:paraId="6003E21D" w14:textId="2F93BC69" w:rsidR="006A014E" w:rsidRDefault="006A014E" w:rsidP="005F4AE3">
      <w:pPr>
        <w:ind w:left="0" w:firstLine="0"/>
        <w:rPr>
          <w:b/>
          <w:bCs/>
        </w:rPr>
      </w:pPr>
    </w:p>
    <w:p w14:paraId="541A422B" w14:textId="7B93CBB0" w:rsidR="005F4AE3" w:rsidRPr="002932FF" w:rsidRDefault="005F4AE3" w:rsidP="005F4AE3">
      <w:pPr>
        <w:pStyle w:val="Heading1"/>
      </w:pPr>
      <w:bookmarkStart w:id="54" w:name="_Toc171926029"/>
      <w:r>
        <w:t>13</w:t>
      </w:r>
      <w:r w:rsidRPr="003B6B36">
        <w:t xml:space="preserve">.  </w:t>
      </w:r>
      <w:r>
        <w:t>SRS Report</w:t>
      </w:r>
      <w:bookmarkEnd w:id="54"/>
      <w:r>
        <w:t xml:space="preserve"> </w:t>
      </w:r>
    </w:p>
    <w:p w14:paraId="54621F10" w14:textId="4112E227" w:rsidR="005F4AE3" w:rsidRDefault="005F4AE3" w:rsidP="005F4AE3">
      <w:pPr>
        <w:ind w:left="0" w:firstLine="0"/>
      </w:pPr>
      <w:r w:rsidRPr="005F4AE3">
        <w:t xml:space="preserve">The May 31, 2024, SRS Report was presented by Chairman Doug Fick. For more information regarding this report please see </w:t>
      </w:r>
      <w:hyperlink w:anchor="AttC" w:history="1">
        <w:r w:rsidRPr="006C4E5E">
          <w:rPr>
            <w:rStyle w:val="Hyperlink"/>
          </w:rPr>
          <w:t>Attachment C</w:t>
        </w:r>
      </w:hyperlink>
      <w:r w:rsidRPr="005F4AE3">
        <w:t xml:space="preserve">. </w:t>
      </w:r>
    </w:p>
    <w:p w14:paraId="735AEE15" w14:textId="77777777" w:rsidR="005827D5" w:rsidRDefault="005827D5" w:rsidP="005F4AE3">
      <w:pPr>
        <w:ind w:left="0" w:firstLine="0"/>
      </w:pPr>
    </w:p>
    <w:p w14:paraId="09D21F0E" w14:textId="694B939F" w:rsidR="005F4AE3" w:rsidRDefault="005808D7" w:rsidP="005808D7">
      <w:pPr>
        <w:ind w:left="0" w:hanging="720"/>
        <w:rPr>
          <w:b/>
          <w:bCs/>
        </w:rPr>
      </w:pPr>
      <w:r>
        <w:rPr>
          <w:rFonts w:eastAsia="Times New Roman"/>
          <w:bCs/>
        </w:rPr>
        <w:t>8</w:t>
      </w:r>
      <w:r w:rsidR="005827D5" w:rsidRPr="005827D5">
        <w:rPr>
          <w:rFonts w:eastAsia="Times New Roman"/>
          <w:bCs/>
        </w:rPr>
        <w:tab/>
      </w:r>
      <w:r w:rsidR="005F4AE3">
        <w:rPr>
          <w:b/>
          <w:bCs/>
        </w:rPr>
        <w:t xml:space="preserve">MOTION </w:t>
      </w:r>
      <w:r>
        <w:rPr>
          <w:b/>
          <w:bCs/>
        </w:rPr>
        <w:t xml:space="preserve">1 </w:t>
      </w:r>
      <w:r w:rsidR="005F4AE3">
        <w:rPr>
          <w:b/>
          <w:bCs/>
        </w:rPr>
        <w:t>PASSED: 23-0-0, CNV</w:t>
      </w:r>
    </w:p>
    <w:p w14:paraId="25BFF4FA" w14:textId="1555B59F" w:rsidR="005827D5" w:rsidRDefault="00A34308" w:rsidP="005F4AE3">
      <w:pPr>
        <w:ind w:left="0" w:firstLine="0"/>
      </w:pPr>
      <w:r w:rsidRPr="00A34308">
        <w:rPr>
          <w:bCs/>
        </w:rPr>
        <w:t xml:space="preserve">This motion recommends that ANSI/ASHRAE Standard 171-2017, </w:t>
      </w:r>
      <w:r w:rsidRPr="00A34308">
        <w:rPr>
          <w:bCs/>
          <w:i/>
          <w:iCs/>
        </w:rPr>
        <w:t>Method of Testing &amp; Rating Seismic Restraint Devices for HVAC&amp;R Equipment</w:t>
      </w:r>
      <w:r w:rsidRPr="00A34308">
        <w:rPr>
          <w:i/>
        </w:rPr>
        <w:t xml:space="preserve">, </w:t>
      </w:r>
      <w:r w:rsidRPr="00A34308">
        <w:t>be approved for revision and a revision project committee be formed.</w:t>
      </w:r>
    </w:p>
    <w:p w14:paraId="1B351B5A" w14:textId="77777777" w:rsidR="00A34308" w:rsidRPr="00A34308" w:rsidRDefault="00A34308" w:rsidP="005F4AE3">
      <w:pPr>
        <w:ind w:left="0" w:firstLine="0"/>
        <w:rPr>
          <w:b/>
          <w:bCs/>
        </w:rPr>
      </w:pPr>
    </w:p>
    <w:p w14:paraId="5ED7300D" w14:textId="1FA543FF" w:rsidR="006C4E5E" w:rsidRPr="006C4E5E" w:rsidRDefault="006C4E5E" w:rsidP="005F4AE3">
      <w:pPr>
        <w:ind w:left="0" w:firstLine="0"/>
      </w:pPr>
      <w:r>
        <w:t xml:space="preserve">Doug Fick states </w:t>
      </w:r>
      <w:r w:rsidRPr="006C4E5E">
        <w:t>SRS has a second revision project</w:t>
      </w:r>
      <w:r>
        <w:t xml:space="preserve"> (SPC 184)</w:t>
      </w:r>
      <w:r w:rsidRPr="006C4E5E">
        <w:t xml:space="preserve"> </w:t>
      </w:r>
      <w:r>
        <w:t>to approve but paperwork is not complete.</w:t>
      </w:r>
      <w:r w:rsidRPr="006C4E5E">
        <w:t xml:space="preserve"> Phil</w:t>
      </w:r>
      <w:r w:rsidR="005677E2">
        <w:t>lip</w:t>
      </w:r>
      <w:r w:rsidRPr="006C4E5E">
        <w:t xml:space="preserve"> Johnson is working with TC</w:t>
      </w:r>
      <w:r>
        <w:t xml:space="preserve"> 8.2</w:t>
      </w:r>
      <w:r w:rsidRPr="006C4E5E">
        <w:t xml:space="preserve"> to </w:t>
      </w:r>
      <w:r>
        <w:t xml:space="preserve">complete the paperwork and </w:t>
      </w:r>
      <w:r w:rsidRPr="006C4E5E">
        <w:t xml:space="preserve">identify an additional member. This will come forward in the near future. </w:t>
      </w:r>
    </w:p>
    <w:p w14:paraId="00A0CEA4" w14:textId="77777777" w:rsidR="006C4E5E" w:rsidRPr="003B6B36" w:rsidRDefault="006C4E5E" w:rsidP="005F4AE3">
      <w:pPr>
        <w:ind w:left="0" w:firstLine="0"/>
        <w:rPr>
          <w:b/>
          <w:bCs/>
        </w:rPr>
      </w:pPr>
    </w:p>
    <w:p w14:paraId="599755AC" w14:textId="086402C6" w:rsidR="00E7615E" w:rsidRPr="00BA51DF" w:rsidRDefault="00E7615E" w:rsidP="009F233B">
      <w:pPr>
        <w:pStyle w:val="Heading1"/>
      </w:pPr>
      <w:bookmarkStart w:id="55" w:name="_Toc171926030"/>
      <w:r>
        <w:t>1</w:t>
      </w:r>
      <w:r w:rsidR="005808D7">
        <w:t>4</w:t>
      </w:r>
      <w:r w:rsidRPr="003B6B36">
        <w:t xml:space="preserve">.  </w:t>
      </w:r>
      <w:r>
        <w:t>N</w:t>
      </w:r>
      <w:r w:rsidR="005808D7">
        <w:t>e</w:t>
      </w:r>
      <w:r>
        <w:t>w Business</w:t>
      </w:r>
      <w:bookmarkEnd w:id="55"/>
    </w:p>
    <w:p w14:paraId="11B692FD" w14:textId="77777777" w:rsidR="00E7615E" w:rsidRDefault="00E7615E" w:rsidP="00131DDF">
      <w:pPr>
        <w:ind w:left="0" w:firstLine="0"/>
        <w:rPr>
          <w:b/>
          <w:bCs/>
        </w:rPr>
      </w:pPr>
    </w:p>
    <w:p w14:paraId="7E16C0E7" w14:textId="2AB4B487" w:rsidR="00E7615E" w:rsidRPr="00846E54" w:rsidRDefault="003532BE" w:rsidP="00131DDF">
      <w:pPr>
        <w:ind w:left="0" w:firstLine="0"/>
      </w:pPr>
      <w:r w:rsidRPr="00846E54">
        <w:t>None.</w:t>
      </w:r>
    </w:p>
    <w:p w14:paraId="2A4B2243" w14:textId="77777777" w:rsidR="00E7615E" w:rsidRPr="00E7615E" w:rsidRDefault="00E7615E" w:rsidP="00131DDF">
      <w:pPr>
        <w:ind w:left="0" w:firstLine="0"/>
        <w:rPr>
          <w:b/>
          <w:bCs/>
        </w:rPr>
      </w:pPr>
    </w:p>
    <w:p w14:paraId="0228FE66" w14:textId="2DC87A63" w:rsidR="0057660E" w:rsidRPr="00BB7B95" w:rsidRDefault="00B26858" w:rsidP="009F233B">
      <w:pPr>
        <w:pStyle w:val="Heading1"/>
      </w:pPr>
      <w:bookmarkStart w:id="56" w:name="_Toc171926031"/>
      <w:r>
        <w:t>1</w:t>
      </w:r>
      <w:r w:rsidR="005808D7">
        <w:t>5</w:t>
      </w:r>
      <w:r w:rsidR="0057660E" w:rsidRPr="003B6B36">
        <w:t xml:space="preserve">.  </w:t>
      </w:r>
      <w:r w:rsidR="00BB7B95">
        <w:t>Recess</w:t>
      </w:r>
      <w:bookmarkEnd w:id="56"/>
      <w:r w:rsidR="00BB7B95">
        <w:t xml:space="preserve"> </w:t>
      </w:r>
    </w:p>
    <w:p w14:paraId="79B42EF9" w14:textId="77777777" w:rsidR="0057660E" w:rsidRPr="003B6B36" w:rsidRDefault="0057660E" w:rsidP="00131DDF">
      <w:pPr>
        <w:ind w:left="0" w:firstLine="0"/>
      </w:pPr>
    </w:p>
    <w:p w14:paraId="10F3F357" w14:textId="6D75CF8E" w:rsidR="00BA51DF" w:rsidRDefault="0057660E" w:rsidP="00131DDF">
      <w:pPr>
        <w:ind w:left="0" w:firstLine="0"/>
      </w:pPr>
      <w:r w:rsidRPr="003B6B36">
        <w:t xml:space="preserve">The Standards Committee </w:t>
      </w:r>
      <w:r w:rsidR="00BE4FD3" w:rsidRPr="003B6B36">
        <w:t>meeting</w:t>
      </w:r>
      <w:r w:rsidRPr="003B6B36">
        <w:t xml:space="preserve"> </w:t>
      </w:r>
      <w:r w:rsidR="00BB7B95">
        <w:t xml:space="preserve">recessed </w:t>
      </w:r>
      <w:r w:rsidRPr="003B6B36">
        <w:t xml:space="preserve">at </w:t>
      </w:r>
      <w:r w:rsidR="00BB7B95">
        <w:t>1</w:t>
      </w:r>
      <w:r w:rsidR="003923B8">
        <w:t>2</w:t>
      </w:r>
      <w:r w:rsidR="00BB7B95">
        <w:t>:</w:t>
      </w:r>
      <w:r w:rsidR="00BE7F9C">
        <w:t>00</w:t>
      </w:r>
      <w:r w:rsidR="00BB7B95">
        <w:t xml:space="preserve"> </w:t>
      </w:r>
      <w:r w:rsidR="003F00DA">
        <w:t xml:space="preserve">pm </w:t>
      </w:r>
      <w:r w:rsidR="003532BE">
        <w:t>Eastern</w:t>
      </w:r>
      <w:r w:rsidR="00E94AA4" w:rsidRPr="003B6B36">
        <w:t>.</w:t>
      </w:r>
    </w:p>
    <w:p w14:paraId="32B73C1F" w14:textId="3A8A49AE" w:rsidR="00FC0234" w:rsidRDefault="00FC0234" w:rsidP="00131DDF">
      <w:pPr>
        <w:ind w:left="0" w:firstLine="0"/>
      </w:pPr>
    </w:p>
    <w:p w14:paraId="4B0F2F19" w14:textId="0680BD9F" w:rsidR="00BB7B95" w:rsidRPr="003B6B36" w:rsidRDefault="00B26858" w:rsidP="00BB7B95">
      <w:pPr>
        <w:keepNext/>
        <w:shd w:val="clear" w:color="auto" w:fill="A0A0A0"/>
        <w:ind w:left="0" w:firstLine="0"/>
        <w:outlineLvl w:val="0"/>
        <w:rPr>
          <w:rFonts w:eastAsia="Times New Roman"/>
          <w:b/>
          <w:bCs/>
          <w:kern w:val="32"/>
        </w:rPr>
      </w:pPr>
      <w:bookmarkStart w:id="57" w:name="_Toc66699068"/>
      <w:bookmarkStart w:id="58" w:name="_Toc222717464"/>
      <w:bookmarkStart w:id="59" w:name="_Toc330883988"/>
      <w:bookmarkStart w:id="60" w:name="_Toc412031016"/>
      <w:bookmarkStart w:id="61" w:name="_Toc34226347"/>
      <w:bookmarkStart w:id="62" w:name="_Toc171926032"/>
      <w:r>
        <w:rPr>
          <w:rFonts w:eastAsia="Times New Roman"/>
          <w:b/>
          <w:bCs/>
          <w:kern w:val="32"/>
        </w:rPr>
        <w:t>1</w:t>
      </w:r>
      <w:r w:rsidR="005808D7">
        <w:rPr>
          <w:rFonts w:eastAsia="Times New Roman"/>
          <w:b/>
          <w:bCs/>
          <w:kern w:val="32"/>
        </w:rPr>
        <w:t>6</w:t>
      </w:r>
      <w:r w:rsidR="00BB7B95" w:rsidRPr="003B6B36">
        <w:rPr>
          <w:rFonts w:eastAsia="Times New Roman"/>
          <w:b/>
          <w:bCs/>
          <w:kern w:val="32"/>
        </w:rPr>
        <w:t>.  Call to Order</w:t>
      </w:r>
      <w:bookmarkEnd w:id="57"/>
      <w:bookmarkEnd w:id="58"/>
      <w:bookmarkEnd w:id="59"/>
      <w:bookmarkEnd w:id="60"/>
      <w:bookmarkEnd w:id="61"/>
      <w:bookmarkEnd w:id="62"/>
    </w:p>
    <w:p w14:paraId="208EAE65" w14:textId="77777777" w:rsidR="00BB7B95" w:rsidRPr="003B6B36" w:rsidRDefault="00BB7B95" w:rsidP="00BB7B95">
      <w:pPr>
        <w:ind w:left="0" w:firstLine="0"/>
      </w:pPr>
    </w:p>
    <w:p w14:paraId="7CB00352" w14:textId="0867CFBA" w:rsidR="002E2B85" w:rsidRPr="003B6B36" w:rsidRDefault="002E2B85" w:rsidP="002E2B85">
      <w:pPr>
        <w:ind w:left="0" w:firstLine="0"/>
      </w:pPr>
      <w:r w:rsidRPr="003B6B36">
        <w:t xml:space="preserve">The meeting of Standards Committee was called to order by StdC Chair </w:t>
      </w:r>
      <w:r w:rsidR="00B46CD7">
        <w:t>Doug Fick</w:t>
      </w:r>
      <w:r>
        <w:t xml:space="preserve"> </w:t>
      </w:r>
      <w:r w:rsidRPr="003B6B36">
        <w:t>on Wednesday</w:t>
      </w:r>
      <w:r w:rsidR="007307BD" w:rsidRPr="007307BD">
        <w:t xml:space="preserve">, </w:t>
      </w:r>
      <w:r w:rsidR="00B46CD7">
        <w:t>J</w:t>
      </w:r>
      <w:r w:rsidR="003532BE">
        <w:t>une 2</w:t>
      </w:r>
      <w:r w:rsidR="002A6C50">
        <w:t>6</w:t>
      </w:r>
      <w:r w:rsidR="00B46CD7">
        <w:t>, 2024</w:t>
      </w:r>
      <w:r w:rsidR="007307BD" w:rsidRPr="007307BD">
        <w:t xml:space="preserve">, </w:t>
      </w:r>
      <w:r>
        <w:t>at 7:3</w:t>
      </w:r>
      <w:r w:rsidRPr="003B6B36">
        <w:t xml:space="preserve">0 am </w:t>
      </w:r>
      <w:r>
        <w:t>E</w:t>
      </w:r>
      <w:r w:rsidRPr="003B6B36">
        <w:t>T</w:t>
      </w:r>
      <w:r w:rsidR="00820588">
        <w:t>.</w:t>
      </w:r>
    </w:p>
    <w:p w14:paraId="077C5083" w14:textId="77777777" w:rsidR="002E2B85" w:rsidRPr="003B6B36" w:rsidRDefault="002E2B85" w:rsidP="002E2B85"/>
    <w:p w14:paraId="47295E79" w14:textId="77777777" w:rsidR="002E2B85" w:rsidRPr="003B6B36" w:rsidRDefault="002E2B85" w:rsidP="002E2B85">
      <w:r w:rsidRPr="003B6B36">
        <w:t>Members of the committee, staff and guests were greeted.  The attendees were as noted above.</w:t>
      </w:r>
    </w:p>
    <w:p w14:paraId="191A1A3B" w14:textId="77777777" w:rsidR="002E2B85" w:rsidRDefault="002E2B85" w:rsidP="002E2B85">
      <w:pPr>
        <w:rPr>
          <w:b/>
        </w:rPr>
      </w:pPr>
    </w:p>
    <w:p w14:paraId="2209FFA0" w14:textId="0CBD68F0" w:rsidR="002E2B85" w:rsidRPr="003D0DB6" w:rsidRDefault="00B50EE9" w:rsidP="009F233B">
      <w:pPr>
        <w:pStyle w:val="Heading1"/>
      </w:pPr>
      <w:bookmarkStart w:id="63" w:name="_Toc171926033"/>
      <w:bookmarkStart w:id="64" w:name="_Hlk170374957"/>
      <w:r>
        <w:t>1</w:t>
      </w:r>
      <w:r w:rsidR="005808D7">
        <w:t>7</w:t>
      </w:r>
      <w:r w:rsidR="002E2B85" w:rsidRPr="003B6B36">
        <w:t xml:space="preserve">.  </w:t>
      </w:r>
      <w:r w:rsidR="003D0DB6">
        <w:t>SPLS Report</w:t>
      </w:r>
      <w:bookmarkEnd w:id="63"/>
    </w:p>
    <w:bookmarkEnd w:id="64"/>
    <w:p w14:paraId="74A05EFC" w14:textId="77777777" w:rsidR="002E2B85" w:rsidRPr="003B6B36" w:rsidRDefault="002E2B85" w:rsidP="002E2B85"/>
    <w:p w14:paraId="6C9A0196" w14:textId="1ABAE5BA" w:rsidR="003D064D" w:rsidRDefault="003D064D" w:rsidP="003D064D">
      <w:pPr>
        <w:ind w:left="0" w:firstLine="0"/>
      </w:pPr>
      <w:r w:rsidRPr="003B6B36">
        <w:t xml:space="preserve">The </w:t>
      </w:r>
      <w:r>
        <w:t xml:space="preserve">SPLS </w:t>
      </w:r>
      <w:r w:rsidRPr="003B6B36">
        <w:t xml:space="preserve">Report was presented by </w:t>
      </w:r>
      <w:r>
        <w:t xml:space="preserve">SPLS </w:t>
      </w:r>
      <w:r w:rsidRPr="003B6B36">
        <w:t>Chair,</w:t>
      </w:r>
      <w:r>
        <w:t xml:space="preserve"> Justin Prosser</w:t>
      </w:r>
      <w:r w:rsidRPr="003B6B36">
        <w:t xml:space="preserve">.  </w:t>
      </w:r>
      <w:r w:rsidRPr="00B813AA">
        <w:t>For more information regarding this report please see</w:t>
      </w:r>
      <w:r>
        <w:t xml:space="preserve"> </w:t>
      </w:r>
      <w:hyperlink w:anchor="AttD" w:history="1">
        <w:r w:rsidRPr="006C4E5E">
          <w:rPr>
            <w:rStyle w:val="Hyperlink"/>
          </w:rPr>
          <w:t xml:space="preserve">Attachment </w:t>
        </w:r>
        <w:r w:rsidR="006C4E5E" w:rsidRPr="006C4E5E">
          <w:rPr>
            <w:rStyle w:val="Hyperlink"/>
          </w:rPr>
          <w:t>D</w:t>
        </w:r>
      </w:hyperlink>
      <w:r w:rsidRPr="00B813AA">
        <w:t>.</w:t>
      </w:r>
      <w:r w:rsidRPr="003B6B36">
        <w:t xml:space="preserve"> </w:t>
      </w:r>
    </w:p>
    <w:p w14:paraId="6B3BD8E4" w14:textId="77777777" w:rsidR="003D064D" w:rsidRDefault="003D064D" w:rsidP="003D064D">
      <w:pPr>
        <w:ind w:left="0" w:firstLine="0"/>
      </w:pPr>
    </w:p>
    <w:p w14:paraId="71FC9757" w14:textId="6DF1BAA2" w:rsidR="003D064D" w:rsidRDefault="005808D7" w:rsidP="005808D7">
      <w:pPr>
        <w:ind w:left="0" w:hanging="720"/>
      </w:pPr>
      <w:bookmarkStart w:id="65" w:name="_Hlk170372463"/>
      <w:r>
        <w:rPr>
          <w:b/>
        </w:rPr>
        <w:t xml:space="preserve">9 </w:t>
      </w:r>
      <w:r>
        <w:rPr>
          <w:b/>
        </w:rPr>
        <w:tab/>
      </w:r>
      <w:r w:rsidR="003D064D" w:rsidRPr="0026411B">
        <w:rPr>
          <w:b/>
        </w:rPr>
        <w:t xml:space="preserve">MOTION </w:t>
      </w:r>
      <w:r w:rsidR="003532BE">
        <w:rPr>
          <w:b/>
        </w:rPr>
        <w:t xml:space="preserve">1 </w:t>
      </w:r>
      <w:r w:rsidR="003D064D" w:rsidRPr="0026411B">
        <w:rPr>
          <w:b/>
        </w:rPr>
        <w:t>PASSED</w:t>
      </w:r>
      <w:r w:rsidR="003D064D">
        <w:rPr>
          <w:b/>
        </w:rPr>
        <w:t>.</w:t>
      </w:r>
      <w:r w:rsidR="003D064D" w:rsidRPr="0026411B">
        <w:rPr>
          <w:b/>
        </w:rPr>
        <w:t xml:space="preserve"> </w:t>
      </w:r>
      <w:r w:rsidR="0030395C" w:rsidRPr="0030395C">
        <w:rPr>
          <w:bCs/>
        </w:rPr>
        <w:t>17</w:t>
      </w:r>
      <w:r w:rsidR="003D064D" w:rsidRPr="0030395C">
        <w:rPr>
          <w:bCs/>
        </w:rPr>
        <w:t>-</w:t>
      </w:r>
      <w:r w:rsidR="003D064D" w:rsidRPr="00EA730D">
        <w:t>0-</w:t>
      </w:r>
      <w:r w:rsidR="0030395C">
        <w:t>3,</w:t>
      </w:r>
      <w:r w:rsidR="003D064D" w:rsidRPr="00E436BD">
        <w:t xml:space="preserve"> </w:t>
      </w:r>
      <w:r w:rsidR="003D064D">
        <w:t>CNV</w:t>
      </w:r>
      <w:bookmarkEnd w:id="65"/>
    </w:p>
    <w:p w14:paraId="0A69A199" w14:textId="22520029" w:rsidR="0030395C" w:rsidRPr="0030395C" w:rsidRDefault="0030395C" w:rsidP="0030395C">
      <w:pPr>
        <w:ind w:left="0" w:firstLine="0"/>
        <w:rPr>
          <w:i/>
          <w:iCs/>
          <w:color w:val="0000FF"/>
          <w:sz w:val="18"/>
          <w:szCs w:val="18"/>
        </w:rPr>
      </w:pPr>
      <w:bookmarkStart w:id="66" w:name="_Hlk170809772"/>
      <w:r w:rsidRPr="0030395C">
        <w:rPr>
          <w:b/>
          <w:i/>
          <w:iCs/>
          <w:color w:val="0000FF"/>
          <w:sz w:val="18"/>
          <w:szCs w:val="18"/>
        </w:rPr>
        <w:t>(Secretary’s Note:</w:t>
      </w:r>
      <w:r w:rsidRPr="0030395C">
        <w:rPr>
          <w:i/>
          <w:iCs/>
          <w:color w:val="0000FF"/>
          <w:sz w:val="18"/>
          <w:szCs w:val="18"/>
        </w:rPr>
        <w:t xml:space="preserve"> </w:t>
      </w:r>
      <w:bookmarkEnd w:id="66"/>
      <w:r w:rsidRPr="0030395C">
        <w:rPr>
          <w:i/>
          <w:iCs/>
          <w:color w:val="0000FF"/>
          <w:sz w:val="18"/>
          <w:szCs w:val="18"/>
        </w:rPr>
        <w:t xml:space="preserve">Margaret Mathison abstained as she serves on the PC. Pat Graef and Jennifer Isenbeck abstained as they could not hear the discussion.) </w:t>
      </w:r>
    </w:p>
    <w:p w14:paraId="21488645" w14:textId="4BB7FFAE" w:rsidR="003532BE" w:rsidRDefault="00A34308" w:rsidP="00A34308">
      <w:pPr>
        <w:ind w:left="0" w:firstLine="0"/>
        <w:rPr>
          <w:bCs/>
          <w:i/>
          <w:iCs/>
        </w:rPr>
      </w:pPr>
      <w:bookmarkStart w:id="67" w:name="_Hlk161818977"/>
      <w:r>
        <w:rPr>
          <w:bCs/>
        </w:rPr>
        <w:t xml:space="preserve">This motion </w:t>
      </w:r>
      <w:r w:rsidRPr="00A34308">
        <w:rPr>
          <w:bCs/>
        </w:rPr>
        <w:t>recommend</w:t>
      </w:r>
      <w:r>
        <w:rPr>
          <w:bCs/>
        </w:rPr>
        <w:t>s</w:t>
      </w:r>
      <w:r w:rsidRPr="00A34308">
        <w:rPr>
          <w:bCs/>
        </w:rPr>
        <w:t xml:space="preserve"> proposed changes to the TPS for </w:t>
      </w:r>
      <w:bookmarkEnd w:id="67"/>
      <w:r w:rsidRPr="00A34308">
        <w:rPr>
          <w:bCs/>
        </w:rPr>
        <w:t>ANSI/ASHRAE Standard 41.6-2021R</w:t>
      </w:r>
      <w:r w:rsidRPr="00A34308">
        <w:rPr>
          <w:bCs/>
          <w:i/>
          <w:iCs/>
        </w:rPr>
        <w:t>,</w:t>
      </w:r>
      <w:r>
        <w:rPr>
          <w:bCs/>
          <w:i/>
          <w:iCs/>
        </w:rPr>
        <w:t xml:space="preserve"> </w:t>
      </w:r>
      <w:r w:rsidRPr="00A34308">
        <w:rPr>
          <w:bCs/>
          <w:i/>
          <w:iCs/>
        </w:rPr>
        <w:t>Standard Methods for Humidity Measurement</w:t>
      </w:r>
      <w:r>
        <w:rPr>
          <w:bCs/>
          <w:i/>
          <w:iCs/>
        </w:rPr>
        <w:t>.</w:t>
      </w:r>
    </w:p>
    <w:p w14:paraId="4C5FE5C8" w14:textId="77777777" w:rsidR="00A34308" w:rsidRDefault="00A34308" w:rsidP="00A34308">
      <w:pPr>
        <w:ind w:left="0" w:firstLine="0"/>
      </w:pPr>
    </w:p>
    <w:p w14:paraId="46EE7A18" w14:textId="4796248E" w:rsidR="002E2B85" w:rsidRDefault="003532BE" w:rsidP="002E2B85">
      <w:r w:rsidRPr="003532BE">
        <w:rPr>
          <w:b/>
        </w:rPr>
        <w:t xml:space="preserve">MOTION </w:t>
      </w:r>
      <w:r>
        <w:rPr>
          <w:b/>
        </w:rPr>
        <w:t>2</w:t>
      </w:r>
      <w:r w:rsidRPr="003532BE">
        <w:rPr>
          <w:b/>
        </w:rPr>
        <w:t xml:space="preserve"> PASSED. </w:t>
      </w:r>
      <w:r w:rsidR="0030395C" w:rsidRPr="0030395C">
        <w:rPr>
          <w:bCs/>
        </w:rPr>
        <w:t>16</w:t>
      </w:r>
      <w:r w:rsidRPr="003532BE">
        <w:t>-0-</w:t>
      </w:r>
      <w:r w:rsidR="0030395C">
        <w:t xml:space="preserve">4, </w:t>
      </w:r>
      <w:r w:rsidRPr="003532BE">
        <w:t>CNV</w:t>
      </w:r>
    </w:p>
    <w:p w14:paraId="4D404F85" w14:textId="64482DE9" w:rsidR="003532BE" w:rsidRDefault="0030395C" w:rsidP="005E0F81">
      <w:pPr>
        <w:ind w:left="0" w:firstLine="0"/>
        <w:rPr>
          <w:bCs/>
          <w:i/>
          <w:iCs/>
          <w:color w:val="0000FF"/>
          <w:sz w:val="18"/>
          <w:szCs w:val="18"/>
        </w:rPr>
      </w:pPr>
      <w:bookmarkStart w:id="68" w:name="_Hlk170809948"/>
      <w:r w:rsidRPr="0030395C">
        <w:rPr>
          <w:b/>
          <w:i/>
          <w:iCs/>
          <w:color w:val="0000FF"/>
          <w:sz w:val="18"/>
          <w:szCs w:val="18"/>
        </w:rPr>
        <w:t>(Secretary’s Note:</w:t>
      </w:r>
      <w:r w:rsidRPr="0030395C">
        <w:rPr>
          <w:i/>
          <w:iCs/>
          <w:color w:val="0000FF"/>
          <w:sz w:val="18"/>
          <w:szCs w:val="18"/>
        </w:rPr>
        <w:t xml:space="preserve"> </w:t>
      </w:r>
      <w:bookmarkEnd w:id="68"/>
      <w:r w:rsidRPr="005E0F81">
        <w:rPr>
          <w:bCs/>
          <w:i/>
          <w:iCs/>
          <w:color w:val="0000FF"/>
          <w:sz w:val="18"/>
          <w:szCs w:val="18"/>
        </w:rPr>
        <w:t xml:space="preserve">Pat Graef and Jennifer Isenbeck abstained as they could not hear the </w:t>
      </w:r>
      <w:r w:rsidR="005E0F81" w:rsidRPr="005E0F81">
        <w:rPr>
          <w:bCs/>
          <w:i/>
          <w:iCs/>
          <w:color w:val="0000FF"/>
          <w:sz w:val="18"/>
          <w:szCs w:val="18"/>
        </w:rPr>
        <w:t>discussion. Jim</w:t>
      </w:r>
      <w:r w:rsidRPr="005E0F81">
        <w:rPr>
          <w:bCs/>
          <w:i/>
          <w:iCs/>
          <w:color w:val="0000FF"/>
          <w:sz w:val="18"/>
          <w:szCs w:val="18"/>
        </w:rPr>
        <w:t xml:space="preserve"> Lutz </w:t>
      </w:r>
      <w:r w:rsidR="005E0F81" w:rsidRPr="005E0F81">
        <w:rPr>
          <w:bCs/>
          <w:i/>
          <w:iCs/>
          <w:color w:val="0000FF"/>
          <w:sz w:val="18"/>
          <w:szCs w:val="18"/>
        </w:rPr>
        <w:t>abstained;</w:t>
      </w:r>
      <w:r w:rsidRPr="005E0F81">
        <w:rPr>
          <w:bCs/>
          <w:i/>
          <w:iCs/>
          <w:color w:val="0000FF"/>
          <w:sz w:val="18"/>
          <w:szCs w:val="18"/>
        </w:rPr>
        <w:t xml:space="preserve"> he notes that a quick search on the website provided that 189.3 mentions decarbonization. Ken Monroe abstained because he was out of the room during a major part of the SPLS discussion and felt the mood in the room changed. Therefore, he missed some important information in order to make an informed decision.</w:t>
      </w:r>
      <w:r w:rsidR="005E0F81">
        <w:rPr>
          <w:bCs/>
          <w:i/>
          <w:iCs/>
          <w:color w:val="0000FF"/>
          <w:sz w:val="18"/>
          <w:szCs w:val="18"/>
        </w:rPr>
        <w:t>)</w:t>
      </w:r>
    </w:p>
    <w:p w14:paraId="7FB06033" w14:textId="0E4B1CF6" w:rsidR="005E0F81" w:rsidRDefault="00A34308" w:rsidP="005E0F81">
      <w:pPr>
        <w:ind w:left="0" w:firstLine="0"/>
        <w:rPr>
          <w:bCs/>
          <w:i/>
          <w:iCs/>
        </w:rPr>
      </w:pPr>
      <w:r>
        <w:rPr>
          <w:bCs/>
        </w:rPr>
        <w:t>This motion recommends</w:t>
      </w:r>
      <w:r w:rsidRPr="00A34308">
        <w:rPr>
          <w:bCs/>
        </w:rPr>
        <w:t xml:space="preserve"> proposed changes to the TPS for ANSI/ASHRAE Standard 211-2018(RA2023), </w:t>
      </w:r>
      <w:r w:rsidRPr="00A34308">
        <w:rPr>
          <w:bCs/>
          <w:i/>
          <w:iCs/>
        </w:rPr>
        <w:t>Standard for Commercial Building Energy Audits and Decarbonization Assessments</w:t>
      </w:r>
      <w:r>
        <w:rPr>
          <w:bCs/>
          <w:i/>
          <w:iCs/>
        </w:rPr>
        <w:t>.</w:t>
      </w:r>
    </w:p>
    <w:p w14:paraId="6B6F56E4" w14:textId="77777777" w:rsidR="00A34308" w:rsidRPr="005E0F81" w:rsidRDefault="00A34308" w:rsidP="005E0F81">
      <w:pPr>
        <w:ind w:left="0" w:firstLine="0"/>
        <w:rPr>
          <w:bCs/>
        </w:rPr>
      </w:pPr>
    </w:p>
    <w:p w14:paraId="69341FE7" w14:textId="5A6315BD" w:rsidR="003532BE" w:rsidRDefault="003532BE" w:rsidP="002E2B85">
      <w:r w:rsidRPr="003532BE">
        <w:rPr>
          <w:b/>
        </w:rPr>
        <w:t xml:space="preserve">MOTION </w:t>
      </w:r>
      <w:r>
        <w:rPr>
          <w:b/>
        </w:rPr>
        <w:t>3</w:t>
      </w:r>
      <w:r w:rsidRPr="003532BE">
        <w:rPr>
          <w:b/>
        </w:rPr>
        <w:t xml:space="preserve"> PASSED. </w:t>
      </w:r>
      <w:r w:rsidR="005E0F81">
        <w:t>18</w:t>
      </w:r>
      <w:r w:rsidRPr="003532BE">
        <w:t>-0-</w:t>
      </w:r>
      <w:r w:rsidR="005E0F81">
        <w:t>2,</w:t>
      </w:r>
      <w:r w:rsidRPr="003532BE">
        <w:t xml:space="preserve"> CNV</w:t>
      </w:r>
    </w:p>
    <w:p w14:paraId="0BD48256" w14:textId="2867B67E" w:rsidR="003532BE" w:rsidRDefault="005E0F81" w:rsidP="002E2B85">
      <w:pPr>
        <w:rPr>
          <w:bCs/>
          <w:i/>
          <w:iCs/>
          <w:color w:val="0000FF"/>
          <w:sz w:val="18"/>
          <w:szCs w:val="18"/>
        </w:rPr>
      </w:pPr>
      <w:r w:rsidRPr="0030395C">
        <w:rPr>
          <w:b/>
          <w:i/>
          <w:iCs/>
          <w:color w:val="0000FF"/>
          <w:sz w:val="18"/>
          <w:szCs w:val="18"/>
        </w:rPr>
        <w:t>(Secretary’s Note:</w:t>
      </w:r>
      <w:r>
        <w:rPr>
          <w:bCs/>
          <w:i/>
          <w:iCs/>
          <w:color w:val="0000FF"/>
          <w:sz w:val="18"/>
          <w:szCs w:val="18"/>
        </w:rPr>
        <w:t xml:space="preserve"> Ken Monroe and Gerald Kettler abstained because they serve on the project committee.)</w:t>
      </w:r>
    </w:p>
    <w:p w14:paraId="3CE653FD" w14:textId="33CDEC0A" w:rsidR="005E0F81" w:rsidRDefault="00A34308" w:rsidP="00A34308">
      <w:pPr>
        <w:ind w:left="0" w:firstLine="0"/>
        <w:rPr>
          <w:bCs/>
          <w:i/>
          <w:iCs/>
        </w:rPr>
      </w:pPr>
      <w:r>
        <w:rPr>
          <w:bCs/>
        </w:rPr>
        <w:t xml:space="preserve">This motion recommends </w:t>
      </w:r>
      <w:r w:rsidRPr="00A34308">
        <w:rPr>
          <w:bCs/>
        </w:rPr>
        <w:t xml:space="preserve">proposed changes to the TPS for Guideline 1.2-2019, </w:t>
      </w:r>
      <w:r w:rsidRPr="00A34308">
        <w:rPr>
          <w:bCs/>
          <w:i/>
          <w:iCs/>
        </w:rPr>
        <w:t>Technical Requirements for the Commissioning Process for Existing HVAC&amp;R Systems and Assemblies</w:t>
      </w:r>
      <w:r>
        <w:rPr>
          <w:bCs/>
          <w:i/>
          <w:iCs/>
        </w:rPr>
        <w:t>.</w:t>
      </w:r>
    </w:p>
    <w:p w14:paraId="5611502D" w14:textId="77777777" w:rsidR="00A34308" w:rsidRPr="005E0F81" w:rsidRDefault="00A34308" w:rsidP="00A34308">
      <w:pPr>
        <w:ind w:left="0" w:firstLine="0"/>
        <w:rPr>
          <w:bCs/>
        </w:rPr>
      </w:pPr>
    </w:p>
    <w:p w14:paraId="6885CB70" w14:textId="1059B1F5" w:rsidR="003532BE" w:rsidRDefault="003532BE" w:rsidP="002E2B85">
      <w:r w:rsidRPr="003532BE">
        <w:rPr>
          <w:b/>
        </w:rPr>
        <w:t xml:space="preserve">MOTION </w:t>
      </w:r>
      <w:r>
        <w:rPr>
          <w:b/>
        </w:rPr>
        <w:t>4</w:t>
      </w:r>
      <w:r w:rsidRPr="003532BE">
        <w:rPr>
          <w:b/>
        </w:rPr>
        <w:t xml:space="preserve"> PASSED. </w:t>
      </w:r>
      <w:r w:rsidR="005E0F81">
        <w:t>18</w:t>
      </w:r>
      <w:r w:rsidRPr="003532BE">
        <w:t>-0-</w:t>
      </w:r>
      <w:r w:rsidR="005E0F81">
        <w:t>2,</w:t>
      </w:r>
      <w:r w:rsidRPr="003532BE">
        <w:t xml:space="preserve"> CNV</w:t>
      </w:r>
    </w:p>
    <w:p w14:paraId="5E971100" w14:textId="3A4157B0" w:rsidR="003532BE" w:rsidRDefault="005E0F81" w:rsidP="002E2B85">
      <w:pPr>
        <w:rPr>
          <w:bCs/>
          <w:i/>
          <w:iCs/>
          <w:color w:val="0000FF"/>
          <w:sz w:val="18"/>
          <w:szCs w:val="18"/>
        </w:rPr>
      </w:pPr>
      <w:bookmarkStart w:id="69" w:name="_Hlk170810129"/>
      <w:r w:rsidRPr="0030395C">
        <w:rPr>
          <w:b/>
          <w:i/>
          <w:iCs/>
          <w:color w:val="0000FF"/>
          <w:sz w:val="18"/>
          <w:szCs w:val="18"/>
        </w:rPr>
        <w:t>(Secretary’s Note:</w:t>
      </w:r>
      <w:r>
        <w:rPr>
          <w:bCs/>
          <w:i/>
          <w:iCs/>
          <w:color w:val="0000FF"/>
          <w:sz w:val="18"/>
          <w:szCs w:val="18"/>
        </w:rPr>
        <w:t xml:space="preserve"> Ken Monroe and Gerald Kettler abstained because they serve on the project committee.)</w:t>
      </w:r>
    </w:p>
    <w:bookmarkEnd w:id="69"/>
    <w:p w14:paraId="475C81A2" w14:textId="44D78F06" w:rsidR="005E0F81" w:rsidRPr="005E0F81" w:rsidRDefault="00A34308" w:rsidP="00A34308">
      <w:pPr>
        <w:ind w:left="0" w:firstLine="0"/>
        <w:rPr>
          <w:bCs/>
        </w:rPr>
      </w:pPr>
      <w:r>
        <w:rPr>
          <w:bCs/>
        </w:rPr>
        <w:t xml:space="preserve">This motion recommends </w:t>
      </w:r>
      <w:r w:rsidRPr="00A34308">
        <w:rPr>
          <w:bCs/>
        </w:rPr>
        <w:t xml:space="preserve">proposed changes to the TPS for Guideline 1.3-2018, </w:t>
      </w:r>
      <w:r w:rsidRPr="00A34308">
        <w:rPr>
          <w:bCs/>
          <w:i/>
          <w:iCs/>
        </w:rPr>
        <w:t>Building Operation and Maintenance Training for the HVAC&amp;R Commissioning Process</w:t>
      </w:r>
      <w:r w:rsidR="00CC0A4F">
        <w:rPr>
          <w:bCs/>
          <w:i/>
          <w:iCs/>
        </w:rPr>
        <w:t>.</w:t>
      </w:r>
    </w:p>
    <w:p w14:paraId="11E5856C" w14:textId="77777777" w:rsidR="00A34308" w:rsidRDefault="00A34308" w:rsidP="002E2B85">
      <w:pPr>
        <w:rPr>
          <w:b/>
        </w:rPr>
      </w:pPr>
    </w:p>
    <w:p w14:paraId="6D3EF373" w14:textId="07137E6B" w:rsidR="003532BE" w:rsidRDefault="003532BE" w:rsidP="002E2B85">
      <w:r w:rsidRPr="003532BE">
        <w:rPr>
          <w:b/>
        </w:rPr>
        <w:t xml:space="preserve">MOTION </w:t>
      </w:r>
      <w:r>
        <w:rPr>
          <w:b/>
        </w:rPr>
        <w:t>5</w:t>
      </w:r>
      <w:r w:rsidRPr="003532BE">
        <w:rPr>
          <w:b/>
        </w:rPr>
        <w:t xml:space="preserve"> PASSED. </w:t>
      </w:r>
      <w:r w:rsidR="005E0F81" w:rsidRPr="005E0F81">
        <w:rPr>
          <w:bCs/>
        </w:rPr>
        <w:t>18-0-2,</w:t>
      </w:r>
      <w:r w:rsidRPr="003532BE">
        <w:t xml:space="preserve"> CNV</w:t>
      </w:r>
    </w:p>
    <w:p w14:paraId="69DB2C08" w14:textId="77777777" w:rsidR="005E0F81" w:rsidRDefault="005E0F81" w:rsidP="005E0F81">
      <w:pPr>
        <w:rPr>
          <w:bCs/>
          <w:i/>
          <w:iCs/>
          <w:color w:val="0000FF"/>
          <w:sz w:val="18"/>
          <w:szCs w:val="18"/>
        </w:rPr>
      </w:pPr>
      <w:r w:rsidRPr="0030395C">
        <w:rPr>
          <w:b/>
          <w:i/>
          <w:iCs/>
          <w:color w:val="0000FF"/>
          <w:sz w:val="18"/>
          <w:szCs w:val="18"/>
        </w:rPr>
        <w:t>(Secretary’s Note:</w:t>
      </w:r>
      <w:r>
        <w:rPr>
          <w:bCs/>
          <w:i/>
          <w:iCs/>
          <w:color w:val="0000FF"/>
          <w:sz w:val="18"/>
          <w:szCs w:val="18"/>
        </w:rPr>
        <w:t xml:space="preserve"> Ken Monroe and Gerald Kettler abstained because they serve on the project committee.)</w:t>
      </w:r>
    </w:p>
    <w:p w14:paraId="313275E9" w14:textId="6A9DDA96" w:rsidR="003532BE" w:rsidRDefault="00CC0A4F" w:rsidP="00CC0A4F">
      <w:pPr>
        <w:ind w:left="0" w:firstLine="0"/>
      </w:pPr>
      <w:r>
        <w:rPr>
          <w:bCs/>
        </w:rPr>
        <w:t xml:space="preserve">This motion recommends </w:t>
      </w:r>
      <w:r w:rsidRPr="00CC0A4F">
        <w:rPr>
          <w:bCs/>
        </w:rPr>
        <w:t xml:space="preserve">proposed changes to the TPS for Guideline 1.6P, </w:t>
      </w:r>
      <w:r w:rsidRPr="00CC0A4F">
        <w:rPr>
          <w:bCs/>
          <w:i/>
          <w:iCs/>
        </w:rPr>
        <w:t>Commissioning of Data Centers</w:t>
      </w:r>
      <w:r>
        <w:rPr>
          <w:bCs/>
          <w:i/>
          <w:iCs/>
        </w:rPr>
        <w:t>.</w:t>
      </w:r>
    </w:p>
    <w:p w14:paraId="78762CB0" w14:textId="77777777" w:rsidR="00CC0A4F" w:rsidRDefault="00CC0A4F" w:rsidP="002E2B85">
      <w:pPr>
        <w:rPr>
          <w:b/>
        </w:rPr>
      </w:pPr>
    </w:p>
    <w:p w14:paraId="29D7220C" w14:textId="22497E12" w:rsidR="003532BE" w:rsidRDefault="003532BE" w:rsidP="002E2B85">
      <w:r w:rsidRPr="003532BE">
        <w:rPr>
          <w:b/>
        </w:rPr>
        <w:t xml:space="preserve">MOTION </w:t>
      </w:r>
      <w:r>
        <w:rPr>
          <w:b/>
        </w:rPr>
        <w:t>6</w:t>
      </w:r>
      <w:r w:rsidRPr="003532BE">
        <w:rPr>
          <w:b/>
        </w:rPr>
        <w:t xml:space="preserve"> PASSED. </w:t>
      </w:r>
      <w:r w:rsidR="005E0F81" w:rsidRPr="005E0F81">
        <w:rPr>
          <w:bCs/>
        </w:rPr>
        <w:t>20</w:t>
      </w:r>
      <w:r w:rsidRPr="003532BE">
        <w:t>-0-0</w:t>
      </w:r>
      <w:r w:rsidR="005E0F81">
        <w:t>,</w:t>
      </w:r>
      <w:r w:rsidRPr="003532BE">
        <w:t xml:space="preserve"> CNV</w:t>
      </w:r>
    </w:p>
    <w:p w14:paraId="461613A0" w14:textId="3999FDD5" w:rsidR="005E0F81" w:rsidRDefault="00CC0A4F" w:rsidP="00CC0A4F">
      <w:pPr>
        <w:ind w:left="0" w:firstLine="0"/>
        <w:rPr>
          <w:bCs/>
          <w:iCs/>
        </w:rPr>
      </w:pPr>
      <w:r>
        <w:t xml:space="preserve">This motion recommends that </w:t>
      </w:r>
      <w:r w:rsidRPr="00CC0A4F">
        <w:rPr>
          <w:bCs/>
          <w:iCs/>
        </w:rPr>
        <w:t xml:space="preserve">SPC 232P, </w:t>
      </w:r>
      <w:r w:rsidRPr="00CC0A4F">
        <w:rPr>
          <w:bCs/>
          <w:i/>
          <w:iCs/>
        </w:rPr>
        <w:t xml:space="preserve">Common Content and Specifications for Building Data Schemas </w:t>
      </w:r>
      <w:r w:rsidRPr="00CC0A4F">
        <w:rPr>
          <w:bCs/>
          <w:iCs/>
        </w:rPr>
        <w:t>be approved for continuous maintenance</w:t>
      </w:r>
      <w:r w:rsidRPr="00CC0A4F">
        <w:rPr>
          <w:bCs/>
          <w:i/>
          <w:iCs/>
        </w:rPr>
        <w:t xml:space="preserve"> </w:t>
      </w:r>
      <w:r w:rsidRPr="00CC0A4F">
        <w:rPr>
          <w:bCs/>
          <w:iCs/>
        </w:rPr>
        <w:t>upon publication and the formation of a standing standard project committee (SSPC 232)</w:t>
      </w:r>
      <w:r>
        <w:rPr>
          <w:bCs/>
          <w:iCs/>
        </w:rPr>
        <w:t>.</w:t>
      </w:r>
    </w:p>
    <w:p w14:paraId="4D66DF15" w14:textId="77777777" w:rsidR="00CC0A4F" w:rsidRPr="003B6B36" w:rsidRDefault="00CC0A4F" w:rsidP="00CC0A4F">
      <w:pPr>
        <w:ind w:left="0" w:firstLine="0"/>
      </w:pPr>
    </w:p>
    <w:p w14:paraId="45CEB3A0" w14:textId="7F6F6504" w:rsidR="002E2B85" w:rsidRPr="003D0DB6" w:rsidRDefault="00B50EE9" w:rsidP="009F233B">
      <w:pPr>
        <w:pStyle w:val="Heading1"/>
      </w:pPr>
      <w:bookmarkStart w:id="70" w:name="_Toc34226354"/>
      <w:bookmarkStart w:id="71" w:name="_Toc171926034"/>
      <w:r>
        <w:lastRenderedPageBreak/>
        <w:t>1</w:t>
      </w:r>
      <w:r w:rsidR="00B527C1">
        <w:t>8</w:t>
      </w:r>
      <w:r w:rsidR="002E2B85" w:rsidRPr="003B6B36">
        <w:t xml:space="preserve">.  </w:t>
      </w:r>
      <w:bookmarkEnd w:id="70"/>
      <w:r w:rsidR="003D0DB6">
        <w:t>PPIS Report</w:t>
      </w:r>
      <w:bookmarkEnd w:id="71"/>
    </w:p>
    <w:p w14:paraId="25CDD0DA" w14:textId="77777777" w:rsidR="002E2B85" w:rsidRPr="003B6B36" w:rsidRDefault="002E2B85" w:rsidP="002E2B85">
      <w:pPr>
        <w:ind w:left="0" w:firstLine="0"/>
      </w:pPr>
    </w:p>
    <w:p w14:paraId="1C21C1B9" w14:textId="5C523CC8" w:rsidR="003D064D" w:rsidRPr="003D064D" w:rsidRDefault="009B4385" w:rsidP="003D064D">
      <w:pPr>
        <w:ind w:left="0" w:firstLine="0"/>
      </w:pPr>
      <w:r>
        <w:t>None.</w:t>
      </w:r>
    </w:p>
    <w:p w14:paraId="2E8D5014" w14:textId="77777777" w:rsidR="00D1342B" w:rsidRDefault="00D1342B" w:rsidP="003D064D">
      <w:pPr>
        <w:ind w:left="0" w:firstLine="0"/>
        <w:rPr>
          <w:b/>
        </w:rPr>
      </w:pPr>
    </w:p>
    <w:p w14:paraId="67BDF125" w14:textId="1E4412B8" w:rsidR="00D1342B" w:rsidRPr="002932FF" w:rsidRDefault="00D1342B" w:rsidP="009F233B">
      <w:pPr>
        <w:pStyle w:val="Heading1"/>
      </w:pPr>
      <w:bookmarkStart w:id="72" w:name="_Toc171926035"/>
      <w:bookmarkStart w:id="73" w:name="_Hlk170376928"/>
      <w:r>
        <w:t>1</w:t>
      </w:r>
      <w:r w:rsidR="00B527C1">
        <w:t>9</w:t>
      </w:r>
      <w:r w:rsidR="009700FA">
        <w:t>.</w:t>
      </w:r>
      <w:r w:rsidRPr="003B6B36">
        <w:t xml:space="preserve">  </w:t>
      </w:r>
      <w:r>
        <w:t>SRS</w:t>
      </w:r>
      <w:bookmarkEnd w:id="72"/>
      <w:r>
        <w:t xml:space="preserve">  </w:t>
      </w:r>
    </w:p>
    <w:bookmarkEnd w:id="73"/>
    <w:p w14:paraId="7CD91365" w14:textId="77777777" w:rsidR="00D1342B" w:rsidRDefault="00D1342B" w:rsidP="00D1342B">
      <w:pPr>
        <w:ind w:left="0" w:firstLine="0"/>
      </w:pPr>
    </w:p>
    <w:p w14:paraId="010B0D81" w14:textId="5621625B" w:rsidR="00D1342B" w:rsidRDefault="009B4385" w:rsidP="003D064D">
      <w:pPr>
        <w:ind w:left="0" w:firstLine="0"/>
        <w:rPr>
          <w:color w:val="0000FF"/>
          <w:sz w:val="18"/>
          <w:szCs w:val="18"/>
        </w:rPr>
      </w:pPr>
      <w:r>
        <w:t>None.</w:t>
      </w:r>
    </w:p>
    <w:p w14:paraId="63FFE045" w14:textId="77777777" w:rsidR="00E439D1" w:rsidRDefault="00E439D1" w:rsidP="003D064D">
      <w:pPr>
        <w:ind w:left="0" w:firstLine="0"/>
        <w:rPr>
          <w:color w:val="0000FF"/>
          <w:sz w:val="18"/>
          <w:szCs w:val="18"/>
        </w:rPr>
      </w:pPr>
    </w:p>
    <w:p w14:paraId="5BFE516D" w14:textId="609D405F" w:rsidR="00E439D1" w:rsidRPr="00F45577" w:rsidRDefault="00B527C1" w:rsidP="00E439D1">
      <w:pPr>
        <w:pStyle w:val="Heading1"/>
      </w:pPr>
      <w:bookmarkStart w:id="74" w:name="_Toc171926036"/>
      <w:r>
        <w:rPr>
          <w:lang w:val="en-US"/>
        </w:rPr>
        <w:t>20</w:t>
      </w:r>
      <w:r w:rsidR="00E439D1" w:rsidRPr="00F45577">
        <w:t>.  Publication Drafts</w:t>
      </w:r>
      <w:bookmarkEnd w:id="74"/>
    </w:p>
    <w:p w14:paraId="7407F7A7" w14:textId="77777777" w:rsidR="00E439D1" w:rsidRDefault="00E439D1" w:rsidP="003D064D">
      <w:pPr>
        <w:ind w:left="0" w:firstLine="0"/>
        <w:rPr>
          <w:color w:val="0000FF"/>
          <w:sz w:val="18"/>
          <w:szCs w:val="18"/>
        </w:rPr>
      </w:pPr>
    </w:p>
    <w:p w14:paraId="065BBF2C" w14:textId="77777777" w:rsidR="008F6D9B" w:rsidRPr="009B4385" w:rsidRDefault="008F6D9B" w:rsidP="008F6D9B">
      <w:pPr>
        <w:pStyle w:val="BodyText2"/>
        <w:tabs>
          <w:tab w:val="left" w:pos="5345"/>
        </w:tabs>
        <w:rPr>
          <w:bCs/>
          <w:sz w:val="22"/>
          <w:szCs w:val="22"/>
        </w:rPr>
      </w:pPr>
      <w:r w:rsidRPr="009B4385">
        <w:rPr>
          <w:bCs/>
          <w:sz w:val="22"/>
          <w:szCs w:val="22"/>
        </w:rPr>
        <w:t xml:space="preserve">It was moved by </w:t>
      </w:r>
      <w:r>
        <w:rPr>
          <w:bCs/>
          <w:sz w:val="22"/>
          <w:szCs w:val="22"/>
        </w:rPr>
        <w:t>Phillip Johnson</w:t>
      </w:r>
      <w:r w:rsidRPr="009B4385">
        <w:rPr>
          <w:bCs/>
          <w:sz w:val="22"/>
          <w:szCs w:val="22"/>
        </w:rPr>
        <w:t xml:space="preserve"> and seconded by </w:t>
      </w:r>
      <w:r>
        <w:rPr>
          <w:bCs/>
          <w:sz w:val="22"/>
          <w:szCs w:val="22"/>
        </w:rPr>
        <w:t>Paul Lindahl</w:t>
      </w:r>
      <w:r w:rsidRPr="009B4385">
        <w:rPr>
          <w:bCs/>
          <w:sz w:val="22"/>
          <w:szCs w:val="22"/>
        </w:rPr>
        <w:t>:</w:t>
      </w:r>
    </w:p>
    <w:p w14:paraId="08C1A53F" w14:textId="77777777" w:rsidR="008F6D9B" w:rsidRPr="009B4385" w:rsidRDefault="008F6D9B" w:rsidP="008F6D9B">
      <w:pPr>
        <w:pStyle w:val="BodyText2"/>
        <w:tabs>
          <w:tab w:val="left" w:pos="5345"/>
        </w:tabs>
        <w:ind w:right="0"/>
        <w:rPr>
          <w:b/>
          <w:sz w:val="22"/>
          <w:szCs w:val="22"/>
        </w:rPr>
      </w:pPr>
    </w:p>
    <w:p w14:paraId="07ED2673" w14:textId="05A17AA7" w:rsidR="008F6D9B" w:rsidRPr="008F6D9B" w:rsidRDefault="005808D7" w:rsidP="008F6D9B">
      <w:pPr>
        <w:pStyle w:val="BodyText2"/>
        <w:tabs>
          <w:tab w:val="left" w:pos="5345"/>
        </w:tabs>
        <w:ind w:right="0" w:hanging="720"/>
        <w:rPr>
          <w:bCs/>
          <w:i/>
          <w:iCs/>
          <w:sz w:val="22"/>
          <w:szCs w:val="22"/>
          <w:lang w:val="en-US"/>
        </w:rPr>
      </w:pPr>
      <w:r>
        <w:rPr>
          <w:b/>
          <w:sz w:val="22"/>
          <w:szCs w:val="22"/>
          <w:lang w:val="en-US"/>
        </w:rPr>
        <w:t>10</w:t>
      </w:r>
      <w:r w:rsidR="008F6D9B">
        <w:rPr>
          <w:b/>
          <w:sz w:val="22"/>
          <w:szCs w:val="22"/>
          <w:lang w:val="en-US"/>
        </w:rPr>
        <w:tab/>
      </w:r>
      <w:r w:rsidR="008F6D9B" w:rsidRPr="009B4385">
        <w:rPr>
          <w:bCs/>
          <w:sz w:val="22"/>
          <w:szCs w:val="22"/>
          <w:lang w:val="en-US"/>
        </w:rPr>
        <w:t xml:space="preserve">ANSI/ASHRAE Addendum </w:t>
      </w:r>
      <w:r w:rsidR="008F6D9B" w:rsidRPr="009B4385">
        <w:rPr>
          <w:bCs/>
          <w:i/>
          <w:iCs/>
          <w:sz w:val="22"/>
          <w:szCs w:val="22"/>
          <w:lang w:val="en-US"/>
        </w:rPr>
        <w:t>ad</w:t>
      </w:r>
      <w:r w:rsidR="008F6D9B" w:rsidRPr="009B4385">
        <w:rPr>
          <w:bCs/>
          <w:sz w:val="22"/>
          <w:szCs w:val="22"/>
          <w:lang w:val="en-US"/>
        </w:rPr>
        <w:t xml:space="preserve"> to ANSI/ASHRAE Standard 34-2022, </w:t>
      </w:r>
      <w:r w:rsidR="008F6D9B" w:rsidRPr="008F6D9B">
        <w:rPr>
          <w:bCs/>
          <w:i/>
          <w:iCs/>
          <w:sz w:val="22"/>
          <w:szCs w:val="22"/>
          <w:lang w:val="en-US"/>
        </w:rPr>
        <w:t xml:space="preserve">Designation and Safety Classification of Refrigerants </w:t>
      </w:r>
    </w:p>
    <w:p w14:paraId="75DAFAC0" w14:textId="77777777" w:rsidR="008F6D9B" w:rsidRDefault="008F6D9B" w:rsidP="008F6D9B">
      <w:pPr>
        <w:pStyle w:val="BodyText2"/>
        <w:tabs>
          <w:tab w:val="left" w:pos="5345"/>
        </w:tabs>
        <w:ind w:right="0" w:hanging="720"/>
        <w:rPr>
          <w:bCs/>
          <w:sz w:val="22"/>
          <w:szCs w:val="22"/>
          <w:lang w:val="en-US"/>
        </w:rPr>
      </w:pPr>
    </w:p>
    <w:p w14:paraId="2FE8C4F9" w14:textId="765CBC8D" w:rsidR="008F6D9B" w:rsidRDefault="008F6D9B" w:rsidP="008F6D9B">
      <w:pPr>
        <w:pStyle w:val="BodyText2"/>
        <w:tabs>
          <w:tab w:val="left" w:pos="5345"/>
        </w:tabs>
        <w:ind w:right="0" w:hanging="720"/>
        <w:rPr>
          <w:bCs/>
          <w:sz w:val="22"/>
          <w:szCs w:val="22"/>
          <w:lang w:val="en-US"/>
        </w:rPr>
      </w:pPr>
      <w:r>
        <w:rPr>
          <w:bCs/>
          <w:sz w:val="22"/>
          <w:szCs w:val="22"/>
          <w:lang w:val="en-US"/>
        </w:rPr>
        <w:tab/>
      </w:r>
      <w:r w:rsidR="00446A06">
        <w:rPr>
          <w:b/>
          <w:sz w:val="22"/>
          <w:szCs w:val="22"/>
          <w:lang w:val="en-US"/>
        </w:rPr>
        <w:t>MOTION PASSED</w:t>
      </w:r>
      <w:r w:rsidRPr="009B4385">
        <w:rPr>
          <w:b/>
          <w:sz w:val="22"/>
          <w:szCs w:val="22"/>
          <w:lang w:val="en-US"/>
        </w:rPr>
        <w:t>:</w:t>
      </w:r>
      <w:r>
        <w:rPr>
          <w:bCs/>
          <w:sz w:val="22"/>
          <w:szCs w:val="22"/>
          <w:lang w:val="en-US"/>
        </w:rPr>
        <w:t xml:space="preserve"> 18-0-2, CNV</w:t>
      </w:r>
    </w:p>
    <w:p w14:paraId="0FD94AF8" w14:textId="49C3AD51" w:rsidR="008F6D9B" w:rsidRPr="009B4385" w:rsidRDefault="008F6D9B" w:rsidP="008F6D9B">
      <w:pPr>
        <w:pStyle w:val="BodyText2"/>
        <w:tabs>
          <w:tab w:val="left" w:pos="5345"/>
        </w:tabs>
        <w:ind w:right="0" w:hanging="720"/>
        <w:rPr>
          <w:bCs/>
          <w:color w:val="0000FF"/>
          <w:sz w:val="18"/>
          <w:szCs w:val="18"/>
        </w:rPr>
      </w:pPr>
      <w:r>
        <w:rPr>
          <w:bCs/>
          <w:sz w:val="22"/>
          <w:szCs w:val="22"/>
          <w:lang w:val="en-US"/>
        </w:rPr>
        <w:tab/>
      </w:r>
      <w:r w:rsidRPr="009B4385">
        <w:rPr>
          <w:bCs/>
          <w:color w:val="0000FF"/>
          <w:sz w:val="18"/>
          <w:szCs w:val="18"/>
          <w:lang w:val="en-US"/>
        </w:rPr>
        <w:t>(</w:t>
      </w:r>
      <w:r w:rsidRPr="00846E54">
        <w:rPr>
          <w:b/>
          <w:i/>
          <w:iCs/>
          <w:color w:val="0000FF"/>
          <w:sz w:val="18"/>
          <w:szCs w:val="18"/>
          <w:lang w:val="en-US"/>
        </w:rPr>
        <w:t>Secretary’s note</w:t>
      </w:r>
      <w:r w:rsidRPr="009B4385">
        <w:rPr>
          <w:bCs/>
          <w:i/>
          <w:iCs/>
          <w:color w:val="0000FF"/>
          <w:sz w:val="18"/>
          <w:szCs w:val="18"/>
          <w:lang w:val="en-US"/>
        </w:rPr>
        <w:t>: Julie M</w:t>
      </w:r>
      <w:r>
        <w:rPr>
          <w:bCs/>
          <w:i/>
          <w:iCs/>
          <w:color w:val="0000FF"/>
          <w:sz w:val="18"/>
          <w:szCs w:val="18"/>
          <w:lang w:val="en-US"/>
        </w:rPr>
        <w:t xml:space="preserve">ajurin abstained </w:t>
      </w:r>
      <w:r w:rsidR="005E0F81">
        <w:rPr>
          <w:bCs/>
          <w:i/>
          <w:iCs/>
          <w:color w:val="0000FF"/>
          <w:sz w:val="18"/>
          <w:szCs w:val="18"/>
          <w:lang w:val="en-US"/>
        </w:rPr>
        <w:t xml:space="preserve">as she </w:t>
      </w:r>
      <w:r>
        <w:rPr>
          <w:bCs/>
          <w:i/>
          <w:iCs/>
          <w:color w:val="0000FF"/>
          <w:sz w:val="18"/>
          <w:szCs w:val="18"/>
          <w:lang w:val="en-US"/>
        </w:rPr>
        <w:t xml:space="preserve">serves on </w:t>
      </w:r>
      <w:r w:rsidR="005E0F81">
        <w:rPr>
          <w:bCs/>
          <w:i/>
          <w:iCs/>
          <w:color w:val="0000FF"/>
          <w:sz w:val="18"/>
          <w:szCs w:val="18"/>
          <w:lang w:val="en-US"/>
        </w:rPr>
        <w:t xml:space="preserve">the </w:t>
      </w:r>
      <w:r>
        <w:rPr>
          <w:bCs/>
          <w:i/>
          <w:iCs/>
          <w:color w:val="0000FF"/>
          <w:sz w:val="18"/>
          <w:szCs w:val="18"/>
          <w:lang w:val="en-US"/>
        </w:rPr>
        <w:t xml:space="preserve">project committee. </w:t>
      </w:r>
      <w:r w:rsidRPr="009B4385">
        <w:rPr>
          <w:bCs/>
          <w:i/>
          <w:iCs/>
          <w:color w:val="0000FF"/>
          <w:sz w:val="18"/>
          <w:szCs w:val="18"/>
          <w:lang w:val="en-US"/>
        </w:rPr>
        <w:t>Larry Markel abstained because</w:t>
      </w:r>
      <w:r>
        <w:rPr>
          <w:bCs/>
          <w:i/>
          <w:iCs/>
          <w:color w:val="0000FF"/>
          <w:sz w:val="18"/>
          <w:szCs w:val="18"/>
          <w:lang w:val="en-US"/>
        </w:rPr>
        <w:t xml:space="preserve"> he</w:t>
      </w:r>
      <w:r w:rsidRPr="009B4385">
        <w:rPr>
          <w:bCs/>
          <w:i/>
          <w:iCs/>
          <w:color w:val="0000FF"/>
          <w:sz w:val="18"/>
          <w:szCs w:val="18"/>
          <w:lang w:val="en-US"/>
        </w:rPr>
        <w:t xml:space="preserve"> cannot hear the discussion.)</w:t>
      </w:r>
    </w:p>
    <w:p w14:paraId="285B4462" w14:textId="77777777" w:rsidR="008F6D9B" w:rsidRPr="003D064D" w:rsidRDefault="008F6D9B" w:rsidP="003D064D">
      <w:pPr>
        <w:ind w:left="0" w:firstLine="0"/>
        <w:rPr>
          <w:color w:val="0000FF"/>
          <w:sz w:val="18"/>
          <w:szCs w:val="18"/>
        </w:rPr>
      </w:pPr>
    </w:p>
    <w:p w14:paraId="6039121C" w14:textId="2E485CB8" w:rsidR="004017E3" w:rsidRPr="00BA51DF" w:rsidRDefault="008F6D9B" w:rsidP="009F233B">
      <w:pPr>
        <w:pStyle w:val="Heading1"/>
      </w:pPr>
      <w:bookmarkStart w:id="75" w:name="_Toc171926037"/>
      <w:r>
        <w:t>2</w:t>
      </w:r>
      <w:r w:rsidR="00B527C1">
        <w:t>1</w:t>
      </w:r>
      <w:r w:rsidR="004017E3" w:rsidRPr="003B6B36">
        <w:t xml:space="preserve">.  </w:t>
      </w:r>
      <w:r w:rsidR="004017E3">
        <w:t>Unfinished Business</w:t>
      </w:r>
      <w:bookmarkEnd w:id="75"/>
    </w:p>
    <w:p w14:paraId="0944FC92" w14:textId="59F687A6" w:rsidR="002E2B85" w:rsidRDefault="002E2B85" w:rsidP="002E2B85">
      <w:pPr>
        <w:ind w:left="0" w:firstLine="0"/>
      </w:pPr>
    </w:p>
    <w:p w14:paraId="59C29035" w14:textId="390079D1" w:rsidR="00B019B5" w:rsidRDefault="00B019B5" w:rsidP="002E2B85">
      <w:pPr>
        <w:ind w:left="0" w:firstLine="0"/>
      </w:pPr>
      <w:r>
        <w:t>It was moved by Phillip Johnson and seconded by Kenneth Monroe:</w:t>
      </w:r>
    </w:p>
    <w:p w14:paraId="0CC1F643" w14:textId="77777777" w:rsidR="006C4E5E" w:rsidRDefault="006C4E5E" w:rsidP="002E2B85">
      <w:pPr>
        <w:ind w:left="0" w:firstLine="0"/>
      </w:pPr>
    </w:p>
    <w:p w14:paraId="66693D9F" w14:textId="0BF2CB50" w:rsidR="00B019B5" w:rsidRDefault="006C4E5E" w:rsidP="006C4E5E">
      <w:pPr>
        <w:ind w:left="0" w:hanging="630"/>
      </w:pPr>
      <w:r w:rsidRPr="006C4E5E">
        <w:rPr>
          <w:b/>
          <w:bCs/>
        </w:rPr>
        <w:t>1</w:t>
      </w:r>
      <w:r w:rsidR="005808D7">
        <w:rPr>
          <w:b/>
          <w:bCs/>
        </w:rPr>
        <w:t>1</w:t>
      </w:r>
      <w:r>
        <w:t xml:space="preserve"> </w:t>
      </w:r>
      <w:r>
        <w:tab/>
      </w:r>
      <w:r w:rsidR="00B019B5">
        <w:t xml:space="preserve">That an </w:t>
      </w:r>
      <w:r>
        <w:t>ad hoc</w:t>
      </w:r>
      <w:r w:rsidR="00B019B5">
        <w:t xml:space="preserve"> working group be formed to discuss th</w:t>
      </w:r>
      <w:r>
        <w:t>e PCIV plans</w:t>
      </w:r>
      <w:r w:rsidR="00B019B5">
        <w:t xml:space="preserve"> in more detail and provide a recommendation to Standards Committee.</w:t>
      </w:r>
    </w:p>
    <w:p w14:paraId="60177631" w14:textId="77777777" w:rsidR="00B019B5" w:rsidRDefault="00B019B5" w:rsidP="002E2B85">
      <w:pPr>
        <w:ind w:left="0" w:firstLine="0"/>
      </w:pPr>
    </w:p>
    <w:p w14:paraId="3420DFF6" w14:textId="77777777" w:rsidR="00B019B5" w:rsidRPr="00B019B5" w:rsidRDefault="00B019B5" w:rsidP="002E2B85">
      <w:pPr>
        <w:ind w:left="0" w:firstLine="0"/>
        <w:rPr>
          <w:b/>
          <w:bCs/>
        </w:rPr>
      </w:pPr>
      <w:r w:rsidRPr="00C0603F">
        <w:rPr>
          <w:rFonts w:ascii="Times New Roman Bold" w:hAnsi="Times New Roman Bold"/>
          <w:b/>
          <w:bCs/>
          <w:caps/>
        </w:rPr>
        <w:t>Discussion</w:t>
      </w:r>
      <w:r w:rsidRPr="00B019B5">
        <w:rPr>
          <w:b/>
          <w:bCs/>
        </w:rPr>
        <w:t xml:space="preserve">: </w:t>
      </w:r>
    </w:p>
    <w:p w14:paraId="35885658" w14:textId="32DD00FA" w:rsidR="001420D0" w:rsidRDefault="002B503E" w:rsidP="002E2B85">
      <w:pPr>
        <w:ind w:left="0" w:firstLine="0"/>
      </w:pPr>
      <w:r>
        <w:t xml:space="preserve">Justin Prosser discussed the need to formalize the Project Committee Interactive Venue. Doug expressed that we have three Standards Liaisons </w:t>
      </w:r>
      <w:r w:rsidR="00CC0A4F">
        <w:t xml:space="preserve">for the Center of Excellence for Building Decarbonization (CEBD) </w:t>
      </w:r>
      <w:r>
        <w:t xml:space="preserve">that will report to Tech Council. (Justin Prosser, Paolo Tronville and Margaret Mathison). Phillip Johnson moves to form an </w:t>
      </w:r>
      <w:r w:rsidR="00B019B5">
        <w:t>ad hoc</w:t>
      </w:r>
      <w:r>
        <w:t xml:space="preserve"> working group</w:t>
      </w:r>
      <w:r w:rsidR="00B019B5">
        <w:t xml:space="preserve"> (WG)</w:t>
      </w:r>
      <w:r>
        <w:t xml:space="preserve"> and discuss in more detail and come back with a recommendation. Ken Monroe seconds. Drake generally supports the motion but states we have three defined liaisons and we should start with that. Drake wants to avoid overlap in duties. Kelley Cramm, Center for Excellence Building Decarbonization (CEBD) is not official until July 1</w:t>
      </w:r>
      <w:r w:rsidRPr="002B503E">
        <w:rPr>
          <w:vertAlign w:val="superscript"/>
        </w:rPr>
        <w:t>st</w:t>
      </w:r>
      <w:r>
        <w:t xml:space="preserve">. </w:t>
      </w:r>
      <w:r w:rsidR="00B019B5">
        <w:t xml:space="preserve">While she supports the concept, she will not vote in favor since it is too early in the process and we should give some time to see what happens. Phillip Johnson (if the motion is approved) agrees to </w:t>
      </w:r>
      <w:r w:rsidR="000510B8">
        <w:t>lead</w:t>
      </w:r>
      <w:r w:rsidR="00B019B5">
        <w:t xml:space="preserve"> the WG. Justin Prosser states this group should be broader than decarbonization. He believes we need to have a formal way to structure the group. Who has the authority to resolve a harmonization issue? Is it Standards? Ken Monroe, speaks in favor of the motion and mirrors Justin’s thoughts. Phillip clarifies that this will be an ad hoc group intended to study and report back at the Fall meeting. Adrienne Thomle while not a voting member currently, she believes it may be a little early and we should allow the liaisons to find out their duties first and then report back. </w:t>
      </w:r>
    </w:p>
    <w:p w14:paraId="1B79AD18" w14:textId="77777777" w:rsidR="00B019B5" w:rsidRDefault="00B019B5" w:rsidP="002E2B85">
      <w:pPr>
        <w:ind w:left="0" w:firstLine="0"/>
      </w:pPr>
    </w:p>
    <w:p w14:paraId="087ECD89" w14:textId="29F7E76F" w:rsidR="00B019B5" w:rsidRDefault="00446A06" w:rsidP="002E2B85">
      <w:pPr>
        <w:ind w:left="0" w:firstLine="0"/>
      </w:pPr>
      <w:r>
        <w:rPr>
          <w:b/>
          <w:bCs/>
        </w:rPr>
        <w:t>MOTION PASSED</w:t>
      </w:r>
      <w:r w:rsidR="00B019B5" w:rsidRPr="00B019B5">
        <w:rPr>
          <w:b/>
          <w:bCs/>
        </w:rPr>
        <w:t>:</w:t>
      </w:r>
      <w:r w:rsidR="00B019B5">
        <w:t xml:space="preserve"> 16-2-2 </w:t>
      </w:r>
    </w:p>
    <w:p w14:paraId="2308A198" w14:textId="528C82F5" w:rsidR="00B019B5" w:rsidRPr="00B019B5" w:rsidRDefault="00B019B5" w:rsidP="002E2B85">
      <w:pPr>
        <w:ind w:left="0" w:firstLine="0"/>
        <w:rPr>
          <w:i/>
          <w:iCs/>
          <w:color w:val="0000FF"/>
          <w:sz w:val="18"/>
          <w:szCs w:val="18"/>
        </w:rPr>
      </w:pPr>
      <w:r>
        <w:rPr>
          <w:i/>
          <w:iCs/>
          <w:color w:val="0000FF"/>
          <w:sz w:val="18"/>
          <w:szCs w:val="18"/>
        </w:rPr>
        <w:t>(</w:t>
      </w:r>
      <w:r w:rsidRPr="00846E54">
        <w:rPr>
          <w:b/>
          <w:bCs/>
          <w:i/>
          <w:iCs/>
          <w:color w:val="0000FF"/>
          <w:sz w:val="18"/>
          <w:szCs w:val="18"/>
        </w:rPr>
        <w:t>Secretary’s note</w:t>
      </w:r>
      <w:r w:rsidRPr="00B019B5">
        <w:rPr>
          <w:i/>
          <w:iCs/>
          <w:color w:val="0000FF"/>
          <w:sz w:val="18"/>
          <w:szCs w:val="18"/>
        </w:rPr>
        <w:t xml:space="preserve">: Drake Erbe and Kelley Cramm voted negative. Drake and Kelley believe </w:t>
      </w:r>
      <w:r w:rsidR="000510B8" w:rsidRPr="00B019B5">
        <w:rPr>
          <w:i/>
          <w:iCs/>
          <w:color w:val="0000FF"/>
          <w:sz w:val="18"/>
          <w:szCs w:val="18"/>
        </w:rPr>
        <w:t>it’s</w:t>
      </w:r>
      <w:r w:rsidRPr="00B019B5">
        <w:rPr>
          <w:i/>
          <w:iCs/>
          <w:color w:val="0000FF"/>
          <w:sz w:val="18"/>
          <w:szCs w:val="18"/>
        </w:rPr>
        <w:t xml:space="preserve"> much too early to form a group since the first reason of decarbonization harmonization was addressed by the Chair’s group.  This appears to be forming a group to define the problem before we have the information required at this level.  In addition, ASHRAE is not the only group trying to “harmonize” on this subject.  I support Justin’s idea of the  much larger problem of overall harmonization but this would not be just Standards involved.  I would have supported this if we had more understanding from our Liaisons what the real problem is as revealed at Tech Council and then form a very real organization within Standards at the Winter Meeting.</w:t>
      </w:r>
      <w:r>
        <w:rPr>
          <w:i/>
          <w:iCs/>
          <w:color w:val="0000FF"/>
          <w:sz w:val="18"/>
          <w:szCs w:val="18"/>
        </w:rPr>
        <w:t>)</w:t>
      </w:r>
    </w:p>
    <w:p w14:paraId="048A033C" w14:textId="77777777" w:rsidR="001420D0" w:rsidRDefault="001420D0" w:rsidP="002E2B85">
      <w:pPr>
        <w:ind w:left="0" w:firstLine="0"/>
      </w:pPr>
    </w:p>
    <w:p w14:paraId="17C98433" w14:textId="5F8C23E4" w:rsidR="00681A07" w:rsidRPr="00BA51DF" w:rsidRDefault="00E439D1" w:rsidP="009F233B">
      <w:pPr>
        <w:pStyle w:val="Heading1"/>
      </w:pPr>
      <w:bookmarkStart w:id="76" w:name="_Toc171926038"/>
      <w:r>
        <w:t>2</w:t>
      </w:r>
      <w:r w:rsidR="00B527C1">
        <w:t>2</w:t>
      </w:r>
      <w:r w:rsidR="00681A07" w:rsidRPr="003B6B36">
        <w:t xml:space="preserve">.  </w:t>
      </w:r>
      <w:r w:rsidR="00681A07">
        <w:t>New Business</w:t>
      </w:r>
      <w:bookmarkEnd w:id="76"/>
    </w:p>
    <w:p w14:paraId="291C6060" w14:textId="2A87A487" w:rsidR="00681A07" w:rsidRDefault="006C4E5E" w:rsidP="002E2B85">
      <w:pPr>
        <w:ind w:left="0" w:firstLine="0"/>
      </w:pPr>
      <w:r>
        <w:t xml:space="preserve">None. </w:t>
      </w:r>
    </w:p>
    <w:p w14:paraId="43F83530" w14:textId="77777777" w:rsidR="006C4E5E" w:rsidRDefault="006C4E5E" w:rsidP="002E2B85">
      <w:pPr>
        <w:ind w:left="0" w:firstLine="0"/>
      </w:pPr>
    </w:p>
    <w:p w14:paraId="20F537E8" w14:textId="315CC47C" w:rsidR="00B50EE9" w:rsidRPr="00BA51DF" w:rsidRDefault="00681A07" w:rsidP="009F233B">
      <w:pPr>
        <w:pStyle w:val="Heading1"/>
      </w:pPr>
      <w:bookmarkStart w:id="77" w:name="_Toc171926039"/>
      <w:r>
        <w:t>2</w:t>
      </w:r>
      <w:r w:rsidR="00B527C1">
        <w:t>3</w:t>
      </w:r>
      <w:r w:rsidR="00B50EE9" w:rsidRPr="003B6B36">
        <w:t xml:space="preserve">.  </w:t>
      </w:r>
      <w:r w:rsidR="00B50EE9">
        <w:t>MBO</w:t>
      </w:r>
      <w:r w:rsidR="004017E3">
        <w:t>s</w:t>
      </w:r>
      <w:bookmarkEnd w:id="77"/>
    </w:p>
    <w:p w14:paraId="281E3ED3" w14:textId="479055C4" w:rsidR="00B50EE9" w:rsidRDefault="00846E54" w:rsidP="00131DDF">
      <w:pPr>
        <w:ind w:left="0" w:firstLine="0"/>
      </w:pPr>
      <w:r>
        <w:t>MBOs were r</w:t>
      </w:r>
      <w:r w:rsidR="008F6D9B">
        <w:t>eviewed at</w:t>
      </w:r>
      <w:r>
        <w:t xml:space="preserve"> the</w:t>
      </w:r>
      <w:r w:rsidR="008F6D9B">
        <w:t xml:space="preserve"> last meeting.</w:t>
      </w:r>
      <w:r w:rsidR="007B7069">
        <w:t xml:space="preserve"> The Chair will add new MBOs for SY 2024-2025.</w:t>
      </w:r>
    </w:p>
    <w:p w14:paraId="655AE213" w14:textId="77777777" w:rsidR="005035E0" w:rsidRDefault="005035E0" w:rsidP="00131DDF">
      <w:pPr>
        <w:ind w:left="0" w:firstLine="0"/>
      </w:pPr>
    </w:p>
    <w:p w14:paraId="411F7986" w14:textId="1A1E9426" w:rsidR="00BA51DF" w:rsidRPr="00BA51DF" w:rsidRDefault="004017E3" w:rsidP="009F233B">
      <w:pPr>
        <w:pStyle w:val="Heading1"/>
      </w:pPr>
      <w:bookmarkStart w:id="78" w:name="_Toc171926040"/>
      <w:bookmarkStart w:id="79" w:name="_Hlk158887913"/>
      <w:r>
        <w:t>2</w:t>
      </w:r>
      <w:r w:rsidR="00B527C1">
        <w:t>4</w:t>
      </w:r>
      <w:r w:rsidR="00BA51DF" w:rsidRPr="003B6B36">
        <w:t xml:space="preserve">.  </w:t>
      </w:r>
      <w:r w:rsidR="003D0DB6">
        <w:t>Next Meeting/Closing Items</w:t>
      </w:r>
      <w:bookmarkEnd w:id="78"/>
    </w:p>
    <w:bookmarkEnd w:id="79"/>
    <w:p w14:paraId="12185C13" w14:textId="77777777" w:rsidR="006C4E5E" w:rsidRDefault="006C4E5E" w:rsidP="00131DDF">
      <w:pPr>
        <w:ind w:left="0" w:firstLine="0"/>
      </w:pPr>
    </w:p>
    <w:p w14:paraId="52202403" w14:textId="2D83E656" w:rsidR="003D064D" w:rsidRPr="006C4E5E" w:rsidRDefault="007B7069" w:rsidP="00131DDF">
      <w:pPr>
        <w:ind w:left="0" w:firstLine="0"/>
      </w:pPr>
      <w:r w:rsidRPr="006C4E5E">
        <w:t xml:space="preserve">Fall </w:t>
      </w:r>
      <w:r w:rsidR="00846E54">
        <w:t xml:space="preserve">Meeting - </w:t>
      </w:r>
      <w:r w:rsidRPr="006C4E5E">
        <w:t>TBD.</w:t>
      </w:r>
    </w:p>
    <w:p w14:paraId="560F388E" w14:textId="77777777" w:rsidR="007B7069" w:rsidRDefault="007B7069" w:rsidP="00131DDF">
      <w:pPr>
        <w:ind w:left="0" w:firstLine="0"/>
        <w:rPr>
          <w:b/>
          <w:bCs/>
        </w:rPr>
      </w:pPr>
    </w:p>
    <w:p w14:paraId="54B8C0DB" w14:textId="2EDF0BC0" w:rsidR="002165BC" w:rsidRPr="003D0DB6" w:rsidRDefault="003D0DB6" w:rsidP="009F233B">
      <w:pPr>
        <w:pStyle w:val="Heading1"/>
        <w:sectPr w:rsidR="002165BC" w:rsidRPr="003D0DB6" w:rsidSect="00F70213">
          <w:footerReference w:type="default" r:id="rId11"/>
          <w:pgSz w:w="12240" w:h="15840" w:code="1"/>
          <w:pgMar w:top="1440" w:right="1440" w:bottom="1440" w:left="1440" w:header="720" w:footer="720" w:gutter="0"/>
          <w:pgNumType w:start="1"/>
          <w:cols w:space="720"/>
          <w:titlePg/>
          <w:docGrid w:linePitch="326"/>
        </w:sectPr>
      </w:pPr>
      <w:bookmarkStart w:id="80" w:name="_Toc171926041"/>
      <w:bookmarkStart w:id="81" w:name="_Hlk158894049"/>
      <w:r>
        <w:t>2</w:t>
      </w:r>
      <w:r w:rsidR="00B527C1">
        <w:t>5</w:t>
      </w:r>
      <w:r w:rsidRPr="003B6B36">
        <w:t xml:space="preserve">.  </w:t>
      </w:r>
      <w:r>
        <w:t>Adjournment</w:t>
      </w:r>
      <w:bookmarkEnd w:id="80"/>
    </w:p>
    <w:p w14:paraId="7F86FEE7" w14:textId="77777777" w:rsidR="003D0DB6" w:rsidRDefault="003D0DB6" w:rsidP="00131DDF">
      <w:pPr>
        <w:tabs>
          <w:tab w:val="left" w:pos="-720"/>
          <w:tab w:val="left" w:pos="720"/>
          <w:tab w:val="right" w:leader="dot" w:pos="4320"/>
          <w:tab w:val="left" w:pos="9120"/>
          <w:tab w:val="left" w:pos="12240"/>
        </w:tabs>
        <w:suppressAutoHyphens/>
        <w:ind w:left="630" w:hanging="630"/>
        <w:rPr>
          <w:rFonts w:eastAsia="Times New Roman"/>
          <w:u w:val="single"/>
        </w:rPr>
      </w:pPr>
      <w:bookmarkStart w:id="82" w:name="Att1"/>
      <w:bookmarkStart w:id="83" w:name="GPC34TPS"/>
      <w:bookmarkEnd w:id="81"/>
    </w:p>
    <w:p w14:paraId="7F015B89" w14:textId="51C94527" w:rsidR="003D0DB6" w:rsidRDefault="003D064D" w:rsidP="00131DDF">
      <w:pPr>
        <w:tabs>
          <w:tab w:val="left" w:pos="-720"/>
          <w:tab w:val="left" w:pos="720"/>
          <w:tab w:val="right" w:leader="dot" w:pos="4320"/>
          <w:tab w:val="left" w:pos="9120"/>
          <w:tab w:val="left" w:pos="12240"/>
        </w:tabs>
        <w:suppressAutoHyphens/>
        <w:ind w:left="630" w:hanging="630"/>
        <w:rPr>
          <w:rFonts w:eastAsia="Times New Roman"/>
        </w:rPr>
      </w:pPr>
      <w:r w:rsidRPr="003D064D">
        <w:rPr>
          <w:rFonts w:eastAsia="Times New Roman"/>
        </w:rPr>
        <w:t>The Standards Committee adjourned at 9:</w:t>
      </w:r>
      <w:r w:rsidR="008F6D9B">
        <w:rPr>
          <w:rFonts w:eastAsia="Times New Roman"/>
        </w:rPr>
        <w:t xml:space="preserve">20 </w:t>
      </w:r>
      <w:r w:rsidRPr="003D064D">
        <w:rPr>
          <w:rFonts w:eastAsia="Times New Roman"/>
        </w:rPr>
        <w:t>am.</w:t>
      </w:r>
    </w:p>
    <w:p w14:paraId="0CE34935" w14:textId="77777777" w:rsidR="003D0DB6" w:rsidRDefault="003D0DB6" w:rsidP="00131DDF">
      <w:pPr>
        <w:tabs>
          <w:tab w:val="left" w:pos="-720"/>
          <w:tab w:val="left" w:pos="720"/>
          <w:tab w:val="right" w:leader="dot" w:pos="4320"/>
          <w:tab w:val="left" w:pos="9120"/>
          <w:tab w:val="left" w:pos="12240"/>
        </w:tabs>
        <w:suppressAutoHyphens/>
        <w:ind w:left="630" w:hanging="630"/>
        <w:rPr>
          <w:rFonts w:eastAsia="Times New Roman"/>
          <w:u w:val="single"/>
        </w:rPr>
      </w:pPr>
    </w:p>
    <w:p w14:paraId="68201E1B" w14:textId="511B5B0E" w:rsidR="0088733A" w:rsidRPr="003D0DB6" w:rsidRDefault="0088733A" w:rsidP="009F233B">
      <w:pPr>
        <w:pStyle w:val="Heading1"/>
        <w:sectPr w:rsidR="0088733A" w:rsidRPr="003D0DB6" w:rsidSect="0088733A">
          <w:footerReference w:type="default" r:id="rId12"/>
          <w:type w:val="continuous"/>
          <w:pgSz w:w="12240" w:h="15840" w:code="1"/>
          <w:pgMar w:top="1440" w:right="1440" w:bottom="1440" w:left="1440" w:header="720" w:footer="720" w:gutter="0"/>
          <w:pgNumType w:start="1"/>
          <w:cols w:space="720"/>
          <w:titlePg/>
          <w:docGrid w:linePitch="326"/>
        </w:sectPr>
      </w:pPr>
      <w:bookmarkStart w:id="84" w:name="_Toc171926042"/>
      <w:r>
        <w:t>2</w:t>
      </w:r>
      <w:r w:rsidR="00B527C1">
        <w:t>6</w:t>
      </w:r>
      <w:r w:rsidRPr="003B6B36">
        <w:t xml:space="preserve">.  </w:t>
      </w:r>
      <w:r>
        <w:t>Attachments</w:t>
      </w:r>
      <w:bookmarkEnd w:id="84"/>
    </w:p>
    <w:p w14:paraId="7F004867" w14:textId="77777777" w:rsidR="006C4E5E" w:rsidRDefault="006C4E5E" w:rsidP="009F233B">
      <w:pPr>
        <w:tabs>
          <w:tab w:val="left" w:pos="-720"/>
          <w:tab w:val="left" w:pos="720"/>
          <w:tab w:val="right" w:leader="dot" w:pos="4320"/>
          <w:tab w:val="left" w:pos="9120"/>
          <w:tab w:val="left" w:pos="12240"/>
        </w:tabs>
        <w:suppressAutoHyphens/>
        <w:ind w:hanging="90"/>
        <w:rPr>
          <w:rFonts w:eastAsia="Times New Roman"/>
          <w:u w:val="single"/>
        </w:rPr>
      </w:pPr>
    </w:p>
    <w:p w14:paraId="323FA20D" w14:textId="4F43B80D" w:rsidR="003A0EAE" w:rsidRDefault="008F6D9B" w:rsidP="006C4E5E">
      <w:pPr>
        <w:tabs>
          <w:tab w:val="left" w:pos="-720"/>
          <w:tab w:val="left" w:pos="720"/>
          <w:tab w:val="right" w:leader="dot" w:pos="4320"/>
          <w:tab w:val="left" w:pos="9120"/>
          <w:tab w:val="left" w:pos="12240"/>
        </w:tabs>
        <w:suppressAutoHyphens/>
        <w:rPr>
          <w:rFonts w:eastAsia="Times New Roman"/>
          <w:u w:val="single"/>
        </w:rPr>
      </w:pPr>
      <w:bookmarkStart w:id="85" w:name="AttA"/>
      <w:r>
        <w:rPr>
          <w:rFonts w:eastAsia="Times New Roman"/>
          <w:u w:val="single"/>
        </w:rPr>
        <w:t>A</w:t>
      </w:r>
      <w:r w:rsidR="006C4E5E">
        <w:rPr>
          <w:rFonts w:eastAsia="Times New Roman"/>
          <w:u w:val="single"/>
        </w:rPr>
        <w:t>ttachment</w:t>
      </w:r>
      <w:r>
        <w:rPr>
          <w:rFonts w:eastAsia="Times New Roman"/>
          <w:u w:val="single"/>
        </w:rPr>
        <w:t xml:space="preserve"> A</w:t>
      </w:r>
    </w:p>
    <w:bookmarkEnd w:id="85"/>
    <w:p w14:paraId="09F52B6C" w14:textId="77777777" w:rsidR="003A0EAE" w:rsidRDefault="003A0EAE" w:rsidP="009F233B">
      <w:pPr>
        <w:tabs>
          <w:tab w:val="left" w:pos="-720"/>
          <w:tab w:val="left" w:pos="720"/>
          <w:tab w:val="right" w:leader="dot" w:pos="4320"/>
          <w:tab w:val="left" w:pos="9120"/>
          <w:tab w:val="left" w:pos="12240"/>
        </w:tabs>
        <w:suppressAutoHyphens/>
        <w:ind w:hanging="90"/>
        <w:rPr>
          <w:rFonts w:eastAsia="Times New Roman"/>
          <w:u w:val="single"/>
        </w:rPr>
      </w:pPr>
    </w:p>
    <w:bookmarkStart w:id="86" w:name="_MON_1780988517"/>
    <w:bookmarkEnd w:id="86"/>
    <w:p w14:paraId="29CBA733" w14:textId="5920B29F" w:rsidR="003A0EAE" w:rsidRDefault="008F6D9B" w:rsidP="00BE7F8A">
      <w:pPr>
        <w:tabs>
          <w:tab w:val="left" w:pos="-720"/>
          <w:tab w:val="left" w:pos="720"/>
          <w:tab w:val="right" w:leader="dot" w:pos="4320"/>
          <w:tab w:val="left" w:pos="9120"/>
          <w:tab w:val="left" w:pos="12240"/>
        </w:tabs>
        <w:suppressAutoHyphens/>
        <w:rPr>
          <w:rFonts w:eastAsia="Times New Roman"/>
          <w:u w:val="single"/>
        </w:rPr>
      </w:pPr>
      <w:r>
        <w:rPr>
          <w:rFonts w:eastAsia="Times New Roman"/>
          <w:u w:val="single"/>
        </w:rPr>
        <w:object w:dxaOrig="1508" w:dyaOrig="984" w14:anchorId="5671696F">
          <v:shape id="_x0000_i1026" type="#_x0000_t75" style="width:76pt;height:49.5pt" o:ole="">
            <v:imagedata r:id="rId13" o:title=""/>
          </v:shape>
          <o:OLEObject Type="Embed" ProgID="Word.Document.12" ShapeID="_x0000_i1026" DrawAspect="Icon" ObjectID="_1785042346" r:id="rId14">
            <o:FieldCodes>\s</o:FieldCodes>
          </o:OLEObject>
        </w:object>
      </w:r>
    </w:p>
    <w:p w14:paraId="76A81D2E" w14:textId="77777777" w:rsidR="003A0EAE" w:rsidRDefault="003A0EAE" w:rsidP="009F233B">
      <w:pPr>
        <w:tabs>
          <w:tab w:val="left" w:pos="-720"/>
          <w:tab w:val="left" w:pos="720"/>
          <w:tab w:val="right" w:leader="dot" w:pos="4320"/>
          <w:tab w:val="left" w:pos="9120"/>
          <w:tab w:val="left" w:pos="12240"/>
        </w:tabs>
        <w:suppressAutoHyphens/>
        <w:ind w:hanging="90"/>
        <w:rPr>
          <w:rFonts w:eastAsia="Times New Roman"/>
          <w:u w:val="single"/>
        </w:rPr>
      </w:pPr>
    </w:p>
    <w:p w14:paraId="75D20C31" w14:textId="77777777" w:rsidR="003A0EAE" w:rsidRDefault="003A0EAE" w:rsidP="009F233B">
      <w:pPr>
        <w:tabs>
          <w:tab w:val="left" w:pos="-720"/>
          <w:tab w:val="left" w:pos="720"/>
          <w:tab w:val="right" w:leader="dot" w:pos="4320"/>
          <w:tab w:val="left" w:pos="9120"/>
          <w:tab w:val="left" w:pos="12240"/>
        </w:tabs>
        <w:suppressAutoHyphens/>
        <w:ind w:hanging="90"/>
        <w:rPr>
          <w:rFonts w:eastAsia="Times New Roman"/>
          <w:u w:val="single"/>
        </w:rPr>
      </w:pPr>
    </w:p>
    <w:p w14:paraId="6D3A8940" w14:textId="1C3B647F" w:rsidR="00370958" w:rsidRPr="003B6B36" w:rsidRDefault="00370958" w:rsidP="00681A07">
      <w:pPr>
        <w:tabs>
          <w:tab w:val="left" w:pos="-720"/>
          <w:tab w:val="left" w:pos="720"/>
          <w:tab w:val="right" w:leader="dot" w:pos="4320"/>
          <w:tab w:val="left" w:pos="9120"/>
          <w:tab w:val="left" w:pos="12240"/>
        </w:tabs>
        <w:suppressAutoHyphens/>
        <w:ind w:left="0" w:firstLine="0"/>
        <w:rPr>
          <w:rFonts w:eastAsia="Times New Roman"/>
          <w:u w:val="single"/>
        </w:rPr>
      </w:pPr>
      <w:bookmarkStart w:id="87" w:name="AttB"/>
      <w:r w:rsidRPr="003B6B36">
        <w:rPr>
          <w:rFonts w:eastAsia="Times New Roman"/>
          <w:u w:val="single"/>
        </w:rPr>
        <w:t>Attachment B</w:t>
      </w:r>
    </w:p>
    <w:bookmarkEnd w:id="87"/>
    <w:p w14:paraId="49413703" w14:textId="3DDA0EFC" w:rsidR="008D52A3" w:rsidRDefault="008D52A3" w:rsidP="00131DDF">
      <w:pPr>
        <w:tabs>
          <w:tab w:val="left" w:pos="-720"/>
          <w:tab w:val="left" w:pos="720"/>
          <w:tab w:val="right" w:leader="dot" w:pos="4320"/>
          <w:tab w:val="left" w:pos="9120"/>
          <w:tab w:val="left" w:pos="12240"/>
        </w:tabs>
        <w:suppressAutoHyphens/>
        <w:ind w:left="630" w:hanging="630"/>
        <w:rPr>
          <w:rFonts w:eastAsia="Times New Roman"/>
          <w:u w:val="single"/>
        </w:rPr>
      </w:pPr>
    </w:p>
    <w:bookmarkEnd w:id="82"/>
    <w:bookmarkEnd w:id="83"/>
    <w:bookmarkStart w:id="88" w:name="_MON_1781424601"/>
    <w:bookmarkEnd w:id="88"/>
    <w:p w14:paraId="64BC955B" w14:textId="2FF7F492" w:rsidR="0035525C" w:rsidRDefault="006C4E5E" w:rsidP="00370958">
      <w:pPr>
        <w:tabs>
          <w:tab w:val="left" w:pos="-720"/>
          <w:tab w:val="left" w:pos="720"/>
          <w:tab w:val="right" w:leader="dot" w:pos="4320"/>
          <w:tab w:val="left" w:pos="9120"/>
          <w:tab w:val="left" w:pos="12240"/>
        </w:tabs>
        <w:suppressAutoHyphens/>
        <w:ind w:left="630" w:hanging="630"/>
        <w:rPr>
          <w:rFonts w:eastAsia="Times New Roman"/>
          <w:u w:val="single"/>
        </w:rPr>
      </w:pPr>
      <w:r>
        <w:rPr>
          <w:rFonts w:eastAsia="Times New Roman"/>
          <w:u w:val="single"/>
        </w:rPr>
        <w:object w:dxaOrig="1508" w:dyaOrig="984" w14:anchorId="4BEA6DE2">
          <v:shape id="_x0000_i1027" type="#_x0000_t75" style="width:76pt;height:49.5pt" o:ole="">
            <v:imagedata r:id="rId15" o:title=""/>
          </v:shape>
          <o:OLEObject Type="Embed" ProgID="Word.Document.12" ShapeID="_x0000_i1027" DrawAspect="Icon" ObjectID="_1785042347" r:id="rId16">
            <o:FieldCodes>\s</o:FieldCodes>
          </o:OLEObject>
        </w:object>
      </w:r>
    </w:p>
    <w:p w14:paraId="6302A74A" w14:textId="77777777" w:rsidR="0035525C" w:rsidRDefault="0035525C" w:rsidP="00370958">
      <w:pPr>
        <w:tabs>
          <w:tab w:val="left" w:pos="-720"/>
          <w:tab w:val="left" w:pos="720"/>
          <w:tab w:val="right" w:leader="dot" w:pos="4320"/>
          <w:tab w:val="left" w:pos="9120"/>
          <w:tab w:val="left" w:pos="12240"/>
        </w:tabs>
        <w:suppressAutoHyphens/>
        <w:ind w:left="630" w:hanging="630"/>
        <w:rPr>
          <w:rFonts w:eastAsia="Times New Roman"/>
          <w:u w:val="single"/>
        </w:rPr>
      </w:pPr>
    </w:p>
    <w:p w14:paraId="7D39E599" w14:textId="77777777" w:rsidR="00D1342B" w:rsidRDefault="00D1342B" w:rsidP="00370958">
      <w:pPr>
        <w:tabs>
          <w:tab w:val="left" w:pos="-720"/>
          <w:tab w:val="left" w:pos="720"/>
          <w:tab w:val="right" w:leader="dot" w:pos="4320"/>
          <w:tab w:val="left" w:pos="9120"/>
          <w:tab w:val="left" w:pos="12240"/>
        </w:tabs>
        <w:suppressAutoHyphens/>
        <w:ind w:left="630" w:hanging="630"/>
        <w:rPr>
          <w:rFonts w:eastAsia="Times New Roman"/>
          <w:u w:val="single"/>
        </w:rPr>
      </w:pPr>
    </w:p>
    <w:p w14:paraId="7E3BFCB5" w14:textId="7E800B99" w:rsidR="00370958" w:rsidRDefault="00370958" w:rsidP="00370958">
      <w:pPr>
        <w:tabs>
          <w:tab w:val="left" w:pos="-720"/>
          <w:tab w:val="left" w:pos="720"/>
          <w:tab w:val="right" w:leader="dot" w:pos="4320"/>
          <w:tab w:val="left" w:pos="9120"/>
          <w:tab w:val="left" w:pos="12240"/>
        </w:tabs>
        <w:suppressAutoHyphens/>
        <w:ind w:left="630" w:hanging="630"/>
        <w:rPr>
          <w:rFonts w:eastAsia="Times New Roman"/>
          <w:u w:val="single"/>
        </w:rPr>
      </w:pPr>
      <w:bookmarkStart w:id="89" w:name="AttC"/>
      <w:r w:rsidRPr="003B6B36">
        <w:rPr>
          <w:rFonts w:eastAsia="Times New Roman"/>
          <w:u w:val="single"/>
        </w:rPr>
        <w:t>Attachment C</w:t>
      </w:r>
    </w:p>
    <w:bookmarkEnd w:id="89"/>
    <w:p w14:paraId="23C2F193" w14:textId="77777777" w:rsidR="00446A06" w:rsidRDefault="00446A06" w:rsidP="00131DDF">
      <w:pPr>
        <w:tabs>
          <w:tab w:val="left" w:pos="-720"/>
          <w:tab w:val="left" w:pos="720"/>
          <w:tab w:val="right" w:leader="dot" w:pos="4320"/>
          <w:tab w:val="left" w:pos="9120"/>
          <w:tab w:val="left" w:pos="12240"/>
        </w:tabs>
        <w:suppressAutoHyphens/>
        <w:ind w:left="630" w:hanging="630"/>
        <w:rPr>
          <w:rFonts w:eastAsia="Times New Roman"/>
          <w:u w:val="single"/>
        </w:rPr>
      </w:pPr>
    </w:p>
    <w:bookmarkStart w:id="90" w:name="_MON_1780576280"/>
    <w:bookmarkEnd w:id="90"/>
    <w:p w14:paraId="381455E1" w14:textId="2E5D16F6" w:rsidR="00B277C6" w:rsidRDefault="00BE7F8A" w:rsidP="00131DDF">
      <w:pPr>
        <w:tabs>
          <w:tab w:val="left" w:pos="-720"/>
          <w:tab w:val="left" w:pos="720"/>
          <w:tab w:val="right" w:leader="dot" w:pos="4320"/>
          <w:tab w:val="left" w:pos="9120"/>
          <w:tab w:val="left" w:pos="12240"/>
        </w:tabs>
        <w:suppressAutoHyphens/>
        <w:ind w:left="630" w:hanging="630"/>
        <w:rPr>
          <w:rFonts w:eastAsia="Times New Roman"/>
        </w:rPr>
      </w:pPr>
      <w:r w:rsidRPr="00BE7F8A">
        <w:rPr>
          <w:rFonts w:eastAsia="Times New Roman"/>
          <w:u w:val="single"/>
        </w:rPr>
        <w:object w:dxaOrig="1508" w:dyaOrig="984" w14:anchorId="7AD2B029">
          <v:shape id="_x0000_i1028" type="#_x0000_t75" style="width:76pt;height:49pt" o:ole="">
            <v:imagedata r:id="rId17" o:title=""/>
          </v:shape>
          <o:OLEObject Type="Embed" ProgID="Word.Document.12" ShapeID="_x0000_i1028" DrawAspect="Icon" ObjectID="_1785042348" r:id="rId18">
            <o:FieldCodes>\s</o:FieldCodes>
          </o:OLEObject>
        </w:object>
      </w:r>
    </w:p>
    <w:p w14:paraId="1F84C8EA" w14:textId="178DF5BF" w:rsidR="008D52A3" w:rsidRDefault="008D52A3" w:rsidP="00131DDF">
      <w:pPr>
        <w:tabs>
          <w:tab w:val="left" w:pos="-720"/>
          <w:tab w:val="left" w:pos="720"/>
          <w:tab w:val="right" w:leader="dot" w:pos="4320"/>
          <w:tab w:val="left" w:pos="9120"/>
          <w:tab w:val="left" w:pos="12240"/>
        </w:tabs>
        <w:suppressAutoHyphens/>
        <w:ind w:left="630" w:hanging="630"/>
        <w:rPr>
          <w:rFonts w:eastAsia="Times New Roman"/>
        </w:rPr>
      </w:pPr>
    </w:p>
    <w:p w14:paraId="523DA7C3" w14:textId="77777777" w:rsidR="00AD2EA2" w:rsidRDefault="00AD2EA2" w:rsidP="00370958">
      <w:pPr>
        <w:tabs>
          <w:tab w:val="left" w:pos="-720"/>
          <w:tab w:val="left" w:pos="720"/>
          <w:tab w:val="right" w:leader="dot" w:pos="4320"/>
          <w:tab w:val="left" w:pos="9120"/>
          <w:tab w:val="left" w:pos="12240"/>
        </w:tabs>
        <w:suppressAutoHyphens/>
        <w:ind w:left="0" w:firstLine="0"/>
        <w:rPr>
          <w:u w:val="single"/>
        </w:rPr>
      </w:pPr>
      <w:bookmarkStart w:id="91" w:name="AttCD"/>
    </w:p>
    <w:p w14:paraId="76BE9E76" w14:textId="0507F199" w:rsidR="00370958" w:rsidRDefault="00370958" w:rsidP="00370958">
      <w:pPr>
        <w:tabs>
          <w:tab w:val="left" w:pos="-720"/>
          <w:tab w:val="left" w:pos="720"/>
          <w:tab w:val="right" w:leader="dot" w:pos="4320"/>
          <w:tab w:val="left" w:pos="9120"/>
          <w:tab w:val="left" w:pos="12240"/>
        </w:tabs>
        <w:suppressAutoHyphens/>
        <w:ind w:left="0" w:firstLine="0"/>
        <w:rPr>
          <w:u w:val="single"/>
        </w:rPr>
      </w:pPr>
      <w:bookmarkStart w:id="92" w:name="AttD"/>
      <w:r>
        <w:rPr>
          <w:u w:val="single"/>
        </w:rPr>
        <w:t>Attachment D</w:t>
      </w:r>
    </w:p>
    <w:bookmarkEnd w:id="92"/>
    <w:p w14:paraId="48119005" w14:textId="00A10D0C" w:rsidR="009137DB" w:rsidRDefault="009137DB" w:rsidP="00131DDF">
      <w:pPr>
        <w:tabs>
          <w:tab w:val="left" w:pos="-720"/>
          <w:tab w:val="left" w:pos="720"/>
          <w:tab w:val="right" w:leader="dot" w:pos="4320"/>
          <w:tab w:val="left" w:pos="9120"/>
          <w:tab w:val="left" w:pos="12240"/>
        </w:tabs>
        <w:suppressAutoHyphens/>
        <w:ind w:left="630" w:hanging="630"/>
        <w:rPr>
          <w:rFonts w:eastAsia="Times New Roman"/>
          <w:u w:val="single"/>
        </w:rPr>
      </w:pPr>
    </w:p>
    <w:bookmarkStart w:id="93" w:name="_MON_1781425138"/>
    <w:bookmarkEnd w:id="93"/>
    <w:p w14:paraId="57CD292E" w14:textId="7854323C" w:rsidR="00920D6B" w:rsidRDefault="00BE7F8A" w:rsidP="00131DDF">
      <w:pPr>
        <w:tabs>
          <w:tab w:val="left" w:pos="-720"/>
          <w:tab w:val="left" w:pos="720"/>
          <w:tab w:val="right" w:leader="dot" w:pos="4320"/>
          <w:tab w:val="left" w:pos="9120"/>
          <w:tab w:val="left" w:pos="12240"/>
        </w:tabs>
        <w:suppressAutoHyphens/>
        <w:ind w:left="630" w:hanging="630"/>
        <w:rPr>
          <w:rFonts w:eastAsia="Times New Roman"/>
          <w:u w:val="single"/>
        </w:rPr>
      </w:pPr>
      <w:r>
        <w:rPr>
          <w:rFonts w:eastAsia="Times New Roman"/>
          <w:u w:val="single"/>
        </w:rPr>
        <w:object w:dxaOrig="1508" w:dyaOrig="984" w14:anchorId="34BC8942">
          <v:shape id="_x0000_i1029" type="#_x0000_t75" style="width:76pt;height:49.5pt" o:ole="">
            <v:imagedata r:id="rId19" o:title=""/>
          </v:shape>
          <o:OLEObject Type="Embed" ProgID="Word.Document.12" ShapeID="_x0000_i1029" DrawAspect="Icon" ObjectID="_1785042349" r:id="rId20">
            <o:FieldCodes>\s</o:FieldCodes>
          </o:OLEObject>
        </w:object>
      </w:r>
    </w:p>
    <w:bookmarkStart w:id="94" w:name="_MON_1781425587"/>
    <w:bookmarkEnd w:id="94"/>
    <w:p w14:paraId="23EC1A8B" w14:textId="19CB607E" w:rsidR="00BE7F8A" w:rsidRDefault="00BE7F8A" w:rsidP="00131DDF">
      <w:pPr>
        <w:tabs>
          <w:tab w:val="left" w:pos="-720"/>
          <w:tab w:val="left" w:pos="720"/>
          <w:tab w:val="right" w:leader="dot" w:pos="4320"/>
          <w:tab w:val="left" w:pos="9120"/>
          <w:tab w:val="left" w:pos="12240"/>
        </w:tabs>
        <w:suppressAutoHyphens/>
        <w:ind w:left="630" w:hanging="630"/>
        <w:rPr>
          <w:rFonts w:eastAsia="Times New Roman"/>
          <w:u w:val="single"/>
        </w:rPr>
      </w:pPr>
      <w:r>
        <w:rPr>
          <w:rFonts w:eastAsia="Times New Roman"/>
          <w:u w:val="single"/>
        </w:rPr>
        <w:object w:dxaOrig="1508" w:dyaOrig="984" w14:anchorId="2A41910D">
          <v:shape id="_x0000_i1030" type="#_x0000_t75" style="width:76pt;height:49.5pt" o:ole="">
            <v:imagedata r:id="rId21" o:title=""/>
          </v:shape>
          <o:OLEObject Type="Embed" ProgID="Word.Document.12" ShapeID="_x0000_i1030" DrawAspect="Icon" ObjectID="_1785042350" r:id="rId22">
            <o:FieldCodes>\s</o:FieldCodes>
          </o:OLEObject>
        </w:object>
      </w:r>
    </w:p>
    <w:bookmarkStart w:id="95" w:name="_MON_1781425617"/>
    <w:bookmarkEnd w:id="95"/>
    <w:p w14:paraId="6195518F" w14:textId="73094EB7" w:rsidR="00BE7F8A" w:rsidRDefault="00BE7F8A" w:rsidP="00131DDF">
      <w:pPr>
        <w:tabs>
          <w:tab w:val="left" w:pos="-720"/>
          <w:tab w:val="left" w:pos="720"/>
          <w:tab w:val="right" w:leader="dot" w:pos="4320"/>
          <w:tab w:val="left" w:pos="9120"/>
          <w:tab w:val="left" w:pos="12240"/>
        </w:tabs>
        <w:suppressAutoHyphens/>
        <w:ind w:left="630" w:hanging="630"/>
        <w:rPr>
          <w:rFonts w:eastAsia="Times New Roman"/>
          <w:u w:val="single"/>
        </w:rPr>
      </w:pPr>
      <w:r>
        <w:rPr>
          <w:rFonts w:eastAsia="Times New Roman"/>
          <w:u w:val="single"/>
        </w:rPr>
        <w:object w:dxaOrig="1508" w:dyaOrig="984" w14:anchorId="471DB69F">
          <v:shape id="_x0000_i1031" type="#_x0000_t75" style="width:76pt;height:49.5pt" o:ole="">
            <v:imagedata r:id="rId23" o:title=""/>
          </v:shape>
          <o:OLEObject Type="Embed" ProgID="Word.Document.12" ShapeID="_x0000_i1031" DrawAspect="Icon" ObjectID="_1785042351" r:id="rId24">
            <o:FieldCodes>\s</o:FieldCodes>
          </o:OLEObject>
        </w:object>
      </w:r>
    </w:p>
    <w:bookmarkStart w:id="96" w:name="_MON_1781425796"/>
    <w:bookmarkEnd w:id="96"/>
    <w:p w14:paraId="39E0E5E7" w14:textId="77777777" w:rsidR="00881A2D" w:rsidRDefault="00BE7F8A" w:rsidP="00131DDF">
      <w:pPr>
        <w:tabs>
          <w:tab w:val="left" w:pos="-720"/>
          <w:tab w:val="left" w:pos="720"/>
          <w:tab w:val="right" w:leader="dot" w:pos="4320"/>
          <w:tab w:val="left" w:pos="9120"/>
          <w:tab w:val="left" w:pos="12240"/>
        </w:tabs>
        <w:suppressAutoHyphens/>
        <w:ind w:left="630" w:hanging="630"/>
        <w:rPr>
          <w:rFonts w:eastAsia="Times New Roman"/>
          <w:u w:val="single"/>
        </w:rPr>
      </w:pPr>
      <w:r>
        <w:rPr>
          <w:rFonts w:eastAsia="Times New Roman"/>
          <w:u w:val="single"/>
        </w:rPr>
        <w:object w:dxaOrig="1508" w:dyaOrig="984" w14:anchorId="40467072">
          <v:shape id="_x0000_i1032" type="#_x0000_t75" style="width:76pt;height:49.5pt" o:ole="">
            <v:imagedata r:id="rId25" o:title=""/>
          </v:shape>
          <o:OLEObject Type="Embed" ProgID="Word.Document.12" ShapeID="_x0000_i1032" DrawAspect="Icon" ObjectID="_1785042352" r:id="rId26">
            <o:FieldCodes>\s</o:FieldCodes>
          </o:OLEObject>
        </w:object>
      </w:r>
      <w:r w:rsidR="001143CA">
        <w:rPr>
          <w:rFonts w:eastAsia="Times New Roman"/>
          <w:u w:val="single"/>
        </w:rPr>
        <w:t xml:space="preserve"> </w:t>
      </w:r>
    </w:p>
    <w:bookmarkStart w:id="97" w:name="_MON_1781426227"/>
    <w:bookmarkEnd w:id="97"/>
    <w:p w14:paraId="593334A0" w14:textId="77777777" w:rsidR="00881A2D" w:rsidRDefault="001143CA" w:rsidP="00131DDF">
      <w:pPr>
        <w:tabs>
          <w:tab w:val="left" w:pos="-720"/>
          <w:tab w:val="left" w:pos="720"/>
          <w:tab w:val="right" w:leader="dot" w:pos="4320"/>
          <w:tab w:val="left" w:pos="9120"/>
          <w:tab w:val="left" w:pos="12240"/>
        </w:tabs>
        <w:suppressAutoHyphens/>
        <w:ind w:left="630" w:hanging="630"/>
        <w:rPr>
          <w:rFonts w:eastAsia="Times New Roman"/>
          <w:u w:val="single"/>
        </w:rPr>
      </w:pPr>
      <w:r>
        <w:rPr>
          <w:rFonts w:eastAsia="Times New Roman"/>
          <w:u w:val="single"/>
        </w:rPr>
        <w:object w:dxaOrig="1508" w:dyaOrig="984" w14:anchorId="4FD89AB5">
          <v:shape id="_x0000_i1033" type="#_x0000_t75" style="width:76pt;height:49.5pt" o:ole="">
            <v:imagedata r:id="rId27" o:title=""/>
          </v:shape>
          <o:OLEObject Type="Embed" ProgID="Word.Document.12" ShapeID="_x0000_i1033" DrawAspect="Icon" ObjectID="_1785042353" r:id="rId28">
            <o:FieldCodes>\s</o:FieldCodes>
          </o:OLEObject>
        </w:object>
      </w:r>
      <w:r>
        <w:rPr>
          <w:rFonts w:eastAsia="Times New Roman"/>
          <w:u w:val="single"/>
        </w:rPr>
        <w:t xml:space="preserve"> </w:t>
      </w:r>
    </w:p>
    <w:bookmarkStart w:id="98" w:name="_MON_1781426260"/>
    <w:bookmarkEnd w:id="98"/>
    <w:p w14:paraId="527C5DF9" w14:textId="03E0914F" w:rsidR="00BE7F8A" w:rsidRDefault="001143CA" w:rsidP="00131DDF">
      <w:pPr>
        <w:tabs>
          <w:tab w:val="left" w:pos="-720"/>
          <w:tab w:val="left" w:pos="720"/>
          <w:tab w:val="right" w:leader="dot" w:pos="4320"/>
          <w:tab w:val="left" w:pos="9120"/>
          <w:tab w:val="left" w:pos="12240"/>
        </w:tabs>
        <w:suppressAutoHyphens/>
        <w:ind w:left="630" w:hanging="630"/>
        <w:rPr>
          <w:rFonts w:eastAsia="Times New Roman"/>
          <w:u w:val="single"/>
        </w:rPr>
      </w:pPr>
      <w:r>
        <w:rPr>
          <w:rFonts w:eastAsia="Times New Roman"/>
          <w:u w:val="single"/>
        </w:rPr>
        <w:object w:dxaOrig="1508" w:dyaOrig="984" w14:anchorId="4BB6DBEE">
          <v:shape id="_x0000_i1034" type="#_x0000_t75" style="width:76pt;height:49.5pt" o:ole="">
            <v:imagedata r:id="rId29" o:title=""/>
          </v:shape>
          <o:OLEObject Type="Embed" ProgID="Word.Document.12" ShapeID="_x0000_i1034" DrawAspect="Icon" ObjectID="_1785042354" r:id="rId30">
            <o:FieldCodes>\s</o:FieldCodes>
          </o:OLEObject>
        </w:object>
      </w:r>
    </w:p>
    <w:p w14:paraId="6B0EE814" w14:textId="77777777" w:rsidR="00BE7F8A" w:rsidRDefault="00BE7F8A" w:rsidP="00131DDF">
      <w:pPr>
        <w:tabs>
          <w:tab w:val="left" w:pos="-720"/>
          <w:tab w:val="left" w:pos="720"/>
          <w:tab w:val="right" w:leader="dot" w:pos="4320"/>
          <w:tab w:val="left" w:pos="9120"/>
          <w:tab w:val="left" w:pos="12240"/>
        </w:tabs>
        <w:suppressAutoHyphens/>
        <w:ind w:left="630" w:hanging="630"/>
        <w:rPr>
          <w:rFonts w:eastAsia="Times New Roman"/>
          <w:u w:val="single"/>
        </w:rPr>
      </w:pPr>
    </w:p>
    <w:p w14:paraId="73638AC6" w14:textId="77777777" w:rsidR="00BE7F8A" w:rsidRDefault="00BE7F8A" w:rsidP="00131DDF">
      <w:pPr>
        <w:tabs>
          <w:tab w:val="left" w:pos="-720"/>
          <w:tab w:val="left" w:pos="720"/>
          <w:tab w:val="right" w:leader="dot" w:pos="4320"/>
          <w:tab w:val="left" w:pos="9120"/>
          <w:tab w:val="left" w:pos="12240"/>
        </w:tabs>
        <w:suppressAutoHyphens/>
        <w:ind w:left="630" w:hanging="630"/>
        <w:rPr>
          <w:rFonts w:eastAsia="Times New Roman"/>
          <w:u w:val="single"/>
        </w:rPr>
      </w:pPr>
    </w:p>
    <w:p w14:paraId="5B829BC1" w14:textId="77777777" w:rsidR="00BE7F8A" w:rsidRDefault="00BE7F8A" w:rsidP="00131DDF">
      <w:pPr>
        <w:tabs>
          <w:tab w:val="left" w:pos="-720"/>
          <w:tab w:val="left" w:pos="720"/>
          <w:tab w:val="right" w:leader="dot" w:pos="4320"/>
          <w:tab w:val="left" w:pos="9120"/>
          <w:tab w:val="left" w:pos="12240"/>
        </w:tabs>
        <w:suppressAutoHyphens/>
        <w:ind w:left="630" w:hanging="630"/>
        <w:rPr>
          <w:rFonts w:eastAsia="Times New Roman"/>
          <w:u w:val="single"/>
        </w:rPr>
      </w:pPr>
    </w:p>
    <w:p w14:paraId="1A2328F5" w14:textId="77777777" w:rsidR="00BE7F8A" w:rsidRDefault="00BE7F8A" w:rsidP="00131DDF">
      <w:pPr>
        <w:tabs>
          <w:tab w:val="left" w:pos="-720"/>
          <w:tab w:val="left" w:pos="720"/>
          <w:tab w:val="right" w:leader="dot" w:pos="4320"/>
          <w:tab w:val="left" w:pos="9120"/>
          <w:tab w:val="left" w:pos="12240"/>
        </w:tabs>
        <w:suppressAutoHyphens/>
        <w:ind w:left="630" w:hanging="630"/>
        <w:rPr>
          <w:rFonts w:eastAsia="Times New Roman"/>
          <w:u w:val="single"/>
        </w:rPr>
      </w:pPr>
    </w:p>
    <w:p w14:paraId="7C19067F" w14:textId="77777777" w:rsidR="00BE7F8A" w:rsidRDefault="00BE7F8A" w:rsidP="00131DDF">
      <w:pPr>
        <w:tabs>
          <w:tab w:val="left" w:pos="-720"/>
          <w:tab w:val="left" w:pos="720"/>
          <w:tab w:val="right" w:leader="dot" w:pos="4320"/>
          <w:tab w:val="left" w:pos="9120"/>
          <w:tab w:val="left" w:pos="12240"/>
        </w:tabs>
        <w:suppressAutoHyphens/>
        <w:ind w:left="630" w:hanging="630"/>
        <w:rPr>
          <w:rFonts w:eastAsia="Times New Roman"/>
          <w:u w:val="single"/>
        </w:rPr>
      </w:pPr>
    </w:p>
    <w:p w14:paraId="17CFF280" w14:textId="77777777" w:rsidR="00BE7F8A" w:rsidRDefault="00BE7F8A" w:rsidP="00131DDF">
      <w:pPr>
        <w:tabs>
          <w:tab w:val="left" w:pos="-720"/>
          <w:tab w:val="left" w:pos="720"/>
          <w:tab w:val="right" w:leader="dot" w:pos="4320"/>
          <w:tab w:val="left" w:pos="9120"/>
          <w:tab w:val="left" w:pos="12240"/>
        </w:tabs>
        <w:suppressAutoHyphens/>
        <w:ind w:left="630" w:hanging="630"/>
        <w:rPr>
          <w:rFonts w:eastAsia="Times New Roman"/>
          <w:u w:val="single"/>
        </w:rPr>
      </w:pPr>
    </w:p>
    <w:p w14:paraId="7A11FAAB" w14:textId="637BA18C" w:rsidR="00BE7F8A" w:rsidRPr="003B6B36" w:rsidRDefault="00BE7F8A" w:rsidP="001143CA">
      <w:pPr>
        <w:tabs>
          <w:tab w:val="left" w:pos="-720"/>
          <w:tab w:val="left" w:pos="720"/>
          <w:tab w:val="right" w:leader="dot" w:pos="4320"/>
          <w:tab w:val="left" w:pos="9120"/>
          <w:tab w:val="left" w:pos="12240"/>
        </w:tabs>
        <w:suppressAutoHyphens/>
        <w:ind w:left="-450" w:hanging="630"/>
        <w:rPr>
          <w:rFonts w:eastAsia="Times New Roman"/>
          <w:u w:val="single"/>
        </w:rPr>
      </w:pPr>
    </w:p>
    <w:bookmarkEnd w:id="91"/>
    <w:p w14:paraId="0C4787B6" w14:textId="18F17345" w:rsidR="00370958" w:rsidRDefault="00370958" w:rsidP="003B2742">
      <w:pPr>
        <w:tabs>
          <w:tab w:val="left" w:pos="-720"/>
          <w:tab w:val="left" w:pos="720"/>
          <w:tab w:val="right" w:leader="dot" w:pos="4320"/>
          <w:tab w:val="left" w:pos="9120"/>
          <w:tab w:val="left" w:pos="12240"/>
        </w:tabs>
        <w:suppressAutoHyphens/>
        <w:ind w:left="0" w:firstLine="0"/>
        <w:rPr>
          <w:u w:val="single"/>
        </w:rPr>
      </w:pPr>
    </w:p>
    <w:p w14:paraId="27C98A09" w14:textId="77777777" w:rsidR="00D1342B" w:rsidRDefault="00D1342B" w:rsidP="003B2742">
      <w:pPr>
        <w:tabs>
          <w:tab w:val="left" w:pos="-720"/>
          <w:tab w:val="left" w:pos="720"/>
          <w:tab w:val="right" w:leader="dot" w:pos="4320"/>
          <w:tab w:val="left" w:pos="9120"/>
          <w:tab w:val="left" w:pos="12240"/>
        </w:tabs>
        <w:suppressAutoHyphens/>
        <w:ind w:left="0" w:firstLine="0"/>
        <w:rPr>
          <w:u w:val="single"/>
        </w:rPr>
      </w:pPr>
    </w:p>
    <w:p w14:paraId="454F996B" w14:textId="77777777" w:rsidR="0035525C" w:rsidRDefault="0035525C" w:rsidP="003B2742">
      <w:pPr>
        <w:tabs>
          <w:tab w:val="left" w:pos="-720"/>
          <w:tab w:val="left" w:pos="720"/>
          <w:tab w:val="right" w:leader="dot" w:pos="4320"/>
          <w:tab w:val="left" w:pos="9120"/>
          <w:tab w:val="left" w:pos="12240"/>
        </w:tabs>
        <w:suppressAutoHyphens/>
        <w:ind w:left="0" w:firstLine="0"/>
        <w:rPr>
          <w:u w:val="single"/>
        </w:rPr>
      </w:pPr>
      <w:bookmarkStart w:id="99" w:name="AttE"/>
      <w:bookmarkEnd w:id="99"/>
    </w:p>
    <w:sectPr w:rsidR="0035525C" w:rsidSect="00881A2D">
      <w:type w:val="continuous"/>
      <w:pgSz w:w="12240" w:h="15840" w:code="1"/>
      <w:pgMar w:top="1440" w:right="1440" w:bottom="1440" w:left="1440" w:header="720" w:footer="720"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8C7200B" w14:textId="77777777" w:rsidR="004B36AE" w:rsidRDefault="004B36AE" w:rsidP="00686EC3">
      <w:r>
        <w:separator/>
      </w:r>
    </w:p>
  </w:endnote>
  <w:endnote w:type="continuationSeparator" w:id="0">
    <w:p w14:paraId="5697B33C" w14:textId="77777777" w:rsidR="004B36AE" w:rsidRDefault="004B36AE" w:rsidP="00686EC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New Roman PS MT">
    <w:altName w:val="Times New Roman"/>
    <w:panose1 w:val="00000000000000000000"/>
    <w:charset w:val="00"/>
    <w:family w:val="modern"/>
    <w:notTrueType/>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imes New Roman Bold">
    <w:panose1 w:val="02020803070505020304"/>
    <w:charset w:val="00"/>
    <w:family w:val="auto"/>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7D5C34" w14:textId="77777777" w:rsidR="001D4853" w:rsidRDefault="001D4853">
    <w:pPr>
      <w:pStyle w:val="Footer"/>
      <w:jc w:val="center"/>
    </w:pPr>
    <w:r>
      <w:fldChar w:fldCharType="begin"/>
    </w:r>
    <w:r>
      <w:instrText xml:space="preserve"> PAGE   \* MERGEFORMAT </w:instrText>
    </w:r>
    <w:r>
      <w:fldChar w:fldCharType="separate"/>
    </w:r>
    <w:r>
      <w:rPr>
        <w:noProof/>
      </w:rPr>
      <w:t>vi</w:t>
    </w:r>
    <w:r>
      <w:fldChar w:fldCharType="end"/>
    </w:r>
  </w:p>
  <w:p w14:paraId="1F473645" w14:textId="77777777" w:rsidR="001D4853" w:rsidRDefault="001D4853">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E4CF9EB" w14:textId="3AE3300C" w:rsidR="001D4853" w:rsidRDefault="00DB58EB">
    <w:pPr>
      <w:pStyle w:val="Footer"/>
      <w:jc w:val="center"/>
    </w:pPr>
    <w:r>
      <w:fldChar w:fldCharType="begin"/>
    </w:r>
    <w:r>
      <w:instrText xml:space="preserve"> PAGE   \* MERGEFORMAT </w:instrText>
    </w:r>
    <w:r>
      <w:fldChar w:fldCharType="separate"/>
    </w:r>
    <w:r>
      <w:rPr>
        <w:noProof/>
      </w:rPr>
      <w:t>2</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32FD564" w14:textId="11354B09" w:rsidR="0088733A" w:rsidRDefault="000510B8">
    <w:pPr>
      <w:pStyle w:val="Footer"/>
      <w:jc w:val="center"/>
    </w:pPr>
    <w:r>
      <w:t>10</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0A91CE7" w14:textId="77777777" w:rsidR="004B36AE" w:rsidRDefault="004B36AE" w:rsidP="00686EC3">
      <w:r>
        <w:separator/>
      </w:r>
    </w:p>
  </w:footnote>
  <w:footnote w:type="continuationSeparator" w:id="0">
    <w:p w14:paraId="40F99D91" w14:textId="77777777" w:rsidR="004B36AE" w:rsidRDefault="004B36AE" w:rsidP="00686EC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96064DC"/>
    <w:multiLevelType w:val="hybridMultilevel"/>
    <w:tmpl w:val="39A610E0"/>
    <w:lvl w:ilvl="0" w:tplc="149AC5AE">
      <w:start w:val="1"/>
      <w:numFmt w:val="decimal"/>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0B2824EB"/>
    <w:multiLevelType w:val="hybridMultilevel"/>
    <w:tmpl w:val="F1FE4C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D912F50"/>
    <w:multiLevelType w:val="hybridMultilevel"/>
    <w:tmpl w:val="75666C3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28C4A9F"/>
    <w:multiLevelType w:val="hybridMultilevel"/>
    <w:tmpl w:val="C4DCB604"/>
    <w:lvl w:ilvl="0" w:tplc="04090019">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140E0EE1"/>
    <w:multiLevelType w:val="hybridMultilevel"/>
    <w:tmpl w:val="DDB40242"/>
    <w:lvl w:ilvl="0" w:tplc="F9FA9988">
      <w:start w:val="1"/>
      <w:numFmt w:val="upperLetter"/>
      <w:lvlText w:val="%1."/>
      <w:lvlJc w:val="left"/>
      <w:pPr>
        <w:ind w:left="1080" w:hanging="360"/>
      </w:pPr>
      <w:rPr>
        <w:rFonts w:hint="default"/>
        <w:b/>
        <w:bCs/>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14B75CDA"/>
    <w:multiLevelType w:val="hybridMultilevel"/>
    <w:tmpl w:val="E7F6656E"/>
    <w:lvl w:ilvl="0" w:tplc="04090015">
      <w:start w:val="1"/>
      <w:numFmt w:val="upp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1BFD5DDF"/>
    <w:multiLevelType w:val="hybridMultilevel"/>
    <w:tmpl w:val="217CF2EE"/>
    <w:lvl w:ilvl="0" w:tplc="4F3E8254">
      <w:start w:val="1"/>
      <w:numFmt w:val="lowerLetter"/>
      <w:lvlText w:val="%1."/>
      <w:lvlJc w:val="left"/>
      <w:pPr>
        <w:ind w:left="144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start w:val="1"/>
      <w:numFmt w:val="lowerLetter"/>
      <w:lvlText w:val="%5."/>
      <w:lvlJc w:val="left"/>
      <w:pPr>
        <w:ind w:left="171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D26031E"/>
    <w:multiLevelType w:val="hybridMultilevel"/>
    <w:tmpl w:val="13F855C6"/>
    <w:lvl w:ilvl="0" w:tplc="0A98D5E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FF47FD4"/>
    <w:multiLevelType w:val="hybridMultilevel"/>
    <w:tmpl w:val="7CE84B18"/>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24F325BF"/>
    <w:multiLevelType w:val="hybridMultilevel"/>
    <w:tmpl w:val="A45E4466"/>
    <w:lvl w:ilvl="0" w:tplc="DBD0417C">
      <w:start w:val="2"/>
      <w:numFmt w:val="low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52A6D6D"/>
    <w:multiLevelType w:val="hybridMultilevel"/>
    <w:tmpl w:val="8DB616EC"/>
    <w:lvl w:ilvl="0" w:tplc="04090015">
      <w:start w:val="1"/>
      <w:numFmt w:val="upp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264A2CDB"/>
    <w:multiLevelType w:val="hybridMultilevel"/>
    <w:tmpl w:val="0C8A66FC"/>
    <w:lvl w:ilvl="0" w:tplc="2236D63C">
      <w:start w:val="1"/>
      <w:numFmt w:val="decimal"/>
      <w:lvlText w:val="%1."/>
      <w:lvlJc w:val="left"/>
      <w:pPr>
        <w:ind w:left="720" w:hanging="360"/>
      </w:pPr>
      <w:rPr>
        <w:b w:val="0"/>
        <w:bCs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A0B7F98"/>
    <w:multiLevelType w:val="hybridMultilevel"/>
    <w:tmpl w:val="54D6F9E2"/>
    <w:lvl w:ilvl="0" w:tplc="1DC0968E">
      <w:start w:val="1"/>
      <w:numFmt w:val="decimal"/>
      <w:lvlText w:val="%1."/>
      <w:lvlJc w:val="left"/>
      <w:pPr>
        <w:ind w:left="720" w:hanging="360"/>
      </w:pPr>
      <w:rPr>
        <w:rFonts w:ascii="Calibri" w:hAnsi="Calibri" w:cs="Calibri"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A5D3CFE"/>
    <w:multiLevelType w:val="hybridMultilevel"/>
    <w:tmpl w:val="4D1C81A4"/>
    <w:lvl w:ilvl="0" w:tplc="DEC608B6">
      <w:start w:val="1"/>
      <w:numFmt w:val="decimal"/>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550311E2"/>
    <w:multiLevelType w:val="hybridMultilevel"/>
    <w:tmpl w:val="7EC0EE76"/>
    <w:lvl w:ilvl="0" w:tplc="1D6AC56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5D164D20"/>
    <w:multiLevelType w:val="hybridMultilevel"/>
    <w:tmpl w:val="E03033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C115BF9"/>
    <w:multiLevelType w:val="hybridMultilevel"/>
    <w:tmpl w:val="5DB0C0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7DAC0509"/>
    <w:multiLevelType w:val="multilevel"/>
    <w:tmpl w:val="BD20E648"/>
    <w:lvl w:ilvl="0">
      <w:start w:val="2"/>
      <w:numFmt w:val="decimal"/>
      <w:lvlText w:val="%1."/>
      <w:lvlJc w:val="left"/>
      <w:pPr>
        <w:ind w:left="720" w:hanging="360"/>
      </w:pPr>
      <w:rPr>
        <w:rFonts w:hint="default"/>
      </w:rPr>
    </w:lvl>
    <w:lvl w:ilvl="1">
      <w:start w:val="1"/>
      <w:numFmt w:val="decimal"/>
      <w:isLgl/>
      <w:lvlText w:val="%1.%2"/>
      <w:lvlJc w:val="left"/>
      <w:pPr>
        <w:ind w:left="450" w:hanging="360"/>
      </w:pPr>
      <w:rPr>
        <w:rFonts w:hint="default"/>
        <w:b/>
        <w:bCs/>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num w:numId="1" w16cid:durableId="522013620">
    <w:abstractNumId w:val="16"/>
  </w:num>
  <w:num w:numId="2" w16cid:durableId="631252387">
    <w:abstractNumId w:val="7"/>
  </w:num>
  <w:num w:numId="3" w16cid:durableId="1486580730">
    <w:abstractNumId w:val="5"/>
  </w:num>
  <w:num w:numId="4" w16cid:durableId="1258440130">
    <w:abstractNumId w:val="4"/>
  </w:num>
  <w:num w:numId="5" w16cid:durableId="264309852">
    <w:abstractNumId w:val="10"/>
  </w:num>
  <w:num w:numId="6" w16cid:durableId="1920359625">
    <w:abstractNumId w:val="14"/>
  </w:num>
  <w:num w:numId="7" w16cid:durableId="1124420983">
    <w:abstractNumId w:val="11"/>
  </w:num>
  <w:num w:numId="8" w16cid:durableId="1212811932">
    <w:abstractNumId w:val="0"/>
  </w:num>
  <w:num w:numId="9" w16cid:durableId="814642230">
    <w:abstractNumId w:val="1"/>
  </w:num>
  <w:num w:numId="10" w16cid:durableId="723336584">
    <w:abstractNumId w:val="8"/>
  </w:num>
  <w:num w:numId="11" w16cid:durableId="1670138562">
    <w:abstractNumId w:val="2"/>
  </w:num>
  <w:num w:numId="12" w16cid:durableId="682898992">
    <w:abstractNumId w:val="3"/>
  </w:num>
  <w:num w:numId="13" w16cid:durableId="2121945362">
    <w:abstractNumId w:val="12"/>
  </w:num>
  <w:num w:numId="14" w16cid:durableId="1599679808">
    <w:abstractNumId w:val="13"/>
  </w:num>
  <w:num w:numId="15" w16cid:durableId="360521159">
    <w:abstractNumId w:val="17"/>
  </w:num>
  <w:num w:numId="16" w16cid:durableId="619262862">
    <w:abstractNumId w:val="6"/>
  </w:num>
  <w:num w:numId="17" w16cid:durableId="1178809571">
    <w:abstractNumId w:val="9"/>
  </w:num>
  <w:num w:numId="18" w16cid:durableId="250548283">
    <w:abstractNumId w:val="15"/>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drawingGridHorizontalSpacing w:val="110"/>
  <w:drawingGridVerticalSpacing w:val="163"/>
  <w:displayHorizontalDrawingGridEvery w:val="0"/>
  <w:displayVerticalDrawingGridEvery w:val="2"/>
  <w:characterSpacingControl w:val="doNotCompress"/>
  <w:hdrShapeDefaults>
    <o:shapedefaults v:ext="edit" spidmax="206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269C5"/>
    <w:rsid w:val="00000631"/>
    <w:rsid w:val="000019B4"/>
    <w:rsid w:val="00003B40"/>
    <w:rsid w:val="00003EB9"/>
    <w:rsid w:val="00004612"/>
    <w:rsid w:val="00005645"/>
    <w:rsid w:val="00005710"/>
    <w:rsid w:val="000058A6"/>
    <w:rsid w:val="00006109"/>
    <w:rsid w:val="00007B08"/>
    <w:rsid w:val="000116C4"/>
    <w:rsid w:val="00011B0C"/>
    <w:rsid w:val="00014C99"/>
    <w:rsid w:val="0001640F"/>
    <w:rsid w:val="0001690C"/>
    <w:rsid w:val="00016B71"/>
    <w:rsid w:val="00016F48"/>
    <w:rsid w:val="00017FE4"/>
    <w:rsid w:val="000218EA"/>
    <w:rsid w:val="000234B2"/>
    <w:rsid w:val="00023858"/>
    <w:rsid w:val="00026969"/>
    <w:rsid w:val="00031676"/>
    <w:rsid w:val="00032AB3"/>
    <w:rsid w:val="00032B84"/>
    <w:rsid w:val="00033F3B"/>
    <w:rsid w:val="000340D1"/>
    <w:rsid w:val="0003466E"/>
    <w:rsid w:val="00034E77"/>
    <w:rsid w:val="00035109"/>
    <w:rsid w:val="000371E5"/>
    <w:rsid w:val="00037280"/>
    <w:rsid w:val="00040329"/>
    <w:rsid w:val="0004265D"/>
    <w:rsid w:val="00045EFD"/>
    <w:rsid w:val="0004624F"/>
    <w:rsid w:val="000502ED"/>
    <w:rsid w:val="000510B8"/>
    <w:rsid w:val="00051333"/>
    <w:rsid w:val="00052986"/>
    <w:rsid w:val="00053431"/>
    <w:rsid w:val="00053476"/>
    <w:rsid w:val="00053F4E"/>
    <w:rsid w:val="00055D1E"/>
    <w:rsid w:val="000576FC"/>
    <w:rsid w:val="000627DA"/>
    <w:rsid w:val="000671F8"/>
    <w:rsid w:val="0006766E"/>
    <w:rsid w:val="00070403"/>
    <w:rsid w:val="000704E1"/>
    <w:rsid w:val="000718ED"/>
    <w:rsid w:val="00072A1E"/>
    <w:rsid w:val="00073683"/>
    <w:rsid w:val="00073B6C"/>
    <w:rsid w:val="0007471A"/>
    <w:rsid w:val="00074726"/>
    <w:rsid w:val="000751CF"/>
    <w:rsid w:val="00075357"/>
    <w:rsid w:val="00075D37"/>
    <w:rsid w:val="00076670"/>
    <w:rsid w:val="0008043D"/>
    <w:rsid w:val="000806E3"/>
    <w:rsid w:val="000819A5"/>
    <w:rsid w:val="00081B06"/>
    <w:rsid w:val="00082398"/>
    <w:rsid w:val="000823A2"/>
    <w:rsid w:val="00082EC3"/>
    <w:rsid w:val="00083792"/>
    <w:rsid w:val="000838B5"/>
    <w:rsid w:val="00083E67"/>
    <w:rsid w:val="00085B63"/>
    <w:rsid w:val="000874A6"/>
    <w:rsid w:val="00087FD5"/>
    <w:rsid w:val="000908C2"/>
    <w:rsid w:val="000919A9"/>
    <w:rsid w:val="0009240E"/>
    <w:rsid w:val="00092BAD"/>
    <w:rsid w:val="00093584"/>
    <w:rsid w:val="00094258"/>
    <w:rsid w:val="000945AF"/>
    <w:rsid w:val="000A0CA6"/>
    <w:rsid w:val="000A0DBC"/>
    <w:rsid w:val="000A1F0D"/>
    <w:rsid w:val="000A20AA"/>
    <w:rsid w:val="000A25B3"/>
    <w:rsid w:val="000A2BF5"/>
    <w:rsid w:val="000A388C"/>
    <w:rsid w:val="000A59EB"/>
    <w:rsid w:val="000A7BD7"/>
    <w:rsid w:val="000B0117"/>
    <w:rsid w:val="000B0166"/>
    <w:rsid w:val="000B0A16"/>
    <w:rsid w:val="000B1358"/>
    <w:rsid w:val="000B2697"/>
    <w:rsid w:val="000B4225"/>
    <w:rsid w:val="000B42F2"/>
    <w:rsid w:val="000B567C"/>
    <w:rsid w:val="000B6BDB"/>
    <w:rsid w:val="000B6E97"/>
    <w:rsid w:val="000B6FC8"/>
    <w:rsid w:val="000B75DD"/>
    <w:rsid w:val="000C06E9"/>
    <w:rsid w:val="000C09FA"/>
    <w:rsid w:val="000C0B3E"/>
    <w:rsid w:val="000C0E15"/>
    <w:rsid w:val="000C39CE"/>
    <w:rsid w:val="000C5740"/>
    <w:rsid w:val="000C6C39"/>
    <w:rsid w:val="000C753C"/>
    <w:rsid w:val="000D2635"/>
    <w:rsid w:val="000D2716"/>
    <w:rsid w:val="000D2F90"/>
    <w:rsid w:val="000D36DF"/>
    <w:rsid w:val="000D5C57"/>
    <w:rsid w:val="000D65E9"/>
    <w:rsid w:val="000D73C1"/>
    <w:rsid w:val="000D7992"/>
    <w:rsid w:val="000E05B2"/>
    <w:rsid w:val="000E17F3"/>
    <w:rsid w:val="000E2507"/>
    <w:rsid w:val="000E2DA0"/>
    <w:rsid w:val="000F2724"/>
    <w:rsid w:val="000F3CB0"/>
    <w:rsid w:val="000F4B0E"/>
    <w:rsid w:val="000F5FD6"/>
    <w:rsid w:val="000F6DA5"/>
    <w:rsid w:val="000F703F"/>
    <w:rsid w:val="000F7286"/>
    <w:rsid w:val="00100316"/>
    <w:rsid w:val="00100E08"/>
    <w:rsid w:val="00102A99"/>
    <w:rsid w:val="0010439F"/>
    <w:rsid w:val="00105BAF"/>
    <w:rsid w:val="00105EB7"/>
    <w:rsid w:val="00106CF8"/>
    <w:rsid w:val="00110AD3"/>
    <w:rsid w:val="001143CA"/>
    <w:rsid w:val="00114F97"/>
    <w:rsid w:val="00115A12"/>
    <w:rsid w:val="00115D87"/>
    <w:rsid w:val="00116A3A"/>
    <w:rsid w:val="0011711A"/>
    <w:rsid w:val="00117457"/>
    <w:rsid w:val="001212E4"/>
    <w:rsid w:val="00121373"/>
    <w:rsid w:val="0012257C"/>
    <w:rsid w:val="00122CD6"/>
    <w:rsid w:val="00122CFD"/>
    <w:rsid w:val="00123A01"/>
    <w:rsid w:val="001243B4"/>
    <w:rsid w:val="001245B6"/>
    <w:rsid w:val="00124CD3"/>
    <w:rsid w:val="001258B6"/>
    <w:rsid w:val="00126691"/>
    <w:rsid w:val="00127CB2"/>
    <w:rsid w:val="00130DFB"/>
    <w:rsid w:val="00130E68"/>
    <w:rsid w:val="00131DDF"/>
    <w:rsid w:val="00132401"/>
    <w:rsid w:val="00132BD3"/>
    <w:rsid w:val="00132FF1"/>
    <w:rsid w:val="00133D00"/>
    <w:rsid w:val="00134332"/>
    <w:rsid w:val="00134786"/>
    <w:rsid w:val="00134803"/>
    <w:rsid w:val="001349D2"/>
    <w:rsid w:val="00135BE4"/>
    <w:rsid w:val="00136A21"/>
    <w:rsid w:val="001373B1"/>
    <w:rsid w:val="00140CE8"/>
    <w:rsid w:val="00140D79"/>
    <w:rsid w:val="001420D0"/>
    <w:rsid w:val="00142B67"/>
    <w:rsid w:val="00142F4E"/>
    <w:rsid w:val="00144770"/>
    <w:rsid w:val="00145C1E"/>
    <w:rsid w:val="00145FAD"/>
    <w:rsid w:val="00146583"/>
    <w:rsid w:val="00151F67"/>
    <w:rsid w:val="00152859"/>
    <w:rsid w:val="001559C7"/>
    <w:rsid w:val="00155EC3"/>
    <w:rsid w:val="00156A0F"/>
    <w:rsid w:val="0015787F"/>
    <w:rsid w:val="001616D7"/>
    <w:rsid w:val="00163709"/>
    <w:rsid w:val="00164A4A"/>
    <w:rsid w:val="00164EA6"/>
    <w:rsid w:val="0016629C"/>
    <w:rsid w:val="00166ED5"/>
    <w:rsid w:val="001671BB"/>
    <w:rsid w:val="00170CBB"/>
    <w:rsid w:val="00171D1F"/>
    <w:rsid w:val="001736D2"/>
    <w:rsid w:val="00175BEA"/>
    <w:rsid w:val="00176292"/>
    <w:rsid w:val="00181220"/>
    <w:rsid w:val="00181228"/>
    <w:rsid w:val="00181B8C"/>
    <w:rsid w:val="00181CDC"/>
    <w:rsid w:val="001820B5"/>
    <w:rsid w:val="00182876"/>
    <w:rsid w:val="00184088"/>
    <w:rsid w:val="00185B0F"/>
    <w:rsid w:val="00186096"/>
    <w:rsid w:val="0018710C"/>
    <w:rsid w:val="00187B37"/>
    <w:rsid w:val="00187C9D"/>
    <w:rsid w:val="00187D12"/>
    <w:rsid w:val="00187F0C"/>
    <w:rsid w:val="00190ADC"/>
    <w:rsid w:val="00191FB4"/>
    <w:rsid w:val="00192D4F"/>
    <w:rsid w:val="00193AFE"/>
    <w:rsid w:val="00195645"/>
    <w:rsid w:val="00195F17"/>
    <w:rsid w:val="00197569"/>
    <w:rsid w:val="001A0C46"/>
    <w:rsid w:val="001A0E1E"/>
    <w:rsid w:val="001A1431"/>
    <w:rsid w:val="001A22B0"/>
    <w:rsid w:val="001A26E4"/>
    <w:rsid w:val="001A33DE"/>
    <w:rsid w:val="001A445A"/>
    <w:rsid w:val="001A4698"/>
    <w:rsid w:val="001A724E"/>
    <w:rsid w:val="001A7AF1"/>
    <w:rsid w:val="001B2FC3"/>
    <w:rsid w:val="001B5A49"/>
    <w:rsid w:val="001B6014"/>
    <w:rsid w:val="001B729E"/>
    <w:rsid w:val="001C0639"/>
    <w:rsid w:val="001C3413"/>
    <w:rsid w:val="001C3422"/>
    <w:rsid w:val="001C6E37"/>
    <w:rsid w:val="001C6EE1"/>
    <w:rsid w:val="001D0176"/>
    <w:rsid w:val="001D041F"/>
    <w:rsid w:val="001D12FE"/>
    <w:rsid w:val="001D13B9"/>
    <w:rsid w:val="001D20BA"/>
    <w:rsid w:val="001D4853"/>
    <w:rsid w:val="001D59C2"/>
    <w:rsid w:val="001D62D8"/>
    <w:rsid w:val="001D6D65"/>
    <w:rsid w:val="001D74EB"/>
    <w:rsid w:val="001E0379"/>
    <w:rsid w:val="001E0484"/>
    <w:rsid w:val="001E05DB"/>
    <w:rsid w:val="001E110B"/>
    <w:rsid w:val="001E43B8"/>
    <w:rsid w:val="001E4EE9"/>
    <w:rsid w:val="001E5E3D"/>
    <w:rsid w:val="001F1377"/>
    <w:rsid w:val="001F26D9"/>
    <w:rsid w:val="001F3823"/>
    <w:rsid w:val="001F48CE"/>
    <w:rsid w:val="001F5275"/>
    <w:rsid w:val="00200B6F"/>
    <w:rsid w:val="00201D94"/>
    <w:rsid w:val="00202E10"/>
    <w:rsid w:val="00202E4E"/>
    <w:rsid w:val="00203593"/>
    <w:rsid w:val="00204CB6"/>
    <w:rsid w:val="00207F47"/>
    <w:rsid w:val="002121D0"/>
    <w:rsid w:val="002122EA"/>
    <w:rsid w:val="00214145"/>
    <w:rsid w:val="0021492F"/>
    <w:rsid w:val="00215381"/>
    <w:rsid w:val="002157F1"/>
    <w:rsid w:val="002159AA"/>
    <w:rsid w:val="00215D3F"/>
    <w:rsid w:val="00216559"/>
    <w:rsid w:val="002165BC"/>
    <w:rsid w:val="0021668D"/>
    <w:rsid w:val="00216CBF"/>
    <w:rsid w:val="00220329"/>
    <w:rsid w:val="00220CFC"/>
    <w:rsid w:val="00221617"/>
    <w:rsid w:val="00222E90"/>
    <w:rsid w:val="00222FB3"/>
    <w:rsid w:val="0022341E"/>
    <w:rsid w:val="002238D6"/>
    <w:rsid w:val="0022635B"/>
    <w:rsid w:val="002263F3"/>
    <w:rsid w:val="002265C0"/>
    <w:rsid w:val="00226AA5"/>
    <w:rsid w:val="00227E31"/>
    <w:rsid w:val="00230962"/>
    <w:rsid w:val="00231202"/>
    <w:rsid w:val="00231EE7"/>
    <w:rsid w:val="00232997"/>
    <w:rsid w:val="00233F82"/>
    <w:rsid w:val="00233FE9"/>
    <w:rsid w:val="0023480F"/>
    <w:rsid w:val="002374F4"/>
    <w:rsid w:val="00241280"/>
    <w:rsid w:val="0024241F"/>
    <w:rsid w:val="00242895"/>
    <w:rsid w:val="002435AC"/>
    <w:rsid w:val="00243A3B"/>
    <w:rsid w:val="00244FC3"/>
    <w:rsid w:val="00246989"/>
    <w:rsid w:val="00251B37"/>
    <w:rsid w:val="002537AC"/>
    <w:rsid w:val="00253924"/>
    <w:rsid w:val="0025514F"/>
    <w:rsid w:val="002562B5"/>
    <w:rsid w:val="00260ED9"/>
    <w:rsid w:val="0026157D"/>
    <w:rsid w:val="00261B97"/>
    <w:rsid w:val="002631B3"/>
    <w:rsid w:val="0026361F"/>
    <w:rsid w:val="0026411B"/>
    <w:rsid w:val="00264B97"/>
    <w:rsid w:val="0026584D"/>
    <w:rsid w:val="00266A21"/>
    <w:rsid w:val="00266A32"/>
    <w:rsid w:val="002673C8"/>
    <w:rsid w:val="00267ED6"/>
    <w:rsid w:val="002707EF"/>
    <w:rsid w:val="00271CC6"/>
    <w:rsid w:val="00272024"/>
    <w:rsid w:val="00272BDE"/>
    <w:rsid w:val="002766E2"/>
    <w:rsid w:val="002776B3"/>
    <w:rsid w:val="00280FC6"/>
    <w:rsid w:val="002811A8"/>
    <w:rsid w:val="002825E9"/>
    <w:rsid w:val="00283C47"/>
    <w:rsid w:val="00283ECB"/>
    <w:rsid w:val="0028477F"/>
    <w:rsid w:val="00285D9D"/>
    <w:rsid w:val="0028670B"/>
    <w:rsid w:val="00287A01"/>
    <w:rsid w:val="00287C70"/>
    <w:rsid w:val="002900AA"/>
    <w:rsid w:val="00290B29"/>
    <w:rsid w:val="00292857"/>
    <w:rsid w:val="00292D8B"/>
    <w:rsid w:val="002932C7"/>
    <w:rsid w:val="002932FF"/>
    <w:rsid w:val="00293D24"/>
    <w:rsid w:val="002975E7"/>
    <w:rsid w:val="00297C4B"/>
    <w:rsid w:val="00297FB7"/>
    <w:rsid w:val="002A2C03"/>
    <w:rsid w:val="002A30ED"/>
    <w:rsid w:val="002A40A2"/>
    <w:rsid w:val="002A40FF"/>
    <w:rsid w:val="002A625B"/>
    <w:rsid w:val="002A6AE8"/>
    <w:rsid w:val="002A6C50"/>
    <w:rsid w:val="002A7815"/>
    <w:rsid w:val="002B0576"/>
    <w:rsid w:val="002B05E1"/>
    <w:rsid w:val="002B20E5"/>
    <w:rsid w:val="002B2403"/>
    <w:rsid w:val="002B503E"/>
    <w:rsid w:val="002B63B6"/>
    <w:rsid w:val="002B7168"/>
    <w:rsid w:val="002C08F9"/>
    <w:rsid w:val="002C0918"/>
    <w:rsid w:val="002C1A7A"/>
    <w:rsid w:val="002C25DD"/>
    <w:rsid w:val="002C25FB"/>
    <w:rsid w:val="002C2A5F"/>
    <w:rsid w:val="002C32CB"/>
    <w:rsid w:val="002C32D9"/>
    <w:rsid w:val="002C6AE0"/>
    <w:rsid w:val="002D0802"/>
    <w:rsid w:val="002D1025"/>
    <w:rsid w:val="002D277E"/>
    <w:rsid w:val="002D3B90"/>
    <w:rsid w:val="002D5354"/>
    <w:rsid w:val="002D6DBE"/>
    <w:rsid w:val="002E2B85"/>
    <w:rsid w:val="002E4E79"/>
    <w:rsid w:val="002E5C65"/>
    <w:rsid w:val="002F065E"/>
    <w:rsid w:val="002F16B4"/>
    <w:rsid w:val="002F1CD8"/>
    <w:rsid w:val="002F263C"/>
    <w:rsid w:val="002F29A0"/>
    <w:rsid w:val="002F4B44"/>
    <w:rsid w:val="002F5962"/>
    <w:rsid w:val="002F5E0D"/>
    <w:rsid w:val="002F755B"/>
    <w:rsid w:val="00300132"/>
    <w:rsid w:val="003013FF"/>
    <w:rsid w:val="00302D7E"/>
    <w:rsid w:val="0030395C"/>
    <w:rsid w:val="00304BD7"/>
    <w:rsid w:val="0030511C"/>
    <w:rsid w:val="00311558"/>
    <w:rsid w:val="0031163A"/>
    <w:rsid w:val="00313B53"/>
    <w:rsid w:val="0031566E"/>
    <w:rsid w:val="00315E11"/>
    <w:rsid w:val="00315E4A"/>
    <w:rsid w:val="00316182"/>
    <w:rsid w:val="0031641D"/>
    <w:rsid w:val="00316D25"/>
    <w:rsid w:val="0032163B"/>
    <w:rsid w:val="003262AB"/>
    <w:rsid w:val="003278F3"/>
    <w:rsid w:val="003302DD"/>
    <w:rsid w:val="00331082"/>
    <w:rsid w:val="003310CB"/>
    <w:rsid w:val="003322BB"/>
    <w:rsid w:val="003335CD"/>
    <w:rsid w:val="00333927"/>
    <w:rsid w:val="00333B19"/>
    <w:rsid w:val="00336784"/>
    <w:rsid w:val="00336B95"/>
    <w:rsid w:val="00336CF7"/>
    <w:rsid w:val="0034085C"/>
    <w:rsid w:val="0034170A"/>
    <w:rsid w:val="00343066"/>
    <w:rsid w:val="003443FD"/>
    <w:rsid w:val="00351434"/>
    <w:rsid w:val="00351E6A"/>
    <w:rsid w:val="00353158"/>
    <w:rsid w:val="003532BE"/>
    <w:rsid w:val="00353305"/>
    <w:rsid w:val="00353851"/>
    <w:rsid w:val="00353AE4"/>
    <w:rsid w:val="00353F43"/>
    <w:rsid w:val="00354320"/>
    <w:rsid w:val="0035525C"/>
    <w:rsid w:val="003557C6"/>
    <w:rsid w:val="0035696B"/>
    <w:rsid w:val="00357589"/>
    <w:rsid w:val="00357EF4"/>
    <w:rsid w:val="00360EE9"/>
    <w:rsid w:val="00363A4A"/>
    <w:rsid w:val="00365151"/>
    <w:rsid w:val="00370958"/>
    <w:rsid w:val="0037142B"/>
    <w:rsid w:val="0037167D"/>
    <w:rsid w:val="00372192"/>
    <w:rsid w:val="00372E03"/>
    <w:rsid w:val="00373053"/>
    <w:rsid w:val="00374152"/>
    <w:rsid w:val="00374159"/>
    <w:rsid w:val="00375EAE"/>
    <w:rsid w:val="003764FA"/>
    <w:rsid w:val="00376671"/>
    <w:rsid w:val="00376C98"/>
    <w:rsid w:val="00382B21"/>
    <w:rsid w:val="0038322E"/>
    <w:rsid w:val="003846A3"/>
    <w:rsid w:val="00385922"/>
    <w:rsid w:val="00386767"/>
    <w:rsid w:val="003879EF"/>
    <w:rsid w:val="00387A21"/>
    <w:rsid w:val="00390347"/>
    <w:rsid w:val="00391FB8"/>
    <w:rsid w:val="003923B8"/>
    <w:rsid w:val="0039389D"/>
    <w:rsid w:val="003942B6"/>
    <w:rsid w:val="00394510"/>
    <w:rsid w:val="0039481C"/>
    <w:rsid w:val="003948B0"/>
    <w:rsid w:val="003956A4"/>
    <w:rsid w:val="00396DEC"/>
    <w:rsid w:val="00397B79"/>
    <w:rsid w:val="003A0134"/>
    <w:rsid w:val="003A0EAE"/>
    <w:rsid w:val="003A169D"/>
    <w:rsid w:val="003A1974"/>
    <w:rsid w:val="003A1B09"/>
    <w:rsid w:val="003A5DD5"/>
    <w:rsid w:val="003A6188"/>
    <w:rsid w:val="003A639B"/>
    <w:rsid w:val="003A66DF"/>
    <w:rsid w:val="003A6C3D"/>
    <w:rsid w:val="003A7999"/>
    <w:rsid w:val="003B0AA7"/>
    <w:rsid w:val="003B1A73"/>
    <w:rsid w:val="003B2742"/>
    <w:rsid w:val="003B3028"/>
    <w:rsid w:val="003B4971"/>
    <w:rsid w:val="003B49D6"/>
    <w:rsid w:val="003B5576"/>
    <w:rsid w:val="003B5E72"/>
    <w:rsid w:val="003B6B36"/>
    <w:rsid w:val="003B75D6"/>
    <w:rsid w:val="003B7F11"/>
    <w:rsid w:val="003C0050"/>
    <w:rsid w:val="003C0084"/>
    <w:rsid w:val="003C221B"/>
    <w:rsid w:val="003C257B"/>
    <w:rsid w:val="003C2E7A"/>
    <w:rsid w:val="003C3405"/>
    <w:rsid w:val="003C3B67"/>
    <w:rsid w:val="003C57F1"/>
    <w:rsid w:val="003C58E4"/>
    <w:rsid w:val="003C646E"/>
    <w:rsid w:val="003C69C3"/>
    <w:rsid w:val="003C6C6C"/>
    <w:rsid w:val="003C7EDE"/>
    <w:rsid w:val="003D064D"/>
    <w:rsid w:val="003D0B7F"/>
    <w:rsid w:val="003D0C27"/>
    <w:rsid w:val="003D0DB6"/>
    <w:rsid w:val="003D16E1"/>
    <w:rsid w:val="003D1E95"/>
    <w:rsid w:val="003D373B"/>
    <w:rsid w:val="003D4D21"/>
    <w:rsid w:val="003D6EA2"/>
    <w:rsid w:val="003D7892"/>
    <w:rsid w:val="003E0BD2"/>
    <w:rsid w:val="003E179F"/>
    <w:rsid w:val="003E39EE"/>
    <w:rsid w:val="003E559B"/>
    <w:rsid w:val="003E6EA2"/>
    <w:rsid w:val="003E760D"/>
    <w:rsid w:val="003F00DA"/>
    <w:rsid w:val="003F21E2"/>
    <w:rsid w:val="003F3024"/>
    <w:rsid w:val="003F404C"/>
    <w:rsid w:val="003F405C"/>
    <w:rsid w:val="003F44DF"/>
    <w:rsid w:val="003F5403"/>
    <w:rsid w:val="003F6A31"/>
    <w:rsid w:val="00400C2B"/>
    <w:rsid w:val="00401358"/>
    <w:rsid w:val="004017E3"/>
    <w:rsid w:val="00401A77"/>
    <w:rsid w:val="00403354"/>
    <w:rsid w:val="004041F3"/>
    <w:rsid w:val="00405862"/>
    <w:rsid w:val="004058EC"/>
    <w:rsid w:val="00406687"/>
    <w:rsid w:val="00412573"/>
    <w:rsid w:val="00414D53"/>
    <w:rsid w:val="004158AD"/>
    <w:rsid w:val="00415E61"/>
    <w:rsid w:val="00416662"/>
    <w:rsid w:val="0041767F"/>
    <w:rsid w:val="00417DA7"/>
    <w:rsid w:val="00420098"/>
    <w:rsid w:val="00421A1C"/>
    <w:rsid w:val="004232F7"/>
    <w:rsid w:val="0042336C"/>
    <w:rsid w:val="004238D2"/>
    <w:rsid w:val="00424EFA"/>
    <w:rsid w:val="00426BF7"/>
    <w:rsid w:val="004302B7"/>
    <w:rsid w:val="00432659"/>
    <w:rsid w:val="004332DD"/>
    <w:rsid w:val="00433492"/>
    <w:rsid w:val="00434A37"/>
    <w:rsid w:val="00434E13"/>
    <w:rsid w:val="00435A3E"/>
    <w:rsid w:val="00436F56"/>
    <w:rsid w:val="00440A3C"/>
    <w:rsid w:val="00442960"/>
    <w:rsid w:val="00444D11"/>
    <w:rsid w:val="004450D5"/>
    <w:rsid w:val="00446A06"/>
    <w:rsid w:val="004472EC"/>
    <w:rsid w:val="00450F28"/>
    <w:rsid w:val="004510AE"/>
    <w:rsid w:val="004539AE"/>
    <w:rsid w:val="00454018"/>
    <w:rsid w:val="00454830"/>
    <w:rsid w:val="004569EE"/>
    <w:rsid w:val="00456F5D"/>
    <w:rsid w:val="004620B1"/>
    <w:rsid w:val="00463AE8"/>
    <w:rsid w:val="00463F72"/>
    <w:rsid w:val="00464D38"/>
    <w:rsid w:val="004659CB"/>
    <w:rsid w:val="004665CF"/>
    <w:rsid w:val="00467063"/>
    <w:rsid w:val="00467DC9"/>
    <w:rsid w:val="00470C7F"/>
    <w:rsid w:val="00472D2C"/>
    <w:rsid w:val="00472E72"/>
    <w:rsid w:val="00473144"/>
    <w:rsid w:val="00473685"/>
    <w:rsid w:val="0047376A"/>
    <w:rsid w:val="0047398A"/>
    <w:rsid w:val="00473AF2"/>
    <w:rsid w:val="004748B8"/>
    <w:rsid w:val="00475549"/>
    <w:rsid w:val="00475BAE"/>
    <w:rsid w:val="00475E3B"/>
    <w:rsid w:val="0047770C"/>
    <w:rsid w:val="00477A9B"/>
    <w:rsid w:val="00477CD2"/>
    <w:rsid w:val="00480F64"/>
    <w:rsid w:val="00482287"/>
    <w:rsid w:val="004825DB"/>
    <w:rsid w:val="0048365B"/>
    <w:rsid w:val="00483881"/>
    <w:rsid w:val="00483AF7"/>
    <w:rsid w:val="004847C3"/>
    <w:rsid w:val="00484EA4"/>
    <w:rsid w:val="00485267"/>
    <w:rsid w:val="00485967"/>
    <w:rsid w:val="00486306"/>
    <w:rsid w:val="00486B0F"/>
    <w:rsid w:val="004878D9"/>
    <w:rsid w:val="00490018"/>
    <w:rsid w:val="00490AB8"/>
    <w:rsid w:val="00492496"/>
    <w:rsid w:val="00493D99"/>
    <w:rsid w:val="00494BA8"/>
    <w:rsid w:val="0049525D"/>
    <w:rsid w:val="004961FE"/>
    <w:rsid w:val="00497B42"/>
    <w:rsid w:val="004A1764"/>
    <w:rsid w:val="004B1994"/>
    <w:rsid w:val="004B1AB2"/>
    <w:rsid w:val="004B23E5"/>
    <w:rsid w:val="004B36AE"/>
    <w:rsid w:val="004B3AAE"/>
    <w:rsid w:val="004B40F6"/>
    <w:rsid w:val="004B45BE"/>
    <w:rsid w:val="004B60AE"/>
    <w:rsid w:val="004C062C"/>
    <w:rsid w:val="004C0862"/>
    <w:rsid w:val="004C0CA5"/>
    <w:rsid w:val="004C1547"/>
    <w:rsid w:val="004C1B7F"/>
    <w:rsid w:val="004C249F"/>
    <w:rsid w:val="004C3A3C"/>
    <w:rsid w:val="004C460C"/>
    <w:rsid w:val="004C5E55"/>
    <w:rsid w:val="004C6E7F"/>
    <w:rsid w:val="004D1294"/>
    <w:rsid w:val="004D1325"/>
    <w:rsid w:val="004D1F4C"/>
    <w:rsid w:val="004D3158"/>
    <w:rsid w:val="004D3393"/>
    <w:rsid w:val="004D37EA"/>
    <w:rsid w:val="004D4803"/>
    <w:rsid w:val="004D65F3"/>
    <w:rsid w:val="004E22EA"/>
    <w:rsid w:val="004E2576"/>
    <w:rsid w:val="004E37EA"/>
    <w:rsid w:val="004E3D04"/>
    <w:rsid w:val="004E4CCB"/>
    <w:rsid w:val="004E6B0F"/>
    <w:rsid w:val="004E6E1F"/>
    <w:rsid w:val="004F1072"/>
    <w:rsid w:val="004F6FF4"/>
    <w:rsid w:val="00500C9B"/>
    <w:rsid w:val="0050155C"/>
    <w:rsid w:val="00501B47"/>
    <w:rsid w:val="00503077"/>
    <w:rsid w:val="0050355D"/>
    <w:rsid w:val="005035E0"/>
    <w:rsid w:val="00504700"/>
    <w:rsid w:val="00505AAD"/>
    <w:rsid w:val="005064D3"/>
    <w:rsid w:val="00507882"/>
    <w:rsid w:val="0050794D"/>
    <w:rsid w:val="00511791"/>
    <w:rsid w:val="00512400"/>
    <w:rsid w:val="00512CD4"/>
    <w:rsid w:val="00514FDE"/>
    <w:rsid w:val="00515551"/>
    <w:rsid w:val="005159C2"/>
    <w:rsid w:val="00515F1C"/>
    <w:rsid w:val="005166CA"/>
    <w:rsid w:val="00524DCB"/>
    <w:rsid w:val="00525051"/>
    <w:rsid w:val="00527E8D"/>
    <w:rsid w:val="00530E11"/>
    <w:rsid w:val="00530E61"/>
    <w:rsid w:val="00531230"/>
    <w:rsid w:val="005327D5"/>
    <w:rsid w:val="00534977"/>
    <w:rsid w:val="00534DDD"/>
    <w:rsid w:val="00535330"/>
    <w:rsid w:val="00536093"/>
    <w:rsid w:val="00537A55"/>
    <w:rsid w:val="00541545"/>
    <w:rsid w:val="00542166"/>
    <w:rsid w:val="00545F55"/>
    <w:rsid w:val="00546177"/>
    <w:rsid w:val="0054640B"/>
    <w:rsid w:val="005535DE"/>
    <w:rsid w:val="005554C4"/>
    <w:rsid w:val="0055588E"/>
    <w:rsid w:val="00556871"/>
    <w:rsid w:val="005634D3"/>
    <w:rsid w:val="0056536E"/>
    <w:rsid w:val="005677E2"/>
    <w:rsid w:val="00567F40"/>
    <w:rsid w:val="00570B8F"/>
    <w:rsid w:val="00571F12"/>
    <w:rsid w:val="005724CC"/>
    <w:rsid w:val="00573782"/>
    <w:rsid w:val="0057660E"/>
    <w:rsid w:val="00576AA0"/>
    <w:rsid w:val="00576C4C"/>
    <w:rsid w:val="00577EAC"/>
    <w:rsid w:val="005808D7"/>
    <w:rsid w:val="00580988"/>
    <w:rsid w:val="00580D0C"/>
    <w:rsid w:val="00581F91"/>
    <w:rsid w:val="00582653"/>
    <w:rsid w:val="005827D5"/>
    <w:rsid w:val="0058386A"/>
    <w:rsid w:val="00583D2E"/>
    <w:rsid w:val="00587979"/>
    <w:rsid w:val="00587FAD"/>
    <w:rsid w:val="005913D9"/>
    <w:rsid w:val="00591B3A"/>
    <w:rsid w:val="005920AE"/>
    <w:rsid w:val="00592470"/>
    <w:rsid w:val="005938FA"/>
    <w:rsid w:val="0059746D"/>
    <w:rsid w:val="005A0390"/>
    <w:rsid w:val="005A1190"/>
    <w:rsid w:val="005A20CD"/>
    <w:rsid w:val="005A48F1"/>
    <w:rsid w:val="005A5907"/>
    <w:rsid w:val="005A6428"/>
    <w:rsid w:val="005A6BED"/>
    <w:rsid w:val="005A6C5E"/>
    <w:rsid w:val="005A7D90"/>
    <w:rsid w:val="005A7E9E"/>
    <w:rsid w:val="005B05DC"/>
    <w:rsid w:val="005B275D"/>
    <w:rsid w:val="005B2D44"/>
    <w:rsid w:val="005B5E64"/>
    <w:rsid w:val="005B6C25"/>
    <w:rsid w:val="005B754E"/>
    <w:rsid w:val="005B7CF6"/>
    <w:rsid w:val="005C125D"/>
    <w:rsid w:val="005C1E9D"/>
    <w:rsid w:val="005C23DB"/>
    <w:rsid w:val="005C302C"/>
    <w:rsid w:val="005C33A2"/>
    <w:rsid w:val="005C4051"/>
    <w:rsid w:val="005C5FD5"/>
    <w:rsid w:val="005C60DE"/>
    <w:rsid w:val="005C6A4D"/>
    <w:rsid w:val="005D5BD0"/>
    <w:rsid w:val="005D69FC"/>
    <w:rsid w:val="005D73E4"/>
    <w:rsid w:val="005D7C2D"/>
    <w:rsid w:val="005E0F51"/>
    <w:rsid w:val="005E0F81"/>
    <w:rsid w:val="005E1370"/>
    <w:rsid w:val="005E14F9"/>
    <w:rsid w:val="005E296B"/>
    <w:rsid w:val="005E3F0F"/>
    <w:rsid w:val="005E3F88"/>
    <w:rsid w:val="005E4AEF"/>
    <w:rsid w:val="005E56FE"/>
    <w:rsid w:val="005E5A65"/>
    <w:rsid w:val="005E6243"/>
    <w:rsid w:val="005E798A"/>
    <w:rsid w:val="005F03B1"/>
    <w:rsid w:val="005F03EB"/>
    <w:rsid w:val="005F064B"/>
    <w:rsid w:val="005F0853"/>
    <w:rsid w:val="005F443A"/>
    <w:rsid w:val="005F4AE3"/>
    <w:rsid w:val="005F6E4C"/>
    <w:rsid w:val="005F7C78"/>
    <w:rsid w:val="00601F1E"/>
    <w:rsid w:val="00603ACB"/>
    <w:rsid w:val="00603C0E"/>
    <w:rsid w:val="006051A7"/>
    <w:rsid w:val="00605F94"/>
    <w:rsid w:val="0060646C"/>
    <w:rsid w:val="00607268"/>
    <w:rsid w:val="0060749D"/>
    <w:rsid w:val="00614B2D"/>
    <w:rsid w:val="006159B5"/>
    <w:rsid w:val="006172BE"/>
    <w:rsid w:val="0061750A"/>
    <w:rsid w:val="00617ADF"/>
    <w:rsid w:val="00617DC6"/>
    <w:rsid w:val="0062113C"/>
    <w:rsid w:val="00626AF6"/>
    <w:rsid w:val="006301A6"/>
    <w:rsid w:val="0063157D"/>
    <w:rsid w:val="00631D7D"/>
    <w:rsid w:val="00632D21"/>
    <w:rsid w:val="00632D30"/>
    <w:rsid w:val="00632E75"/>
    <w:rsid w:val="00633145"/>
    <w:rsid w:val="00633530"/>
    <w:rsid w:val="00634C5C"/>
    <w:rsid w:val="006351EA"/>
    <w:rsid w:val="006367AF"/>
    <w:rsid w:val="00636A96"/>
    <w:rsid w:val="00640136"/>
    <w:rsid w:val="00640B1B"/>
    <w:rsid w:val="0064220C"/>
    <w:rsid w:val="00644C7C"/>
    <w:rsid w:val="00644D65"/>
    <w:rsid w:val="006457BB"/>
    <w:rsid w:val="00646068"/>
    <w:rsid w:val="006473ED"/>
    <w:rsid w:val="006476CA"/>
    <w:rsid w:val="006477D7"/>
    <w:rsid w:val="00647999"/>
    <w:rsid w:val="00647E1A"/>
    <w:rsid w:val="00647F55"/>
    <w:rsid w:val="00650231"/>
    <w:rsid w:val="006512A0"/>
    <w:rsid w:val="006514D0"/>
    <w:rsid w:val="006519F6"/>
    <w:rsid w:val="00651F8E"/>
    <w:rsid w:val="006521CC"/>
    <w:rsid w:val="0065290C"/>
    <w:rsid w:val="00652F27"/>
    <w:rsid w:val="006539F2"/>
    <w:rsid w:val="0065403B"/>
    <w:rsid w:val="006565E2"/>
    <w:rsid w:val="00656A04"/>
    <w:rsid w:val="0066151C"/>
    <w:rsid w:val="006618C2"/>
    <w:rsid w:val="00661A71"/>
    <w:rsid w:val="006636F6"/>
    <w:rsid w:val="00664509"/>
    <w:rsid w:val="00665BDC"/>
    <w:rsid w:val="00666CBB"/>
    <w:rsid w:val="00666E3C"/>
    <w:rsid w:val="0067338D"/>
    <w:rsid w:val="00674676"/>
    <w:rsid w:val="006761D0"/>
    <w:rsid w:val="00680630"/>
    <w:rsid w:val="00681484"/>
    <w:rsid w:val="00681756"/>
    <w:rsid w:val="00681A07"/>
    <w:rsid w:val="00686D45"/>
    <w:rsid w:val="00686EC3"/>
    <w:rsid w:val="00687D20"/>
    <w:rsid w:val="00690897"/>
    <w:rsid w:val="00691A15"/>
    <w:rsid w:val="00691A86"/>
    <w:rsid w:val="00692BEF"/>
    <w:rsid w:val="00692E55"/>
    <w:rsid w:val="00696936"/>
    <w:rsid w:val="00696B88"/>
    <w:rsid w:val="00696BEF"/>
    <w:rsid w:val="00697428"/>
    <w:rsid w:val="00697F85"/>
    <w:rsid w:val="006A014E"/>
    <w:rsid w:val="006A08BC"/>
    <w:rsid w:val="006A0E95"/>
    <w:rsid w:val="006A103E"/>
    <w:rsid w:val="006A10A3"/>
    <w:rsid w:val="006A284A"/>
    <w:rsid w:val="006A3365"/>
    <w:rsid w:val="006A34EE"/>
    <w:rsid w:val="006A4BDA"/>
    <w:rsid w:val="006A5D8C"/>
    <w:rsid w:val="006A5FC6"/>
    <w:rsid w:val="006A63EF"/>
    <w:rsid w:val="006A6E6B"/>
    <w:rsid w:val="006B3609"/>
    <w:rsid w:val="006B42EF"/>
    <w:rsid w:val="006B49AB"/>
    <w:rsid w:val="006B60D7"/>
    <w:rsid w:val="006B6378"/>
    <w:rsid w:val="006B74D6"/>
    <w:rsid w:val="006C021B"/>
    <w:rsid w:val="006C1099"/>
    <w:rsid w:val="006C2463"/>
    <w:rsid w:val="006C2D7B"/>
    <w:rsid w:val="006C3088"/>
    <w:rsid w:val="006C31EE"/>
    <w:rsid w:val="006C434A"/>
    <w:rsid w:val="006C4E5E"/>
    <w:rsid w:val="006C5928"/>
    <w:rsid w:val="006C6173"/>
    <w:rsid w:val="006D0754"/>
    <w:rsid w:val="006D1E95"/>
    <w:rsid w:val="006D2654"/>
    <w:rsid w:val="006D5E53"/>
    <w:rsid w:val="006D6509"/>
    <w:rsid w:val="006D65BB"/>
    <w:rsid w:val="006E0830"/>
    <w:rsid w:val="006E4723"/>
    <w:rsid w:val="006E4CB9"/>
    <w:rsid w:val="006E4FEC"/>
    <w:rsid w:val="006E526E"/>
    <w:rsid w:val="006E6969"/>
    <w:rsid w:val="006E72E7"/>
    <w:rsid w:val="006E76FB"/>
    <w:rsid w:val="006F076B"/>
    <w:rsid w:val="006F2076"/>
    <w:rsid w:val="006F2F2A"/>
    <w:rsid w:val="006F3371"/>
    <w:rsid w:val="006F71F9"/>
    <w:rsid w:val="006F7924"/>
    <w:rsid w:val="00700E55"/>
    <w:rsid w:val="00701151"/>
    <w:rsid w:val="0070316E"/>
    <w:rsid w:val="0070327C"/>
    <w:rsid w:val="00703BAE"/>
    <w:rsid w:val="00703BF5"/>
    <w:rsid w:val="0070550E"/>
    <w:rsid w:val="007055F3"/>
    <w:rsid w:val="00705A33"/>
    <w:rsid w:val="007116F1"/>
    <w:rsid w:val="00713905"/>
    <w:rsid w:val="0071439A"/>
    <w:rsid w:val="007144F7"/>
    <w:rsid w:val="00714C2F"/>
    <w:rsid w:val="007176CC"/>
    <w:rsid w:val="00717C9F"/>
    <w:rsid w:val="00720A8B"/>
    <w:rsid w:val="00721107"/>
    <w:rsid w:val="007234FD"/>
    <w:rsid w:val="00724976"/>
    <w:rsid w:val="007263E3"/>
    <w:rsid w:val="0072679B"/>
    <w:rsid w:val="00726C48"/>
    <w:rsid w:val="00727A8C"/>
    <w:rsid w:val="007307BD"/>
    <w:rsid w:val="00730C2C"/>
    <w:rsid w:val="00730E52"/>
    <w:rsid w:val="0073272E"/>
    <w:rsid w:val="00733D61"/>
    <w:rsid w:val="007342D0"/>
    <w:rsid w:val="00736F17"/>
    <w:rsid w:val="00737085"/>
    <w:rsid w:val="0073777B"/>
    <w:rsid w:val="00737CBC"/>
    <w:rsid w:val="00742378"/>
    <w:rsid w:val="00742940"/>
    <w:rsid w:val="007429D4"/>
    <w:rsid w:val="00743722"/>
    <w:rsid w:val="00744794"/>
    <w:rsid w:val="0074553D"/>
    <w:rsid w:val="00746AE2"/>
    <w:rsid w:val="00746CF5"/>
    <w:rsid w:val="00750055"/>
    <w:rsid w:val="007507C2"/>
    <w:rsid w:val="00751689"/>
    <w:rsid w:val="00751B8D"/>
    <w:rsid w:val="00752BEB"/>
    <w:rsid w:val="00755D00"/>
    <w:rsid w:val="00756AA7"/>
    <w:rsid w:val="00756B58"/>
    <w:rsid w:val="00756D3F"/>
    <w:rsid w:val="00757117"/>
    <w:rsid w:val="007615F8"/>
    <w:rsid w:val="007639E4"/>
    <w:rsid w:val="00763E0F"/>
    <w:rsid w:val="00764E87"/>
    <w:rsid w:val="00764F59"/>
    <w:rsid w:val="00765866"/>
    <w:rsid w:val="00766288"/>
    <w:rsid w:val="00766C8A"/>
    <w:rsid w:val="00770B90"/>
    <w:rsid w:val="007731A2"/>
    <w:rsid w:val="00775BC0"/>
    <w:rsid w:val="00776655"/>
    <w:rsid w:val="00776DE5"/>
    <w:rsid w:val="00780123"/>
    <w:rsid w:val="00780896"/>
    <w:rsid w:val="00782952"/>
    <w:rsid w:val="00782D4C"/>
    <w:rsid w:val="007837D9"/>
    <w:rsid w:val="007848B7"/>
    <w:rsid w:val="00785416"/>
    <w:rsid w:val="0078541B"/>
    <w:rsid w:val="00786DC5"/>
    <w:rsid w:val="0079260D"/>
    <w:rsid w:val="00792C6C"/>
    <w:rsid w:val="00793AAE"/>
    <w:rsid w:val="00794025"/>
    <w:rsid w:val="00794A9B"/>
    <w:rsid w:val="00796D7D"/>
    <w:rsid w:val="0079747D"/>
    <w:rsid w:val="007A118F"/>
    <w:rsid w:val="007A322E"/>
    <w:rsid w:val="007A3C9D"/>
    <w:rsid w:val="007A51BB"/>
    <w:rsid w:val="007A564C"/>
    <w:rsid w:val="007A62A7"/>
    <w:rsid w:val="007A67CA"/>
    <w:rsid w:val="007A729C"/>
    <w:rsid w:val="007A778B"/>
    <w:rsid w:val="007B3945"/>
    <w:rsid w:val="007B3B84"/>
    <w:rsid w:val="007B6F73"/>
    <w:rsid w:val="007B7069"/>
    <w:rsid w:val="007C1218"/>
    <w:rsid w:val="007C1D4C"/>
    <w:rsid w:val="007C228A"/>
    <w:rsid w:val="007C303D"/>
    <w:rsid w:val="007C32BA"/>
    <w:rsid w:val="007C45C3"/>
    <w:rsid w:val="007D096C"/>
    <w:rsid w:val="007D1B94"/>
    <w:rsid w:val="007D242A"/>
    <w:rsid w:val="007D2BEF"/>
    <w:rsid w:val="007D4163"/>
    <w:rsid w:val="007D4F7A"/>
    <w:rsid w:val="007D4FE1"/>
    <w:rsid w:val="007D5F8A"/>
    <w:rsid w:val="007D6930"/>
    <w:rsid w:val="007D7D72"/>
    <w:rsid w:val="007E034F"/>
    <w:rsid w:val="007E0A4D"/>
    <w:rsid w:val="007E4084"/>
    <w:rsid w:val="007E4EEE"/>
    <w:rsid w:val="007E5096"/>
    <w:rsid w:val="007E5CAA"/>
    <w:rsid w:val="007E5CE8"/>
    <w:rsid w:val="007E6F8E"/>
    <w:rsid w:val="007E7E4A"/>
    <w:rsid w:val="007F1D30"/>
    <w:rsid w:val="007F2CA9"/>
    <w:rsid w:val="007F34C2"/>
    <w:rsid w:val="007F3C09"/>
    <w:rsid w:val="007F3FF4"/>
    <w:rsid w:val="007F5EF6"/>
    <w:rsid w:val="007F7359"/>
    <w:rsid w:val="00800657"/>
    <w:rsid w:val="008008DE"/>
    <w:rsid w:val="0080385D"/>
    <w:rsid w:val="00803CA4"/>
    <w:rsid w:val="00804179"/>
    <w:rsid w:val="008049A1"/>
    <w:rsid w:val="0081120F"/>
    <w:rsid w:val="00811417"/>
    <w:rsid w:val="00812A8E"/>
    <w:rsid w:val="00813F81"/>
    <w:rsid w:val="0081410B"/>
    <w:rsid w:val="00815272"/>
    <w:rsid w:val="008155B2"/>
    <w:rsid w:val="00816287"/>
    <w:rsid w:val="008165DC"/>
    <w:rsid w:val="00816C9A"/>
    <w:rsid w:val="00817D12"/>
    <w:rsid w:val="00817D83"/>
    <w:rsid w:val="00820588"/>
    <w:rsid w:val="008205F8"/>
    <w:rsid w:val="0082152E"/>
    <w:rsid w:val="00821CB8"/>
    <w:rsid w:val="00822B6B"/>
    <w:rsid w:val="00826BBB"/>
    <w:rsid w:val="00827470"/>
    <w:rsid w:val="00827F37"/>
    <w:rsid w:val="00830230"/>
    <w:rsid w:val="00830ED3"/>
    <w:rsid w:val="00831C30"/>
    <w:rsid w:val="00832A80"/>
    <w:rsid w:val="00832C22"/>
    <w:rsid w:val="0083341A"/>
    <w:rsid w:val="00833D31"/>
    <w:rsid w:val="00833ED2"/>
    <w:rsid w:val="00834794"/>
    <w:rsid w:val="00834DBF"/>
    <w:rsid w:val="00834F3A"/>
    <w:rsid w:val="0083561F"/>
    <w:rsid w:val="00835A27"/>
    <w:rsid w:val="008362F2"/>
    <w:rsid w:val="00836A14"/>
    <w:rsid w:val="00836DE3"/>
    <w:rsid w:val="00836F72"/>
    <w:rsid w:val="008372BC"/>
    <w:rsid w:val="00837D62"/>
    <w:rsid w:val="00837E9B"/>
    <w:rsid w:val="00840409"/>
    <w:rsid w:val="0084181B"/>
    <w:rsid w:val="0084309C"/>
    <w:rsid w:val="008446B8"/>
    <w:rsid w:val="00844819"/>
    <w:rsid w:val="008465C4"/>
    <w:rsid w:val="00846A6E"/>
    <w:rsid w:val="00846E54"/>
    <w:rsid w:val="008521EA"/>
    <w:rsid w:val="00852ECE"/>
    <w:rsid w:val="008531C2"/>
    <w:rsid w:val="00853B6B"/>
    <w:rsid w:val="00853C23"/>
    <w:rsid w:val="008540EC"/>
    <w:rsid w:val="00855D4D"/>
    <w:rsid w:val="00861499"/>
    <w:rsid w:val="00862196"/>
    <w:rsid w:val="0086336A"/>
    <w:rsid w:val="008652C9"/>
    <w:rsid w:val="0086532E"/>
    <w:rsid w:val="008653E2"/>
    <w:rsid w:val="00866273"/>
    <w:rsid w:val="00867070"/>
    <w:rsid w:val="00867E33"/>
    <w:rsid w:val="00870239"/>
    <w:rsid w:val="008709CC"/>
    <w:rsid w:val="00871EC8"/>
    <w:rsid w:val="00871ED4"/>
    <w:rsid w:val="00873E0B"/>
    <w:rsid w:val="00874417"/>
    <w:rsid w:val="00875261"/>
    <w:rsid w:val="008755AA"/>
    <w:rsid w:val="008758AD"/>
    <w:rsid w:val="00876A7A"/>
    <w:rsid w:val="0087715C"/>
    <w:rsid w:val="00877E60"/>
    <w:rsid w:val="00880311"/>
    <w:rsid w:val="00881A2D"/>
    <w:rsid w:val="00881CE3"/>
    <w:rsid w:val="008823D0"/>
    <w:rsid w:val="008832D6"/>
    <w:rsid w:val="00883572"/>
    <w:rsid w:val="00883A53"/>
    <w:rsid w:val="00884D8D"/>
    <w:rsid w:val="008853BF"/>
    <w:rsid w:val="00885B9D"/>
    <w:rsid w:val="00885F00"/>
    <w:rsid w:val="008862F2"/>
    <w:rsid w:val="00886CC5"/>
    <w:rsid w:val="0088733A"/>
    <w:rsid w:val="00890062"/>
    <w:rsid w:val="0089147E"/>
    <w:rsid w:val="00891857"/>
    <w:rsid w:val="00891E85"/>
    <w:rsid w:val="008936E7"/>
    <w:rsid w:val="00894F0C"/>
    <w:rsid w:val="0089755E"/>
    <w:rsid w:val="00897891"/>
    <w:rsid w:val="008A1BFE"/>
    <w:rsid w:val="008A1D90"/>
    <w:rsid w:val="008A3CE7"/>
    <w:rsid w:val="008A4522"/>
    <w:rsid w:val="008A4629"/>
    <w:rsid w:val="008A642C"/>
    <w:rsid w:val="008A75A4"/>
    <w:rsid w:val="008A7B4B"/>
    <w:rsid w:val="008B0D16"/>
    <w:rsid w:val="008B1793"/>
    <w:rsid w:val="008B3C99"/>
    <w:rsid w:val="008B44A1"/>
    <w:rsid w:val="008B52EE"/>
    <w:rsid w:val="008B6E6B"/>
    <w:rsid w:val="008B76A9"/>
    <w:rsid w:val="008C1BF1"/>
    <w:rsid w:val="008C4FEF"/>
    <w:rsid w:val="008C606B"/>
    <w:rsid w:val="008C7831"/>
    <w:rsid w:val="008D0080"/>
    <w:rsid w:val="008D1E74"/>
    <w:rsid w:val="008D2DDD"/>
    <w:rsid w:val="008D338E"/>
    <w:rsid w:val="008D3EE1"/>
    <w:rsid w:val="008D425C"/>
    <w:rsid w:val="008D4297"/>
    <w:rsid w:val="008D5257"/>
    <w:rsid w:val="008D52A3"/>
    <w:rsid w:val="008D6166"/>
    <w:rsid w:val="008E043F"/>
    <w:rsid w:val="008E183E"/>
    <w:rsid w:val="008E1B68"/>
    <w:rsid w:val="008E1FE0"/>
    <w:rsid w:val="008E33BB"/>
    <w:rsid w:val="008E38D1"/>
    <w:rsid w:val="008E3EA6"/>
    <w:rsid w:val="008E5800"/>
    <w:rsid w:val="008E72EB"/>
    <w:rsid w:val="008F0672"/>
    <w:rsid w:val="008F0FF3"/>
    <w:rsid w:val="008F1B9E"/>
    <w:rsid w:val="008F2257"/>
    <w:rsid w:val="008F46E7"/>
    <w:rsid w:val="008F5DB8"/>
    <w:rsid w:val="008F6D9B"/>
    <w:rsid w:val="008F72AD"/>
    <w:rsid w:val="008F7BC3"/>
    <w:rsid w:val="009006C2"/>
    <w:rsid w:val="00900B58"/>
    <w:rsid w:val="00901564"/>
    <w:rsid w:val="00902521"/>
    <w:rsid w:val="009034FE"/>
    <w:rsid w:val="00903D83"/>
    <w:rsid w:val="009057B4"/>
    <w:rsid w:val="00906A12"/>
    <w:rsid w:val="00906FE5"/>
    <w:rsid w:val="009107B2"/>
    <w:rsid w:val="009119C3"/>
    <w:rsid w:val="009121DA"/>
    <w:rsid w:val="00912496"/>
    <w:rsid w:val="00912727"/>
    <w:rsid w:val="009137DB"/>
    <w:rsid w:val="00914498"/>
    <w:rsid w:val="00914A7E"/>
    <w:rsid w:val="00920D6B"/>
    <w:rsid w:val="00921AD2"/>
    <w:rsid w:val="00922DB8"/>
    <w:rsid w:val="009247D3"/>
    <w:rsid w:val="00925513"/>
    <w:rsid w:val="0092586E"/>
    <w:rsid w:val="009261B6"/>
    <w:rsid w:val="00926476"/>
    <w:rsid w:val="009269C5"/>
    <w:rsid w:val="00927CC5"/>
    <w:rsid w:val="009304A8"/>
    <w:rsid w:val="00930BCD"/>
    <w:rsid w:val="009313F6"/>
    <w:rsid w:val="009322AD"/>
    <w:rsid w:val="00932BB1"/>
    <w:rsid w:val="0093418D"/>
    <w:rsid w:val="00934641"/>
    <w:rsid w:val="009364BF"/>
    <w:rsid w:val="00936691"/>
    <w:rsid w:val="00937700"/>
    <w:rsid w:val="00937FFD"/>
    <w:rsid w:val="00940B3C"/>
    <w:rsid w:val="00940F8C"/>
    <w:rsid w:val="00941757"/>
    <w:rsid w:val="00943810"/>
    <w:rsid w:val="00944904"/>
    <w:rsid w:val="00947694"/>
    <w:rsid w:val="00950831"/>
    <w:rsid w:val="0095107B"/>
    <w:rsid w:val="00951403"/>
    <w:rsid w:val="00953181"/>
    <w:rsid w:val="0095336F"/>
    <w:rsid w:val="00953BF3"/>
    <w:rsid w:val="00956103"/>
    <w:rsid w:val="00956436"/>
    <w:rsid w:val="00956A67"/>
    <w:rsid w:val="00956EC1"/>
    <w:rsid w:val="00957E58"/>
    <w:rsid w:val="0096064A"/>
    <w:rsid w:val="00961D59"/>
    <w:rsid w:val="009628C6"/>
    <w:rsid w:val="00962EAC"/>
    <w:rsid w:val="0096546D"/>
    <w:rsid w:val="009678E9"/>
    <w:rsid w:val="009700FA"/>
    <w:rsid w:val="009704CD"/>
    <w:rsid w:val="00973A33"/>
    <w:rsid w:val="00973AFF"/>
    <w:rsid w:val="00975242"/>
    <w:rsid w:val="00975ABF"/>
    <w:rsid w:val="009763AB"/>
    <w:rsid w:val="00976542"/>
    <w:rsid w:val="00977D3F"/>
    <w:rsid w:val="00980254"/>
    <w:rsid w:val="009802E8"/>
    <w:rsid w:val="009811E5"/>
    <w:rsid w:val="00981F77"/>
    <w:rsid w:val="009825B4"/>
    <w:rsid w:val="00983179"/>
    <w:rsid w:val="00983B7A"/>
    <w:rsid w:val="00984541"/>
    <w:rsid w:val="00985D10"/>
    <w:rsid w:val="00985FA8"/>
    <w:rsid w:val="00987C16"/>
    <w:rsid w:val="009901B4"/>
    <w:rsid w:val="00990800"/>
    <w:rsid w:val="00991602"/>
    <w:rsid w:val="00991621"/>
    <w:rsid w:val="00995DD8"/>
    <w:rsid w:val="00996CAA"/>
    <w:rsid w:val="009976D1"/>
    <w:rsid w:val="00997ED6"/>
    <w:rsid w:val="009A0D3F"/>
    <w:rsid w:val="009A30FB"/>
    <w:rsid w:val="009A3B67"/>
    <w:rsid w:val="009A3D87"/>
    <w:rsid w:val="009A3F42"/>
    <w:rsid w:val="009A4680"/>
    <w:rsid w:val="009A51D9"/>
    <w:rsid w:val="009A5909"/>
    <w:rsid w:val="009A6E85"/>
    <w:rsid w:val="009B027D"/>
    <w:rsid w:val="009B4385"/>
    <w:rsid w:val="009B4A3A"/>
    <w:rsid w:val="009B5379"/>
    <w:rsid w:val="009B547B"/>
    <w:rsid w:val="009B69CB"/>
    <w:rsid w:val="009B6A2D"/>
    <w:rsid w:val="009B7E76"/>
    <w:rsid w:val="009C443B"/>
    <w:rsid w:val="009C46C6"/>
    <w:rsid w:val="009C534D"/>
    <w:rsid w:val="009C6138"/>
    <w:rsid w:val="009C68DE"/>
    <w:rsid w:val="009C755B"/>
    <w:rsid w:val="009C7895"/>
    <w:rsid w:val="009C7E53"/>
    <w:rsid w:val="009D033C"/>
    <w:rsid w:val="009D10E5"/>
    <w:rsid w:val="009D4300"/>
    <w:rsid w:val="009D57C2"/>
    <w:rsid w:val="009D71E2"/>
    <w:rsid w:val="009D75B4"/>
    <w:rsid w:val="009D770C"/>
    <w:rsid w:val="009E1154"/>
    <w:rsid w:val="009E1DF0"/>
    <w:rsid w:val="009E3A07"/>
    <w:rsid w:val="009E3D14"/>
    <w:rsid w:val="009E4377"/>
    <w:rsid w:val="009E47E2"/>
    <w:rsid w:val="009E5148"/>
    <w:rsid w:val="009E5302"/>
    <w:rsid w:val="009E5BFE"/>
    <w:rsid w:val="009E5F7E"/>
    <w:rsid w:val="009E649A"/>
    <w:rsid w:val="009E6F15"/>
    <w:rsid w:val="009E70FA"/>
    <w:rsid w:val="009E7304"/>
    <w:rsid w:val="009F14F4"/>
    <w:rsid w:val="009F233B"/>
    <w:rsid w:val="009F5DA1"/>
    <w:rsid w:val="009F7379"/>
    <w:rsid w:val="00A032C2"/>
    <w:rsid w:val="00A053AD"/>
    <w:rsid w:val="00A056C2"/>
    <w:rsid w:val="00A0711C"/>
    <w:rsid w:val="00A07CA0"/>
    <w:rsid w:val="00A16117"/>
    <w:rsid w:val="00A16151"/>
    <w:rsid w:val="00A167DD"/>
    <w:rsid w:val="00A2005D"/>
    <w:rsid w:val="00A21FF0"/>
    <w:rsid w:val="00A22B66"/>
    <w:rsid w:val="00A22CCF"/>
    <w:rsid w:val="00A230B6"/>
    <w:rsid w:val="00A23FA4"/>
    <w:rsid w:val="00A25369"/>
    <w:rsid w:val="00A27974"/>
    <w:rsid w:val="00A30108"/>
    <w:rsid w:val="00A326EA"/>
    <w:rsid w:val="00A327DE"/>
    <w:rsid w:val="00A33379"/>
    <w:rsid w:val="00A3375F"/>
    <w:rsid w:val="00A34308"/>
    <w:rsid w:val="00A344EC"/>
    <w:rsid w:val="00A36288"/>
    <w:rsid w:val="00A3654E"/>
    <w:rsid w:val="00A36921"/>
    <w:rsid w:val="00A36B58"/>
    <w:rsid w:val="00A408A1"/>
    <w:rsid w:val="00A40D73"/>
    <w:rsid w:val="00A42712"/>
    <w:rsid w:val="00A42FE2"/>
    <w:rsid w:val="00A42FF3"/>
    <w:rsid w:val="00A45662"/>
    <w:rsid w:val="00A504F9"/>
    <w:rsid w:val="00A518EC"/>
    <w:rsid w:val="00A53977"/>
    <w:rsid w:val="00A578F0"/>
    <w:rsid w:val="00A62147"/>
    <w:rsid w:val="00A658CD"/>
    <w:rsid w:val="00A65A77"/>
    <w:rsid w:val="00A70277"/>
    <w:rsid w:val="00A7062B"/>
    <w:rsid w:val="00A74501"/>
    <w:rsid w:val="00A75845"/>
    <w:rsid w:val="00A765B4"/>
    <w:rsid w:val="00A76639"/>
    <w:rsid w:val="00A76969"/>
    <w:rsid w:val="00A776E3"/>
    <w:rsid w:val="00A77C76"/>
    <w:rsid w:val="00A81365"/>
    <w:rsid w:val="00A82726"/>
    <w:rsid w:val="00A838D3"/>
    <w:rsid w:val="00A83931"/>
    <w:rsid w:val="00A83FCD"/>
    <w:rsid w:val="00A840C3"/>
    <w:rsid w:val="00A86C9A"/>
    <w:rsid w:val="00A9290F"/>
    <w:rsid w:val="00A96063"/>
    <w:rsid w:val="00A96E6E"/>
    <w:rsid w:val="00A9724C"/>
    <w:rsid w:val="00AA0221"/>
    <w:rsid w:val="00AA0F78"/>
    <w:rsid w:val="00AA16EE"/>
    <w:rsid w:val="00AA40EC"/>
    <w:rsid w:val="00AA4758"/>
    <w:rsid w:val="00AA762B"/>
    <w:rsid w:val="00AB373D"/>
    <w:rsid w:val="00AB51B9"/>
    <w:rsid w:val="00AB6B93"/>
    <w:rsid w:val="00AC00A1"/>
    <w:rsid w:val="00AC0476"/>
    <w:rsid w:val="00AC1082"/>
    <w:rsid w:val="00AC1292"/>
    <w:rsid w:val="00AC1812"/>
    <w:rsid w:val="00AC1A47"/>
    <w:rsid w:val="00AC1F47"/>
    <w:rsid w:val="00AC203F"/>
    <w:rsid w:val="00AC3097"/>
    <w:rsid w:val="00AC4172"/>
    <w:rsid w:val="00AC44C4"/>
    <w:rsid w:val="00AC4C24"/>
    <w:rsid w:val="00AC5446"/>
    <w:rsid w:val="00AC5BD1"/>
    <w:rsid w:val="00AC63A9"/>
    <w:rsid w:val="00AD04D0"/>
    <w:rsid w:val="00AD0722"/>
    <w:rsid w:val="00AD1813"/>
    <w:rsid w:val="00AD2C24"/>
    <w:rsid w:val="00AD2EA2"/>
    <w:rsid w:val="00AD4676"/>
    <w:rsid w:val="00AD59FE"/>
    <w:rsid w:val="00AD74FD"/>
    <w:rsid w:val="00AD7854"/>
    <w:rsid w:val="00AD7C96"/>
    <w:rsid w:val="00AE21DF"/>
    <w:rsid w:val="00AE2A7A"/>
    <w:rsid w:val="00AE3EC6"/>
    <w:rsid w:val="00AE57BB"/>
    <w:rsid w:val="00AE5CD6"/>
    <w:rsid w:val="00AE627F"/>
    <w:rsid w:val="00AE6719"/>
    <w:rsid w:val="00AE7393"/>
    <w:rsid w:val="00AF4421"/>
    <w:rsid w:val="00AF695C"/>
    <w:rsid w:val="00AF6CE1"/>
    <w:rsid w:val="00AF709A"/>
    <w:rsid w:val="00B019B5"/>
    <w:rsid w:val="00B028DE"/>
    <w:rsid w:val="00B02AF8"/>
    <w:rsid w:val="00B03108"/>
    <w:rsid w:val="00B03201"/>
    <w:rsid w:val="00B033BD"/>
    <w:rsid w:val="00B04B63"/>
    <w:rsid w:val="00B05D26"/>
    <w:rsid w:val="00B07A90"/>
    <w:rsid w:val="00B11047"/>
    <w:rsid w:val="00B1642B"/>
    <w:rsid w:val="00B16874"/>
    <w:rsid w:val="00B16ED4"/>
    <w:rsid w:val="00B16F90"/>
    <w:rsid w:val="00B1763E"/>
    <w:rsid w:val="00B1780F"/>
    <w:rsid w:val="00B21D02"/>
    <w:rsid w:val="00B21D7D"/>
    <w:rsid w:val="00B228A5"/>
    <w:rsid w:val="00B23946"/>
    <w:rsid w:val="00B24365"/>
    <w:rsid w:val="00B2443D"/>
    <w:rsid w:val="00B24C47"/>
    <w:rsid w:val="00B2671E"/>
    <w:rsid w:val="00B26858"/>
    <w:rsid w:val="00B277C6"/>
    <w:rsid w:val="00B30CD4"/>
    <w:rsid w:val="00B318FA"/>
    <w:rsid w:val="00B32B61"/>
    <w:rsid w:val="00B32B99"/>
    <w:rsid w:val="00B34B7D"/>
    <w:rsid w:val="00B366BD"/>
    <w:rsid w:val="00B4173E"/>
    <w:rsid w:val="00B42B8E"/>
    <w:rsid w:val="00B43B73"/>
    <w:rsid w:val="00B44470"/>
    <w:rsid w:val="00B44DE3"/>
    <w:rsid w:val="00B46057"/>
    <w:rsid w:val="00B4678D"/>
    <w:rsid w:val="00B46CD7"/>
    <w:rsid w:val="00B478C6"/>
    <w:rsid w:val="00B479AA"/>
    <w:rsid w:val="00B47A1B"/>
    <w:rsid w:val="00B50EE9"/>
    <w:rsid w:val="00B51DD9"/>
    <w:rsid w:val="00B525EF"/>
    <w:rsid w:val="00B527C1"/>
    <w:rsid w:val="00B53FB5"/>
    <w:rsid w:val="00B548A3"/>
    <w:rsid w:val="00B55156"/>
    <w:rsid w:val="00B55325"/>
    <w:rsid w:val="00B5583C"/>
    <w:rsid w:val="00B56C65"/>
    <w:rsid w:val="00B6102E"/>
    <w:rsid w:val="00B611B8"/>
    <w:rsid w:val="00B61472"/>
    <w:rsid w:val="00B618FB"/>
    <w:rsid w:val="00B61F32"/>
    <w:rsid w:val="00B632CE"/>
    <w:rsid w:val="00B63509"/>
    <w:rsid w:val="00B63D72"/>
    <w:rsid w:val="00B64529"/>
    <w:rsid w:val="00B64849"/>
    <w:rsid w:val="00B64EA5"/>
    <w:rsid w:val="00B65871"/>
    <w:rsid w:val="00B67061"/>
    <w:rsid w:val="00B676A9"/>
    <w:rsid w:val="00B703CF"/>
    <w:rsid w:val="00B705D2"/>
    <w:rsid w:val="00B711ED"/>
    <w:rsid w:val="00B746CE"/>
    <w:rsid w:val="00B74F66"/>
    <w:rsid w:val="00B75D64"/>
    <w:rsid w:val="00B774CC"/>
    <w:rsid w:val="00B80792"/>
    <w:rsid w:val="00B81293"/>
    <w:rsid w:val="00B813AA"/>
    <w:rsid w:val="00B81D63"/>
    <w:rsid w:val="00B826AB"/>
    <w:rsid w:val="00B82F99"/>
    <w:rsid w:val="00B8371A"/>
    <w:rsid w:val="00B86127"/>
    <w:rsid w:val="00B868A6"/>
    <w:rsid w:val="00B873C8"/>
    <w:rsid w:val="00B90A94"/>
    <w:rsid w:val="00B911FC"/>
    <w:rsid w:val="00B91972"/>
    <w:rsid w:val="00B92138"/>
    <w:rsid w:val="00B92742"/>
    <w:rsid w:val="00B94789"/>
    <w:rsid w:val="00B96539"/>
    <w:rsid w:val="00B96BAA"/>
    <w:rsid w:val="00B970B1"/>
    <w:rsid w:val="00B97182"/>
    <w:rsid w:val="00B976E2"/>
    <w:rsid w:val="00BA0116"/>
    <w:rsid w:val="00BA2328"/>
    <w:rsid w:val="00BA51DF"/>
    <w:rsid w:val="00BA5C19"/>
    <w:rsid w:val="00BA6962"/>
    <w:rsid w:val="00BA6FF2"/>
    <w:rsid w:val="00BA7290"/>
    <w:rsid w:val="00BA7452"/>
    <w:rsid w:val="00BB0B7C"/>
    <w:rsid w:val="00BB0E65"/>
    <w:rsid w:val="00BB2932"/>
    <w:rsid w:val="00BB2E0C"/>
    <w:rsid w:val="00BB3248"/>
    <w:rsid w:val="00BB3EED"/>
    <w:rsid w:val="00BB4401"/>
    <w:rsid w:val="00BB4F7C"/>
    <w:rsid w:val="00BB71EF"/>
    <w:rsid w:val="00BB732F"/>
    <w:rsid w:val="00BB7B95"/>
    <w:rsid w:val="00BC1202"/>
    <w:rsid w:val="00BC27AF"/>
    <w:rsid w:val="00BC44C2"/>
    <w:rsid w:val="00BC632F"/>
    <w:rsid w:val="00BD0A0A"/>
    <w:rsid w:val="00BD0F0E"/>
    <w:rsid w:val="00BD12B7"/>
    <w:rsid w:val="00BD17F8"/>
    <w:rsid w:val="00BD243C"/>
    <w:rsid w:val="00BD3EB9"/>
    <w:rsid w:val="00BD4E69"/>
    <w:rsid w:val="00BD55F2"/>
    <w:rsid w:val="00BD575C"/>
    <w:rsid w:val="00BD6B4F"/>
    <w:rsid w:val="00BD6C9A"/>
    <w:rsid w:val="00BE00AD"/>
    <w:rsid w:val="00BE0BF2"/>
    <w:rsid w:val="00BE0C77"/>
    <w:rsid w:val="00BE3640"/>
    <w:rsid w:val="00BE4DA9"/>
    <w:rsid w:val="00BE4FD3"/>
    <w:rsid w:val="00BE6E3A"/>
    <w:rsid w:val="00BE7F8A"/>
    <w:rsid w:val="00BE7F9C"/>
    <w:rsid w:val="00BF1315"/>
    <w:rsid w:val="00BF1EE5"/>
    <w:rsid w:val="00BF35B0"/>
    <w:rsid w:val="00BF3CC6"/>
    <w:rsid w:val="00BF4BCA"/>
    <w:rsid w:val="00BF52AC"/>
    <w:rsid w:val="00BF5E35"/>
    <w:rsid w:val="00BF6026"/>
    <w:rsid w:val="00BF611E"/>
    <w:rsid w:val="00BF6AF0"/>
    <w:rsid w:val="00BF778F"/>
    <w:rsid w:val="00C00498"/>
    <w:rsid w:val="00C010B0"/>
    <w:rsid w:val="00C03534"/>
    <w:rsid w:val="00C04C1B"/>
    <w:rsid w:val="00C054DD"/>
    <w:rsid w:val="00C0603F"/>
    <w:rsid w:val="00C06ADF"/>
    <w:rsid w:val="00C120C7"/>
    <w:rsid w:val="00C12F26"/>
    <w:rsid w:val="00C15401"/>
    <w:rsid w:val="00C15F61"/>
    <w:rsid w:val="00C16328"/>
    <w:rsid w:val="00C20B4C"/>
    <w:rsid w:val="00C20C69"/>
    <w:rsid w:val="00C2256A"/>
    <w:rsid w:val="00C239F6"/>
    <w:rsid w:val="00C23A3B"/>
    <w:rsid w:val="00C23E0E"/>
    <w:rsid w:val="00C244FF"/>
    <w:rsid w:val="00C25428"/>
    <w:rsid w:val="00C2568F"/>
    <w:rsid w:val="00C2577D"/>
    <w:rsid w:val="00C276D2"/>
    <w:rsid w:val="00C32B95"/>
    <w:rsid w:val="00C342DF"/>
    <w:rsid w:val="00C35075"/>
    <w:rsid w:val="00C35B4B"/>
    <w:rsid w:val="00C37C73"/>
    <w:rsid w:val="00C40E39"/>
    <w:rsid w:val="00C410E0"/>
    <w:rsid w:val="00C420BB"/>
    <w:rsid w:val="00C435AA"/>
    <w:rsid w:val="00C44439"/>
    <w:rsid w:val="00C47EC4"/>
    <w:rsid w:val="00C50137"/>
    <w:rsid w:val="00C50ECE"/>
    <w:rsid w:val="00C519AB"/>
    <w:rsid w:val="00C5538A"/>
    <w:rsid w:val="00C56A14"/>
    <w:rsid w:val="00C5754A"/>
    <w:rsid w:val="00C60B10"/>
    <w:rsid w:val="00C611D2"/>
    <w:rsid w:val="00C6439A"/>
    <w:rsid w:val="00C64B5D"/>
    <w:rsid w:val="00C65F50"/>
    <w:rsid w:val="00C70D79"/>
    <w:rsid w:val="00C7187D"/>
    <w:rsid w:val="00C726CD"/>
    <w:rsid w:val="00C7459D"/>
    <w:rsid w:val="00C74E4D"/>
    <w:rsid w:val="00C74E92"/>
    <w:rsid w:val="00C750CF"/>
    <w:rsid w:val="00C75604"/>
    <w:rsid w:val="00C75EC4"/>
    <w:rsid w:val="00C769CE"/>
    <w:rsid w:val="00C801DC"/>
    <w:rsid w:val="00C80DBC"/>
    <w:rsid w:val="00C81C63"/>
    <w:rsid w:val="00C82386"/>
    <w:rsid w:val="00C83870"/>
    <w:rsid w:val="00C84E43"/>
    <w:rsid w:val="00C852A5"/>
    <w:rsid w:val="00C8621A"/>
    <w:rsid w:val="00C87009"/>
    <w:rsid w:val="00C90722"/>
    <w:rsid w:val="00C90AF0"/>
    <w:rsid w:val="00C90C4A"/>
    <w:rsid w:val="00C9312B"/>
    <w:rsid w:val="00C945C6"/>
    <w:rsid w:val="00C95073"/>
    <w:rsid w:val="00C961AA"/>
    <w:rsid w:val="00C976B7"/>
    <w:rsid w:val="00CA0628"/>
    <w:rsid w:val="00CA39F4"/>
    <w:rsid w:val="00CA4787"/>
    <w:rsid w:val="00CA6F73"/>
    <w:rsid w:val="00CB05BB"/>
    <w:rsid w:val="00CB2BEF"/>
    <w:rsid w:val="00CB3B49"/>
    <w:rsid w:val="00CB53CD"/>
    <w:rsid w:val="00CB55CE"/>
    <w:rsid w:val="00CC0A4F"/>
    <w:rsid w:val="00CC11C2"/>
    <w:rsid w:val="00CC154C"/>
    <w:rsid w:val="00CC1E1D"/>
    <w:rsid w:val="00CC29A0"/>
    <w:rsid w:val="00CC4472"/>
    <w:rsid w:val="00CC4E23"/>
    <w:rsid w:val="00CC504D"/>
    <w:rsid w:val="00CC7F77"/>
    <w:rsid w:val="00CD0E0C"/>
    <w:rsid w:val="00CD1A7D"/>
    <w:rsid w:val="00CD3064"/>
    <w:rsid w:val="00CD6265"/>
    <w:rsid w:val="00CD696B"/>
    <w:rsid w:val="00CE006F"/>
    <w:rsid w:val="00CE1E30"/>
    <w:rsid w:val="00CE4FCF"/>
    <w:rsid w:val="00CE509D"/>
    <w:rsid w:val="00CE71AE"/>
    <w:rsid w:val="00CE7565"/>
    <w:rsid w:val="00CF399F"/>
    <w:rsid w:val="00CF52CE"/>
    <w:rsid w:val="00CF5635"/>
    <w:rsid w:val="00CF5B80"/>
    <w:rsid w:val="00D01260"/>
    <w:rsid w:val="00D01DD0"/>
    <w:rsid w:val="00D0234B"/>
    <w:rsid w:val="00D03AB4"/>
    <w:rsid w:val="00D054A9"/>
    <w:rsid w:val="00D0578E"/>
    <w:rsid w:val="00D067A1"/>
    <w:rsid w:val="00D0711A"/>
    <w:rsid w:val="00D07E2B"/>
    <w:rsid w:val="00D108E1"/>
    <w:rsid w:val="00D12289"/>
    <w:rsid w:val="00D12812"/>
    <w:rsid w:val="00D12A3E"/>
    <w:rsid w:val="00D12B70"/>
    <w:rsid w:val="00D1342B"/>
    <w:rsid w:val="00D13863"/>
    <w:rsid w:val="00D14FE1"/>
    <w:rsid w:val="00D153E6"/>
    <w:rsid w:val="00D159F6"/>
    <w:rsid w:val="00D16D15"/>
    <w:rsid w:val="00D16F1F"/>
    <w:rsid w:val="00D21A26"/>
    <w:rsid w:val="00D242D3"/>
    <w:rsid w:val="00D262D7"/>
    <w:rsid w:val="00D277E6"/>
    <w:rsid w:val="00D27F48"/>
    <w:rsid w:val="00D309D3"/>
    <w:rsid w:val="00D33872"/>
    <w:rsid w:val="00D33948"/>
    <w:rsid w:val="00D34B2C"/>
    <w:rsid w:val="00D35406"/>
    <w:rsid w:val="00D36AC9"/>
    <w:rsid w:val="00D36EA4"/>
    <w:rsid w:val="00D379F2"/>
    <w:rsid w:val="00D37C4C"/>
    <w:rsid w:val="00D4126F"/>
    <w:rsid w:val="00D429F9"/>
    <w:rsid w:val="00D43714"/>
    <w:rsid w:val="00D447FE"/>
    <w:rsid w:val="00D4614D"/>
    <w:rsid w:val="00D4668B"/>
    <w:rsid w:val="00D50BCC"/>
    <w:rsid w:val="00D51899"/>
    <w:rsid w:val="00D51B1E"/>
    <w:rsid w:val="00D51B30"/>
    <w:rsid w:val="00D54320"/>
    <w:rsid w:val="00D547E4"/>
    <w:rsid w:val="00D55BBA"/>
    <w:rsid w:val="00D55E89"/>
    <w:rsid w:val="00D57EE8"/>
    <w:rsid w:val="00D610A2"/>
    <w:rsid w:val="00D61462"/>
    <w:rsid w:val="00D61A78"/>
    <w:rsid w:val="00D61E1F"/>
    <w:rsid w:val="00D622F2"/>
    <w:rsid w:val="00D63AB0"/>
    <w:rsid w:val="00D63BED"/>
    <w:rsid w:val="00D64C2B"/>
    <w:rsid w:val="00D674C4"/>
    <w:rsid w:val="00D701A2"/>
    <w:rsid w:val="00D71703"/>
    <w:rsid w:val="00D71733"/>
    <w:rsid w:val="00D720AF"/>
    <w:rsid w:val="00D72290"/>
    <w:rsid w:val="00D76C3B"/>
    <w:rsid w:val="00D772B9"/>
    <w:rsid w:val="00D801F7"/>
    <w:rsid w:val="00D813E2"/>
    <w:rsid w:val="00D82F6A"/>
    <w:rsid w:val="00D83325"/>
    <w:rsid w:val="00D84471"/>
    <w:rsid w:val="00D84485"/>
    <w:rsid w:val="00D84C8F"/>
    <w:rsid w:val="00D84CA5"/>
    <w:rsid w:val="00D8531F"/>
    <w:rsid w:val="00D8532D"/>
    <w:rsid w:val="00D857AF"/>
    <w:rsid w:val="00D858FA"/>
    <w:rsid w:val="00D85BB5"/>
    <w:rsid w:val="00D878C0"/>
    <w:rsid w:val="00D87EB2"/>
    <w:rsid w:val="00D906A1"/>
    <w:rsid w:val="00D90A0E"/>
    <w:rsid w:val="00D91156"/>
    <w:rsid w:val="00D918C9"/>
    <w:rsid w:val="00D93E6D"/>
    <w:rsid w:val="00D955A5"/>
    <w:rsid w:val="00D95857"/>
    <w:rsid w:val="00DA230A"/>
    <w:rsid w:val="00DA3BE1"/>
    <w:rsid w:val="00DA5B85"/>
    <w:rsid w:val="00DA753D"/>
    <w:rsid w:val="00DA754F"/>
    <w:rsid w:val="00DB3164"/>
    <w:rsid w:val="00DB3900"/>
    <w:rsid w:val="00DB400C"/>
    <w:rsid w:val="00DB58EB"/>
    <w:rsid w:val="00DB6128"/>
    <w:rsid w:val="00DB7280"/>
    <w:rsid w:val="00DB77A8"/>
    <w:rsid w:val="00DB7D8E"/>
    <w:rsid w:val="00DC0AA5"/>
    <w:rsid w:val="00DC2AA7"/>
    <w:rsid w:val="00DC2FBA"/>
    <w:rsid w:val="00DC31F8"/>
    <w:rsid w:val="00DC3700"/>
    <w:rsid w:val="00DC3F16"/>
    <w:rsid w:val="00DC4A16"/>
    <w:rsid w:val="00DC69DE"/>
    <w:rsid w:val="00DC706D"/>
    <w:rsid w:val="00DC79EC"/>
    <w:rsid w:val="00DD0569"/>
    <w:rsid w:val="00DD154C"/>
    <w:rsid w:val="00DD1BE4"/>
    <w:rsid w:val="00DD4078"/>
    <w:rsid w:val="00DD4DA3"/>
    <w:rsid w:val="00DD505C"/>
    <w:rsid w:val="00DD7F69"/>
    <w:rsid w:val="00DE004A"/>
    <w:rsid w:val="00DE13AA"/>
    <w:rsid w:val="00DE50EB"/>
    <w:rsid w:val="00DE5BDB"/>
    <w:rsid w:val="00DE66D8"/>
    <w:rsid w:val="00DE6A39"/>
    <w:rsid w:val="00DE7178"/>
    <w:rsid w:val="00DF23E6"/>
    <w:rsid w:val="00DF2782"/>
    <w:rsid w:val="00DF3F4F"/>
    <w:rsid w:val="00DF5A39"/>
    <w:rsid w:val="00E00078"/>
    <w:rsid w:val="00E000CD"/>
    <w:rsid w:val="00E00169"/>
    <w:rsid w:val="00E00B9C"/>
    <w:rsid w:val="00E00BDD"/>
    <w:rsid w:val="00E00D9E"/>
    <w:rsid w:val="00E01740"/>
    <w:rsid w:val="00E023DD"/>
    <w:rsid w:val="00E03846"/>
    <w:rsid w:val="00E03981"/>
    <w:rsid w:val="00E03E1F"/>
    <w:rsid w:val="00E049AB"/>
    <w:rsid w:val="00E05961"/>
    <w:rsid w:val="00E0672E"/>
    <w:rsid w:val="00E06D7A"/>
    <w:rsid w:val="00E07CAB"/>
    <w:rsid w:val="00E10404"/>
    <w:rsid w:val="00E118AF"/>
    <w:rsid w:val="00E16D53"/>
    <w:rsid w:val="00E17F26"/>
    <w:rsid w:val="00E21A58"/>
    <w:rsid w:val="00E22226"/>
    <w:rsid w:val="00E307F9"/>
    <w:rsid w:val="00E31C25"/>
    <w:rsid w:val="00E32BD1"/>
    <w:rsid w:val="00E33DCC"/>
    <w:rsid w:val="00E35B5F"/>
    <w:rsid w:val="00E375E0"/>
    <w:rsid w:val="00E40627"/>
    <w:rsid w:val="00E436BD"/>
    <w:rsid w:val="00E439D1"/>
    <w:rsid w:val="00E44E67"/>
    <w:rsid w:val="00E470BF"/>
    <w:rsid w:val="00E47D6D"/>
    <w:rsid w:val="00E47EDE"/>
    <w:rsid w:val="00E5006B"/>
    <w:rsid w:val="00E50F79"/>
    <w:rsid w:val="00E51871"/>
    <w:rsid w:val="00E52E4A"/>
    <w:rsid w:val="00E53046"/>
    <w:rsid w:val="00E542C0"/>
    <w:rsid w:val="00E550CA"/>
    <w:rsid w:val="00E56F39"/>
    <w:rsid w:val="00E6196F"/>
    <w:rsid w:val="00E6262B"/>
    <w:rsid w:val="00E62721"/>
    <w:rsid w:val="00E64AAE"/>
    <w:rsid w:val="00E65328"/>
    <w:rsid w:val="00E654CE"/>
    <w:rsid w:val="00E657A6"/>
    <w:rsid w:val="00E65B4D"/>
    <w:rsid w:val="00E664F4"/>
    <w:rsid w:val="00E70CAC"/>
    <w:rsid w:val="00E7223D"/>
    <w:rsid w:val="00E72ADA"/>
    <w:rsid w:val="00E72AEF"/>
    <w:rsid w:val="00E7546A"/>
    <w:rsid w:val="00E7615E"/>
    <w:rsid w:val="00E76331"/>
    <w:rsid w:val="00E77045"/>
    <w:rsid w:val="00E8037C"/>
    <w:rsid w:val="00E80CF2"/>
    <w:rsid w:val="00E8186D"/>
    <w:rsid w:val="00E81A76"/>
    <w:rsid w:val="00E822F3"/>
    <w:rsid w:val="00E82F81"/>
    <w:rsid w:val="00E83AC4"/>
    <w:rsid w:val="00E84617"/>
    <w:rsid w:val="00E84821"/>
    <w:rsid w:val="00E850DC"/>
    <w:rsid w:val="00E854C2"/>
    <w:rsid w:val="00E859D8"/>
    <w:rsid w:val="00E863A3"/>
    <w:rsid w:val="00E91046"/>
    <w:rsid w:val="00E916D1"/>
    <w:rsid w:val="00E91AF4"/>
    <w:rsid w:val="00E92825"/>
    <w:rsid w:val="00E92B09"/>
    <w:rsid w:val="00E92B55"/>
    <w:rsid w:val="00E94AA4"/>
    <w:rsid w:val="00E94CA8"/>
    <w:rsid w:val="00E955A2"/>
    <w:rsid w:val="00E955FD"/>
    <w:rsid w:val="00EA0666"/>
    <w:rsid w:val="00EA0738"/>
    <w:rsid w:val="00EA0DBC"/>
    <w:rsid w:val="00EA10CF"/>
    <w:rsid w:val="00EA2528"/>
    <w:rsid w:val="00EA3A50"/>
    <w:rsid w:val="00EA4B62"/>
    <w:rsid w:val="00EA730D"/>
    <w:rsid w:val="00EB037B"/>
    <w:rsid w:val="00EB10E3"/>
    <w:rsid w:val="00EB2A33"/>
    <w:rsid w:val="00EB2FE5"/>
    <w:rsid w:val="00EB4385"/>
    <w:rsid w:val="00EB4FF3"/>
    <w:rsid w:val="00EB5384"/>
    <w:rsid w:val="00EB584C"/>
    <w:rsid w:val="00EB5AC2"/>
    <w:rsid w:val="00EB71A9"/>
    <w:rsid w:val="00EB738D"/>
    <w:rsid w:val="00EB7EB6"/>
    <w:rsid w:val="00EC026F"/>
    <w:rsid w:val="00EC061A"/>
    <w:rsid w:val="00EC0EF7"/>
    <w:rsid w:val="00EC2BF7"/>
    <w:rsid w:val="00EC47AD"/>
    <w:rsid w:val="00EC703E"/>
    <w:rsid w:val="00EC7B5D"/>
    <w:rsid w:val="00ED0724"/>
    <w:rsid w:val="00ED5447"/>
    <w:rsid w:val="00ED74C7"/>
    <w:rsid w:val="00ED74FA"/>
    <w:rsid w:val="00EE09B8"/>
    <w:rsid w:val="00EE2EA3"/>
    <w:rsid w:val="00EE40CA"/>
    <w:rsid w:val="00EE4502"/>
    <w:rsid w:val="00EE6649"/>
    <w:rsid w:val="00EF0528"/>
    <w:rsid w:val="00EF0798"/>
    <w:rsid w:val="00EF0869"/>
    <w:rsid w:val="00EF0E39"/>
    <w:rsid w:val="00EF416A"/>
    <w:rsid w:val="00EF4443"/>
    <w:rsid w:val="00EF4FA3"/>
    <w:rsid w:val="00EF65DD"/>
    <w:rsid w:val="00EF67F0"/>
    <w:rsid w:val="00F0139B"/>
    <w:rsid w:val="00F02103"/>
    <w:rsid w:val="00F0256E"/>
    <w:rsid w:val="00F02FDB"/>
    <w:rsid w:val="00F03071"/>
    <w:rsid w:val="00F0651F"/>
    <w:rsid w:val="00F06B8B"/>
    <w:rsid w:val="00F07DD8"/>
    <w:rsid w:val="00F10018"/>
    <w:rsid w:val="00F1106C"/>
    <w:rsid w:val="00F133C5"/>
    <w:rsid w:val="00F15DB2"/>
    <w:rsid w:val="00F16ACB"/>
    <w:rsid w:val="00F17DC8"/>
    <w:rsid w:val="00F2056F"/>
    <w:rsid w:val="00F209A4"/>
    <w:rsid w:val="00F2233D"/>
    <w:rsid w:val="00F229EC"/>
    <w:rsid w:val="00F23D61"/>
    <w:rsid w:val="00F27194"/>
    <w:rsid w:val="00F27A66"/>
    <w:rsid w:val="00F27F12"/>
    <w:rsid w:val="00F32009"/>
    <w:rsid w:val="00F3367C"/>
    <w:rsid w:val="00F3520A"/>
    <w:rsid w:val="00F35D0E"/>
    <w:rsid w:val="00F3638B"/>
    <w:rsid w:val="00F363AB"/>
    <w:rsid w:val="00F3648A"/>
    <w:rsid w:val="00F40260"/>
    <w:rsid w:val="00F403C1"/>
    <w:rsid w:val="00F431AA"/>
    <w:rsid w:val="00F45577"/>
    <w:rsid w:val="00F477BA"/>
    <w:rsid w:val="00F47E8F"/>
    <w:rsid w:val="00F51EA9"/>
    <w:rsid w:val="00F52F92"/>
    <w:rsid w:val="00F53323"/>
    <w:rsid w:val="00F53381"/>
    <w:rsid w:val="00F5454F"/>
    <w:rsid w:val="00F554DB"/>
    <w:rsid w:val="00F5714C"/>
    <w:rsid w:val="00F57192"/>
    <w:rsid w:val="00F57418"/>
    <w:rsid w:val="00F57FB8"/>
    <w:rsid w:val="00F636A7"/>
    <w:rsid w:val="00F64C1F"/>
    <w:rsid w:val="00F64C4B"/>
    <w:rsid w:val="00F6518E"/>
    <w:rsid w:val="00F70213"/>
    <w:rsid w:val="00F7042C"/>
    <w:rsid w:val="00F71E0B"/>
    <w:rsid w:val="00F72059"/>
    <w:rsid w:val="00F721B8"/>
    <w:rsid w:val="00F74AAD"/>
    <w:rsid w:val="00F75345"/>
    <w:rsid w:val="00F7551B"/>
    <w:rsid w:val="00F7643B"/>
    <w:rsid w:val="00F77C8C"/>
    <w:rsid w:val="00F801AD"/>
    <w:rsid w:val="00F80289"/>
    <w:rsid w:val="00F83D66"/>
    <w:rsid w:val="00F84385"/>
    <w:rsid w:val="00F851A9"/>
    <w:rsid w:val="00F8522D"/>
    <w:rsid w:val="00F861CC"/>
    <w:rsid w:val="00F86E5B"/>
    <w:rsid w:val="00F876EA"/>
    <w:rsid w:val="00F9041F"/>
    <w:rsid w:val="00F90641"/>
    <w:rsid w:val="00F90BB4"/>
    <w:rsid w:val="00F90D26"/>
    <w:rsid w:val="00F91485"/>
    <w:rsid w:val="00F92AFD"/>
    <w:rsid w:val="00F96124"/>
    <w:rsid w:val="00F96ABC"/>
    <w:rsid w:val="00F96AF1"/>
    <w:rsid w:val="00FA47DD"/>
    <w:rsid w:val="00FA6204"/>
    <w:rsid w:val="00FA6316"/>
    <w:rsid w:val="00FB0302"/>
    <w:rsid w:val="00FB16E1"/>
    <w:rsid w:val="00FB1D0B"/>
    <w:rsid w:val="00FB588B"/>
    <w:rsid w:val="00FB5A09"/>
    <w:rsid w:val="00FB5E32"/>
    <w:rsid w:val="00FB7619"/>
    <w:rsid w:val="00FC0234"/>
    <w:rsid w:val="00FC032E"/>
    <w:rsid w:val="00FC041E"/>
    <w:rsid w:val="00FC093C"/>
    <w:rsid w:val="00FC0BAD"/>
    <w:rsid w:val="00FC0F33"/>
    <w:rsid w:val="00FC20A4"/>
    <w:rsid w:val="00FC2FC1"/>
    <w:rsid w:val="00FC41BF"/>
    <w:rsid w:val="00FC624E"/>
    <w:rsid w:val="00FC6610"/>
    <w:rsid w:val="00FC66ED"/>
    <w:rsid w:val="00FC6A24"/>
    <w:rsid w:val="00FD0230"/>
    <w:rsid w:val="00FD128A"/>
    <w:rsid w:val="00FD14AC"/>
    <w:rsid w:val="00FD2DD8"/>
    <w:rsid w:val="00FD3017"/>
    <w:rsid w:val="00FD3834"/>
    <w:rsid w:val="00FD5C31"/>
    <w:rsid w:val="00FD5C4F"/>
    <w:rsid w:val="00FD5D84"/>
    <w:rsid w:val="00FD786D"/>
    <w:rsid w:val="00FD7CC4"/>
    <w:rsid w:val="00FD7D34"/>
    <w:rsid w:val="00FD7D43"/>
    <w:rsid w:val="00FE0EA4"/>
    <w:rsid w:val="00FE1AE5"/>
    <w:rsid w:val="00FE22EE"/>
    <w:rsid w:val="00FE2A76"/>
    <w:rsid w:val="00FE4027"/>
    <w:rsid w:val="00FE4028"/>
    <w:rsid w:val="00FE4B9E"/>
    <w:rsid w:val="00FE4E8B"/>
    <w:rsid w:val="00FE5BAC"/>
    <w:rsid w:val="00FE6BA1"/>
    <w:rsid w:val="00FE7082"/>
    <w:rsid w:val="00FF0465"/>
    <w:rsid w:val="00FF1AAE"/>
    <w:rsid w:val="00FF2A30"/>
    <w:rsid w:val="00FF510A"/>
    <w:rsid w:val="00FF526C"/>
    <w:rsid w:val="00FF6B60"/>
    <w:rsid w:val="00FF74B5"/>
    <w:rsid w:val="00FF765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60"/>
    <o:shapelayout v:ext="edit">
      <o:idmap v:ext="edit" data="2"/>
    </o:shapelayout>
  </w:shapeDefaults>
  <w:decimalSymbol w:val="."/>
  <w:listSeparator w:val=","/>
  <w14:docId w14:val="7CA7C170"/>
  <w15:chartTrackingRefBased/>
  <w15:docId w15:val="{7C59ED56-F3FD-4C08-8DF2-B4E8DC9B33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Calibri"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F709A"/>
    <w:pPr>
      <w:ind w:left="360" w:hanging="360"/>
    </w:pPr>
    <w:rPr>
      <w:sz w:val="22"/>
      <w:szCs w:val="22"/>
    </w:rPr>
  </w:style>
  <w:style w:type="paragraph" w:styleId="Heading1">
    <w:name w:val="heading 1"/>
    <w:aliases w:val="HEADING"/>
    <w:basedOn w:val="Normal"/>
    <w:next w:val="Normal"/>
    <w:link w:val="Heading1Char"/>
    <w:autoRedefine/>
    <w:uiPriority w:val="9"/>
    <w:qFormat/>
    <w:rsid w:val="009F233B"/>
    <w:pPr>
      <w:keepNext/>
      <w:shd w:val="clear" w:color="auto" w:fill="A0A0A0"/>
      <w:ind w:left="0" w:firstLine="0"/>
      <w:outlineLvl w:val="0"/>
    </w:pPr>
    <w:rPr>
      <w:rFonts w:eastAsia="Times New Roman"/>
      <w:b/>
      <w:bCs/>
      <w:kern w:val="32"/>
      <w:szCs w:val="32"/>
      <w:lang w:val="x-none" w:eastAsia="x-none"/>
    </w:rPr>
  </w:style>
  <w:style w:type="paragraph" w:styleId="Heading2">
    <w:name w:val="heading 2"/>
    <w:basedOn w:val="Normal"/>
    <w:next w:val="Normal"/>
    <w:link w:val="Heading2Char"/>
    <w:autoRedefine/>
    <w:qFormat/>
    <w:rsid w:val="00A167DD"/>
    <w:pPr>
      <w:keepNext/>
      <w:ind w:left="0" w:firstLine="0"/>
      <w:jc w:val="center"/>
      <w:outlineLvl w:val="1"/>
    </w:pPr>
    <w:rPr>
      <w:rFonts w:eastAsia="Times New Roman"/>
      <w:b/>
      <w:bCs/>
      <w:lang w:val="x-none" w:eastAsia="x-none"/>
    </w:rPr>
  </w:style>
  <w:style w:type="paragraph" w:styleId="Heading3">
    <w:name w:val="heading 3"/>
    <w:basedOn w:val="Normal"/>
    <w:next w:val="Normal"/>
    <w:link w:val="Heading3Char"/>
    <w:uiPriority w:val="9"/>
    <w:unhideWhenUsed/>
    <w:qFormat/>
    <w:rsid w:val="00475E3B"/>
    <w:pPr>
      <w:keepNext/>
      <w:tabs>
        <w:tab w:val="left" w:pos="1080"/>
      </w:tabs>
      <w:ind w:left="1422"/>
      <w:outlineLvl w:val="2"/>
    </w:pPr>
    <w:rPr>
      <w:b/>
      <w:lang w:val="x-none" w:eastAsia="x-none"/>
    </w:rPr>
  </w:style>
  <w:style w:type="paragraph" w:styleId="Heading4">
    <w:name w:val="heading 4"/>
    <w:basedOn w:val="Normal"/>
    <w:next w:val="Normal"/>
    <w:link w:val="Heading4Char"/>
    <w:uiPriority w:val="9"/>
    <w:unhideWhenUsed/>
    <w:qFormat/>
    <w:rsid w:val="000919A9"/>
    <w:pPr>
      <w:keepNext/>
      <w:outlineLvl w:val="3"/>
    </w:pPr>
    <w:rPr>
      <w:b/>
      <w:bCs/>
      <w:lang w:val="x-none" w:eastAsia="x-none"/>
    </w:rPr>
  </w:style>
  <w:style w:type="paragraph" w:styleId="Heading5">
    <w:name w:val="heading 5"/>
    <w:basedOn w:val="Normal"/>
    <w:next w:val="Normal"/>
    <w:link w:val="Heading5Char"/>
    <w:uiPriority w:val="9"/>
    <w:unhideWhenUsed/>
    <w:qFormat/>
    <w:rsid w:val="00D82F6A"/>
    <w:pPr>
      <w:keepNext/>
      <w:outlineLvl w:val="4"/>
    </w:pPr>
    <w:rPr>
      <w:i/>
      <w:color w:val="0070C0"/>
      <w:lang w:val="x-none" w:eastAsia="x-none"/>
    </w:rPr>
  </w:style>
  <w:style w:type="paragraph" w:styleId="Heading6">
    <w:name w:val="heading 6"/>
    <w:basedOn w:val="Normal"/>
    <w:next w:val="Normal"/>
    <w:link w:val="Heading6Char"/>
    <w:uiPriority w:val="9"/>
    <w:unhideWhenUsed/>
    <w:qFormat/>
    <w:rsid w:val="00692BEF"/>
    <w:pPr>
      <w:keepNext/>
      <w:jc w:val="center"/>
      <w:outlineLvl w:val="5"/>
    </w:pPr>
    <w:rPr>
      <w:b/>
      <w:sz w:val="28"/>
      <w:szCs w:val="28"/>
      <w:lang w:val="x-none" w:eastAsia="x-none"/>
    </w:rPr>
  </w:style>
  <w:style w:type="paragraph" w:styleId="Heading7">
    <w:name w:val="heading 7"/>
    <w:basedOn w:val="Normal"/>
    <w:next w:val="Normal"/>
    <w:link w:val="Heading7Char"/>
    <w:uiPriority w:val="9"/>
    <w:unhideWhenUsed/>
    <w:qFormat/>
    <w:rsid w:val="008D4297"/>
    <w:pPr>
      <w:keepNext/>
      <w:jc w:val="center"/>
      <w:outlineLvl w:val="6"/>
    </w:pPr>
    <w:rPr>
      <w:b/>
      <w:color w:val="FFFFFF"/>
      <w:lang w:val="x-none" w:eastAsia="x-none"/>
    </w:rPr>
  </w:style>
  <w:style w:type="paragraph" w:styleId="Heading8">
    <w:name w:val="heading 8"/>
    <w:basedOn w:val="Normal"/>
    <w:next w:val="Normal"/>
    <w:link w:val="Heading8Char"/>
    <w:uiPriority w:val="9"/>
    <w:unhideWhenUsed/>
    <w:qFormat/>
    <w:rsid w:val="00192D4F"/>
    <w:pPr>
      <w:keepNext/>
      <w:outlineLvl w:val="7"/>
    </w:pPr>
    <w:rPr>
      <w:b/>
      <w:color w:val="FFFFFF"/>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EADING Char"/>
    <w:link w:val="Heading1"/>
    <w:uiPriority w:val="9"/>
    <w:rsid w:val="009F233B"/>
    <w:rPr>
      <w:rFonts w:eastAsia="Times New Roman"/>
      <w:b/>
      <w:bCs/>
      <w:kern w:val="32"/>
      <w:sz w:val="22"/>
      <w:szCs w:val="32"/>
      <w:shd w:val="clear" w:color="auto" w:fill="A0A0A0"/>
      <w:lang w:val="x-none" w:eastAsia="x-none"/>
    </w:rPr>
  </w:style>
  <w:style w:type="character" w:customStyle="1" w:styleId="Heading2Char">
    <w:name w:val="Heading 2 Char"/>
    <w:link w:val="Heading2"/>
    <w:rsid w:val="00A167DD"/>
    <w:rPr>
      <w:rFonts w:eastAsia="Times New Roman" w:cs="Arial"/>
      <w:b/>
      <w:bCs/>
      <w:sz w:val="22"/>
      <w:szCs w:val="22"/>
    </w:rPr>
  </w:style>
  <w:style w:type="paragraph" w:styleId="BodyText2">
    <w:name w:val="Body Text 2"/>
    <w:basedOn w:val="Normal"/>
    <w:link w:val="BodyText2Char"/>
    <w:rsid w:val="009269C5"/>
    <w:pPr>
      <w:ind w:left="0" w:right="-450" w:firstLine="0"/>
    </w:pPr>
    <w:rPr>
      <w:rFonts w:eastAsia="Times New Roman"/>
      <w:sz w:val="20"/>
      <w:szCs w:val="20"/>
      <w:lang w:val="x-none" w:eastAsia="x-none"/>
    </w:rPr>
  </w:style>
  <w:style w:type="character" w:customStyle="1" w:styleId="BodyText2Char">
    <w:name w:val="Body Text 2 Char"/>
    <w:link w:val="BodyText2"/>
    <w:rsid w:val="009269C5"/>
    <w:rPr>
      <w:rFonts w:eastAsia="Times New Roman" w:cs="Times New Roman"/>
      <w:szCs w:val="20"/>
    </w:rPr>
  </w:style>
  <w:style w:type="paragraph" w:styleId="BalloonText">
    <w:name w:val="Balloon Text"/>
    <w:basedOn w:val="Normal"/>
    <w:link w:val="BalloonTextChar"/>
    <w:uiPriority w:val="99"/>
    <w:semiHidden/>
    <w:rsid w:val="00686EC3"/>
    <w:pPr>
      <w:ind w:left="0" w:firstLine="0"/>
    </w:pPr>
    <w:rPr>
      <w:rFonts w:ascii="Tahoma" w:eastAsia="Times New Roman" w:hAnsi="Tahoma"/>
      <w:sz w:val="16"/>
      <w:szCs w:val="16"/>
      <w:lang w:val="x-none" w:eastAsia="x-none"/>
    </w:rPr>
  </w:style>
  <w:style w:type="character" w:customStyle="1" w:styleId="BalloonTextChar">
    <w:name w:val="Balloon Text Char"/>
    <w:link w:val="BalloonText"/>
    <w:uiPriority w:val="99"/>
    <w:semiHidden/>
    <w:rsid w:val="00686EC3"/>
    <w:rPr>
      <w:rFonts w:ascii="Tahoma" w:eastAsia="Times New Roman" w:hAnsi="Tahoma" w:cs="Tahoma"/>
      <w:sz w:val="16"/>
      <w:szCs w:val="16"/>
    </w:rPr>
  </w:style>
  <w:style w:type="paragraph" w:customStyle="1" w:styleId="MOTION">
    <w:name w:val="MOTION"/>
    <w:basedOn w:val="Normal"/>
    <w:next w:val="Normal"/>
    <w:link w:val="MOTIONChar"/>
    <w:rsid w:val="00686EC3"/>
    <w:pPr>
      <w:ind w:left="0" w:hanging="720"/>
    </w:pPr>
    <w:rPr>
      <w:rFonts w:eastAsia="Times New Roman"/>
      <w:szCs w:val="24"/>
      <w:lang w:val="x-none" w:eastAsia="x-none"/>
    </w:rPr>
  </w:style>
  <w:style w:type="character" w:customStyle="1" w:styleId="MOTIONChar">
    <w:name w:val="MOTION Char"/>
    <w:link w:val="MOTION"/>
    <w:rsid w:val="00686EC3"/>
    <w:rPr>
      <w:rFonts w:eastAsia="Times New Roman"/>
      <w:sz w:val="22"/>
      <w:szCs w:val="24"/>
    </w:rPr>
  </w:style>
  <w:style w:type="paragraph" w:styleId="FootnoteText">
    <w:name w:val="footnote text"/>
    <w:basedOn w:val="Normal"/>
    <w:link w:val="FootnoteTextChar"/>
    <w:rsid w:val="00686EC3"/>
    <w:pPr>
      <w:ind w:left="0" w:firstLine="0"/>
    </w:pPr>
    <w:rPr>
      <w:rFonts w:eastAsia="Times New Roman"/>
      <w:sz w:val="20"/>
      <w:szCs w:val="20"/>
      <w:lang w:val="x-none" w:eastAsia="x-none"/>
    </w:rPr>
  </w:style>
  <w:style w:type="character" w:customStyle="1" w:styleId="FootnoteTextChar">
    <w:name w:val="Footnote Text Char"/>
    <w:link w:val="FootnoteText"/>
    <w:rsid w:val="00686EC3"/>
    <w:rPr>
      <w:rFonts w:eastAsia="Times New Roman"/>
    </w:rPr>
  </w:style>
  <w:style w:type="character" w:styleId="FootnoteReference">
    <w:name w:val="footnote reference"/>
    <w:uiPriority w:val="99"/>
    <w:rsid w:val="00686EC3"/>
    <w:rPr>
      <w:vertAlign w:val="superscript"/>
    </w:rPr>
  </w:style>
  <w:style w:type="character" w:styleId="Hyperlink">
    <w:name w:val="Hyperlink"/>
    <w:uiPriority w:val="99"/>
    <w:rsid w:val="002932C7"/>
    <w:rPr>
      <w:color w:val="0000FF"/>
      <w:u w:val="single"/>
    </w:rPr>
  </w:style>
  <w:style w:type="paragraph" w:styleId="BodyText3">
    <w:name w:val="Body Text 3"/>
    <w:basedOn w:val="Normal"/>
    <w:link w:val="BodyText3Char"/>
    <w:uiPriority w:val="99"/>
    <w:rsid w:val="00F90BB4"/>
    <w:pPr>
      <w:spacing w:after="120"/>
      <w:ind w:left="0" w:firstLine="0"/>
    </w:pPr>
    <w:rPr>
      <w:rFonts w:eastAsia="Times New Roman"/>
      <w:sz w:val="16"/>
      <w:szCs w:val="16"/>
      <w:lang w:val="x-none" w:eastAsia="x-none"/>
    </w:rPr>
  </w:style>
  <w:style w:type="character" w:customStyle="1" w:styleId="BodyText3Char">
    <w:name w:val="Body Text 3 Char"/>
    <w:link w:val="BodyText3"/>
    <w:uiPriority w:val="99"/>
    <w:rsid w:val="00F90BB4"/>
    <w:rPr>
      <w:rFonts w:eastAsia="Times New Roman"/>
      <w:sz w:val="16"/>
      <w:szCs w:val="16"/>
    </w:rPr>
  </w:style>
  <w:style w:type="paragraph" w:styleId="BodyTextIndent">
    <w:name w:val="Body Text Indent"/>
    <w:basedOn w:val="Normal"/>
    <w:link w:val="BodyTextIndentChar"/>
    <w:rsid w:val="00D90A0E"/>
    <w:pPr>
      <w:ind w:firstLine="0"/>
    </w:pPr>
    <w:rPr>
      <w:rFonts w:eastAsia="Times New Roman"/>
      <w:sz w:val="24"/>
      <w:szCs w:val="20"/>
      <w:lang w:val="x-none" w:eastAsia="x-none"/>
    </w:rPr>
  </w:style>
  <w:style w:type="character" w:customStyle="1" w:styleId="BodyTextIndentChar">
    <w:name w:val="Body Text Indent Char"/>
    <w:link w:val="BodyTextIndent"/>
    <w:rsid w:val="00D90A0E"/>
    <w:rPr>
      <w:rFonts w:eastAsia="Times New Roman"/>
      <w:sz w:val="24"/>
    </w:rPr>
  </w:style>
  <w:style w:type="paragraph" w:styleId="PlainText">
    <w:name w:val="Plain Text"/>
    <w:basedOn w:val="Normal"/>
    <w:link w:val="PlainTextChar"/>
    <w:uiPriority w:val="99"/>
    <w:rsid w:val="00617ADF"/>
    <w:pPr>
      <w:ind w:left="0" w:firstLine="0"/>
    </w:pPr>
    <w:rPr>
      <w:rFonts w:ascii="Courier New" w:eastAsia="Times New Roman" w:hAnsi="Courier New"/>
      <w:sz w:val="20"/>
      <w:szCs w:val="20"/>
      <w:lang w:val="x-none" w:eastAsia="x-none"/>
    </w:rPr>
  </w:style>
  <w:style w:type="character" w:customStyle="1" w:styleId="PlainTextChar">
    <w:name w:val="Plain Text Char"/>
    <w:link w:val="PlainText"/>
    <w:uiPriority w:val="99"/>
    <w:rsid w:val="00617ADF"/>
    <w:rPr>
      <w:rFonts w:ascii="Courier New" w:eastAsia="Times New Roman" w:hAnsi="Courier New" w:cs="Courier New"/>
    </w:rPr>
  </w:style>
  <w:style w:type="character" w:styleId="Strong">
    <w:name w:val="Strong"/>
    <w:qFormat/>
    <w:rsid w:val="00475E3B"/>
    <w:rPr>
      <w:b/>
      <w:bCs/>
    </w:rPr>
  </w:style>
  <w:style w:type="paragraph" w:customStyle="1" w:styleId="Style1">
    <w:name w:val="Style 1"/>
    <w:rsid w:val="00475E3B"/>
    <w:pPr>
      <w:widowControl w:val="0"/>
      <w:autoSpaceDE w:val="0"/>
      <w:autoSpaceDN w:val="0"/>
      <w:spacing w:before="36" w:line="268" w:lineRule="auto"/>
      <w:jc w:val="both"/>
    </w:pPr>
    <w:rPr>
      <w:rFonts w:ascii="Arial" w:eastAsia="Times New Roman" w:hAnsi="Arial" w:cs="Arial"/>
      <w:sz w:val="18"/>
      <w:szCs w:val="18"/>
    </w:rPr>
  </w:style>
  <w:style w:type="character" w:customStyle="1" w:styleId="CharacterStyle1">
    <w:name w:val="Character Style 1"/>
    <w:rsid w:val="00475E3B"/>
    <w:rPr>
      <w:rFonts w:ascii="Arial" w:hAnsi="Arial"/>
      <w:sz w:val="18"/>
    </w:rPr>
  </w:style>
  <w:style w:type="character" w:customStyle="1" w:styleId="Heading3Char">
    <w:name w:val="Heading 3 Char"/>
    <w:link w:val="Heading3"/>
    <w:uiPriority w:val="9"/>
    <w:rsid w:val="00475E3B"/>
    <w:rPr>
      <w:b/>
      <w:sz w:val="22"/>
      <w:szCs w:val="22"/>
    </w:rPr>
  </w:style>
  <w:style w:type="character" w:customStyle="1" w:styleId="Heading4Char">
    <w:name w:val="Heading 4 Char"/>
    <w:link w:val="Heading4"/>
    <w:uiPriority w:val="9"/>
    <w:rsid w:val="000919A9"/>
    <w:rPr>
      <w:b/>
      <w:bCs/>
      <w:sz w:val="22"/>
      <w:szCs w:val="22"/>
    </w:rPr>
  </w:style>
  <w:style w:type="paragraph" w:styleId="CommentText">
    <w:name w:val="annotation text"/>
    <w:basedOn w:val="Normal"/>
    <w:link w:val="CommentTextChar"/>
    <w:rsid w:val="00EC026F"/>
    <w:pPr>
      <w:ind w:left="0" w:firstLine="0"/>
    </w:pPr>
    <w:rPr>
      <w:rFonts w:eastAsia="Times New Roman"/>
      <w:sz w:val="24"/>
      <w:szCs w:val="20"/>
      <w:lang w:val="x-none" w:eastAsia="x-none"/>
    </w:rPr>
  </w:style>
  <w:style w:type="character" w:customStyle="1" w:styleId="CommentTextChar">
    <w:name w:val="Comment Text Char"/>
    <w:link w:val="CommentText"/>
    <w:rsid w:val="00EC026F"/>
    <w:rPr>
      <w:rFonts w:eastAsia="Times New Roman"/>
      <w:sz w:val="24"/>
    </w:rPr>
  </w:style>
  <w:style w:type="paragraph" w:customStyle="1" w:styleId="InsideAddress">
    <w:name w:val="Inside Address"/>
    <w:basedOn w:val="Normal"/>
    <w:rsid w:val="00EC026F"/>
    <w:pPr>
      <w:ind w:left="0" w:firstLine="0"/>
    </w:pPr>
    <w:rPr>
      <w:rFonts w:eastAsia="Times New Roman"/>
      <w:sz w:val="20"/>
      <w:szCs w:val="20"/>
    </w:rPr>
  </w:style>
  <w:style w:type="paragraph" w:customStyle="1" w:styleId="AIStyle">
    <w:name w:val="AI Style"/>
    <w:basedOn w:val="Normal"/>
    <w:link w:val="AIStyleCharChar"/>
    <w:rsid w:val="00E94CA8"/>
    <w:pPr>
      <w:ind w:left="0" w:hanging="720"/>
    </w:pPr>
    <w:rPr>
      <w:rFonts w:eastAsia="Times New Roman"/>
      <w:color w:val="FF0000"/>
      <w:lang w:val="x-none" w:eastAsia="x-none"/>
    </w:rPr>
  </w:style>
  <w:style w:type="character" w:customStyle="1" w:styleId="AIStyleCharChar">
    <w:name w:val="AI Style Char Char"/>
    <w:link w:val="AIStyle"/>
    <w:rsid w:val="00E94CA8"/>
    <w:rPr>
      <w:rFonts w:eastAsia="Times New Roman"/>
      <w:color w:val="FF0000"/>
      <w:sz w:val="22"/>
      <w:szCs w:val="22"/>
    </w:rPr>
  </w:style>
  <w:style w:type="paragraph" w:styleId="BodyTextIndent2">
    <w:name w:val="Body Text Indent 2"/>
    <w:basedOn w:val="Normal"/>
    <w:link w:val="BodyTextIndent2Char"/>
    <w:uiPriority w:val="99"/>
    <w:unhideWhenUsed/>
    <w:rsid w:val="00816287"/>
    <w:rPr>
      <w:b/>
      <w:u w:val="single"/>
      <w:lang w:val="x-none" w:eastAsia="x-none"/>
    </w:rPr>
  </w:style>
  <w:style w:type="character" w:customStyle="1" w:styleId="BodyTextIndent2Char">
    <w:name w:val="Body Text Indent 2 Char"/>
    <w:link w:val="BodyTextIndent2"/>
    <w:uiPriority w:val="99"/>
    <w:rsid w:val="00816287"/>
    <w:rPr>
      <w:b/>
      <w:sz w:val="22"/>
      <w:szCs w:val="22"/>
      <w:u w:val="single"/>
    </w:rPr>
  </w:style>
  <w:style w:type="character" w:styleId="Emphasis">
    <w:name w:val="Emphasis"/>
    <w:qFormat/>
    <w:rsid w:val="00126691"/>
    <w:rPr>
      <w:i/>
      <w:iCs/>
    </w:rPr>
  </w:style>
  <w:style w:type="character" w:customStyle="1" w:styleId="hallr">
    <w:name w:val="hallr"/>
    <w:semiHidden/>
    <w:rsid w:val="00126691"/>
    <w:rPr>
      <w:rFonts w:ascii="Arial" w:hAnsi="Arial" w:cs="Arial"/>
      <w:b/>
      <w:bCs/>
      <w:i w:val="0"/>
      <w:iCs w:val="0"/>
      <w:strike w:val="0"/>
      <w:color w:val="0000FF"/>
      <w:sz w:val="20"/>
      <w:szCs w:val="20"/>
      <w:u w:val="none"/>
    </w:rPr>
  </w:style>
  <w:style w:type="paragraph" w:customStyle="1" w:styleId="NumberedfirstIndent">
    <w:name w:val="Numberedfirst_Indent"/>
    <w:rsid w:val="00126691"/>
    <w:pPr>
      <w:tabs>
        <w:tab w:val="left" w:pos="720"/>
      </w:tabs>
      <w:autoSpaceDE w:val="0"/>
      <w:autoSpaceDN w:val="0"/>
      <w:adjustRightInd w:val="0"/>
      <w:spacing w:before="200" w:line="240" w:lineRule="atLeast"/>
      <w:ind w:left="720" w:hanging="360"/>
      <w:jc w:val="both"/>
    </w:pPr>
    <w:rPr>
      <w:rFonts w:ascii="Times New Roman PS MT" w:eastAsia="Times New Roman" w:hAnsi="Times New Roman PS MT" w:cs="Times New Roman PS MT"/>
      <w:color w:val="000000"/>
      <w:w w:val="0"/>
    </w:rPr>
  </w:style>
  <w:style w:type="paragraph" w:customStyle="1" w:styleId="NumberedIndent">
    <w:name w:val="Numbered_Indent"/>
    <w:rsid w:val="00126691"/>
    <w:pPr>
      <w:tabs>
        <w:tab w:val="left" w:pos="720"/>
      </w:tabs>
      <w:autoSpaceDE w:val="0"/>
      <w:autoSpaceDN w:val="0"/>
      <w:adjustRightInd w:val="0"/>
      <w:spacing w:line="240" w:lineRule="atLeast"/>
      <w:ind w:left="720" w:hanging="360"/>
      <w:jc w:val="both"/>
    </w:pPr>
    <w:rPr>
      <w:rFonts w:ascii="Times New Roman PS MT" w:eastAsia="Times New Roman" w:hAnsi="Times New Roman PS MT" w:cs="Times New Roman PS MT"/>
      <w:color w:val="000000"/>
      <w:w w:val="0"/>
    </w:rPr>
  </w:style>
  <w:style w:type="paragraph" w:customStyle="1" w:styleId="NumberedlastIndent">
    <w:name w:val="Numberedlast_Indent"/>
    <w:rsid w:val="00126691"/>
    <w:pPr>
      <w:tabs>
        <w:tab w:val="left" w:pos="720"/>
      </w:tabs>
      <w:autoSpaceDE w:val="0"/>
      <w:autoSpaceDN w:val="0"/>
      <w:adjustRightInd w:val="0"/>
      <w:spacing w:after="200" w:line="240" w:lineRule="atLeast"/>
      <w:ind w:left="720" w:hanging="360"/>
      <w:jc w:val="both"/>
    </w:pPr>
    <w:rPr>
      <w:rFonts w:ascii="Times New Roman PS MT" w:eastAsia="Times New Roman" w:hAnsi="Times New Roman PS MT" w:cs="Times New Roman PS MT"/>
      <w:color w:val="000000"/>
      <w:w w:val="0"/>
    </w:rPr>
  </w:style>
  <w:style w:type="paragraph" w:customStyle="1" w:styleId="1Level">
    <w:name w:val="1Level"/>
    <w:rsid w:val="00126691"/>
    <w:pPr>
      <w:keepNext/>
      <w:suppressAutoHyphens/>
      <w:autoSpaceDE w:val="0"/>
      <w:autoSpaceDN w:val="0"/>
      <w:adjustRightInd w:val="0"/>
      <w:spacing w:before="240" w:after="120" w:line="240" w:lineRule="atLeast"/>
    </w:pPr>
    <w:rPr>
      <w:rFonts w:ascii="Helvetica" w:eastAsia="Times New Roman" w:hAnsi="Helvetica" w:cs="Helvetica"/>
      <w:b/>
      <w:bCs/>
      <w:caps/>
      <w:color w:val="000000"/>
      <w:w w:val="0"/>
    </w:rPr>
  </w:style>
  <w:style w:type="paragraph" w:customStyle="1" w:styleId="2Level">
    <w:name w:val="2Level"/>
    <w:rsid w:val="00126691"/>
    <w:pPr>
      <w:autoSpaceDE w:val="0"/>
      <w:autoSpaceDN w:val="0"/>
      <w:adjustRightInd w:val="0"/>
      <w:spacing w:before="120" w:line="240" w:lineRule="atLeast"/>
      <w:jc w:val="both"/>
    </w:pPr>
    <w:rPr>
      <w:rFonts w:ascii="Times New Roman PS MT" w:eastAsia="Times New Roman" w:hAnsi="Times New Roman PS MT" w:cs="Times New Roman PS MT"/>
      <w:color w:val="000000"/>
      <w:w w:val="0"/>
    </w:rPr>
  </w:style>
  <w:style w:type="paragraph" w:customStyle="1" w:styleId="Numbera">
    <w:name w:val="Number a"/>
    <w:rsid w:val="00126691"/>
    <w:pPr>
      <w:tabs>
        <w:tab w:val="left" w:pos="360"/>
      </w:tabs>
      <w:autoSpaceDE w:val="0"/>
      <w:autoSpaceDN w:val="0"/>
      <w:adjustRightInd w:val="0"/>
      <w:spacing w:line="240" w:lineRule="atLeast"/>
      <w:ind w:left="360" w:hanging="360"/>
      <w:jc w:val="both"/>
    </w:pPr>
    <w:rPr>
      <w:rFonts w:ascii="Times New Roman PS MT" w:eastAsia="Times New Roman" w:hAnsi="Times New Roman PS MT" w:cs="Times New Roman PS MT"/>
      <w:color w:val="000000"/>
      <w:w w:val="0"/>
    </w:rPr>
  </w:style>
  <w:style w:type="paragraph" w:customStyle="1" w:styleId="Numberafirst">
    <w:name w:val="Number a first"/>
    <w:rsid w:val="00126691"/>
    <w:pPr>
      <w:tabs>
        <w:tab w:val="left" w:pos="360"/>
      </w:tabs>
      <w:autoSpaceDE w:val="0"/>
      <w:autoSpaceDN w:val="0"/>
      <w:adjustRightInd w:val="0"/>
      <w:spacing w:before="200" w:line="240" w:lineRule="atLeast"/>
      <w:ind w:left="360" w:hanging="360"/>
      <w:jc w:val="both"/>
    </w:pPr>
    <w:rPr>
      <w:rFonts w:ascii="Times New Roman PS MT" w:eastAsia="Times New Roman" w:hAnsi="Times New Roman PS MT" w:cs="Times New Roman PS MT"/>
      <w:color w:val="000000"/>
      <w:w w:val="0"/>
    </w:rPr>
  </w:style>
  <w:style w:type="paragraph" w:customStyle="1" w:styleId="Numberalast">
    <w:name w:val="Number a last"/>
    <w:rsid w:val="00126691"/>
    <w:pPr>
      <w:tabs>
        <w:tab w:val="left" w:pos="360"/>
      </w:tabs>
      <w:autoSpaceDE w:val="0"/>
      <w:autoSpaceDN w:val="0"/>
      <w:adjustRightInd w:val="0"/>
      <w:spacing w:after="200" w:line="240" w:lineRule="atLeast"/>
      <w:ind w:left="360" w:hanging="360"/>
      <w:jc w:val="both"/>
    </w:pPr>
    <w:rPr>
      <w:rFonts w:ascii="Times New Roman PS MT" w:eastAsia="Times New Roman" w:hAnsi="Times New Roman PS MT" w:cs="Times New Roman PS MT"/>
      <w:color w:val="000000"/>
      <w:w w:val="0"/>
    </w:rPr>
  </w:style>
  <w:style w:type="paragraph" w:customStyle="1" w:styleId="Body">
    <w:name w:val="Body"/>
    <w:rsid w:val="00126691"/>
    <w:pPr>
      <w:autoSpaceDE w:val="0"/>
      <w:autoSpaceDN w:val="0"/>
      <w:adjustRightInd w:val="0"/>
      <w:spacing w:line="240" w:lineRule="atLeast"/>
      <w:ind w:firstLine="360"/>
      <w:jc w:val="both"/>
    </w:pPr>
    <w:rPr>
      <w:rFonts w:ascii="Times New Roman PS MT" w:eastAsia="Times New Roman" w:hAnsi="Times New Roman PS MT" w:cs="Times New Roman PS MT"/>
      <w:color w:val="000000"/>
      <w:w w:val="0"/>
    </w:rPr>
  </w:style>
  <w:style w:type="paragraph" w:styleId="BlockText">
    <w:name w:val="Block Text"/>
    <w:basedOn w:val="Normal"/>
    <w:uiPriority w:val="99"/>
    <w:unhideWhenUsed/>
    <w:rsid w:val="00405862"/>
    <w:pPr>
      <w:autoSpaceDE w:val="0"/>
      <w:autoSpaceDN w:val="0"/>
      <w:adjustRightInd w:val="0"/>
      <w:ind w:left="1440" w:right="-180" w:hanging="90"/>
    </w:pPr>
    <w:rPr>
      <w:u w:val="double"/>
    </w:rPr>
  </w:style>
  <w:style w:type="character" w:customStyle="1" w:styleId="Heading5Char">
    <w:name w:val="Heading 5 Char"/>
    <w:link w:val="Heading5"/>
    <w:uiPriority w:val="9"/>
    <w:rsid w:val="00D82F6A"/>
    <w:rPr>
      <w:i/>
      <w:color w:val="0070C0"/>
      <w:sz w:val="22"/>
      <w:szCs w:val="22"/>
    </w:rPr>
  </w:style>
  <w:style w:type="paragraph" w:styleId="Caption">
    <w:name w:val="caption"/>
    <w:basedOn w:val="Normal"/>
    <w:next w:val="Normal"/>
    <w:uiPriority w:val="35"/>
    <w:unhideWhenUsed/>
    <w:qFormat/>
    <w:rsid w:val="00D82F6A"/>
    <w:pPr>
      <w:ind w:firstLine="0"/>
    </w:pPr>
    <w:rPr>
      <w:b/>
    </w:rPr>
  </w:style>
  <w:style w:type="paragraph" w:styleId="ListParagraph">
    <w:name w:val="List Paragraph"/>
    <w:basedOn w:val="Normal"/>
    <w:uiPriority w:val="34"/>
    <w:qFormat/>
    <w:rsid w:val="001820B5"/>
    <w:pPr>
      <w:ind w:left="720" w:firstLine="0"/>
      <w:contextualSpacing/>
    </w:pPr>
    <w:rPr>
      <w:rFonts w:eastAsia="Times New Roman"/>
      <w:sz w:val="24"/>
      <w:szCs w:val="20"/>
    </w:rPr>
  </w:style>
  <w:style w:type="paragraph" w:styleId="Header">
    <w:name w:val="header"/>
    <w:basedOn w:val="Normal"/>
    <w:link w:val="HeaderChar"/>
    <w:uiPriority w:val="99"/>
    <w:rsid w:val="00803CA4"/>
    <w:pPr>
      <w:tabs>
        <w:tab w:val="center" w:pos="4320"/>
        <w:tab w:val="right" w:pos="8640"/>
      </w:tabs>
      <w:ind w:left="0" w:firstLine="0"/>
    </w:pPr>
    <w:rPr>
      <w:rFonts w:eastAsia="Times New Roman"/>
      <w:szCs w:val="24"/>
      <w:lang w:val="x-none" w:eastAsia="x-none"/>
    </w:rPr>
  </w:style>
  <w:style w:type="character" w:customStyle="1" w:styleId="HeaderChar">
    <w:name w:val="Header Char"/>
    <w:link w:val="Header"/>
    <w:uiPriority w:val="99"/>
    <w:rsid w:val="00803CA4"/>
    <w:rPr>
      <w:rFonts w:eastAsia="Times New Roman"/>
      <w:sz w:val="22"/>
      <w:szCs w:val="24"/>
    </w:rPr>
  </w:style>
  <w:style w:type="character" w:styleId="PageNumber">
    <w:name w:val="page number"/>
    <w:basedOn w:val="DefaultParagraphFont"/>
    <w:rsid w:val="00803CA4"/>
  </w:style>
  <w:style w:type="paragraph" w:styleId="BodyText">
    <w:name w:val="Body Text"/>
    <w:basedOn w:val="Normal"/>
    <w:link w:val="BodyTextChar"/>
    <w:uiPriority w:val="99"/>
    <w:unhideWhenUsed/>
    <w:rsid w:val="005A6BED"/>
    <w:pPr>
      <w:ind w:left="0" w:firstLine="0"/>
    </w:pPr>
    <w:rPr>
      <w:color w:val="FF0000"/>
      <w:lang w:val="x-none" w:eastAsia="x-none"/>
    </w:rPr>
  </w:style>
  <w:style w:type="character" w:customStyle="1" w:styleId="BodyTextChar">
    <w:name w:val="Body Text Char"/>
    <w:link w:val="BodyText"/>
    <w:uiPriority w:val="99"/>
    <w:rsid w:val="005A6BED"/>
    <w:rPr>
      <w:color w:val="FF0000"/>
      <w:sz w:val="22"/>
      <w:szCs w:val="22"/>
    </w:rPr>
  </w:style>
  <w:style w:type="paragraph" w:styleId="Footer">
    <w:name w:val="footer"/>
    <w:basedOn w:val="Normal"/>
    <w:link w:val="FooterChar"/>
    <w:uiPriority w:val="99"/>
    <w:unhideWhenUsed/>
    <w:rsid w:val="00100E08"/>
    <w:pPr>
      <w:tabs>
        <w:tab w:val="center" w:pos="4680"/>
        <w:tab w:val="right" w:pos="9360"/>
      </w:tabs>
    </w:pPr>
    <w:rPr>
      <w:lang w:val="x-none" w:eastAsia="x-none"/>
    </w:rPr>
  </w:style>
  <w:style w:type="character" w:customStyle="1" w:styleId="FooterChar">
    <w:name w:val="Footer Char"/>
    <w:link w:val="Footer"/>
    <w:uiPriority w:val="99"/>
    <w:rsid w:val="00100E08"/>
    <w:rPr>
      <w:sz w:val="22"/>
      <w:szCs w:val="22"/>
    </w:rPr>
  </w:style>
  <w:style w:type="table" w:styleId="TableGrid">
    <w:name w:val="Table Grid"/>
    <w:basedOn w:val="TableNormal"/>
    <w:uiPriority w:val="59"/>
    <w:rsid w:val="001671BB"/>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odyTextIndent3">
    <w:name w:val="Body Text Indent 3"/>
    <w:basedOn w:val="Normal"/>
    <w:link w:val="BodyTextIndent3Char"/>
    <w:uiPriority w:val="99"/>
    <w:unhideWhenUsed/>
    <w:rsid w:val="00ED74FA"/>
    <w:pPr>
      <w:ind w:left="1062" w:firstLine="0"/>
    </w:pPr>
    <w:rPr>
      <w:lang w:val="x-none" w:eastAsia="x-none"/>
    </w:rPr>
  </w:style>
  <w:style w:type="character" w:customStyle="1" w:styleId="BodyTextIndent3Char">
    <w:name w:val="Body Text Indent 3 Char"/>
    <w:link w:val="BodyTextIndent3"/>
    <w:uiPriority w:val="99"/>
    <w:rsid w:val="00ED74FA"/>
    <w:rPr>
      <w:sz w:val="22"/>
      <w:szCs w:val="22"/>
    </w:rPr>
  </w:style>
  <w:style w:type="character" w:customStyle="1" w:styleId="Heading6Char">
    <w:name w:val="Heading 6 Char"/>
    <w:link w:val="Heading6"/>
    <w:uiPriority w:val="9"/>
    <w:rsid w:val="00692BEF"/>
    <w:rPr>
      <w:b/>
      <w:sz w:val="28"/>
      <w:szCs w:val="28"/>
    </w:rPr>
  </w:style>
  <w:style w:type="character" w:styleId="FollowedHyperlink">
    <w:name w:val="FollowedHyperlink"/>
    <w:uiPriority w:val="99"/>
    <w:semiHidden/>
    <w:unhideWhenUsed/>
    <w:rsid w:val="000C09FA"/>
    <w:rPr>
      <w:color w:val="800080"/>
      <w:u w:val="single"/>
    </w:rPr>
  </w:style>
  <w:style w:type="paragraph" w:styleId="TOCHeading">
    <w:name w:val="TOC Heading"/>
    <w:basedOn w:val="Heading1"/>
    <w:next w:val="Normal"/>
    <w:uiPriority w:val="39"/>
    <w:semiHidden/>
    <w:unhideWhenUsed/>
    <w:qFormat/>
    <w:rsid w:val="00243A3B"/>
    <w:pPr>
      <w:keepLines/>
      <w:shd w:val="clear" w:color="auto" w:fill="auto"/>
      <w:spacing w:before="480" w:line="276" w:lineRule="auto"/>
      <w:outlineLvl w:val="9"/>
    </w:pPr>
    <w:rPr>
      <w:rFonts w:ascii="Cambria" w:hAnsi="Cambria"/>
      <w:color w:val="365F91"/>
      <w:kern w:val="0"/>
      <w:sz w:val="28"/>
      <w:szCs w:val="28"/>
    </w:rPr>
  </w:style>
  <w:style w:type="paragraph" w:styleId="TOC1">
    <w:name w:val="toc 1"/>
    <w:basedOn w:val="Normal"/>
    <w:next w:val="Normal"/>
    <w:autoRedefine/>
    <w:uiPriority w:val="39"/>
    <w:unhideWhenUsed/>
    <w:qFormat/>
    <w:rsid w:val="00C74E4D"/>
    <w:pPr>
      <w:tabs>
        <w:tab w:val="right" w:leader="dot" w:pos="9350"/>
      </w:tabs>
      <w:spacing w:after="120"/>
    </w:pPr>
    <w:rPr>
      <w:b/>
      <w:noProof/>
    </w:rPr>
  </w:style>
  <w:style w:type="paragraph" w:styleId="TOC2">
    <w:name w:val="toc 2"/>
    <w:basedOn w:val="Normal"/>
    <w:next w:val="Normal"/>
    <w:autoRedefine/>
    <w:uiPriority w:val="39"/>
    <w:unhideWhenUsed/>
    <w:qFormat/>
    <w:rsid w:val="00243A3B"/>
    <w:pPr>
      <w:ind w:left="220"/>
    </w:pPr>
  </w:style>
  <w:style w:type="paragraph" w:styleId="TOC3">
    <w:name w:val="toc 3"/>
    <w:basedOn w:val="Normal"/>
    <w:next w:val="Normal"/>
    <w:autoRedefine/>
    <w:uiPriority w:val="39"/>
    <w:unhideWhenUsed/>
    <w:qFormat/>
    <w:rsid w:val="00AF4421"/>
    <w:pPr>
      <w:spacing w:after="100" w:line="276" w:lineRule="auto"/>
      <w:ind w:left="440" w:firstLine="0"/>
    </w:pPr>
    <w:rPr>
      <w:rFonts w:ascii="Calibri" w:eastAsia="Times New Roman" w:hAnsi="Calibri"/>
    </w:rPr>
  </w:style>
  <w:style w:type="character" w:customStyle="1" w:styleId="Heading7Char">
    <w:name w:val="Heading 7 Char"/>
    <w:link w:val="Heading7"/>
    <w:uiPriority w:val="9"/>
    <w:rsid w:val="008D4297"/>
    <w:rPr>
      <w:b/>
      <w:color w:val="FFFFFF"/>
      <w:sz w:val="22"/>
      <w:szCs w:val="22"/>
    </w:rPr>
  </w:style>
  <w:style w:type="character" w:customStyle="1" w:styleId="Heading8Char">
    <w:name w:val="Heading 8 Char"/>
    <w:link w:val="Heading8"/>
    <w:uiPriority w:val="9"/>
    <w:rsid w:val="00192D4F"/>
    <w:rPr>
      <w:b/>
      <w:color w:val="FFFFFF"/>
      <w:sz w:val="22"/>
      <w:szCs w:val="22"/>
    </w:rPr>
  </w:style>
  <w:style w:type="paragraph" w:customStyle="1" w:styleId="Style2">
    <w:name w:val="Style2"/>
    <w:basedOn w:val="Normal"/>
    <w:link w:val="Style2Char"/>
    <w:autoRedefine/>
    <w:rsid w:val="00BE3640"/>
    <w:pPr>
      <w:tabs>
        <w:tab w:val="left" w:pos="810"/>
      </w:tabs>
      <w:ind w:left="0" w:firstLine="0"/>
    </w:pPr>
    <w:rPr>
      <w:rFonts w:eastAsia="Times New Roman"/>
      <w:b/>
      <w:i/>
      <w:color w:val="0070C0"/>
      <w:lang w:val="x-none" w:eastAsia="x-none"/>
    </w:rPr>
  </w:style>
  <w:style w:type="character" w:customStyle="1" w:styleId="Style2Char">
    <w:name w:val="Style2 Char"/>
    <w:link w:val="Style2"/>
    <w:rsid w:val="00BE3640"/>
    <w:rPr>
      <w:rFonts w:eastAsia="Times New Roman"/>
      <w:b/>
      <w:i/>
      <w:color w:val="0070C0"/>
      <w:sz w:val="22"/>
      <w:szCs w:val="22"/>
    </w:rPr>
  </w:style>
  <w:style w:type="character" w:styleId="CommentReference">
    <w:name w:val="annotation reference"/>
    <w:uiPriority w:val="99"/>
    <w:semiHidden/>
    <w:unhideWhenUsed/>
    <w:rsid w:val="00E21A58"/>
    <w:rPr>
      <w:sz w:val="16"/>
      <w:szCs w:val="16"/>
    </w:rPr>
  </w:style>
  <w:style w:type="paragraph" w:styleId="CommentSubject">
    <w:name w:val="annotation subject"/>
    <w:basedOn w:val="CommentText"/>
    <w:next w:val="CommentText"/>
    <w:link w:val="CommentSubjectChar"/>
    <w:uiPriority w:val="99"/>
    <w:semiHidden/>
    <w:unhideWhenUsed/>
    <w:rsid w:val="00E21A58"/>
    <w:pPr>
      <w:ind w:left="360" w:hanging="360"/>
    </w:pPr>
    <w:rPr>
      <w:b/>
      <w:bCs/>
    </w:rPr>
  </w:style>
  <w:style w:type="character" w:customStyle="1" w:styleId="CommentSubjectChar">
    <w:name w:val="Comment Subject Char"/>
    <w:link w:val="CommentSubject"/>
    <w:uiPriority w:val="99"/>
    <w:semiHidden/>
    <w:rsid w:val="00E21A58"/>
    <w:rPr>
      <w:rFonts w:eastAsia="Times New Roman"/>
      <w:b/>
      <w:bCs/>
      <w:sz w:val="24"/>
    </w:rPr>
  </w:style>
  <w:style w:type="paragraph" w:styleId="Revision">
    <w:name w:val="Revision"/>
    <w:hidden/>
    <w:uiPriority w:val="99"/>
    <w:semiHidden/>
    <w:rsid w:val="009C7E53"/>
    <w:rPr>
      <w:sz w:val="22"/>
      <w:szCs w:val="22"/>
    </w:rPr>
  </w:style>
  <w:style w:type="character" w:styleId="UnresolvedMention">
    <w:name w:val="Unresolved Mention"/>
    <w:uiPriority w:val="99"/>
    <w:semiHidden/>
    <w:unhideWhenUsed/>
    <w:rsid w:val="00D37C4C"/>
    <w:rPr>
      <w:color w:val="605E5C"/>
      <w:shd w:val="clear" w:color="auto" w:fill="E1DFDD"/>
    </w:rPr>
  </w:style>
  <w:style w:type="paragraph" w:styleId="NormalWeb">
    <w:name w:val="Normal (Web)"/>
    <w:basedOn w:val="Normal"/>
    <w:uiPriority w:val="99"/>
    <w:semiHidden/>
    <w:unhideWhenUsed/>
    <w:rsid w:val="00131DDF"/>
    <w:pPr>
      <w:spacing w:before="100" w:beforeAutospacing="1" w:after="100" w:afterAutospacing="1"/>
      <w:ind w:left="0" w:firstLine="0"/>
    </w:pPr>
    <w:rPr>
      <w:rFonts w:eastAsia="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1806813">
      <w:bodyDiv w:val="1"/>
      <w:marLeft w:val="0"/>
      <w:marRight w:val="0"/>
      <w:marTop w:val="0"/>
      <w:marBottom w:val="0"/>
      <w:divBdr>
        <w:top w:val="none" w:sz="0" w:space="0" w:color="auto"/>
        <w:left w:val="none" w:sz="0" w:space="0" w:color="auto"/>
        <w:bottom w:val="none" w:sz="0" w:space="0" w:color="auto"/>
        <w:right w:val="none" w:sz="0" w:space="0" w:color="auto"/>
      </w:divBdr>
    </w:div>
    <w:div w:id="20788831">
      <w:bodyDiv w:val="1"/>
      <w:marLeft w:val="0"/>
      <w:marRight w:val="0"/>
      <w:marTop w:val="0"/>
      <w:marBottom w:val="0"/>
      <w:divBdr>
        <w:top w:val="none" w:sz="0" w:space="0" w:color="auto"/>
        <w:left w:val="none" w:sz="0" w:space="0" w:color="auto"/>
        <w:bottom w:val="none" w:sz="0" w:space="0" w:color="auto"/>
        <w:right w:val="none" w:sz="0" w:space="0" w:color="auto"/>
      </w:divBdr>
    </w:div>
    <w:div w:id="34086831">
      <w:bodyDiv w:val="1"/>
      <w:marLeft w:val="0"/>
      <w:marRight w:val="0"/>
      <w:marTop w:val="0"/>
      <w:marBottom w:val="0"/>
      <w:divBdr>
        <w:top w:val="none" w:sz="0" w:space="0" w:color="auto"/>
        <w:left w:val="none" w:sz="0" w:space="0" w:color="auto"/>
        <w:bottom w:val="none" w:sz="0" w:space="0" w:color="auto"/>
        <w:right w:val="none" w:sz="0" w:space="0" w:color="auto"/>
      </w:divBdr>
    </w:div>
    <w:div w:id="36130505">
      <w:bodyDiv w:val="1"/>
      <w:marLeft w:val="0"/>
      <w:marRight w:val="0"/>
      <w:marTop w:val="0"/>
      <w:marBottom w:val="0"/>
      <w:divBdr>
        <w:top w:val="none" w:sz="0" w:space="0" w:color="auto"/>
        <w:left w:val="none" w:sz="0" w:space="0" w:color="auto"/>
        <w:bottom w:val="none" w:sz="0" w:space="0" w:color="auto"/>
        <w:right w:val="none" w:sz="0" w:space="0" w:color="auto"/>
      </w:divBdr>
    </w:div>
    <w:div w:id="41254089">
      <w:bodyDiv w:val="1"/>
      <w:marLeft w:val="0"/>
      <w:marRight w:val="0"/>
      <w:marTop w:val="0"/>
      <w:marBottom w:val="0"/>
      <w:divBdr>
        <w:top w:val="none" w:sz="0" w:space="0" w:color="auto"/>
        <w:left w:val="none" w:sz="0" w:space="0" w:color="auto"/>
        <w:bottom w:val="none" w:sz="0" w:space="0" w:color="auto"/>
        <w:right w:val="none" w:sz="0" w:space="0" w:color="auto"/>
      </w:divBdr>
    </w:div>
    <w:div w:id="257376495">
      <w:bodyDiv w:val="1"/>
      <w:marLeft w:val="0"/>
      <w:marRight w:val="0"/>
      <w:marTop w:val="0"/>
      <w:marBottom w:val="0"/>
      <w:divBdr>
        <w:top w:val="none" w:sz="0" w:space="0" w:color="auto"/>
        <w:left w:val="none" w:sz="0" w:space="0" w:color="auto"/>
        <w:bottom w:val="none" w:sz="0" w:space="0" w:color="auto"/>
        <w:right w:val="none" w:sz="0" w:space="0" w:color="auto"/>
      </w:divBdr>
    </w:div>
    <w:div w:id="343091502">
      <w:bodyDiv w:val="1"/>
      <w:marLeft w:val="0"/>
      <w:marRight w:val="0"/>
      <w:marTop w:val="0"/>
      <w:marBottom w:val="0"/>
      <w:divBdr>
        <w:top w:val="none" w:sz="0" w:space="0" w:color="auto"/>
        <w:left w:val="none" w:sz="0" w:space="0" w:color="auto"/>
        <w:bottom w:val="none" w:sz="0" w:space="0" w:color="auto"/>
        <w:right w:val="none" w:sz="0" w:space="0" w:color="auto"/>
      </w:divBdr>
    </w:div>
    <w:div w:id="344787041">
      <w:bodyDiv w:val="1"/>
      <w:marLeft w:val="0"/>
      <w:marRight w:val="0"/>
      <w:marTop w:val="0"/>
      <w:marBottom w:val="0"/>
      <w:divBdr>
        <w:top w:val="none" w:sz="0" w:space="0" w:color="auto"/>
        <w:left w:val="none" w:sz="0" w:space="0" w:color="auto"/>
        <w:bottom w:val="none" w:sz="0" w:space="0" w:color="auto"/>
        <w:right w:val="none" w:sz="0" w:space="0" w:color="auto"/>
      </w:divBdr>
    </w:div>
    <w:div w:id="416051822">
      <w:bodyDiv w:val="1"/>
      <w:marLeft w:val="0"/>
      <w:marRight w:val="0"/>
      <w:marTop w:val="0"/>
      <w:marBottom w:val="0"/>
      <w:divBdr>
        <w:top w:val="none" w:sz="0" w:space="0" w:color="auto"/>
        <w:left w:val="none" w:sz="0" w:space="0" w:color="auto"/>
        <w:bottom w:val="none" w:sz="0" w:space="0" w:color="auto"/>
        <w:right w:val="none" w:sz="0" w:space="0" w:color="auto"/>
      </w:divBdr>
    </w:div>
    <w:div w:id="521630961">
      <w:bodyDiv w:val="1"/>
      <w:marLeft w:val="0"/>
      <w:marRight w:val="0"/>
      <w:marTop w:val="0"/>
      <w:marBottom w:val="0"/>
      <w:divBdr>
        <w:top w:val="none" w:sz="0" w:space="0" w:color="auto"/>
        <w:left w:val="none" w:sz="0" w:space="0" w:color="auto"/>
        <w:bottom w:val="none" w:sz="0" w:space="0" w:color="auto"/>
        <w:right w:val="none" w:sz="0" w:space="0" w:color="auto"/>
      </w:divBdr>
    </w:div>
    <w:div w:id="541551653">
      <w:bodyDiv w:val="1"/>
      <w:marLeft w:val="0"/>
      <w:marRight w:val="0"/>
      <w:marTop w:val="0"/>
      <w:marBottom w:val="0"/>
      <w:divBdr>
        <w:top w:val="none" w:sz="0" w:space="0" w:color="auto"/>
        <w:left w:val="none" w:sz="0" w:space="0" w:color="auto"/>
        <w:bottom w:val="none" w:sz="0" w:space="0" w:color="auto"/>
        <w:right w:val="none" w:sz="0" w:space="0" w:color="auto"/>
      </w:divBdr>
    </w:div>
    <w:div w:id="585459682">
      <w:bodyDiv w:val="1"/>
      <w:marLeft w:val="0"/>
      <w:marRight w:val="0"/>
      <w:marTop w:val="0"/>
      <w:marBottom w:val="0"/>
      <w:divBdr>
        <w:top w:val="none" w:sz="0" w:space="0" w:color="auto"/>
        <w:left w:val="none" w:sz="0" w:space="0" w:color="auto"/>
        <w:bottom w:val="none" w:sz="0" w:space="0" w:color="auto"/>
        <w:right w:val="none" w:sz="0" w:space="0" w:color="auto"/>
      </w:divBdr>
    </w:div>
    <w:div w:id="592322742">
      <w:bodyDiv w:val="1"/>
      <w:marLeft w:val="0"/>
      <w:marRight w:val="0"/>
      <w:marTop w:val="0"/>
      <w:marBottom w:val="0"/>
      <w:divBdr>
        <w:top w:val="none" w:sz="0" w:space="0" w:color="auto"/>
        <w:left w:val="none" w:sz="0" w:space="0" w:color="auto"/>
        <w:bottom w:val="none" w:sz="0" w:space="0" w:color="auto"/>
        <w:right w:val="none" w:sz="0" w:space="0" w:color="auto"/>
      </w:divBdr>
    </w:div>
    <w:div w:id="596867365">
      <w:bodyDiv w:val="1"/>
      <w:marLeft w:val="0"/>
      <w:marRight w:val="0"/>
      <w:marTop w:val="0"/>
      <w:marBottom w:val="0"/>
      <w:divBdr>
        <w:top w:val="none" w:sz="0" w:space="0" w:color="auto"/>
        <w:left w:val="none" w:sz="0" w:space="0" w:color="auto"/>
        <w:bottom w:val="none" w:sz="0" w:space="0" w:color="auto"/>
        <w:right w:val="none" w:sz="0" w:space="0" w:color="auto"/>
      </w:divBdr>
    </w:div>
    <w:div w:id="847449849">
      <w:bodyDiv w:val="1"/>
      <w:marLeft w:val="0"/>
      <w:marRight w:val="0"/>
      <w:marTop w:val="0"/>
      <w:marBottom w:val="0"/>
      <w:divBdr>
        <w:top w:val="none" w:sz="0" w:space="0" w:color="auto"/>
        <w:left w:val="none" w:sz="0" w:space="0" w:color="auto"/>
        <w:bottom w:val="none" w:sz="0" w:space="0" w:color="auto"/>
        <w:right w:val="none" w:sz="0" w:space="0" w:color="auto"/>
      </w:divBdr>
    </w:div>
    <w:div w:id="865412238">
      <w:bodyDiv w:val="1"/>
      <w:marLeft w:val="0"/>
      <w:marRight w:val="0"/>
      <w:marTop w:val="0"/>
      <w:marBottom w:val="0"/>
      <w:divBdr>
        <w:top w:val="none" w:sz="0" w:space="0" w:color="auto"/>
        <w:left w:val="none" w:sz="0" w:space="0" w:color="auto"/>
        <w:bottom w:val="none" w:sz="0" w:space="0" w:color="auto"/>
        <w:right w:val="none" w:sz="0" w:space="0" w:color="auto"/>
      </w:divBdr>
    </w:div>
    <w:div w:id="876310819">
      <w:bodyDiv w:val="1"/>
      <w:marLeft w:val="0"/>
      <w:marRight w:val="0"/>
      <w:marTop w:val="0"/>
      <w:marBottom w:val="0"/>
      <w:divBdr>
        <w:top w:val="none" w:sz="0" w:space="0" w:color="auto"/>
        <w:left w:val="none" w:sz="0" w:space="0" w:color="auto"/>
        <w:bottom w:val="none" w:sz="0" w:space="0" w:color="auto"/>
        <w:right w:val="none" w:sz="0" w:space="0" w:color="auto"/>
      </w:divBdr>
    </w:div>
    <w:div w:id="879977649">
      <w:bodyDiv w:val="1"/>
      <w:marLeft w:val="0"/>
      <w:marRight w:val="0"/>
      <w:marTop w:val="0"/>
      <w:marBottom w:val="0"/>
      <w:divBdr>
        <w:top w:val="none" w:sz="0" w:space="0" w:color="auto"/>
        <w:left w:val="none" w:sz="0" w:space="0" w:color="auto"/>
        <w:bottom w:val="none" w:sz="0" w:space="0" w:color="auto"/>
        <w:right w:val="none" w:sz="0" w:space="0" w:color="auto"/>
      </w:divBdr>
    </w:div>
    <w:div w:id="937372232">
      <w:bodyDiv w:val="1"/>
      <w:marLeft w:val="0"/>
      <w:marRight w:val="0"/>
      <w:marTop w:val="0"/>
      <w:marBottom w:val="0"/>
      <w:divBdr>
        <w:top w:val="none" w:sz="0" w:space="0" w:color="auto"/>
        <w:left w:val="none" w:sz="0" w:space="0" w:color="auto"/>
        <w:bottom w:val="none" w:sz="0" w:space="0" w:color="auto"/>
        <w:right w:val="none" w:sz="0" w:space="0" w:color="auto"/>
      </w:divBdr>
    </w:div>
    <w:div w:id="1065223231">
      <w:bodyDiv w:val="1"/>
      <w:marLeft w:val="0"/>
      <w:marRight w:val="0"/>
      <w:marTop w:val="0"/>
      <w:marBottom w:val="0"/>
      <w:divBdr>
        <w:top w:val="none" w:sz="0" w:space="0" w:color="auto"/>
        <w:left w:val="none" w:sz="0" w:space="0" w:color="auto"/>
        <w:bottom w:val="none" w:sz="0" w:space="0" w:color="auto"/>
        <w:right w:val="none" w:sz="0" w:space="0" w:color="auto"/>
      </w:divBdr>
    </w:div>
    <w:div w:id="1083988536">
      <w:bodyDiv w:val="1"/>
      <w:marLeft w:val="0"/>
      <w:marRight w:val="0"/>
      <w:marTop w:val="0"/>
      <w:marBottom w:val="0"/>
      <w:divBdr>
        <w:top w:val="none" w:sz="0" w:space="0" w:color="auto"/>
        <w:left w:val="none" w:sz="0" w:space="0" w:color="auto"/>
        <w:bottom w:val="none" w:sz="0" w:space="0" w:color="auto"/>
        <w:right w:val="none" w:sz="0" w:space="0" w:color="auto"/>
      </w:divBdr>
    </w:div>
    <w:div w:id="1209025881">
      <w:bodyDiv w:val="1"/>
      <w:marLeft w:val="0"/>
      <w:marRight w:val="0"/>
      <w:marTop w:val="0"/>
      <w:marBottom w:val="0"/>
      <w:divBdr>
        <w:top w:val="none" w:sz="0" w:space="0" w:color="auto"/>
        <w:left w:val="none" w:sz="0" w:space="0" w:color="auto"/>
        <w:bottom w:val="none" w:sz="0" w:space="0" w:color="auto"/>
        <w:right w:val="none" w:sz="0" w:space="0" w:color="auto"/>
      </w:divBdr>
    </w:div>
    <w:div w:id="1370884695">
      <w:bodyDiv w:val="1"/>
      <w:marLeft w:val="0"/>
      <w:marRight w:val="0"/>
      <w:marTop w:val="0"/>
      <w:marBottom w:val="0"/>
      <w:divBdr>
        <w:top w:val="none" w:sz="0" w:space="0" w:color="auto"/>
        <w:left w:val="none" w:sz="0" w:space="0" w:color="auto"/>
        <w:bottom w:val="none" w:sz="0" w:space="0" w:color="auto"/>
        <w:right w:val="none" w:sz="0" w:space="0" w:color="auto"/>
      </w:divBdr>
    </w:div>
    <w:div w:id="1483035727">
      <w:bodyDiv w:val="1"/>
      <w:marLeft w:val="0"/>
      <w:marRight w:val="0"/>
      <w:marTop w:val="0"/>
      <w:marBottom w:val="0"/>
      <w:divBdr>
        <w:top w:val="none" w:sz="0" w:space="0" w:color="auto"/>
        <w:left w:val="none" w:sz="0" w:space="0" w:color="auto"/>
        <w:bottom w:val="none" w:sz="0" w:space="0" w:color="auto"/>
        <w:right w:val="none" w:sz="0" w:space="0" w:color="auto"/>
      </w:divBdr>
    </w:div>
    <w:div w:id="1594507108">
      <w:bodyDiv w:val="1"/>
      <w:marLeft w:val="0"/>
      <w:marRight w:val="0"/>
      <w:marTop w:val="0"/>
      <w:marBottom w:val="0"/>
      <w:divBdr>
        <w:top w:val="none" w:sz="0" w:space="0" w:color="auto"/>
        <w:left w:val="none" w:sz="0" w:space="0" w:color="auto"/>
        <w:bottom w:val="none" w:sz="0" w:space="0" w:color="auto"/>
        <w:right w:val="none" w:sz="0" w:space="0" w:color="auto"/>
      </w:divBdr>
    </w:div>
    <w:div w:id="1920599237">
      <w:bodyDiv w:val="1"/>
      <w:marLeft w:val="0"/>
      <w:marRight w:val="0"/>
      <w:marTop w:val="0"/>
      <w:marBottom w:val="0"/>
      <w:divBdr>
        <w:top w:val="none" w:sz="0" w:space="0" w:color="auto"/>
        <w:left w:val="none" w:sz="0" w:space="0" w:color="auto"/>
        <w:bottom w:val="none" w:sz="0" w:space="0" w:color="auto"/>
        <w:right w:val="none" w:sz="0" w:space="0" w:color="auto"/>
      </w:divBdr>
    </w:div>
    <w:div w:id="2086681917">
      <w:bodyDiv w:val="1"/>
      <w:marLeft w:val="0"/>
      <w:marRight w:val="0"/>
      <w:marTop w:val="0"/>
      <w:marBottom w:val="0"/>
      <w:divBdr>
        <w:top w:val="none" w:sz="0" w:space="0" w:color="auto"/>
        <w:left w:val="none" w:sz="0" w:space="0" w:color="auto"/>
        <w:bottom w:val="none" w:sz="0" w:space="0" w:color="auto"/>
        <w:right w:val="none" w:sz="0" w:space="0" w:color="auto"/>
      </w:divBdr>
    </w:div>
    <w:div w:id="21201738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2.emf"/><Relationship Id="rId18" Type="http://schemas.openxmlformats.org/officeDocument/2006/relationships/package" Target="embeddings/Microsoft_Word_Document2.docx"/><Relationship Id="rId26" Type="http://schemas.openxmlformats.org/officeDocument/2006/relationships/package" Target="embeddings/Microsoft_Word_Document6.docx"/><Relationship Id="rId3" Type="http://schemas.openxmlformats.org/officeDocument/2006/relationships/styles" Target="styles.xml"/><Relationship Id="rId21" Type="http://schemas.openxmlformats.org/officeDocument/2006/relationships/image" Target="media/image6.emf"/><Relationship Id="rId7" Type="http://schemas.openxmlformats.org/officeDocument/2006/relationships/endnotes" Target="endnotes.xml"/><Relationship Id="rId12" Type="http://schemas.openxmlformats.org/officeDocument/2006/relationships/footer" Target="footer3.xml"/><Relationship Id="rId17" Type="http://schemas.openxmlformats.org/officeDocument/2006/relationships/image" Target="media/image4.emf"/><Relationship Id="rId25" Type="http://schemas.openxmlformats.org/officeDocument/2006/relationships/image" Target="media/image8.emf"/><Relationship Id="rId2" Type="http://schemas.openxmlformats.org/officeDocument/2006/relationships/numbering" Target="numbering.xml"/><Relationship Id="rId16" Type="http://schemas.openxmlformats.org/officeDocument/2006/relationships/package" Target="embeddings/Microsoft_Word_Document1.docx"/><Relationship Id="rId20" Type="http://schemas.openxmlformats.org/officeDocument/2006/relationships/package" Target="embeddings/Microsoft_Word_Document3.docx"/><Relationship Id="rId29" Type="http://schemas.openxmlformats.org/officeDocument/2006/relationships/image" Target="media/image10.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package" Target="embeddings/Microsoft_Word_Document5.docx"/><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3.emf"/><Relationship Id="rId23" Type="http://schemas.openxmlformats.org/officeDocument/2006/relationships/image" Target="media/image7.emf"/><Relationship Id="rId28" Type="http://schemas.openxmlformats.org/officeDocument/2006/relationships/package" Target="embeddings/Microsoft_Word_Document7.docx"/><Relationship Id="rId10" Type="http://schemas.openxmlformats.org/officeDocument/2006/relationships/footer" Target="footer1.xml"/><Relationship Id="rId19" Type="http://schemas.openxmlformats.org/officeDocument/2006/relationships/image" Target="media/image5.emf"/><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cid:image001.jpg@01CE24BC.C1BF62C0" TargetMode="External"/><Relationship Id="rId14" Type="http://schemas.openxmlformats.org/officeDocument/2006/relationships/package" Target="embeddings/Microsoft_Word_Document.docx"/><Relationship Id="rId22" Type="http://schemas.openxmlformats.org/officeDocument/2006/relationships/package" Target="embeddings/Microsoft_Word_Document4.docx"/><Relationship Id="rId27" Type="http://schemas.openxmlformats.org/officeDocument/2006/relationships/image" Target="media/image9.emf"/><Relationship Id="rId30" Type="http://schemas.openxmlformats.org/officeDocument/2006/relationships/package" Target="embeddings/Microsoft_Word_Document8.docx"/></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3EC7127-B259-4E19-862F-D3AEE77D9B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41</TotalTime>
  <Pages>12</Pages>
  <Words>3973</Words>
  <Characters>22650</Characters>
  <Application>Microsoft Office Word</Application>
  <DocSecurity>0</DocSecurity>
  <Lines>188</Lines>
  <Paragraphs>53</Paragraphs>
  <ScaleCrop>false</ScaleCrop>
  <HeadingPairs>
    <vt:vector size="2" baseType="variant">
      <vt:variant>
        <vt:lpstr>Title</vt:lpstr>
      </vt:variant>
      <vt:variant>
        <vt:i4>1</vt:i4>
      </vt:variant>
    </vt:vector>
  </HeadingPairs>
  <TitlesOfParts>
    <vt:vector size="1" baseType="lpstr">
      <vt:lpstr/>
    </vt:vector>
  </TitlesOfParts>
  <Company>ASHRAE</Company>
  <LinksUpToDate>false</LinksUpToDate>
  <CharactersWithSpaces>26570</CharactersWithSpaces>
  <SharedDoc>false</SharedDoc>
  <HLinks>
    <vt:vector size="252" baseType="variant">
      <vt:variant>
        <vt:i4>1900565</vt:i4>
      </vt:variant>
      <vt:variant>
        <vt:i4>192</vt:i4>
      </vt:variant>
      <vt:variant>
        <vt:i4>0</vt:i4>
      </vt:variant>
      <vt:variant>
        <vt:i4>5</vt:i4>
      </vt:variant>
      <vt:variant>
        <vt:lpwstr/>
      </vt:variant>
      <vt:variant>
        <vt:lpwstr>AttI</vt:lpwstr>
      </vt:variant>
      <vt:variant>
        <vt:i4>1900565</vt:i4>
      </vt:variant>
      <vt:variant>
        <vt:i4>189</vt:i4>
      </vt:variant>
      <vt:variant>
        <vt:i4>0</vt:i4>
      </vt:variant>
      <vt:variant>
        <vt:i4>5</vt:i4>
      </vt:variant>
      <vt:variant>
        <vt:lpwstr/>
      </vt:variant>
      <vt:variant>
        <vt:lpwstr>AttI</vt:lpwstr>
      </vt:variant>
      <vt:variant>
        <vt:i4>1835029</vt:i4>
      </vt:variant>
      <vt:variant>
        <vt:i4>186</vt:i4>
      </vt:variant>
      <vt:variant>
        <vt:i4>0</vt:i4>
      </vt:variant>
      <vt:variant>
        <vt:i4>5</vt:i4>
      </vt:variant>
      <vt:variant>
        <vt:lpwstr/>
      </vt:variant>
      <vt:variant>
        <vt:lpwstr>AttH</vt:lpwstr>
      </vt:variant>
      <vt:variant>
        <vt:i4>1835029</vt:i4>
      </vt:variant>
      <vt:variant>
        <vt:i4>183</vt:i4>
      </vt:variant>
      <vt:variant>
        <vt:i4>0</vt:i4>
      </vt:variant>
      <vt:variant>
        <vt:i4>5</vt:i4>
      </vt:variant>
      <vt:variant>
        <vt:lpwstr/>
      </vt:variant>
      <vt:variant>
        <vt:lpwstr>AttH</vt:lpwstr>
      </vt:variant>
      <vt:variant>
        <vt:i4>1835029</vt:i4>
      </vt:variant>
      <vt:variant>
        <vt:i4>180</vt:i4>
      </vt:variant>
      <vt:variant>
        <vt:i4>0</vt:i4>
      </vt:variant>
      <vt:variant>
        <vt:i4>5</vt:i4>
      </vt:variant>
      <vt:variant>
        <vt:lpwstr/>
      </vt:variant>
      <vt:variant>
        <vt:lpwstr>AttH</vt:lpwstr>
      </vt:variant>
      <vt:variant>
        <vt:i4>1835029</vt:i4>
      </vt:variant>
      <vt:variant>
        <vt:i4>177</vt:i4>
      </vt:variant>
      <vt:variant>
        <vt:i4>0</vt:i4>
      </vt:variant>
      <vt:variant>
        <vt:i4>5</vt:i4>
      </vt:variant>
      <vt:variant>
        <vt:lpwstr/>
      </vt:variant>
      <vt:variant>
        <vt:lpwstr>AttH</vt:lpwstr>
      </vt:variant>
      <vt:variant>
        <vt:i4>1900565</vt:i4>
      </vt:variant>
      <vt:variant>
        <vt:i4>174</vt:i4>
      </vt:variant>
      <vt:variant>
        <vt:i4>0</vt:i4>
      </vt:variant>
      <vt:variant>
        <vt:i4>5</vt:i4>
      </vt:variant>
      <vt:variant>
        <vt:lpwstr/>
      </vt:variant>
      <vt:variant>
        <vt:lpwstr>AttI</vt:lpwstr>
      </vt:variant>
      <vt:variant>
        <vt:i4>1835029</vt:i4>
      </vt:variant>
      <vt:variant>
        <vt:i4>171</vt:i4>
      </vt:variant>
      <vt:variant>
        <vt:i4>0</vt:i4>
      </vt:variant>
      <vt:variant>
        <vt:i4>5</vt:i4>
      </vt:variant>
      <vt:variant>
        <vt:lpwstr/>
      </vt:variant>
      <vt:variant>
        <vt:lpwstr>AttH</vt:lpwstr>
      </vt:variant>
      <vt:variant>
        <vt:i4>1245205</vt:i4>
      </vt:variant>
      <vt:variant>
        <vt:i4>168</vt:i4>
      </vt:variant>
      <vt:variant>
        <vt:i4>0</vt:i4>
      </vt:variant>
      <vt:variant>
        <vt:i4>5</vt:i4>
      </vt:variant>
      <vt:variant>
        <vt:lpwstr/>
      </vt:variant>
      <vt:variant>
        <vt:lpwstr>AttG</vt:lpwstr>
      </vt:variant>
      <vt:variant>
        <vt:i4>1245205</vt:i4>
      </vt:variant>
      <vt:variant>
        <vt:i4>165</vt:i4>
      </vt:variant>
      <vt:variant>
        <vt:i4>0</vt:i4>
      </vt:variant>
      <vt:variant>
        <vt:i4>5</vt:i4>
      </vt:variant>
      <vt:variant>
        <vt:lpwstr/>
      </vt:variant>
      <vt:variant>
        <vt:lpwstr>AttG</vt:lpwstr>
      </vt:variant>
      <vt:variant>
        <vt:i4>1245205</vt:i4>
      </vt:variant>
      <vt:variant>
        <vt:i4>162</vt:i4>
      </vt:variant>
      <vt:variant>
        <vt:i4>0</vt:i4>
      </vt:variant>
      <vt:variant>
        <vt:i4>5</vt:i4>
      </vt:variant>
      <vt:variant>
        <vt:lpwstr/>
      </vt:variant>
      <vt:variant>
        <vt:lpwstr>AttG</vt:lpwstr>
      </vt:variant>
      <vt:variant>
        <vt:i4>1179669</vt:i4>
      </vt:variant>
      <vt:variant>
        <vt:i4>159</vt:i4>
      </vt:variant>
      <vt:variant>
        <vt:i4>0</vt:i4>
      </vt:variant>
      <vt:variant>
        <vt:i4>5</vt:i4>
      </vt:variant>
      <vt:variant>
        <vt:lpwstr/>
      </vt:variant>
      <vt:variant>
        <vt:lpwstr>AttF</vt:lpwstr>
      </vt:variant>
      <vt:variant>
        <vt:i4>1114133</vt:i4>
      </vt:variant>
      <vt:variant>
        <vt:i4>156</vt:i4>
      </vt:variant>
      <vt:variant>
        <vt:i4>0</vt:i4>
      </vt:variant>
      <vt:variant>
        <vt:i4>5</vt:i4>
      </vt:variant>
      <vt:variant>
        <vt:lpwstr/>
      </vt:variant>
      <vt:variant>
        <vt:lpwstr>AttE</vt:lpwstr>
      </vt:variant>
      <vt:variant>
        <vt:i4>1048597</vt:i4>
      </vt:variant>
      <vt:variant>
        <vt:i4>153</vt:i4>
      </vt:variant>
      <vt:variant>
        <vt:i4>0</vt:i4>
      </vt:variant>
      <vt:variant>
        <vt:i4>5</vt:i4>
      </vt:variant>
      <vt:variant>
        <vt:lpwstr/>
      </vt:variant>
      <vt:variant>
        <vt:lpwstr>AttD</vt:lpwstr>
      </vt:variant>
      <vt:variant>
        <vt:i4>1114133</vt:i4>
      </vt:variant>
      <vt:variant>
        <vt:i4>150</vt:i4>
      </vt:variant>
      <vt:variant>
        <vt:i4>0</vt:i4>
      </vt:variant>
      <vt:variant>
        <vt:i4>5</vt:i4>
      </vt:variant>
      <vt:variant>
        <vt:lpwstr/>
      </vt:variant>
      <vt:variant>
        <vt:lpwstr>AttE</vt:lpwstr>
      </vt:variant>
      <vt:variant>
        <vt:i4>1507349</vt:i4>
      </vt:variant>
      <vt:variant>
        <vt:i4>147</vt:i4>
      </vt:variant>
      <vt:variant>
        <vt:i4>0</vt:i4>
      </vt:variant>
      <vt:variant>
        <vt:i4>5</vt:i4>
      </vt:variant>
      <vt:variant>
        <vt:lpwstr/>
      </vt:variant>
      <vt:variant>
        <vt:lpwstr>AttCD</vt:lpwstr>
      </vt:variant>
      <vt:variant>
        <vt:i4>1507349</vt:i4>
      </vt:variant>
      <vt:variant>
        <vt:i4>144</vt:i4>
      </vt:variant>
      <vt:variant>
        <vt:i4>0</vt:i4>
      </vt:variant>
      <vt:variant>
        <vt:i4>5</vt:i4>
      </vt:variant>
      <vt:variant>
        <vt:lpwstr/>
      </vt:variant>
      <vt:variant>
        <vt:lpwstr>AttC</vt:lpwstr>
      </vt:variant>
      <vt:variant>
        <vt:i4>1507349</vt:i4>
      </vt:variant>
      <vt:variant>
        <vt:i4>141</vt:i4>
      </vt:variant>
      <vt:variant>
        <vt:i4>0</vt:i4>
      </vt:variant>
      <vt:variant>
        <vt:i4>5</vt:i4>
      </vt:variant>
      <vt:variant>
        <vt:lpwstr/>
      </vt:variant>
      <vt:variant>
        <vt:lpwstr>AttC</vt:lpwstr>
      </vt:variant>
      <vt:variant>
        <vt:i4>1441813</vt:i4>
      </vt:variant>
      <vt:variant>
        <vt:i4>138</vt:i4>
      </vt:variant>
      <vt:variant>
        <vt:i4>0</vt:i4>
      </vt:variant>
      <vt:variant>
        <vt:i4>5</vt:i4>
      </vt:variant>
      <vt:variant>
        <vt:lpwstr/>
      </vt:variant>
      <vt:variant>
        <vt:lpwstr>AttB</vt:lpwstr>
      </vt:variant>
      <vt:variant>
        <vt:i4>1376277</vt:i4>
      </vt:variant>
      <vt:variant>
        <vt:i4>135</vt:i4>
      </vt:variant>
      <vt:variant>
        <vt:i4>0</vt:i4>
      </vt:variant>
      <vt:variant>
        <vt:i4>5</vt:i4>
      </vt:variant>
      <vt:variant>
        <vt:lpwstr/>
      </vt:variant>
      <vt:variant>
        <vt:lpwstr>AttA</vt:lpwstr>
      </vt:variant>
      <vt:variant>
        <vt:i4>8192118</vt:i4>
      </vt:variant>
      <vt:variant>
        <vt:i4>129</vt:i4>
      </vt:variant>
      <vt:variant>
        <vt:i4>0</vt:i4>
      </vt:variant>
      <vt:variant>
        <vt:i4>5</vt:i4>
      </vt:variant>
      <vt:variant>
        <vt:lpwstr/>
      </vt:variant>
      <vt:variant>
        <vt:lpwstr>actionitems</vt:lpwstr>
      </vt:variant>
      <vt:variant>
        <vt:i4>2621450</vt:i4>
      </vt:variant>
      <vt:variant>
        <vt:i4>122</vt:i4>
      </vt:variant>
      <vt:variant>
        <vt:i4>0</vt:i4>
      </vt:variant>
      <vt:variant>
        <vt:i4>5</vt:i4>
      </vt:variant>
      <vt:variant>
        <vt:lpwstr/>
      </vt:variant>
      <vt:variant>
        <vt:lpwstr>_Toc1981374</vt:lpwstr>
      </vt:variant>
      <vt:variant>
        <vt:i4>2621450</vt:i4>
      </vt:variant>
      <vt:variant>
        <vt:i4>116</vt:i4>
      </vt:variant>
      <vt:variant>
        <vt:i4>0</vt:i4>
      </vt:variant>
      <vt:variant>
        <vt:i4>5</vt:i4>
      </vt:variant>
      <vt:variant>
        <vt:lpwstr/>
      </vt:variant>
      <vt:variant>
        <vt:lpwstr>_Toc1981373</vt:lpwstr>
      </vt:variant>
      <vt:variant>
        <vt:i4>2621450</vt:i4>
      </vt:variant>
      <vt:variant>
        <vt:i4>110</vt:i4>
      </vt:variant>
      <vt:variant>
        <vt:i4>0</vt:i4>
      </vt:variant>
      <vt:variant>
        <vt:i4>5</vt:i4>
      </vt:variant>
      <vt:variant>
        <vt:lpwstr/>
      </vt:variant>
      <vt:variant>
        <vt:lpwstr>_Toc1981372</vt:lpwstr>
      </vt:variant>
      <vt:variant>
        <vt:i4>2621450</vt:i4>
      </vt:variant>
      <vt:variant>
        <vt:i4>104</vt:i4>
      </vt:variant>
      <vt:variant>
        <vt:i4>0</vt:i4>
      </vt:variant>
      <vt:variant>
        <vt:i4>5</vt:i4>
      </vt:variant>
      <vt:variant>
        <vt:lpwstr/>
      </vt:variant>
      <vt:variant>
        <vt:lpwstr>_Toc1981371</vt:lpwstr>
      </vt:variant>
      <vt:variant>
        <vt:i4>2621450</vt:i4>
      </vt:variant>
      <vt:variant>
        <vt:i4>98</vt:i4>
      </vt:variant>
      <vt:variant>
        <vt:i4>0</vt:i4>
      </vt:variant>
      <vt:variant>
        <vt:i4>5</vt:i4>
      </vt:variant>
      <vt:variant>
        <vt:lpwstr/>
      </vt:variant>
      <vt:variant>
        <vt:lpwstr>_Toc1981370</vt:lpwstr>
      </vt:variant>
      <vt:variant>
        <vt:i4>2686986</vt:i4>
      </vt:variant>
      <vt:variant>
        <vt:i4>92</vt:i4>
      </vt:variant>
      <vt:variant>
        <vt:i4>0</vt:i4>
      </vt:variant>
      <vt:variant>
        <vt:i4>5</vt:i4>
      </vt:variant>
      <vt:variant>
        <vt:lpwstr/>
      </vt:variant>
      <vt:variant>
        <vt:lpwstr>_Toc1981369</vt:lpwstr>
      </vt:variant>
      <vt:variant>
        <vt:i4>2686986</vt:i4>
      </vt:variant>
      <vt:variant>
        <vt:i4>86</vt:i4>
      </vt:variant>
      <vt:variant>
        <vt:i4>0</vt:i4>
      </vt:variant>
      <vt:variant>
        <vt:i4>5</vt:i4>
      </vt:variant>
      <vt:variant>
        <vt:lpwstr/>
      </vt:variant>
      <vt:variant>
        <vt:lpwstr>_Toc1981368</vt:lpwstr>
      </vt:variant>
      <vt:variant>
        <vt:i4>2686986</vt:i4>
      </vt:variant>
      <vt:variant>
        <vt:i4>80</vt:i4>
      </vt:variant>
      <vt:variant>
        <vt:i4>0</vt:i4>
      </vt:variant>
      <vt:variant>
        <vt:i4>5</vt:i4>
      </vt:variant>
      <vt:variant>
        <vt:lpwstr/>
      </vt:variant>
      <vt:variant>
        <vt:lpwstr>_Toc1981367</vt:lpwstr>
      </vt:variant>
      <vt:variant>
        <vt:i4>2686986</vt:i4>
      </vt:variant>
      <vt:variant>
        <vt:i4>74</vt:i4>
      </vt:variant>
      <vt:variant>
        <vt:i4>0</vt:i4>
      </vt:variant>
      <vt:variant>
        <vt:i4>5</vt:i4>
      </vt:variant>
      <vt:variant>
        <vt:lpwstr/>
      </vt:variant>
      <vt:variant>
        <vt:lpwstr>_Toc1981366</vt:lpwstr>
      </vt:variant>
      <vt:variant>
        <vt:i4>2686986</vt:i4>
      </vt:variant>
      <vt:variant>
        <vt:i4>68</vt:i4>
      </vt:variant>
      <vt:variant>
        <vt:i4>0</vt:i4>
      </vt:variant>
      <vt:variant>
        <vt:i4>5</vt:i4>
      </vt:variant>
      <vt:variant>
        <vt:lpwstr/>
      </vt:variant>
      <vt:variant>
        <vt:lpwstr>_Toc1981365</vt:lpwstr>
      </vt:variant>
      <vt:variant>
        <vt:i4>2686986</vt:i4>
      </vt:variant>
      <vt:variant>
        <vt:i4>62</vt:i4>
      </vt:variant>
      <vt:variant>
        <vt:i4>0</vt:i4>
      </vt:variant>
      <vt:variant>
        <vt:i4>5</vt:i4>
      </vt:variant>
      <vt:variant>
        <vt:lpwstr/>
      </vt:variant>
      <vt:variant>
        <vt:lpwstr>_Toc1981364</vt:lpwstr>
      </vt:variant>
      <vt:variant>
        <vt:i4>2686986</vt:i4>
      </vt:variant>
      <vt:variant>
        <vt:i4>56</vt:i4>
      </vt:variant>
      <vt:variant>
        <vt:i4>0</vt:i4>
      </vt:variant>
      <vt:variant>
        <vt:i4>5</vt:i4>
      </vt:variant>
      <vt:variant>
        <vt:lpwstr/>
      </vt:variant>
      <vt:variant>
        <vt:lpwstr>_Toc1981363</vt:lpwstr>
      </vt:variant>
      <vt:variant>
        <vt:i4>2686986</vt:i4>
      </vt:variant>
      <vt:variant>
        <vt:i4>50</vt:i4>
      </vt:variant>
      <vt:variant>
        <vt:i4>0</vt:i4>
      </vt:variant>
      <vt:variant>
        <vt:i4>5</vt:i4>
      </vt:variant>
      <vt:variant>
        <vt:lpwstr/>
      </vt:variant>
      <vt:variant>
        <vt:lpwstr>_Toc1981362</vt:lpwstr>
      </vt:variant>
      <vt:variant>
        <vt:i4>2686986</vt:i4>
      </vt:variant>
      <vt:variant>
        <vt:i4>44</vt:i4>
      </vt:variant>
      <vt:variant>
        <vt:i4>0</vt:i4>
      </vt:variant>
      <vt:variant>
        <vt:i4>5</vt:i4>
      </vt:variant>
      <vt:variant>
        <vt:lpwstr/>
      </vt:variant>
      <vt:variant>
        <vt:lpwstr>_Toc1981361</vt:lpwstr>
      </vt:variant>
      <vt:variant>
        <vt:i4>2686986</vt:i4>
      </vt:variant>
      <vt:variant>
        <vt:i4>38</vt:i4>
      </vt:variant>
      <vt:variant>
        <vt:i4>0</vt:i4>
      </vt:variant>
      <vt:variant>
        <vt:i4>5</vt:i4>
      </vt:variant>
      <vt:variant>
        <vt:lpwstr/>
      </vt:variant>
      <vt:variant>
        <vt:lpwstr>_Toc1981360</vt:lpwstr>
      </vt:variant>
      <vt:variant>
        <vt:i4>2752522</vt:i4>
      </vt:variant>
      <vt:variant>
        <vt:i4>32</vt:i4>
      </vt:variant>
      <vt:variant>
        <vt:i4>0</vt:i4>
      </vt:variant>
      <vt:variant>
        <vt:i4>5</vt:i4>
      </vt:variant>
      <vt:variant>
        <vt:lpwstr/>
      </vt:variant>
      <vt:variant>
        <vt:lpwstr>_Toc1981359</vt:lpwstr>
      </vt:variant>
      <vt:variant>
        <vt:i4>2752522</vt:i4>
      </vt:variant>
      <vt:variant>
        <vt:i4>26</vt:i4>
      </vt:variant>
      <vt:variant>
        <vt:i4>0</vt:i4>
      </vt:variant>
      <vt:variant>
        <vt:i4>5</vt:i4>
      </vt:variant>
      <vt:variant>
        <vt:lpwstr/>
      </vt:variant>
      <vt:variant>
        <vt:lpwstr>_Toc1981358</vt:lpwstr>
      </vt:variant>
      <vt:variant>
        <vt:i4>2752522</vt:i4>
      </vt:variant>
      <vt:variant>
        <vt:i4>20</vt:i4>
      </vt:variant>
      <vt:variant>
        <vt:i4>0</vt:i4>
      </vt:variant>
      <vt:variant>
        <vt:i4>5</vt:i4>
      </vt:variant>
      <vt:variant>
        <vt:lpwstr/>
      </vt:variant>
      <vt:variant>
        <vt:lpwstr>_Toc1981357</vt:lpwstr>
      </vt:variant>
      <vt:variant>
        <vt:i4>2752522</vt:i4>
      </vt:variant>
      <vt:variant>
        <vt:i4>14</vt:i4>
      </vt:variant>
      <vt:variant>
        <vt:i4>0</vt:i4>
      </vt:variant>
      <vt:variant>
        <vt:i4>5</vt:i4>
      </vt:variant>
      <vt:variant>
        <vt:lpwstr/>
      </vt:variant>
      <vt:variant>
        <vt:lpwstr>_Toc1981356</vt:lpwstr>
      </vt:variant>
      <vt:variant>
        <vt:i4>2752522</vt:i4>
      </vt:variant>
      <vt:variant>
        <vt:i4>8</vt:i4>
      </vt:variant>
      <vt:variant>
        <vt:i4>0</vt:i4>
      </vt:variant>
      <vt:variant>
        <vt:i4>5</vt:i4>
      </vt:variant>
      <vt:variant>
        <vt:lpwstr/>
      </vt:variant>
      <vt:variant>
        <vt:lpwstr>_Toc1981355</vt:lpwstr>
      </vt:variant>
      <vt:variant>
        <vt:i4>2752522</vt:i4>
      </vt:variant>
      <vt:variant>
        <vt:i4>2</vt:i4>
      </vt:variant>
      <vt:variant>
        <vt:i4>0</vt:i4>
      </vt:variant>
      <vt:variant>
        <vt:i4>5</vt:i4>
      </vt:variant>
      <vt:variant>
        <vt:lpwstr/>
      </vt:variant>
      <vt:variant>
        <vt:lpwstr>_Toc1981354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sleblanc</dc:creator>
  <cp:keywords/>
  <dc:description/>
  <cp:lastModifiedBy>Meyers-Lisle, Tanisha</cp:lastModifiedBy>
  <cp:revision>6</cp:revision>
  <cp:lastPrinted>2015-01-14T15:02:00Z</cp:lastPrinted>
  <dcterms:created xsi:type="dcterms:W3CDTF">2024-07-03T13:23:00Z</dcterms:created>
  <dcterms:modified xsi:type="dcterms:W3CDTF">2024-08-13T12:19:00Z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6ca27701-633b-426b-a5c8-41a204e02a05</vt:lpwstr>
  </property>
  <property fmtid="{D5CDD505-2E9C-101B-9397-08002B2CF9AE}" pid="3" name="CLASSIFICATION">
    <vt:lpwstr>TT-DC-3</vt:lpwstr>
  </property>
</Properties>
</file>