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609A19" w14:textId="77777777" w:rsidR="00185B0F" w:rsidRPr="003B6B36" w:rsidRDefault="00185B0F" w:rsidP="00DD505C">
      <w:pPr>
        <w:jc w:val="center"/>
      </w:pPr>
    </w:p>
    <w:p w14:paraId="7D0469E0" w14:textId="77777777" w:rsidR="00185B0F" w:rsidRPr="003B6B36" w:rsidRDefault="00185B0F" w:rsidP="00DD505C">
      <w:pPr>
        <w:jc w:val="center"/>
      </w:pPr>
    </w:p>
    <w:p w14:paraId="2D5EAA71" w14:textId="77777777" w:rsidR="00185B0F" w:rsidRPr="003B6B36" w:rsidRDefault="00185B0F" w:rsidP="00DD505C">
      <w:pPr>
        <w:jc w:val="center"/>
      </w:pPr>
    </w:p>
    <w:p w14:paraId="23BD7277" w14:textId="77777777" w:rsidR="00185B0F" w:rsidRPr="003B6B36" w:rsidRDefault="00185B0F" w:rsidP="00DD505C">
      <w:pPr>
        <w:jc w:val="center"/>
      </w:pPr>
    </w:p>
    <w:p w14:paraId="35DD08A9" w14:textId="77777777" w:rsidR="00185B0F" w:rsidRPr="003B6B36" w:rsidRDefault="00185B0F" w:rsidP="00DD505C">
      <w:pPr>
        <w:jc w:val="center"/>
      </w:pPr>
    </w:p>
    <w:p w14:paraId="7BA21588" w14:textId="77777777" w:rsidR="00243A3B" w:rsidRPr="003B6B36" w:rsidRDefault="0049525D" w:rsidP="00DD505C">
      <w:pPr>
        <w:jc w:val="center"/>
      </w:pPr>
      <w:r w:rsidRPr="003335CD">
        <w:rPr>
          <w:noProof/>
        </w:rPr>
        <w:drawing>
          <wp:inline distT="0" distB="0" distL="0" distR="0" wp14:anchorId="69CBA7BD" wp14:editId="44EEE390">
            <wp:extent cx="3651250" cy="1365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1250" cy="1365250"/>
                    </a:xfrm>
                    <a:prstGeom prst="rect">
                      <a:avLst/>
                    </a:prstGeom>
                    <a:noFill/>
                    <a:ln>
                      <a:noFill/>
                    </a:ln>
                  </pic:spPr>
                </pic:pic>
              </a:graphicData>
            </a:graphic>
          </wp:inline>
        </w:drawing>
      </w:r>
    </w:p>
    <w:p w14:paraId="1420EFF4" w14:textId="77777777" w:rsidR="00243A3B" w:rsidRPr="003B6B36" w:rsidRDefault="00243A3B" w:rsidP="00DD505C"/>
    <w:p w14:paraId="4EA22CB2" w14:textId="77777777" w:rsidR="00243A3B" w:rsidRPr="003B6B36" w:rsidRDefault="00243A3B" w:rsidP="00DD505C"/>
    <w:p w14:paraId="3E998653" w14:textId="77777777" w:rsidR="00243A3B" w:rsidRPr="003335CD" w:rsidRDefault="00243A3B" w:rsidP="00DD505C">
      <w:pPr>
        <w:rPr>
          <w:sz w:val="28"/>
          <w:szCs w:val="28"/>
        </w:rPr>
      </w:pPr>
    </w:p>
    <w:p w14:paraId="22C2F9F1" w14:textId="77777777" w:rsidR="00DB7D8E" w:rsidRPr="003335CD" w:rsidRDefault="00DB7D8E" w:rsidP="00DB7D8E">
      <w:pPr>
        <w:jc w:val="center"/>
        <w:rPr>
          <w:b/>
          <w:color w:val="000000"/>
          <w:sz w:val="28"/>
          <w:szCs w:val="28"/>
        </w:rPr>
      </w:pPr>
      <w:r w:rsidRPr="003335CD">
        <w:rPr>
          <w:b/>
          <w:color w:val="000000"/>
          <w:sz w:val="28"/>
          <w:szCs w:val="28"/>
        </w:rPr>
        <w:t>STANDARDS COMMITTEE</w:t>
      </w:r>
    </w:p>
    <w:p w14:paraId="2CFB5996" w14:textId="77777777" w:rsidR="00243A3B" w:rsidRPr="003335CD" w:rsidRDefault="00DB7D8E" w:rsidP="00DB7D8E">
      <w:pPr>
        <w:jc w:val="center"/>
        <w:rPr>
          <w:b/>
          <w:sz w:val="28"/>
          <w:szCs w:val="28"/>
        </w:rPr>
      </w:pPr>
      <w:r w:rsidRPr="003335CD">
        <w:rPr>
          <w:b/>
          <w:color w:val="000000"/>
          <w:sz w:val="28"/>
          <w:szCs w:val="28"/>
        </w:rPr>
        <w:t>MINUTES</w:t>
      </w:r>
    </w:p>
    <w:p w14:paraId="41A88A76" w14:textId="77777777" w:rsidR="00243A3B" w:rsidRPr="003335CD" w:rsidRDefault="00243A3B" w:rsidP="00DD505C">
      <w:pPr>
        <w:rPr>
          <w:b/>
          <w:sz w:val="28"/>
          <w:szCs w:val="28"/>
        </w:rPr>
      </w:pPr>
    </w:p>
    <w:p w14:paraId="79D4A8D4" w14:textId="77777777" w:rsidR="00243A3B" w:rsidRPr="003B6B36" w:rsidRDefault="00243A3B" w:rsidP="00DD505C">
      <w:pPr>
        <w:rPr>
          <w:b/>
        </w:rPr>
      </w:pPr>
    </w:p>
    <w:p w14:paraId="6E5DD6A8" w14:textId="77777777" w:rsidR="00243A3B" w:rsidRPr="003B6B36" w:rsidRDefault="00243A3B" w:rsidP="00DD505C">
      <w:pPr>
        <w:rPr>
          <w:b/>
        </w:rPr>
      </w:pPr>
    </w:p>
    <w:p w14:paraId="2100DECC" w14:textId="77777777" w:rsidR="00243A3B" w:rsidRPr="003B6B36" w:rsidRDefault="00243A3B" w:rsidP="00DD505C">
      <w:pPr>
        <w:rPr>
          <w:b/>
        </w:rPr>
      </w:pPr>
    </w:p>
    <w:p w14:paraId="39700403" w14:textId="77777777" w:rsidR="00243A3B" w:rsidRPr="003B6B36" w:rsidRDefault="00243A3B" w:rsidP="00DD505C">
      <w:pPr>
        <w:rPr>
          <w:b/>
        </w:rPr>
      </w:pPr>
    </w:p>
    <w:p w14:paraId="1956C102" w14:textId="77777777" w:rsidR="00243A3B" w:rsidRPr="003B6B36" w:rsidRDefault="00243A3B" w:rsidP="00DD505C">
      <w:pPr>
        <w:rPr>
          <w:b/>
        </w:rPr>
      </w:pPr>
    </w:p>
    <w:p w14:paraId="30371C01" w14:textId="77777777" w:rsidR="00243A3B" w:rsidRPr="003B6B36" w:rsidRDefault="00243A3B" w:rsidP="00DD505C">
      <w:pPr>
        <w:rPr>
          <w:b/>
        </w:rPr>
      </w:pPr>
    </w:p>
    <w:p w14:paraId="4D3A27A2" w14:textId="77777777" w:rsidR="00243A3B" w:rsidRPr="003B6B36" w:rsidRDefault="00C726CD" w:rsidP="00DD505C">
      <w:pPr>
        <w:jc w:val="center"/>
        <w:rPr>
          <w:b/>
        </w:rPr>
      </w:pPr>
      <w:r w:rsidRPr="003B6B36">
        <w:rPr>
          <w:b/>
        </w:rPr>
        <w:t xml:space="preserve">ASHRAE </w:t>
      </w:r>
      <w:r w:rsidR="006477D7" w:rsidRPr="003B6B36">
        <w:rPr>
          <w:b/>
        </w:rPr>
        <w:t xml:space="preserve">Winter Meeting, </w:t>
      </w:r>
      <w:r w:rsidR="003335CD">
        <w:rPr>
          <w:b/>
        </w:rPr>
        <w:t xml:space="preserve">Orlando </w:t>
      </w:r>
    </w:p>
    <w:p w14:paraId="4B0F4073" w14:textId="77777777" w:rsidR="00243A3B" w:rsidRPr="003B6B36" w:rsidRDefault="003335CD" w:rsidP="00DD505C">
      <w:pPr>
        <w:jc w:val="center"/>
        <w:rPr>
          <w:b/>
        </w:rPr>
      </w:pPr>
      <w:r>
        <w:rPr>
          <w:b/>
        </w:rPr>
        <w:t>February 1 and 5, 2020</w:t>
      </w:r>
    </w:p>
    <w:p w14:paraId="23286A60" w14:textId="77777777" w:rsidR="00243A3B" w:rsidRPr="003B6B36" w:rsidRDefault="00243A3B" w:rsidP="00DD505C">
      <w:pPr>
        <w:jc w:val="center"/>
        <w:rPr>
          <w:b/>
        </w:rPr>
      </w:pPr>
    </w:p>
    <w:p w14:paraId="60859C3F" w14:textId="77777777" w:rsidR="00243A3B" w:rsidRPr="003B6B36" w:rsidRDefault="00243A3B" w:rsidP="00DD505C">
      <w:pPr>
        <w:autoSpaceDE w:val="0"/>
        <w:autoSpaceDN w:val="0"/>
        <w:adjustRightInd w:val="0"/>
        <w:ind w:left="0"/>
        <w:jc w:val="center"/>
        <w:rPr>
          <w:spacing w:val="-2"/>
        </w:rPr>
      </w:pPr>
    </w:p>
    <w:p w14:paraId="00C7FFA5" w14:textId="77777777" w:rsidR="00243A3B" w:rsidRPr="003B6B36" w:rsidRDefault="00243A3B" w:rsidP="00DD505C">
      <w:pPr>
        <w:autoSpaceDE w:val="0"/>
        <w:autoSpaceDN w:val="0"/>
        <w:adjustRightInd w:val="0"/>
        <w:ind w:left="0"/>
        <w:jc w:val="center"/>
        <w:rPr>
          <w:spacing w:val="-2"/>
        </w:rPr>
      </w:pPr>
    </w:p>
    <w:p w14:paraId="13A71FDB" w14:textId="77777777" w:rsidR="0079747D" w:rsidRPr="003B6B36" w:rsidRDefault="0079747D" w:rsidP="00DD505C">
      <w:pPr>
        <w:autoSpaceDE w:val="0"/>
        <w:autoSpaceDN w:val="0"/>
        <w:adjustRightInd w:val="0"/>
        <w:ind w:left="0"/>
        <w:jc w:val="center"/>
        <w:rPr>
          <w:spacing w:val="-2"/>
        </w:rPr>
      </w:pPr>
    </w:p>
    <w:p w14:paraId="0D7DCFE8" w14:textId="77777777" w:rsidR="0079747D" w:rsidRPr="003B6B36" w:rsidRDefault="0079747D" w:rsidP="00DD505C">
      <w:pPr>
        <w:autoSpaceDE w:val="0"/>
        <w:autoSpaceDN w:val="0"/>
        <w:adjustRightInd w:val="0"/>
        <w:ind w:left="0"/>
        <w:jc w:val="center"/>
        <w:rPr>
          <w:spacing w:val="-2"/>
        </w:rPr>
      </w:pPr>
    </w:p>
    <w:p w14:paraId="2E9DB0DD" w14:textId="77777777" w:rsidR="0079747D" w:rsidRPr="003B6B36" w:rsidRDefault="0079747D" w:rsidP="00DD505C">
      <w:pPr>
        <w:autoSpaceDE w:val="0"/>
        <w:autoSpaceDN w:val="0"/>
        <w:adjustRightInd w:val="0"/>
        <w:ind w:left="0"/>
        <w:jc w:val="center"/>
        <w:rPr>
          <w:spacing w:val="-2"/>
        </w:rPr>
      </w:pPr>
    </w:p>
    <w:p w14:paraId="7296EB9B" w14:textId="77777777" w:rsidR="0079747D" w:rsidRPr="003B6B36" w:rsidRDefault="0079747D" w:rsidP="00DD505C">
      <w:pPr>
        <w:autoSpaceDE w:val="0"/>
        <w:autoSpaceDN w:val="0"/>
        <w:adjustRightInd w:val="0"/>
        <w:ind w:left="0"/>
        <w:jc w:val="center"/>
        <w:rPr>
          <w:spacing w:val="-2"/>
        </w:rPr>
      </w:pPr>
    </w:p>
    <w:p w14:paraId="22D98F49" w14:textId="77777777" w:rsidR="0079747D" w:rsidRPr="003B6B36" w:rsidRDefault="0079747D" w:rsidP="00DD505C">
      <w:pPr>
        <w:autoSpaceDE w:val="0"/>
        <w:autoSpaceDN w:val="0"/>
        <w:adjustRightInd w:val="0"/>
        <w:ind w:left="0"/>
        <w:jc w:val="center"/>
        <w:rPr>
          <w:spacing w:val="-2"/>
        </w:rPr>
      </w:pPr>
    </w:p>
    <w:p w14:paraId="0F5AAA08" w14:textId="77777777" w:rsidR="0079747D" w:rsidRPr="003B6B36" w:rsidRDefault="0079747D" w:rsidP="00DD505C">
      <w:pPr>
        <w:autoSpaceDE w:val="0"/>
        <w:autoSpaceDN w:val="0"/>
        <w:adjustRightInd w:val="0"/>
        <w:ind w:left="0"/>
        <w:jc w:val="center"/>
        <w:rPr>
          <w:spacing w:val="-2"/>
        </w:rPr>
      </w:pPr>
    </w:p>
    <w:p w14:paraId="2439A576" w14:textId="77777777" w:rsidR="0079747D" w:rsidRPr="003B6B36" w:rsidRDefault="0079747D" w:rsidP="00DD505C">
      <w:pPr>
        <w:autoSpaceDE w:val="0"/>
        <w:autoSpaceDN w:val="0"/>
        <w:adjustRightInd w:val="0"/>
        <w:ind w:left="0"/>
        <w:jc w:val="center"/>
        <w:rPr>
          <w:spacing w:val="-2"/>
        </w:rPr>
      </w:pPr>
    </w:p>
    <w:p w14:paraId="528D6E51" w14:textId="77777777" w:rsidR="0079747D" w:rsidRPr="003B6B36" w:rsidRDefault="0079747D" w:rsidP="00DD505C">
      <w:pPr>
        <w:autoSpaceDE w:val="0"/>
        <w:autoSpaceDN w:val="0"/>
        <w:adjustRightInd w:val="0"/>
        <w:ind w:left="0"/>
        <w:jc w:val="center"/>
        <w:rPr>
          <w:spacing w:val="-2"/>
        </w:rPr>
      </w:pPr>
    </w:p>
    <w:p w14:paraId="16CDFA16" w14:textId="77777777" w:rsidR="0079747D" w:rsidRPr="003B6B36" w:rsidRDefault="0079747D" w:rsidP="00DD505C">
      <w:pPr>
        <w:autoSpaceDE w:val="0"/>
        <w:autoSpaceDN w:val="0"/>
        <w:adjustRightInd w:val="0"/>
        <w:ind w:left="0"/>
        <w:jc w:val="center"/>
        <w:rPr>
          <w:spacing w:val="-2"/>
        </w:rPr>
      </w:pPr>
    </w:p>
    <w:p w14:paraId="76FFDD9A" w14:textId="77777777" w:rsidR="0079747D" w:rsidRPr="003B6B36" w:rsidRDefault="0079747D" w:rsidP="00DD505C">
      <w:pPr>
        <w:autoSpaceDE w:val="0"/>
        <w:autoSpaceDN w:val="0"/>
        <w:adjustRightInd w:val="0"/>
        <w:ind w:left="0"/>
        <w:jc w:val="center"/>
        <w:rPr>
          <w:spacing w:val="-2"/>
        </w:rPr>
      </w:pPr>
    </w:p>
    <w:p w14:paraId="50E56550" w14:textId="77777777" w:rsidR="0079747D" w:rsidRPr="003B6B36" w:rsidRDefault="0079747D" w:rsidP="00DD505C">
      <w:pPr>
        <w:autoSpaceDE w:val="0"/>
        <w:autoSpaceDN w:val="0"/>
        <w:adjustRightInd w:val="0"/>
        <w:ind w:left="0"/>
        <w:jc w:val="center"/>
        <w:rPr>
          <w:spacing w:val="-2"/>
        </w:rPr>
      </w:pPr>
    </w:p>
    <w:p w14:paraId="0B6C9E62" w14:textId="77777777" w:rsidR="0079747D" w:rsidRPr="003B6B36" w:rsidRDefault="0079747D" w:rsidP="00DD505C">
      <w:pPr>
        <w:autoSpaceDE w:val="0"/>
        <w:autoSpaceDN w:val="0"/>
        <w:adjustRightInd w:val="0"/>
        <w:ind w:left="0"/>
        <w:jc w:val="center"/>
        <w:rPr>
          <w:spacing w:val="-2"/>
        </w:rPr>
      </w:pPr>
    </w:p>
    <w:p w14:paraId="6104D3CA" w14:textId="77777777" w:rsidR="00016B71" w:rsidRPr="003B6B36" w:rsidRDefault="00016B71" w:rsidP="00016B71">
      <w:pPr>
        <w:jc w:val="center"/>
      </w:pPr>
    </w:p>
    <w:p w14:paraId="113DE372" w14:textId="77777777" w:rsidR="00016B71" w:rsidRPr="003B6B36" w:rsidRDefault="00016B71" w:rsidP="00016B71"/>
    <w:p w14:paraId="0E4B57F2" w14:textId="77777777" w:rsidR="00947694" w:rsidRPr="003B6B36" w:rsidRDefault="00947694" w:rsidP="00016B71">
      <w:pPr>
        <w:sectPr w:rsidR="00947694" w:rsidRPr="003B6B36" w:rsidSect="0004624F">
          <w:footerReference w:type="default" r:id="rId9"/>
          <w:type w:val="continuous"/>
          <w:pgSz w:w="12240" w:h="15840" w:code="1"/>
          <w:pgMar w:top="1440" w:right="1440" w:bottom="1440" w:left="1440" w:header="720" w:footer="720" w:gutter="0"/>
          <w:pgNumType w:fmt="lowerRoman" w:start="1"/>
          <w:cols w:space="720"/>
          <w:titlePg/>
          <w:docGrid w:linePitch="360"/>
        </w:sectPr>
      </w:pPr>
    </w:p>
    <w:p w14:paraId="7B7995FC" w14:textId="77777777" w:rsidR="00243A3B" w:rsidRPr="003B6B36" w:rsidRDefault="00243A3B" w:rsidP="00DD505C"/>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D0D0D"/>
        <w:tblLayout w:type="fixed"/>
        <w:tblLook w:val="04A0" w:firstRow="1" w:lastRow="0" w:firstColumn="1" w:lastColumn="0" w:noHBand="0" w:noVBand="1"/>
      </w:tblPr>
      <w:tblGrid>
        <w:gridCol w:w="9350"/>
      </w:tblGrid>
      <w:tr w:rsidR="00EB5384" w:rsidRPr="003B6B36" w14:paraId="632C2C4A" w14:textId="77777777" w:rsidTr="00EB5384">
        <w:tc>
          <w:tcPr>
            <w:tcW w:w="5000" w:type="pct"/>
            <w:shd w:val="clear" w:color="auto" w:fill="0D0D0D"/>
          </w:tcPr>
          <w:p w14:paraId="027BD1CC" w14:textId="77777777" w:rsidR="00EB5384" w:rsidRPr="003B6B36" w:rsidRDefault="00EB5384" w:rsidP="00DD505C">
            <w:pPr>
              <w:pStyle w:val="Header"/>
              <w:tabs>
                <w:tab w:val="clear" w:pos="4320"/>
                <w:tab w:val="clear" w:pos="8640"/>
              </w:tabs>
              <w:jc w:val="center"/>
              <w:rPr>
                <w:rFonts w:eastAsia="Calibri"/>
                <w:b/>
                <w:caps/>
                <w:szCs w:val="22"/>
                <w:lang w:val="en-US" w:eastAsia="en-US"/>
              </w:rPr>
            </w:pPr>
            <w:r w:rsidRPr="003B6B36">
              <w:rPr>
                <w:szCs w:val="22"/>
                <w:lang w:val="en-US" w:eastAsia="en-US"/>
              </w:rPr>
              <w:br w:type="page"/>
              <w:t>TABLE OF CONTENTS</w:t>
            </w:r>
          </w:p>
        </w:tc>
      </w:tr>
    </w:tbl>
    <w:p w14:paraId="30AC0108" w14:textId="77777777" w:rsidR="00087FD5" w:rsidRPr="003B6B36" w:rsidRDefault="00087FD5" w:rsidP="00C74E4D">
      <w:pPr>
        <w:pStyle w:val="TOC1"/>
      </w:pPr>
    </w:p>
    <w:p w14:paraId="3CE968F4" w14:textId="7C4BDF85" w:rsidR="005C2322" w:rsidRDefault="00243A3B">
      <w:pPr>
        <w:pStyle w:val="TOC1"/>
        <w:rPr>
          <w:rFonts w:asciiTheme="minorHAnsi" w:eastAsiaTheme="minorEastAsia" w:hAnsiTheme="minorHAnsi" w:cstheme="minorBidi"/>
          <w:b w:val="0"/>
        </w:rPr>
      </w:pPr>
      <w:r w:rsidRPr="003B6B36">
        <w:fldChar w:fldCharType="begin"/>
      </w:r>
      <w:r w:rsidRPr="003B6B36">
        <w:instrText xml:space="preserve"> TOC \o "1-3" \h \z \u </w:instrText>
      </w:r>
      <w:r w:rsidRPr="003B6B36">
        <w:fldChar w:fldCharType="separate"/>
      </w:r>
      <w:hyperlink w:anchor="_Toc34226333" w:history="1">
        <w:r w:rsidR="005C2322" w:rsidRPr="00C81BAE">
          <w:rPr>
            <w:rStyle w:val="Hyperlink"/>
          </w:rPr>
          <w:t>1.  Call to Order and Introductions</w:t>
        </w:r>
        <w:r w:rsidR="005C2322">
          <w:rPr>
            <w:webHidden/>
          </w:rPr>
          <w:tab/>
        </w:r>
        <w:r w:rsidR="005C2322">
          <w:rPr>
            <w:webHidden/>
          </w:rPr>
          <w:fldChar w:fldCharType="begin"/>
        </w:r>
        <w:r w:rsidR="005C2322">
          <w:rPr>
            <w:webHidden/>
          </w:rPr>
          <w:instrText xml:space="preserve"> PAGEREF _Toc34226333 \h </w:instrText>
        </w:r>
        <w:r w:rsidR="005C2322">
          <w:rPr>
            <w:webHidden/>
          </w:rPr>
        </w:r>
        <w:r w:rsidR="005C2322">
          <w:rPr>
            <w:webHidden/>
          </w:rPr>
          <w:fldChar w:fldCharType="separate"/>
        </w:r>
        <w:r w:rsidR="005C2322">
          <w:rPr>
            <w:webHidden/>
          </w:rPr>
          <w:t>3</w:t>
        </w:r>
        <w:r w:rsidR="005C2322">
          <w:rPr>
            <w:webHidden/>
          </w:rPr>
          <w:fldChar w:fldCharType="end"/>
        </w:r>
      </w:hyperlink>
    </w:p>
    <w:p w14:paraId="616C1BC6" w14:textId="42444AEE" w:rsidR="005C2322" w:rsidRDefault="009A0918">
      <w:pPr>
        <w:pStyle w:val="TOC1"/>
        <w:rPr>
          <w:rFonts w:asciiTheme="minorHAnsi" w:eastAsiaTheme="minorEastAsia" w:hAnsiTheme="minorHAnsi" w:cstheme="minorBidi"/>
          <w:b w:val="0"/>
        </w:rPr>
      </w:pPr>
      <w:hyperlink w:anchor="_Toc34226334" w:history="1">
        <w:r w:rsidR="005C2322" w:rsidRPr="00C81BAE">
          <w:rPr>
            <w:rStyle w:val="Hyperlink"/>
          </w:rPr>
          <w:t>2.  Adoption of the Agenda</w:t>
        </w:r>
        <w:r w:rsidR="005C2322">
          <w:rPr>
            <w:webHidden/>
          </w:rPr>
          <w:tab/>
        </w:r>
        <w:r w:rsidR="005C2322">
          <w:rPr>
            <w:webHidden/>
          </w:rPr>
          <w:fldChar w:fldCharType="begin"/>
        </w:r>
        <w:r w:rsidR="005C2322">
          <w:rPr>
            <w:webHidden/>
          </w:rPr>
          <w:instrText xml:space="preserve"> PAGEREF _Toc34226334 \h </w:instrText>
        </w:r>
        <w:r w:rsidR="005C2322">
          <w:rPr>
            <w:webHidden/>
          </w:rPr>
        </w:r>
        <w:r w:rsidR="005C2322">
          <w:rPr>
            <w:webHidden/>
          </w:rPr>
          <w:fldChar w:fldCharType="separate"/>
        </w:r>
        <w:r w:rsidR="005C2322">
          <w:rPr>
            <w:webHidden/>
          </w:rPr>
          <w:t>4</w:t>
        </w:r>
        <w:r w:rsidR="005C2322">
          <w:rPr>
            <w:webHidden/>
          </w:rPr>
          <w:fldChar w:fldCharType="end"/>
        </w:r>
      </w:hyperlink>
    </w:p>
    <w:p w14:paraId="0B72718B" w14:textId="6B047019" w:rsidR="005C2322" w:rsidRDefault="009A0918">
      <w:pPr>
        <w:pStyle w:val="TOC1"/>
        <w:rPr>
          <w:rFonts w:asciiTheme="minorHAnsi" w:eastAsiaTheme="minorEastAsia" w:hAnsiTheme="minorHAnsi" w:cstheme="minorBidi"/>
          <w:b w:val="0"/>
        </w:rPr>
      </w:pPr>
      <w:hyperlink w:anchor="_Toc34226335" w:history="1">
        <w:r w:rsidR="005C2322" w:rsidRPr="00C81BAE">
          <w:rPr>
            <w:rStyle w:val="Hyperlink"/>
          </w:rPr>
          <w:t>3.  Chair’s Report</w:t>
        </w:r>
        <w:r w:rsidR="005C2322">
          <w:rPr>
            <w:webHidden/>
          </w:rPr>
          <w:tab/>
        </w:r>
        <w:r w:rsidR="005C2322">
          <w:rPr>
            <w:webHidden/>
          </w:rPr>
          <w:fldChar w:fldCharType="begin"/>
        </w:r>
        <w:r w:rsidR="005C2322">
          <w:rPr>
            <w:webHidden/>
          </w:rPr>
          <w:instrText xml:space="preserve"> PAGEREF _Toc34226335 \h </w:instrText>
        </w:r>
        <w:r w:rsidR="005C2322">
          <w:rPr>
            <w:webHidden/>
          </w:rPr>
        </w:r>
        <w:r w:rsidR="005C2322">
          <w:rPr>
            <w:webHidden/>
          </w:rPr>
          <w:fldChar w:fldCharType="separate"/>
        </w:r>
        <w:r w:rsidR="005C2322">
          <w:rPr>
            <w:webHidden/>
          </w:rPr>
          <w:t>4</w:t>
        </w:r>
        <w:r w:rsidR="005C2322">
          <w:rPr>
            <w:webHidden/>
          </w:rPr>
          <w:fldChar w:fldCharType="end"/>
        </w:r>
      </w:hyperlink>
    </w:p>
    <w:p w14:paraId="407AA994" w14:textId="6FCCAE36" w:rsidR="005C2322" w:rsidRDefault="009A0918">
      <w:pPr>
        <w:pStyle w:val="TOC1"/>
        <w:rPr>
          <w:rFonts w:asciiTheme="minorHAnsi" w:eastAsiaTheme="minorEastAsia" w:hAnsiTheme="minorHAnsi" w:cstheme="minorBidi"/>
          <w:b w:val="0"/>
        </w:rPr>
      </w:pPr>
      <w:hyperlink w:anchor="_Toc34226336" w:history="1">
        <w:r w:rsidR="005C2322" w:rsidRPr="00C81BAE">
          <w:rPr>
            <w:rStyle w:val="Hyperlink"/>
          </w:rPr>
          <w:t>4. BOD Officials’ Report</w:t>
        </w:r>
        <w:r w:rsidR="005C2322">
          <w:rPr>
            <w:webHidden/>
          </w:rPr>
          <w:tab/>
        </w:r>
        <w:r w:rsidR="005C2322">
          <w:rPr>
            <w:webHidden/>
          </w:rPr>
          <w:fldChar w:fldCharType="begin"/>
        </w:r>
        <w:r w:rsidR="005C2322">
          <w:rPr>
            <w:webHidden/>
          </w:rPr>
          <w:instrText xml:space="preserve"> PAGEREF _Toc34226336 \h </w:instrText>
        </w:r>
        <w:r w:rsidR="005C2322">
          <w:rPr>
            <w:webHidden/>
          </w:rPr>
        </w:r>
        <w:r w:rsidR="005C2322">
          <w:rPr>
            <w:webHidden/>
          </w:rPr>
          <w:fldChar w:fldCharType="separate"/>
        </w:r>
        <w:r w:rsidR="005C2322">
          <w:rPr>
            <w:webHidden/>
          </w:rPr>
          <w:t>4</w:t>
        </w:r>
        <w:r w:rsidR="005C2322">
          <w:rPr>
            <w:webHidden/>
          </w:rPr>
          <w:fldChar w:fldCharType="end"/>
        </w:r>
      </w:hyperlink>
    </w:p>
    <w:p w14:paraId="3CC86291" w14:textId="2ACCE27E" w:rsidR="005C2322" w:rsidRDefault="009A0918">
      <w:pPr>
        <w:pStyle w:val="TOC1"/>
        <w:rPr>
          <w:rFonts w:asciiTheme="minorHAnsi" w:eastAsiaTheme="minorEastAsia" w:hAnsiTheme="minorHAnsi" w:cstheme="minorBidi"/>
          <w:b w:val="0"/>
        </w:rPr>
      </w:pPr>
      <w:hyperlink w:anchor="_Toc34226337" w:history="1">
        <w:r w:rsidR="005C2322" w:rsidRPr="00C81BAE">
          <w:rPr>
            <w:rStyle w:val="Hyperlink"/>
          </w:rPr>
          <w:t>5. SR. MOS Report</w:t>
        </w:r>
        <w:r w:rsidR="005C2322">
          <w:rPr>
            <w:webHidden/>
          </w:rPr>
          <w:tab/>
        </w:r>
        <w:r w:rsidR="005C2322">
          <w:rPr>
            <w:webHidden/>
          </w:rPr>
          <w:fldChar w:fldCharType="begin"/>
        </w:r>
        <w:r w:rsidR="005C2322">
          <w:rPr>
            <w:webHidden/>
          </w:rPr>
          <w:instrText xml:space="preserve"> PAGEREF _Toc34226337 \h </w:instrText>
        </w:r>
        <w:r w:rsidR="005C2322">
          <w:rPr>
            <w:webHidden/>
          </w:rPr>
        </w:r>
        <w:r w:rsidR="005C2322">
          <w:rPr>
            <w:webHidden/>
          </w:rPr>
          <w:fldChar w:fldCharType="separate"/>
        </w:r>
        <w:r w:rsidR="005C2322">
          <w:rPr>
            <w:webHidden/>
          </w:rPr>
          <w:t>4</w:t>
        </w:r>
        <w:r w:rsidR="005C2322">
          <w:rPr>
            <w:webHidden/>
          </w:rPr>
          <w:fldChar w:fldCharType="end"/>
        </w:r>
      </w:hyperlink>
    </w:p>
    <w:p w14:paraId="6E7A194F" w14:textId="1BB82342" w:rsidR="005C2322" w:rsidRDefault="009A0918">
      <w:pPr>
        <w:pStyle w:val="TOC1"/>
        <w:rPr>
          <w:rFonts w:asciiTheme="minorHAnsi" w:eastAsiaTheme="minorEastAsia" w:hAnsiTheme="minorHAnsi" w:cstheme="minorBidi"/>
          <w:b w:val="0"/>
        </w:rPr>
      </w:pPr>
      <w:hyperlink w:anchor="_Toc34226338" w:history="1">
        <w:r w:rsidR="005C2322" w:rsidRPr="00C81BAE">
          <w:rPr>
            <w:rStyle w:val="Hyperlink"/>
          </w:rPr>
          <w:t>6.  Approval of Minutes</w:t>
        </w:r>
        <w:r w:rsidR="005C2322">
          <w:rPr>
            <w:webHidden/>
          </w:rPr>
          <w:tab/>
        </w:r>
        <w:r w:rsidR="005C2322">
          <w:rPr>
            <w:webHidden/>
          </w:rPr>
          <w:fldChar w:fldCharType="begin"/>
        </w:r>
        <w:r w:rsidR="005C2322">
          <w:rPr>
            <w:webHidden/>
          </w:rPr>
          <w:instrText xml:space="preserve"> PAGEREF _Toc34226338 \h </w:instrText>
        </w:r>
        <w:r w:rsidR="005C2322">
          <w:rPr>
            <w:webHidden/>
          </w:rPr>
        </w:r>
        <w:r w:rsidR="005C2322">
          <w:rPr>
            <w:webHidden/>
          </w:rPr>
          <w:fldChar w:fldCharType="separate"/>
        </w:r>
        <w:r w:rsidR="005C2322">
          <w:rPr>
            <w:webHidden/>
          </w:rPr>
          <w:t>4</w:t>
        </w:r>
        <w:r w:rsidR="005C2322">
          <w:rPr>
            <w:webHidden/>
          </w:rPr>
          <w:fldChar w:fldCharType="end"/>
        </w:r>
      </w:hyperlink>
    </w:p>
    <w:p w14:paraId="5D29D439" w14:textId="6AC43C08" w:rsidR="005C2322" w:rsidRDefault="009A0918">
      <w:pPr>
        <w:pStyle w:val="TOC1"/>
        <w:rPr>
          <w:rFonts w:asciiTheme="minorHAnsi" w:eastAsiaTheme="minorEastAsia" w:hAnsiTheme="minorHAnsi" w:cstheme="minorBidi"/>
          <w:b w:val="0"/>
        </w:rPr>
      </w:pPr>
      <w:hyperlink w:anchor="_Toc34226339" w:history="1">
        <w:r w:rsidR="005C2322" w:rsidRPr="00C81BAE">
          <w:rPr>
            <w:rStyle w:val="Hyperlink"/>
          </w:rPr>
          <w:t>7.  Review of Action Items</w:t>
        </w:r>
        <w:r w:rsidR="005C2322">
          <w:rPr>
            <w:webHidden/>
          </w:rPr>
          <w:tab/>
        </w:r>
        <w:r w:rsidR="005C2322">
          <w:rPr>
            <w:webHidden/>
          </w:rPr>
          <w:fldChar w:fldCharType="begin"/>
        </w:r>
        <w:r w:rsidR="005C2322">
          <w:rPr>
            <w:webHidden/>
          </w:rPr>
          <w:instrText xml:space="preserve"> PAGEREF _Toc34226339 \h </w:instrText>
        </w:r>
        <w:r w:rsidR="005C2322">
          <w:rPr>
            <w:webHidden/>
          </w:rPr>
        </w:r>
        <w:r w:rsidR="005C2322">
          <w:rPr>
            <w:webHidden/>
          </w:rPr>
          <w:fldChar w:fldCharType="separate"/>
        </w:r>
        <w:r w:rsidR="005C2322">
          <w:rPr>
            <w:webHidden/>
          </w:rPr>
          <w:t>4</w:t>
        </w:r>
        <w:r w:rsidR="005C2322">
          <w:rPr>
            <w:webHidden/>
          </w:rPr>
          <w:fldChar w:fldCharType="end"/>
        </w:r>
      </w:hyperlink>
    </w:p>
    <w:p w14:paraId="28BF7789" w14:textId="17D081B9" w:rsidR="005C2322" w:rsidRDefault="009A0918">
      <w:pPr>
        <w:pStyle w:val="TOC1"/>
        <w:rPr>
          <w:rFonts w:asciiTheme="minorHAnsi" w:eastAsiaTheme="minorEastAsia" w:hAnsiTheme="minorHAnsi" w:cstheme="minorBidi"/>
          <w:b w:val="0"/>
        </w:rPr>
      </w:pPr>
      <w:hyperlink w:anchor="_Toc34226340" w:history="1">
        <w:r w:rsidR="005C2322" w:rsidRPr="00C81BAE">
          <w:rPr>
            <w:rStyle w:val="Hyperlink"/>
          </w:rPr>
          <w:t>8.  PPIS</w:t>
        </w:r>
        <w:r w:rsidR="005C2322">
          <w:rPr>
            <w:webHidden/>
          </w:rPr>
          <w:tab/>
        </w:r>
        <w:r w:rsidR="005C2322">
          <w:rPr>
            <w:webHidden/>
          </w:rPr>
          <w:fldChar w:fldCharType="begin"/>
        </w:r>
        <w:r w:rsidR="005C2322">
          <w:rPr>
            <w:webHidden/>
          </w:rPr>
          <w:instrText xml:space="preserve"> PAGEREF _Toc34226340 \h </w:instrText>
        </w:r>
        <w:r w:rsidR="005C2322">
          <w:rPr>
            <w:webHidden/>
          </w:rPr>
        </w:r>
        <w:r w:rsidR="005C2322">
          <w:rPr>
            <w:webHidden/>
          </w:rPr>
          <w:fldChar w:fldCharType="separate"/>
        </w:r>
        <w:r w:rsidR="005C2322">
          <w:rPr>
            <w:webHidden/>
          </w:rPr>
          <w:t>4</w:t>
        </w:r>
        <w:r w:rsidR="005C2322">
          <w:rPr>
            <w:webHidden/>
          </w:rPr>
          <w:fldChar w:fldCharType="end"/>
        </w:r>
      </w:hyperlink>
    </w:p>
    <w:p w14:paraId="54597AAA" w14:textId="6F19928B" w:rsidR="005C2322" w:rsidRDefault="009A0918">
      <w:pPr>
        <w:pStyle w:val="TOC1"/>
        <w:rPr>
          <w:rFonts w:asciiTheme="minorHAnsi" w:eastAsiaTheme="minorEastAsia" w:hAnsiTheme="minorHAnsi" w:cstheme="minorBidi"/>
          <w:b w:val="0"/>
        </w:rPr>
      </w:pPr>
      <w:hyperlink w:anchor="_Toc34226341" w:history="1">
        <w:r w:rsidR="005C2322" w:rsidRPr="00C81BAE">
          <w:rPr>
            <w:rStyle w:val="Hyperlink"/>
          </w:rPr>
          <w:t>9.  Publication Drafts</w:t>
        </w:r>
        <w:r w:rsidR="005C2322">
          <w:rPr>
            <w:webHidden/>
          </w:rPr>
          <w:tab/>
        </w:r>
        <w:r w:rsidR="005C2322">
          <w:rPr>
            <w:webHidden/>
          </w:rPr>
          <w:fldChar w:fldCharType="begin"/>
        </w:r>
        <w:r w:rsidR="005C2322">
          <w:rPr>
            <w:webHidden/>
          </w:rPr>
          <w:instrText xml:space="preserve"> PAGEREF _Toc34226341 \h </w:instrText>
        </w:r>
        <w:r w:rsidR="005C2322">
          <w:rPr>
            <w:webHidden/>
          </w:rPr>
        </w:r>
        <w:r w:rsidR="005C2322">
          <w:rPr>
            <w:webHidden/>
          </w:rPr>
          <w:fldChar w:fldCharType="separate"/>
        </w:r>
        <w:r w:rsidR="005C2322">
          <w:rPr>
            <w:webHidden/>
          </w:rPr>
          <w:t>6</w:t>
        </w:r>
        <w:r w:rsidR="005C2322">
          <w:rPr>
            <w:webHidden/>
          </w:rPr>
          <w:fldChar w:fldCharType="end"/>
        </w:r>
      </w:hyperlink>
    </w:p>
    <w:p w14:paraId="07C3B8EF" w14:textId="45CDA27B" w:rsidR="005C2322" w:rsidRDefault="009A0918">
      <w:pPr>
        <w:pStyle w:val="TOC1"/>
        <w:rPr>
          <w:rFonts w:asciiTheme="minorHAnsi" w:eastAsiaTheme="minorEastAsia" w:hAnsiTheme="minorHAnsi" w:cstheme="minorBidi"/>
          <w:b w:val="0"/>
        </w:rPr>
      </w:pPr>
      <w:hyperlink w:anchor="_Toc34226342" w:history="1">
        <w:r w:rsidR="005C2322" w:rsidRPr="00C81BAE">
          <w:rPr>
            <w:rStyle w:val="Hyperlink"/>
          </w:rPr>
          <w:t>10.  SPLS Report</w:t>
        </w:r>
        <w:r w:rsidR="005C2322">
          <w:rPr>
            <w:webHidden/>
          </w:rPr>
          <w:tab/>
        </w:r>
        <w:r w:rsidR="005C2322">
          <w:rPr>
            <w:webHidden/>
          </w:rPr>
          <w:fldChar w:fldCharType="begin"/>
        </w:r>
        <w:r w:rsidR="005C2322">
          <w:rPr>
            <w:webHidden/>
          </w:rPr>
          <w:instrText xml:space="preserve"> PAGEREF _Toc34226342 \h </w:instrText>
        </w:r>
        <w:r w:rsidR="005C2322">
          <w:rPr>
            <w:webHidden/>
          </w:rPr>
        </w:r>
        <w:r w:rsidR="005C2322">
          <w:rPr>
            <w:webHidden/>
          </w:rPr>
          <w:fldChar w:fldCharType="separate"/>
        </w:r>
        <w:r w:rsidR="005C2322">
          <w:rPr>
            <w:webHidden/>
          </w:rPr>
          <w:t>7</w:t>
        </w:r>
        <w:r w:rsidR="005C2322">
          <w:rPr>
            <w:webHidden/>
          </w:rPr>
          <w:fldChar w:fldCharType="end"/>
        </w:r>
      </w:hyperlink>
    </w:p>
    <w:p w14:paraId="7A9A4EE2" w14:textId="4B2733F2" w:rsidR="005C2322" w:rsidRDefault="009A0918">
      <w:pPr>
        <w:pStyle w:val="TOC1"/>
        <w:rPr>
          <w:rFonts w:asciiTheme="minorHAnsi" w:eastAsiaTheme="minorEastAsia" w:hAnsiTheme="minorHAnsi" w:cstheme="minorBidi"/>
          <w:b w:val="0"/>
        </w:rPr>
      </w:pPr>
      <w:hyperlink w:anchor="_Toc34226343" w:history="1">
        <w:r w:rsidR="005C2322" w:rsidRPr="00C81BAE">
          <w:rPr>
            <w:rStyle w:val="Hyperlink"/>
          </w:rPr>
          <w:t>11.  SRS</w:t>
        </w:r>
        <w:r w:rsidR="005C2322">
          <w:rPr>
            <w:webHidden/>
          </w:rPr>
          <w:tab/>
        </w:r>
        <w:r w:rsidR="005C2322">
          <w:rPr>
            <w:webHidden/>
          </w:rPr>
          <w:fldChar w:fldCharType="begin"/>
        </w:r>
        <w:r w:rsidR="005C2322">
          <w:rPr>
            <w:webHidden/>
          </w:rPr>
          <w:instrText xml:space="preserve"> PAGEREF _Toc34226343 \h </w:instrText>
        </w:r>
        <w:r w:rsidR="005C2322">
          <w:rPr>
            <w:webHidden/>
          </w:rPr>
        </w:r>
        <w:r w:rsidR="005C2322">
          <w:rPr>
            <w:webHidden/>
          </w:rPr>
          <w:fldChar w:fldCharType="separate"/>
        </w:r>
        <w:r w:rsidR="005C2322">
          <w:rPr>
            <w:webHidden/>
          </w:rPr>
          <w:t>8</w:t>
        </w:r>
        <w:r w:rsidR="005C2322">
          <w:rPr>
            <w:webHidden/>
          </w:rPr>
          <w:fldChar w:fldCharType="end"/>
        </w:r>
      </w:hyperlink>
    </w:p>
    <w:p w14:paraId="0CD13ECC" w14:textId="313115CD" w:rsidR="005C2322" w:rsidRDefault="009A0918">
      <w:pPr>
        <w:pStyle w:val="TOC1"/>
        <w:rPr>
          <w:rFonts w:asciiTheme="minorHAnsi" w:eastAsiaTheme="minorEastAsia" w:hAnsiTheme="minorHAnsi" w:cstheme="minorBidi"/>
          <w:b w:val="0"/>
        </w:rPr>
      </w:pPr>
      <w:hyperlink w:anchor="_Toc34226344" w:history="1">
        <w:r w:rsidR="005C2322" w:rsidRPr="00C81BAE">
          <w:rPr>
            <w:rStyle w:val="Hyperlink"/>
          </w:rPr>
          <w:t>12.  ILS/ISAS</w:t>
        </w:r>
        <w:r w:rsidR="005C2322">
          <w:rPr>
            <w:webHidden/>
          </w:rPr>
          <w:tab/>
        </w:r>
        <w:r w:rsidR="005C2322">
          <w:rPr>
            <w:webHidden/>
          </w:rPr>
          <w:fldChar w:fldCharType="begin"/>
        </w:r>
        <w:r w:rsidR="005C2322">
          <w:rPr>
            <w:webHidden/>
          </w:rPr>
          <w:instrText xml:space="preserve"> PAGEREF _Toc34226344 \h </w:instrText>
        </w:r>
        <w:r w:rsidR="005C2322">
          <w:rPr>
            <w:webHidden/>
          </w:rPr>
        </w:r>
        <w:r w:rsidR="005C2322">
          <w:rPr>
            <w:webHidden/>
          </w:rPr>
          <w:fldChar w:fldCharType="separate"/>
        </w:r>
        <w:r w:rsidR="005C2322">
          <w:rPr>
            <w:webHidden/>
          </w:rPr>
          <w:t>8</w:t>
        </w:r>
        <w:r w:rsidR="005C2322">
          <w:rPr>
            <w:webHidden/>
          </w:rPr>
          <w:fldChar w:fldCharType="end"/>
        </w:r>
      </w:hyperlink>
    </w:p>
    <w:p w14:paraId="5262D3FA" w14:textId="5643439F" w:rsidR="005C2322" w:rsidRDefault="009A0918">
      <w:pPr>
        <w:pStyle w:val="TOC1"/>
        <w:rPr>
          <w:rFonts w:asciiTheme="minorHAnsi" w:eastAsiaTheme="minorEastAsia" w:hAnsiTheme="minorHAnsi" w:cstheme="minorBidi"/>
          <w:b w:val="0"/>
        </w:rPr>
      </w:pPr>
      <w:hyperlink w:anchor="_Toc34226345" w:history="1">
        <w:r w:rsidR="005C2322" w:rsidRPr="00C81BAE">
          <w:rPr>
            <w:rStyle w:val="Hyperlink"/>
            <w:rFonts w:eastAsia="Times New Roman"/>
            <w:bCs/>
            <w:kern w:val="32"/>
          </w:rPr>
          <w:t>13.  Old Business</w:t>
        </w:r>
        <w:r w:rsidR="005C2322">
          <w:rPr>
            <w:webHidden/>
          </w:rPr>
          <w:tab/>
        </w:r>
        <w:r w:rsidR="005C2322">
          <w:rPr>
            <w:webHidden/>
          </w:rPr>
          <w:fldChar w:fldCharType="begin"/>
        </w:r>
        <w:r w:rsidR="005C2322">
          <w:rPr>
            <w:webHidden/>
          </w:rPr>
          <w:instrText xml:space="preserve"> PAGEREF _Toc34226345 \h </w:instrText>
        </w:r>
        <w:r w:rsidR="005C2322">
          <w:rPr>
            <w:webHidden/>
          </w:rPr>
        </w:r>
        <w:r w:rsidR="005C2322">
          <w:rPr>
            <w:webHidden/>
          </w:rPr>
          <w:fldChar w:fldCharType="separate"/>
        </w:r>
        <w:r w:rsidR="005C2322">
          <w:rPr>
            <w:webHidden/>
          </w:rPr>
          <w:t>9</w:t>
        </w:r>
        <w:r w:rsidR="005C2322">
          <w:rPr>
            <w:webHidden/>
          </w:rPr>
          <w:fldChar w:fldCharType="end"/>
        </w:r>
      </w:hyperlink>
    </w:p>
    <w:p w14:paraId="346AFCAE" w14:textId="30676AF4" w:rsidR="005C2322" w:rsidRDefault="009A0918">
      <w:pPr>
        <w:pStyle w:val="TOC1"/>
        <w:rPr>
          <w:rFonts w:asciiTheme="minorHAnsi" w:eastAsiaTheme="minorEastAsia" w:hAnsiTheme="minorHAnsi" w:cstheme="minorBidi"/>
          <w:b w:val="0"/>
        </w:rPr>
      </w:pPr>
      <w:hyperlink w:anchor="_Toc34226346" w:history="1">
        <w:r w:rsidR="005C2322" w:rsidRPr="00C81BAE">
          <w:rPr>
            <w:rStyle w:val="Hyperlink"/>
            <w:rFonts w:eastAsia="Times New Roman"/>
            <w:bCs/>
            <w:kern w:val="32"/>
          </w:rPr>
          <w:t>14.  Recess</w:t>
        </w:r>
        <w:r w:rsidR="005C2322">
          <w:rPr>
            <w:webHidden/>
          </w:rPr>
          <w:tab/>
        </w:r>
        <w:r w:rsidR="005C2322">
          <w:rPr>
            <w:webHidden/>
          </w:rPr>
          <w:fldChar w:fldCharType="begin"/>
        </w:r>
        <w:r w:rsidR="005C2322">
          <w:rPr>
            <w:webHidden/>
          </w:rPr>
          <w:instrText xml:space="preserve"> PAGEREF _Toc34226346 \h </w:instrText>
        </w:r>
        <w:r w:rsidR="005C2322">
          <w:rPr>
            <w:webHidden/>
          </w:rPr>
        </w:r>
        <w:r w:rsidR="005C2322">
          <w:rPr>
            <w:webHidden/>
          </w:rPr>
          <w:fldChar w:fldCharType="separate"/>
        </w:r>
        <w:r w:rsidR="005C2322">
          <w:rPr>
            <w:webHidden/>
          </w:rPr>
          <w:t>9</w:t>
        </w:r>
        <w:r w:rsidR="005C2322">
          <w:rPr>
            <w:webHidden/>
          </w:rPr>
          <w:fldChar w:fldCharType="end"/>
        </w:r>
      </w:hyperlink>
    </w:p>
    <w:p w14:paraId="076C7768" w14:textId="20A9B77A" w:rsidR="005C2322" w:rsidRDefault="009A0918">
      <w:pPr>
        <w:pStyle w:val="TOC1"/>
        <w:rPr>
          <w:rFonts w:asciiTheme="minorHAnsi" w:eastAsiaTheme="minorEastAsia" w:hAnsiTheme="minorHAnsi" w:cstheme="minorBidi"/>
          <w:b w:val="0"/>
        </w:rPr>
      </w:pPr>
      <w:hyperlink w:anchor="_Toc34226347" w:history="1">
        <w:r w:rsidR="005C2322" w:rsidRPr="00C81BAE">
          <w:rPr>
            <w:rStyle w:val="Hyperlink"/>
            <w:rFonts w:eastAsia="Times New Roman"/>
            <w:bCs/>
            <w:kern w:val="32"/>
          </w:rPr>
          <w:t>15.  Call to Order</w:t>
        </w:r>
        <w:r w:rsidR="005C2322">
          <w:rPr>
            <w:webHidden/>
          </w:rPr>
          <w:tab/>
        </w:r>
        <w:r w:rsidR="005C2322">
          <w:rPr>
            <w:webHidden/>
          </w:rPr>
          <w:fldChar w:fldCharType="begin"/>
        </w:r>
        <w:r w:rsidR="005C2322">
          <w:rPr>
            <w:webHidden/>
          </w:rPr>
          <w:instrText xml:space="preserve"> PAGEREF _Toc34226347 \h </w:instrText>
        </w:r>
        <w:r w:rsidR="005C2322">
          <w:rPr>
            <w:webHidden/>
          </w:rPr>
        </w:r>
        <w:r w:rsidR="005C2322">
          <w:rPr>
            <w:webHidden/>
          </w:rPr>
          <w:fldChar w:fldCharType="separate"/>
        </w:r>
        <w:r w:rsidR="005C2322">
          <w:rPr>
            <w:webHidden/>
          </w:rPr>
          <w:t>10</w:t>
        </w:r>
        <w:r w:rsidR="005C2322">
          <w:rPr>
            <w:webHidden/>
          </w:rPr>
          <w:fldChar w:fldCharType="end"/>
        </w:r>
      </w:hyperlink>
    </w:p>
    <w:p w14:paraId="672D7C3D" w14:textId="0D95742E" w:rsidR="005C2322" w:rsidRDefault="009A0918">
      <w:pPr>
        <w:pStyle w:val="TOC1"/>
        <w:rPr>
          <w:rFonts w:asciiTheme="minorHAnsi" w:eastAsiaTheme="minorEastAsia" w:hAnsiTheme="minorHAnsi" w:cstheme="minorBidi"/>
          <w:b w:val="0"/>
        </w:rPr>
      </w:pPr>
      <w:hyperlink w:anchor="_Toc34226348" w:history="1">
        <w:r w:rsidR="005C2322" w:rsidRPr="00C81BAE">
          <w:rPr>
            <w:rStyle w:val="Hyperlink"/>
          </w:rPr>
          <w:t>16. BOD Officials’ Report</w:t>
        </w:r>
        <w:r w:rsidR="005C2322">
          <w:rPr>
            <w:webHidden/>
          </w:rPr>
          <w:tab/>
        </w:r>
        <w:r w:rsidR="005C2322">
          <w:rPr>
            <w:webHidden/>
          </w:rPr>
          <w:fldChar w:fldCharType="begin"/>
        </w:r>
        <w:r w:rsidR="005C2322">
          <w:rPr>
            <w:webHidden/>
          </w:rPr>
          <w:instrText xml:space="preserve"> PAGEREF _Toc34226348 \h </w:instrText>
        </w:r>
        <w:r w:rsidR="005C2322">
          <w:rPr>
            <w:webHidden/>
          </w:rPr>
        </w:r>
        <w:r w:rsidR="005C2322">
          <w:rPr>
            <w:webHidden/>
          </w:rPr>
          <w:fldChar w:fldCharType="separate"/>
        </w:r>
        <w:r w:rsidR="005C2322">
          <w:rPr>
            <w:webHidden/>
          </w:rPr>
          <w:t>10</w:t>
        </w:r>
        <w:r w:rsidR="005C2322">
          <w:rPr>
            <w:webHidden/>
          </w:rPr>
          <w:fldChar w:fldCharType="end"/>
        </w:r>
      </w:hyperlink>
    </w:p>
    <w:p w14:paraId="5704177C" w14:textId="0CA1DCEE" w:rsidR="005C2322" w:rsidRDefault="009A0918">
      <w:pPr>
        <w:pStyle w:val="TOC1"/>
        <w:rPr>
          <w:rFonts w:asciiTheme="minorHAnsi" w:eastAsiaTheme="minorEastAsia" w:hAnsiTheme="minorHAnsi" w:cstheme="minorBidi"/>
          <w:b w:val="0"/>
        </w:rPr>
      </w:pPr>
      <w:hyperlink w:anchor="_Toc34226349" w:history="1">
        <w:r w:rsidR="005C2322" w:rsidRPr="00C81BAE">
          <w:rPr>
            <w:rStyle w:val="Hyperlink"/>
            <w:rFonts w:eastAsia="Times New Roman"/>
            <w:bCs/>
            <w:kern w:val="32"/>
          </w:rPr>
          <w:t>17.  Old Business</w:t>
        </w:r>
        <w:r w:rsidR="005C2322">
          <w:rPr>
            <w:webHidden/>
          </w:rPr>
          <w:tab/>
        </w:r>
        <w:r w:rsidR="005C2322">
          <w:rPr>
            <w:webHidden/>
          </w:rPr>
          <w:fldChar w:fldCharType="begin"/>
        </w:r>
        <w:r w:rsidR="005C2322">
          <w:rPr>
            <w:webHidden/>
          </w:rPr>
          <w:instrText xml:space="preserve"> PAGEREF _Toc34226349 \h </w:instrText>
        </w:r>
        <w:r w:rsidR="005C2322">
          <w:rPr>
            <w:webHidden/>
          </w:rPr>
        </w:r>
        <w:r w:rsidR="005C2322">
          <w:rPr>
            <w:webHidden/>
          </w:rPr>
          <w:fldChar w:fldCharType="separate"/>
        </w:r>
        <w:r w:rsidR="005C2322">
          <w:rPr>
            <w:webHidden/>
          </w:rPr>
          <w:t>10</w:t>
        </w:r>
        <w:r w:rsidR="005C2322">
          <w:rPr>
            <w:webHidden/>
          </w:rPr>
          <w:fldChar w:fldCharType="end"/>
        </w:r>
      </w:hyperlink>
    </w:p>
    <w:p w14:paraId="5305DC64" w14:textId="1FE4842E" w:rsidR="005C2322" w:rsidRDefault="009A0918">
      <w:pPr>
        <w:pStyle w:val="TOC1"/>
        <w:rPr>
          <w:rFonts w:asciiTheme="minorHAnsi" w:eastAsiaTheme="minorEastAsia" w:hAnsiTheme="minorHAnsi" w:cstheme="minorBidi"/>
          <w:b w:val="0"/>
        </w:rPr>
      </w:pPr>
      <w:hyperlink w:anchor="_Toc34226350" w:history="1">
        <w:r w:rsidR="005C2322" w:rsidRPr="00C81BAE">
          <w:rPr>
            <w:rStyle w:val="Hyperlink"/>
          </w:rPr>
          <w:t>18.  Publication Drafts</w:t>
        </w:r>
        <w:r w:rsidR="005C2322">
          <w:rPr>
            <w:webHidden/>
          </w:rPr>
          <w:tab/>
        </w:r>
        <w:r w:rsidR="005C2322">
          <w:rPr>
            <w:webHidden/>
          </w:rPr>
          <w:fldChar w:fldCharType="begin"/>
        </w:r>
        <w:r w:rsidR="005C2322">
          <w:rPr>
            <w:webHidden/>
          </w:rPr>
          <w:instrText xml:space="preserve"> PAGEREF _Toc34226350 \h </w:instrText>
        </w:r>
        <w:r w:rsidR="005C2322">
          <w:rPr>
            <w:webHidden/>
          </w:rPr>
        </w:r>
        <w:r w:rsidR="005C2322">
          <w:rPr>
            <w:webHidden/>
          </w:rPr>
          <w:fldChar w:fldCharType="separate"/>
        </w:r>
        <w:r w:rsidR="005C2322">
          <w:rPr>
            <w:webHidden/>
          </w:rPr>
          <w:t>11</w:t>
        </w:r>
        <w:r w:rsidR="005C2322">
          <w:rPr>
            <w:webHidden/>
          </w:rPr>
          <w:fldChar w:fldCharType="end"/>
        </w:r>
      </w:hyperlink>
    </w:p>
    <w:p w14:paraId="22E4DB32" w14:textId="1DACBA21" w:rsidR="005C2322" w:rsidRDefault="009A0918">
      <w:pPr>
        <w:pStyle w:val="TOC1"/>
        <w:rPr>
          <w:rFonts w:asciiTheme="minorHAnsi" w:eastAsiaTheme="minorEastAsia" w:hAnsiTheme="minorHAnsi" w:cstheme="minorBidi"/>
          <w:b w:val="0"/>
        </w:rPr>
      </w:pPr>
      <w:hyperlink w:anchor="_Toc34226351" w:history="1">
        <w:r w:rsidR="005C2322" w:rsidRPr="00C81BAE">
          <w:rPr>
            <w:rStyle w:val="Hyperlink"/>
          </w:rPr>
          <w:t>19.  SPLS Report</w:t>
        </w:r>
        <w:r w:rsidR="005C2322">
          <w:rPr>
            <w:webHidden/>
          </w:rPr>
          <w:tab/>
        </w:r>
        <w:r w:rsidR="005C2322">
          <w:rPr>
            <w:webHidden/>
          </w:rPr>
          <w:fldChar w:fldCharType="begin"/>
        </w:r>
        <w:r w:rsidR="005C2322">
          <w:rPr>
            <w:webHidden/>
          </w:rPr>
          <w:instrText xml:space="preserve"> PAGEREF _Toc34226351 \h </w:instrText>
        </w:r>
        <w:r w:rsidR="005C2322">
          <w:rPr>
            <w:webHidden/>
          </w:rPr>
        </w:r>
        <w:r w:rsidR="005C2322">
          <w:rPr>
            <w:webHidden/>
          </w:rPr>
          <w:fldChar w:fldCharType="separate"/>
        </w:r>
        <w:r w:rsidR="005C2322">
          <w:rPr>
            <w:webHidden/>
          </w:rPr>
          <w:t>13</w:t>
        </w:r>
        <w:r w:rsidR="005C2322">
          <w:rPr>
            <w:webHidden/>
          </w:rPr>
          <w:fldChar w:fldCharType="end"/>
        </w:r>
      </w:hyperlink>
    </w:p>
    <w:p w14:paraId="40B9D219" w14:textId="520626D6" w:rsidR="005C2322" w:rsidRDefault="009A0918">
      <w:pPr>
        <w:pStyle w:val="TOC1"/>
        <w:rPr>
          <w:rFonts w:asciiTheme="minorHAnsi" w:eastAsiaTheme="minorEastAsia" w:hAnsiTheme="minorHAnsi" w:cstheme="minorBidi"/>
          <w:b w:val="0"/>
        </w:rPr>
      </w:pPr>
      <w:hyperlink w:anchor="_Toc34226352" w:history="1">
        <w:r w:rsidR="005C2322" w:rsidRPr="00C81BAE">
          <w:rPr>
            <w:rStyle w:val="Hyperlink"/>
          </w:rPr>
          <w:t>20.  PPIS Report</w:t>
        </w:r>
        <w:r w:rsidR="005C2322">
          <w:rPr>
            <w:webHidden/>
          </w:rPr>
          <w:tab/>
        </w:r>
        <w:r w:rsidR="005C2322">
          <w:rPr>
            <w:webHidden/>
          </w:rPr>
          <w:fldChar w:fldCharType="begin"/>
        </w:r>
        <w:r w:rsidR="005C2322">
          <w:rPr>
            <w:webHidden/>
          </w:rPr>
          <w:instrText xml:space="preserve"> PAGEREF _Toc34226352 \h </w:instrText>
        </w:r>
        <w:r w:rsidR="005C2322">
          <w:rPr>
            <w:webHidden/>
          </w:rPr>
        </w:r>
        <w:r w:rsidR="005C2322">
          <w:rPr>
            <w:webHidden/>
          </w:rPr>
          <w:fldChar w:fldCharType="separate"/>
        </w:r>
        <w:r w:rsidR="005C2322">
          <w:rPr>
            <w:webHidden/>
          </w:rPr>
          <w:t>13</w:t>
        </w:r>
        <w:r w:rsidR="005C2322">
          <w:rPr>
            <w:webHidden/>
          </w:rPr>
          <w:fldChar w:fldCharType="end"/>
        </w:r>
      </w:hyperlink>
    </w:p>
    <w:p w14:paraId="33BDE71E" w14:textId="3F8FDCA1" w:rsidR="005C2322" w:rsidRDefault="009A0918">
      <w:pPr>
        <w:pStyle w:val="TOC1"/>
        <w:rPr>
          <w:rFonts w:asciiTheme="minorHAnsi" w:eastAsiaTheme="minorEastAsia" w:hAnsiTheme="minorHAnsi" w:cstheme="minorBidi"/>
          <w:b w:val="0"/>
        </w:rPr>
      </w:pPr>
      <w:hyperlink w:anchor="_Toc34226353" w:history="1">
        <w:r w:rsidR="005C2322" w:rsidRPr="00C81BAE">
          <w:rPr>
            <w:rStyle w:val="Hyperlink"/>
          </w:rPr>
          <w:t>21.  Next Meeting/Closing Items</w:t>
        </w:r>
        <w:r w:rsidR="005C2322">
          <w:rPr>
            <w:webHidden/>
          </w:rPr>
          <w:tab/>
        </w:r>
        <w:r w:rsidR="005C2322">
          <w:rPr>
            <w:webHidden/>
          </w:rPr>
          <w:fldChar w:fldCharType="begin"/>
        </w:r>
        <w:r w:rsidR="005C2322">
          <w:rPr>
            <w:webHidden/>
          </w:rPr>
          <w:instrText xml:space="preserve"> PAGEREF _Toc34226353 \h </w:instrText>
        </w:r>
        <w:r w:rsidR="005C2322">
          <w:rPr>
            <w:webHidden/>
          </w:rPr>
        </w:r>
        <w:r w:rsidR="005C2322">
          <w:rPr>
            <w:webHidden/>
          </w:rPr>
          <w:fldChar w:fldCharType="separate"/>
        </w:r>
        <w:r w:rsidR="005C2322">
          <w:rPr>
            <w:webHidden/>
          </w:rPr>
          <w:t>14</w:t>
        </w:r>
        <w:r w:rsidR="005C2322">
          <w:rPr>
            <w:webHidden/>
          </w:rPr>
          <w:fldChar w:fldCharType="end"/>
        </w:r>
      </w:hyperlink>
    </w:p>
    <w:p w14:paraId="1758422B" w14:textId="458F89F5" w:rsidR="005C2322" w:rsidRDefault="009A0918">
      <w:pPr>
        <w:pStyle w:val="TOC1"/>
        <w:rPr>
          <w:rFonts w:asciiTheme="minorHAnsi" w:eastAsiaTheme="minorEastAsia" w:hAnsiTheme="minorHAnsi" w:cstheme="minorBidi"/>
          <w:b w:val="0"/>
        </w:rPr>
      </w:pPr>
      <w:hyperlink w:anchor="_Toc34226354" w:history="1">
        <w:r w:rsidR="005C2322" w:rsidRPr="00C81BAE">
          <w:rPr>
            <w:rStyle w:val="Hyperlink"/>
          </w:rPr>
          <w:t>22.  Adjournment</w:t>
        </w:r>
        <w:r w:rsidR="005C2322">
          <w:rPr>
            <w:webHidden/>
          </w:rPr>
          <w:tab/>
        </w:r>
        <w:r w:rsidR="005C2322">
          <w:rPr>
            <w:webHidden/>
          </w:rPr>
          <w:fldChar w:fldCharType="begin"/>
        </w:r>
        <w:r w:rsidR="005C2322">
          <w:rPr>
            <w:webHidden/>
          </w:rPr>
          <w:instrText xml:space="preserve"> PAGEREF _Toc34226354 \h </w:instrText>
        </w:r>
        <w:r w:rsidR="005C2322">
          <w:rPr>
            <w:webHidden/>
          </w:rPr>
        </w:r>
        <w:r w:rsidR="005C2322">
          <w:rPr>
            <w:webHidden/>
          </w:rPr>
          <w:fldChar w:fldCharType="separate"/>
        </w:r>
        <w:r w:rsidR="005C2322">
          <w:rPr>
            <w:webHidden/>
          </w:rPr>
          <w:t>14</w:t>
        </w:r>
        <w:r w:rsidR="005C2322">
          <w:rPr>
            <w:webHidden/>
          </w:rPr>
          <w:fldChar w:fldCharType="end"/>
        </w:r>
      </w:hyperlink>
    </w:p>
    <w:p w14:paraId="2FEF1E0D" w14:textId="526A786A" w:rsidR="005C2322" w:rsidRDefault="009A0918">
      <w:pPr>
        <w:pStyle w:val="TOC1"/>
        <w:rPr>
          <w:rFonts w:asciiTheme="minorHAnsi" w:eastAsiaTheme="minorEastAsia" w:hAnsiTheme="minorHAnsi" w:cstheme="minorBidi"/>
          <w:b w:val="0"/>
        </w:rPr>
      </w:pPr>
      <w:hyperlink w:anchor="_Toc34226355" w:history="1">
        <w:r w:rsidR="005C2322" w:rsidRPr="00C81BAE">
          <w:rPr>
            <w:rStyle w:val="Hyperlink"/>
          </w:rPr>
          <w:t>21.  Attachments</w:t>
        </w:r>
        <w:r w:rsidR="005C2322">
          <w:rPr>
            <w:webHidden/>
          </w:rPr>
          <w:tab/>
        </w:r>
        <w:r w:rsidR="005C2322">
          <w:rPr>
            <w:webHidden/>
          </w:rPr>
          <w:fldChar w:fldCharType="begin"/>
        </w:r>
        <w:r w:rsidR="005C2322">
          <w:rPr>
            <w:webHidden/>
          </w:rPr>
          <w:instrText xml:space="preserve"> PAGEREF _Toc34226355 \h </w:instrText>
        </w:r>
        <w:r w:rsidR="005C2322">
          <w:rPr>
            <w:webHidden/>
          </w:rPr>
        </w:r>
        <w:r w:rsidR="005C2322">
          <w:rPr>
            <w:webHidden/>
          </w:rPr>
          <w:fldChar w:fldCharType="separate"/>
        </w:r>
        <w:r w:rsidR="005C2322">
          <w:rPr>
            <w:webHidden/>
          </w:rPr>
          <w:t>15</w:t>
        </w:r>
        <w:r w:rsidR="005C2322">
          <w:rPr>
            <w:webHidden/>
          </w:rPr>
          <w:fldChar w:fldCharType="end"/>
        </w:r>
      </w:hyperlink>
    </w:p>
    <w:p w14:paraId="343A8051" w14:textId="59556AA7" w:rsidR="00087FD5" w:rsidRPr="003B6B36" w:rsidRDefault="00243A3B" w:rsidP="00DD505C">
      <w:pPr>
        <w:ind w:left="0" w:firstLine="0"/>
        <w:rPr>
          <w:b/>
        </w:rPr>
      </w:pPr>
      <w:r w:rsidRPr="003B6B36">
        <w:rPr>
          <w:b/>
        </w:rPr>
        <w:fldChar w:fldCharType="end"/>
      </w:r>
    </w:p>
    <w:p w14:paraId="435960A4" w14:textId="653FE332" w:rsidR="00511791" w:rsidRPr="003B6B36" w:rsidRDefault="0084181B" w:rsidP="00DD505C">
      <w:pPr>
        <w:jc w:val="center"/>
        <w:rPr>
          <w:b/>
        </w:rPr>
      </w:pPr>
      <w:r w:rsidRPr="003B6B36">
        <w:br w:type="page"/>
      </w:r>
      <w:bookmarkStart w:id="0" w:name="actionitems"/>
      <w:r w:rsidR="00511791" w:rsidRPr="003B6B36">
        <w:rPr>
          <w:b/>
        </w:rPr>
        <w:lastRenderedPageBreak/>
        <w:t>Standards Committee Action Items</w:t>
      </w:r>
      <w:bookmarkEnd w:id="0"/>
    </w:p>
    <w:p w14:paraId="56DD5CC7" w14:textId="77777777" w:rsidR="00511791" w:rsidRPr="003B6B36" w:rsidRDefault="00511791" w:rsidP="00DD505C">
      <w:pPr>
        <w:jc w:val="center"/>
        <w:rPr>
          <w:b/>
        </w:rPr>
      </w:pPr>
      <w:r w:rsidRPr="003B6B36">
        <w:rPr>
          <w:b/>
        </w:rPr>
        <w:t>As of</w:t>
      </w:r>
      <w:r w:rsidR="00E03981" w:rsidRPr="003B6B36">
        <w:rPr>
          <w:b/>
        </w:rPr>
        <w:t xml:space="preserve"> </w:t>
      </w:r>
      <w:r w:rsidR="00973A33">
        <w:rPr>
          <w:b/>
        </w:rPr>
        <w:t>February 4, 2020</w:t>
      </w:r>
    </w:p>
    <w:p w14:paraId="053D1909" w14:textId="77777777" w:rsidR="004E2576" w:rsidRPr="003B6B36" w:rsidRDefault="004E2576" w:rsidP="00DD505C">
      <w:pPr>
        <w:jc w:val="center"/>
        <w:rPr>
          <w:b/>
          <w:color w:val="FF0000"/>
        </w:rPr>
      </w:pPr>
      <w:r w:rsidRPr="003B6B36">
        <w:rPr>
          <w:b/>
        </w:rPr>
        <w:t xml:space="preserve">Updated Items Noted in </w:t>
      </w:r>
      <w:r w:rsidRPr="003B6B36">
        <w:rPr>
          <w:b/>
          <w:color w:val="FF0000"/>
        </w:rPr>
        <w:t>Red</w:t>
      </w:r>
    </w:p>
    <w:p w14:paraId="13F62079" w14:textId="77777777" w:rsidR="00207F47" w:rsidRPr="003B6B36" w:rsidRDefault="00207F47" w:rsidP="00DD505C">
      <w:pPr>
        <w:jc w:val="center"/>
        <w:rPr>
          <w:b/>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1"/>
        <w:gridCol w:w="5839"/>
        <w:gridCol w:w="1530"/>
        <w:gridCol w:w="1260"/>
      </w:tblGrid>
      <w:tr w:rsidR="008D6166" w:rsidRPr="00181220" w14:paraId="1E4569C8" w14:textId="77777777" w:rsidTr="008D6166">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4D5057CE" w14:textId="494DB41D" w:rsidR="008D6166" w:rsidRPr="00181220" w:rsidRDefault="008D6166" w:rsidP="008E1B68">
            <w:pPr>
              <w:jc w:val="center"/>
              <w:rPr>
                <w:b/>
                <w:smallCaps/>
                <w:color w:val="FFFFFF"/>
              </w:rPr>
            </w:pPr>
            <w:r>
              <w:rPr>
                <w:b/>
                <w:smallCaps/>
                <w:color w:val="FFFFFF"/>
              </w:rPr>
              <w:t>January Orlando Winter</w:t>
            </w:r>
            <w:r w:rsidRPr="00181220">
              <w:rPr>
                <w:b/>
                <w:smallCaps/>
                <w:color w:val="FFFFFF"/>
              </w:rPr>
              <w:t xml:space="preserve"> Meeting</w:t>
            </w:r>
          </w:p>
        </w:tc>
      </w:tr>
      <w:tr w:rsidR="008D6166" w:rsidRPr="00181220" w14:paraId="076A91B8" w14:textId="77777777" w:rsidTr="008E1B68">
        <w:trPr>
          <w:trHeight w:val="269"/>
          <w:jc w:val="center"/>
        </w:trPr>
        <w:tc>
          <w:tcPr>
            <w:tcW w:w="731" w:type="dxa"/>
            <w:shd w:val="clear" w:color="auto" w:fill="0070C0"/>
          </w:tcPr>
          <w:p w14:paraId="67F7DF5E" w14:textId="77777777" w:rsidR="008D6166" w:rsidRPr="00181220" w:rsidRDefault="008D6166" w:rsidP="008E1B68">
            <w:pPr>
              <w:jc w:val="center"/>
              <w:rPr>
                <w:b/>
                <w:color w:val="FFFFFF"/>
              </w:rPr>
            </w:pPr>
            <w:r w:rsidRPr="00181220">
              <w:rPr>
                <w:b/>
                <w:color w:val="FFFFFF"/>
              </w:rPr>
              <w:t>AI#</w:t>
            </w:r>
          </w:p>
        </w:tc>
        <w:tc>
          <w:tcPr>
            <w:tcW w:w="5839" w:type="dxa"/>
            <w:shd w:val="clear" w:color="auto" w:fill="0070C0"/>
          </w:tcPr>
          <w:p w14:paraId="2B40FE74" w14:textId="77777777" w:rsidR="008D6166" w:rsidRPr="00181220" w:rsidRDefault="008D6166" w:rsidP="008E1B68">
            <w:pPr>
              <w:jc w:val="center"/>
              <w:rPr>
                <w:b/>
                <w:color w:val="FFFFFF"/>
              </w:rPr>
            </w:pPr>
            <w:r w:rsidRPr="00181220">
              <w:rPr>
                <w:b/>
                <w:color w:val="FFFFFF"/>
              </w:rPr>
              <w:t>Action Item</w:t>
            </w:r>
          </w:p>
        </w:tc>
        <w:tc>
          <w:tcPr>
            <w:tcW w:w="1530" w:type="dxa"/>
            <w:shd w:val="clear" w:color="auto" w:fill="0070C0"/>
          </w:tcPr>
          <w:p w14:paraId="776E71CB" w14:textId="77777777" w:rsidR="008D6166" w:rsidRPr="00181220" w:rsidRDefault="008D6166" w:rsidP="008E1B68">
            <w:pPr>
              <w:jc w:val="center"/>
              <w:rPr>
                <w:b/>
                <w:color w:val="FFFFFF"/>
              </w:rPr>
            </w:pPr>
            <w:r w:rsidRPr="00181220">
              <w:rPr>
                <w:b/>
                <w:color w:val="FFFFFF"/>
              </w:rPr>
              <w:t>Assigned</w:t>
            </w:r>
          </w:p>
        </w:tc>
        <w:tc>
          <w:tcPr>
            <w:tcW w:w="1260" w:type="dxa"/>
            <w:shd w:val="clear" w:color="auto" w:fill="0070C0"/>
          </w:tcPr>
          <w:p w14:paraId="631067CA" w14:textId="77777777" w:rsidR="008D6166" w:rsidRPr="00181220" w:rsidRDefault="008D6166" w:rsidP="008E1B68">
            <w:pPr>
              <w:jc w:val="center"/>
              <w:rPr>
                <w:b/>
                <w:color w:val="FFFFFF"/>
              </w:rPr>
            </w:pPr>
            <w:r w:rsidRPr="00181220">
              <w:rPr>
                <w:b/>
                <w:color w:val="FFFFFF"/>
              </w:rPr>
              <w:t>Status</w:t>
            </w:r>
          </w:p>
        </w:tc>
      </w:tr>
      <w:tr w:rsidR="008D6166" w:rsidRPr="00181220" w14:paraId="4540E742" w14:textId="77777777" w:rsidTr="008E1B68">
        <w:trPr>
          <w:trHeight w:val="51"/>
          <w:jc w:val="center"/>
        </w:trPr>
        <w:tc>
          <w:tcPr>
            <w:tcW w:w="731" w:type="dxa"/>
            <w:shd w:val="clear" w:color="auto" w:fill="auto"/>
            <w:vAlign w:val="center"/>
          </w:tcPr>
          <w:p w14:paraId="1E64F173" w14:textId="77777777" w:rsidR="008D6166" w:rsidRPr="00181220" w:rsidRDefault="008D6166" w:rsidP="008E1B68">
            <w:pPr>
              <w:jc w:val="center"/>
              <w:rPr>
                <w:bCs/>
              </w:rPr>
            </w:pPr>
            <w:r w:rsidRPr="00181220">
              <w:rPr>
                <w:bCs/>
              </w:rPr>
              <w:t>1</w:t>
            </w:r>
          </w:p>
        </w:tc>
        <w:tc>
          <w:tcPr>
            <w:tcW w:w="5839" w:type="dxa"/>
            <w:shd w:val="clear" w:color="auto" w:fill="auto"/>
          </w:tcPr>
          <w:p w14:paraId="1A08CAFE" w14:textId="11CE1BD0" w:rsidR="008D6166" w:rsidRPr="008D6166" w:rsidRDefault="008D6166" w:rsidP="008E1B68">
            <w:pPr>
              <w:tabs>
                <w:tab w:val="center" w:pos="4320"/>
                <w:tab w:val="right" w:pos="8640"/>
              </w:tabs>
              <w:ind w:left="0" w:firstLine="0"/>
              <w:rPr>
                <w:bCs/>
              </w:rPr>
            </w:pPr>
            <w:r w:rsidRPr="008D6166">
              <w:rPr>
                <w:bCs/>
              </w:rPr>
              <w:t>An action item was assigned to PPIS (lead) along with CIS and ILS/ISAS to take a longer look at globalization in all relevant documents PASA and other procedures.</w:t>
            </w:r>
          </w:p>
        </w:tc>
        <w:tc>
          <w:tcPr>
            <w:tcW w:w="1530" w:type="dxa"/>
            <w:shd w:val="clear" w:color="auto" w:fill="auto"/>
            <w:vAlign w:val="center"/>
          </w:tcPr>
          <w:p w14:paraId="5E603722" w14:textId="548B8E79" w:rsidR="008D6166" w:rsidRPr="00181220" w:rsidRDefault="008D6166" w:rsidP="008E1B68">
            <w:pPr>
              <w:ind w:left="0" w:firstLine="0"/>
              <w:jc w:val="center"/>
              <w:rPr>
                <w:bCs/>
              </w:rPr>
            </w:pPr>
            <w:r>
              <w:rPr>
                <w:bCs/>
              </w:rPr>
              <w:t xml:space="preserve">PPIS and CIS </w:t>
            </w:r>
          </w:p>
        </w:tc>
        <w:tc>
          <w:tcPr>
            <w:tcW w:w="1260" w:type="dxa"/>
            <w:shd w:val="clear" w:color="auto" w:fill="auto"/>
            <w:vAlign w:val="center"/>
          </w:tcPr>
          <w:p w14:paraId="2C2FEA6B" w14:textId="77777777" w:rsidR="008D6166" w:rsidRPr="00181220" w:rsidRDefault="008D6166" w:rsidP="008E1B68">
            <w:pPr>
              <w:ind w:left="0" w:firstLine="0"/>
              <w:jc w:val="center"/>
              <w:rPr>
                <w:bCs/>
              </w:rPr>
            </w:pPr>
            <w:r w:rsidRPr="00181220">
              <w:rPr>
                <w:bCs/>
              </w:rPr>
              <w:t>Open</w:t>
            </w:r>
          </w:p>
        </w:tc>
      </w:tr>
      <w:tr w:rsidR="008D6166" w:rsidRPr="00181220" w14:paraId="07AB76F7" w14:textId="77777777" w:rsidTr="008E1B68">
        <w:trPr>
          <w:trHeight w:val="51"/>
          <w:jc w:val="center"/>
        </w:trPr>
        <w:tc>
          <w:tcPr>
            <w:tcW w:w="731" w:type="dxa"/>
            <w:shd w:val="clear" w:color="auto" w:fill="auto"/>
            <w:vAlign w:val="center"/>
          </w:tcPr>
          <w:p w14:paraId="5B9A338A" w14:textId="08E5AAE7" w:rsidR="008D6166" w:rsidRPr="00181220" w:rsidRDefault="008D6166" w:rsidP="008E1B68">
            <w:pPr>
              <w:jc w:val="center"/>
              <w:rPr>
                <w:bCs/>
              </w:rPr>
            </w:pPr>
            <w:r>
              <w:rPr>
                <w:bCs/>
              </w:rPr>
              <w:t>2</w:t>
            </w:r>
          </w:p>
        </w:tc>
        <w:tc>
          <w:tcPr>
            <w:tcW w:w="5839" w:type="dxa"/>
            <w:shd w:val="clear" w:color="auto" w:fill="auto"/>
          </w:tcPr>
          <w:p w14:paraId="45B80C33" w14:textId="6213EE99" w:rsidR="008D6166" w:rsidRPr="00464D38" w:rsidRDefault="00464D38" w:rsidP="008E1B68">
            <w:pPr>
              <w:tabs>
                <w:tab w:val="center" w:pos="4320"/>
                <w:tab w:val="right" w:pos="8640"/>
              </w:tabs>
              <w:ind w:left="0" w:firstLine="0"/>
              <w:rPr>
                <w:bCs/>
              </w:rPr>
            </w:pPr>
            <w:r w:rsidRPr="00464D38">
              <w:rPr>
                <w:bCs/>
              </w:rPr>
              <w:t>StdC to form an Ad Hoc Committee, chaired by Wayne Stoppelmoor, to review the issues related to addendum 62.2a and determine if SSPC 62.2 made sufficient efforts to resolve objections and if the technical issues were afforded due process by the April StdC meeting.</w:t>
            </w:r>
          </w:p>
        </w:tc>
        <w:tc>
          <w:tcPr>
            <w:tcW w:w="1530" w:type="dxa"/>
            <w:shd w:val="clear" w:color="auto" w:fill="auto"/>
            <w:vAlign w:val="center"/>
          </w:tcPr>
          <w:p w14:paraId="40B8DCEA" w14:textId="4265E7EB" w:rsidR="008D6166" w:rsidRPr="00181220" w:rsidRDefault="00464D38" w:rsidP="008E1B68">
            <w:pPr>
              <w:ind w:left="0" w:firstLine="0"/>
              <w:jc w:val="center"/>
              <w:rPr>
                <w:bCs/>
              </w:rPr>
            </w:pPr>
            <w:r>
              <w:rPr>
                <w:bCs/>
              </w:rPr>
              <w:t xml:space="preserve">StdC </w:t>
            </w:r>
          </w:p>
        </w:tc>
        <w:tc>
          <w:tcPr>
            <w:tcW w:w="1260" w:type="dxa"/>
            <w:shd w:val="clear" w:color="auto" w:fill="auto"/>
            <w:vAlign w:val="center"/>
          </w:tcPr>
          <w:p w14:paraId="0EFFD56D" w14:textId="5D9328B8" w:rsidR="008D6166" w:rsidRPr="00181220" w:rsidRDefault="00464D38" w:rsidP="008E1B68">
            <w:pPr>
              <w:ind w:left="0" w:firstLine="0"/>
              <w:jc w:val="center"/>
              <w:rPr>
                <w:bCs/>
              </w:rPr>
            </w:pPr>
            <w:r>
              <w:rPr>
                <w:bCs/>
              </w:rPr>
              <w:t xml:space="preserve">Open </w:t>
            </w:r>
          </w:p>
        </w:tc>
      </w:tr>
      <w:tr w:rsidR="00C054DD" w:rsidRPr="00181220" w14:paraId="10B4C8E3" w14:textId="77777777" w:rsidTr="002932FF">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4ED306B2" w14:textId="77777777" w:rsidR="00C054DD" w:rsidRPr="00181220" w:rsidRDefault="00C054DD" w:rsidP="002932FF">
            <w:pPr>
              <w:jc w:val="center"/>
              <w:rPr>
                <w:b/>
                <w:smallCaps/>
                <w:color w:val="FFFFFF"/>
              </w:rPr>
            </w:pPr>
            <w:r>
              <w:rPr>
                <w:b/>
                <w:smallCaps/>
                <w:color w:val="FFFFFF"/>
              </w:rPr>
              <w:t>June 2019 Kansas City Annual</w:t>
            </w:r>
            <w:r w:rsidRPr="00181220">
              <w:rPr>
                <w:b/>
                <w:smallCaps/>
                <w:color w:val="FFFFFF"/>
              </w:rPr>
              <w:t xml:space="preserve"> Meeting</w:t>
            </w:r>
          </w:p>
        </w:tc>
      </w:tr>
      <w:tr w:rsidR="00C054DD" w:rsidRPr="00181220" w14:paraId="69FD5B47" w14:textId="77777777" w:rsidTr="002932FF">
        <w:trPr>
          <w:trHeight w:val="269"/>
          <w:jc w:val="center"/>
        </w:trPr>
        <w:tc>
          <w:tcPr>
            <w:tcW w:w="731" w:type="dxa"/>
            <w:shd w:val="clear" w:color="auto" w:fill="0070C0"/>
          </w:tcPr>
          <w:p w14:paraId="028B675D" w14:textId="77777777" w:rsidR="00C054DD" w:rsidRPr="00181220" w:rsidRDefault="00C054DD" w:rsidP="002932FF">
            <w:pPr>
              <w:jc w:val="center"/>
              <w:rPr>
                <w:b/>
                <w:color w:val="FFFFFF"/>
              </w:rPr>
            </w:pPr>
            <w:r w:rsidRPr="00181220">
              <w:rPr>
                <w:b/>
                <w:color w:val="FFFFFF"/>
              </w:rPr>
              <w:t>AI#</w:t>
            </w:r>
          </w:p>
        </w:tc>
        <w:tc>
          <w:tcPr>
            <w:tcW w:w="5839" w:type="dxa"/>
            <w:shd w:val="clear" w:color="auto" w:fill="0070C0"/>
          </w:tcPr>
          <w:p w14:paraId="3909056C" w14:textId="77777777" w:rsidR="00C054DD" w:rsidRPr="00181220" w:rsidRDefault="00C054DD" w:rsidP="002932FF">
            <w:pPr>
              <w:jc w:val="center"/>
              <w:rPr>
                <w:b/>
                <w:color w:val="FFFFFF"/>
              </w:rPr>
            </w:pPr>
            <w:r w:rsidRPr="00181220">
              <w:rPr>
                <w:b/>
                <w:color w:val="FFFFFF"/>
              </w:rPr>
              <w:t>Action Item</w:t>
            </w:r>
          </w:p>
        </w:tc>
        <w:tc>
          <w:tcPr>
            <w:tcW w:w="1530" w:type="dxa"/>
            <w:shd w:val="clear" w:color="auto" w:fill="0070C0"/>
          </w:tcPr>
          <w:p w14:paraId="2A21C147" w14:textId="77777777" w:rsidR="00C054DD" w:rsidRPr="00181220" w:rsidRDefault="00C054DD" w:rsidP="002932FF">
            <w:pPr>
              <w:jc w:val="center"/>
              <w:rPr>
                <w:b/>
                <w:color w:val="FFFFFF"/>
              </w:rPr>
            </w:pPr>
            <w:r w:rsidRPr="00181220">
              <w:rPr>
                <w:b/>
                <w:color w:val="FFFFFF"/>
              </w:rPr>
              <w:t>Assigned</w:t>
            </w:r>
          </w:p>
        </w:tc>
        <w:tc>
          <w:tcPr>
            <w:tcW w:w="1260" w:type="dxa"/>
            <w:shd w:val="clear" w:color="auto" w:fill="0070C0"/>
          </w:tcPr>
          <w:p w14:paraId="6C007E62" w14:textId="77777777" w:rsidR="00C054DD" w:rsidRPr="00181220" w:rsidRDefault="00C054DD" w:rsidP="002932FF">
            <w:pPr>
              <w:jc w:val="center"/>
              <w:rPr>
                <w:b/>
                <w:color w:val="FFFFFF"/>
              </w:rPr>
            </w:pPr>
            <w:r w:rsidRPr="00181220">
              <w:rPr>
                <w:b/>
                <w:color w:val="FFFFFF"/>
              </w:rPr>
              <w:t>Status</w:t>
            </w:r>
          </w:p>
        </w:tc>
      </w:tr>
      <w:tr w:rsidR="00C054DD" w:rsidRPr="00181220" w14:paraId="670575AA" w14:textId="77777777" w:rsidTr="002932FF">
        <w:trPr>
          <w:trHeight w:val="51"/>
          <w:jc w:val="center"/>
        </w:trPr>
        <w:tc>
          <w:tcPr>
            <w:tcW w:w="731" w:type="dxa"/>
            <w:shd w:val="clear" w:color="auto" w:fill="auto"/>
            <w:vAlign w:val="center"/>
          </w:tcPr>
          <w:p w14:paraId="37A39F5D" w14:textId="77777777" w:rsidR="00C054DD" w:rsidRPr="00181220" w:rsidRDefault="00C054DD" w:rsidP="002932FF">
            <w:pPr>
              <w:jc w:val="center"/>
              <w:rPr>
                <w:bCs/>
              </w:rPr>
            </w:pPr>
            <w:r w:rsidRPr="00181220">
              <w:rPr>
                <w:bCs/>
              </w:rPr>
              <w:t>1</w:t>
            </w:r>
          </w:p>
        </w:tc>
        <w:tc>
          <w:tcPr>
            <w:tcW w:w="5839" w:type="dxa"/>
            <w:shd w:val="clear" w:color="auto" w:fill="auto"/>
          </w:tcPr>
          <w:p w14:paraId="1B259432" w14:textId="77777777" w:rsidR="00C054DD" w:rsidRDefault="00C054DD" w:rsidP="002932FF">
            <w:pPr>
              <w:tabs>
                <w:tab w:val="center" w:pos="4320"/>
                <w:tab w:val="right" w:pos="8640"/>
              </w:tabs>
              <w:ind w:left="0" w:firstLine="0"/>
              <w:rPr>
                <w:bCs/>
                <w:color w:val="FF0000"/>
              </w:rPr>
            </w:pPr>
            <w:r w:rsidRPr="00456FF8">
              <w:rPr>
                <w:bCs/>
              </w:rPr>
              <w:t>An action item was assigned to the SSPC 90.1, 90.2 and 189.1 committees to recommend liaisons from each committee to the new 227P SPC.</w:t>
            </w:r>
            <w:r>
              <w:rPr>
                <w:bCs/>
              </w:rPr>
              <w:t xml:space="preserve"> </w:t>
            </w:r>
            <w:r>
              <w:rPr>
                <w:bCs/>
                <w:color w:val="FF0000"/>
              </w:rPr>
              <w:t>189.1 liaison added August 2019</w:t>
            </w:r>
          </w:p>
          <w:p w14:paraId="0BB2FABD" w14:textId="77777777" w:rsidR="00C054DD" w:rsidRPr="00824336" w:rsidRDefault="00C054DD" w:rsidP="002932FF">
            <w:pPr>
              <w:tabs>
                <w:tab w:val="center" w:pos="4320"/>
                <w:tab w:val="right" w:pos="8640"/>
              </w:tabs>
              <w:ind w:left="0" w:firstLine="0"/>
              <w:rPr>
                <w:bCs/>
                <w:color w:val="FF0000"/>
              </w:rPr>
            </w:pPr>
            <w:r>
              <w:rPr>
                <w:bCs/>
                <w:color w:val="FF0000"/>
              </w:rPr>
              <w:t>2/1 – ongoing for 90.1 and 90.2 Steve Ferguson to follow up</w:t>
            </w:r>
          </w:p>
        </w:tc>
        <w:tc>
          <w:tcPr>
            <w:tcW w:w="1530" w:type="dxa"/>
            <w:shd w:val="clear" w:color="auto" w:fill="auto"/>
            <w:vAlign w:val="center"/>
          </w:tcPr>
          <w:p w14:paraId="6C49DD74" w14:textId="77777777" w:rsidR="00C054DD" w:rsidRPr="00181220" w:rsidRDefault="00C054DD" w:rsidP="002932FF">
            <w:pPr>
              <w:ind w:left="0" w:firstLine="0"/>
              <w:jc w:val="center"/>
              <w:rPr>
                <w:bCs/>
              </w:rPr>
            </w:pPr>
            <w:r>
              <w:rPr>
                <w:bCs/>
              </w:rPr>
              <w:t xml:space="preserve">PC Liaisons &amp; Staff </w:t>
            </w:r>
          </w:p>
        </w:tc>
        <w:tc>
          <w:tcPr>
            <w:tcW w:w="1260" w:type="dxa"/>
            <w:shd w:val="clear" w:color="auto" w:fill="auto"/>
            <w:vAlign w:val="center"/>
          </w:tcPr>
          <w:p w14:paraId="68C19F34" w14:textId="77777777" w:rsidR="00C054DD" w:rsidRPr="00181220" w:rsidRDefault="00C054DD" w:rsidP="002932FF">
            <w:pPr>
              <w:ind w:left="0" w:firstLine="0"/>
              <w:jc w:val="center"/>
              <w:rPr>
                <w:bCs/>
              </w:rPr>
            </w:pPr>
            <w:r w:rsidRPr="00181220">
              <w:rPr>
                <w:bCs/>
              </w:rPr>
              <w:t>Open</w:t>
            </w:r>
          </w:p>
        </w:tc>
      </w:tr>
      <w:tr w:rsidR="00C054DD" w:rsidRPr="00181220" w14:paraId="6155FD5C" w14:textId="77777777" w:rsidTr="002932FF">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577FEA8D" w14:textId="77777777" w:rsidR="00C054DD" w:rsidRPr="00181220" w:rsidRDefault="00C054DD" w:rsidP="002932FF">
            <w:pPr>
              <w:jc w:val="center"/>
              <w:rPr>
                <w:b/>
                <w:smallCaps/>
                <w:color w:val="FFFFFF"/>
              </w:rPr>
            </w:pPr>
            <w:r>
              <w:rPr>
                <w:b/>
                <w:smallCaps/>
                <w:color w:val="FFFFFF"/>
              </w:rPr>
              <w:t>January 2019 Atlanta Winter</w:t>
            </w:r>
            <w:r w:rsidRPr="00181220">
              <w:rPr>
                <w:b/>
                <w:smallCaps/>
                <w:color w:val="FFFFFF"/>
              </w:rPr>
              <w:t xml:space="preserve"> Meeting</w:t>
            </w:r>
          </w:p>
        </w:tc>
      </w:tr>
      <w:tr w:rsidR="00C054DD" w:rsidRPr="00181220" w14:paraId="52480871" w14:textId="77777777" w:rsidTr="002932FF">
        <w:trPr>
          <w:trHeight w:val="269"/>
          <w:jc w:val="center"/>
        </w:trPr>
        <w:tc>
          <w:tcPr>
            <w:tcW w:w="731" w:type="dxa"/>
            <w:shd w:val="clear" w:color="auto" w:fill="0070C0"/>
          </w:tcPr>
          <w:p w14:paraId="3AE59FF8" w14:textId="77777777" w:rsidR="00C054DD" w:rsidRPr="00181220" w:rsidRDefault="00C054DD" w:rsidP="002932FF">
            <w:pPr>
              <w:jc w:val="center"/>
              <w:rPr>
                <w:b/>
                <w:color w:val="FFFFFF"/>
              </w:rPr>
            </w:pPr>
            <w:r w:rsidRPr="00181220">
              <w:rPr>
                <w:b/>
                <w:color w:val="FFFFFF"/>
              </w:rPr>
              <w:t>AI#</w:t>
            </w:r>
          </w:p>
        </w:tc>
        <w:tc>
          <w:tcPr>
            <w:tcW w:w="5839" w:type="dxa"/>
            <w:shd w:val="clear" w:color="auto" w:fill="0070C0"/>
          </w:tcPr>
          <w:p w14:paraId="1636B600" w14:textId="77777777" w:rsidR="00C054DD" w:rsidRPr="00181220" w:rsidRDefault="00C054DD" w:rsidP="002932FF">
            <w:pPr>
              <w:jc w:val="center"/>
              <w:rPr>
                <w:b/>
                <w:color w:val="FFFFFF"/>
              </w:rPr>
            </w:pPr>
            <w:r w:rsidRPr="00181220">
              <w:rPr>
                <w:b/>
                <w:color w:val="FFFFFF"/>
              </w:rPr>
              <w:t>Action Item</w:t>
            </w:r>
          </w:p>
        </w:tc>
        <w:tc>
          <w:tcPr>
            <w:tcW w:w="1530" w:type="dxa"/>
            <w:shd w:val="clear" w:color="auto" w:fill="0070C0"/>
          </w:tcPr>
          <w:p w14:paraId="4BF0EDB9" w14:textId="77777777" w:rsidR="00C054DD" w:rsidRPr="00181220" w:rsidRDefault="00C054DD" w:rsidP="002932FF">
            <w:pPr>
              <w:jc w:val="center"/>
              <w:rPr>
                <w:b/>
                <w:color w:val="FFFFFF"/>
              </w:rPr>
            </w:pPr>
            <w:r w:rsidRPr="00181220">
              <w:rPr>
                <w:b/>
                <w:color w:val="FFFFFF"/>
              </w:rPr>
              <w:t>Assigned</w:t>
            </w:r>
          </w:p>
        </w:tc>
        <w:tc>
          <w:tcPr>
            <w:tcW w:w="1260" w:type="dxa"/>
            <w:shd w:val="clear" w:color="auto" w:fill="0070C0"/>
          </w:tcPr>
          <w:p w14:paraId="74DCB63C" w14:textId="77777777" w:rsidR="00C054DD" w:rsidRPr="00181220" w:rsidRDefault="00C054DD" w:rsidP="002932FF">
            <w:pPr>
              <w:jc w:val="center"/>
              <w:rPr>
                <w:b/>
                <w:color w:val="FFFFFF"/>
              </w:rPr>
            </w:pPr>
            <w:r w:rsidRPr="00181220">
              <w:rPr>
                <w:b/>
                <w:color w:val="FFFFFF"/>
              </w:rPr>
              <w:t>Status</w:t>
            </w:r>
          </w:p>
        </w:tc>
      </w:tr>
      <w:tr w:rsidR="00C054DD" w:rsidRPr="00181220" w14:paraId="6C4261BE" w14:textId="77777777" w:rsidTr="002932FF">
        <w:trPr>
          <w:trHeight w:val="51"/>
          <w:jc w:val="center"/>
        </w:trPr>
        <w:tc>
          <w:tcPr>
            <w:tcW w:w="731" w:type="dxa"/>
            <w:shd w:val="clear" w:color="auto" w:fill="auto"/>
            <w:vAlign w:val="center"/>
          </w:tcPr>
          <w:p w14:paraId="3078BF94" w14:textId="77777777" w:rsidR="00C054DD" w:rsidRPr="00181220" w:rsidRDefault="00C054DD" w:rsidP="002932FF">
            <w:pPr>
              <w:jc w:val="center"/>
              <w:rPr>
                <w:bCs/>
              </w:rPr>
            </w:pPr>
            <w:r w:rsidRPr="00181220">
              <w:rPr>
                <w:bCs/>
              </w:rPr>
              <w:t>1</w:t>
            </w:r>
          </w:p>
        </w:tc>
        <w:tc>
          <w:tcPr>
            <w:tcW w:w="5839" w:type="dxa"/>
            <w:shd w:val="clear" w:color="auto" w:fill="auto"/>
          </w:tcPr>
          <w:p w14:paraId="235A5327" w14:textId="77777777" w:rsidR="00C054DD" w:rsidRDefault="00C054DD" w:rsidP="002932FF">
            <w:pPr>
              <w:tabs>
                <w:tab w:val="center" w:pos="4320"/>
                <w:tab w:val="right" w:pos="8640"/>
              </w:tabs>
              <w:ind w:left="0" w:firstLine="0"/>
              <w:rPr>
                <w:bCs/>
              </w:rPr>
            </w:pPr>
            <w:bookmarkStart w:id="1" w:name="_Hlk16081986"/>
            <w:r w:rsidRPr="003302DD">
              <w:rPr>
                <w:bCs/>
              </w:rPr>
              <w:t xml:space="preserve">SPLS to ensure there is a liaison from SSPC 188 on </w:t>
            </w:r>
            <w:r>
              <w:rPr>
                <w:bCs/>
              </w:rPr>
              <w:t xml:space="preserve">the new project committee developing the proposed standard, </w:t>
            </w:r>
            <w:r w:rsidRPr="000F5FD6">
              <w:rPr>
                <w:i/>
              </w:rPr>
              <w:t>Prevention of Disease and Injury Associated with Building Water Systems,</w:t>
            </w:r>
            <w:r w:rsidRPr="003302DD">
              <w:rPr>
                <w:bCs/>
              </w:rPr>
              <w:t xml:space="preserve"> to ensure clear and frequent communication occurs between </w:t>
            </w:r>
            <w:r>
              <w:rPr>
                <w:bCs/>
              </w:rPr>
              <w:t xml:space="preserve">SSPC </w:t>
            </w:r>
            <w:r w:rsidRPr="003302DD">
              <w:rPr>
                <w:bCs/>
              </w:rPr>
              <w:t>188 for what will be ASHRAE/NSF 514.</w:t>
            </w:r>
          </w:p>
          <w:bookmarkEnd w:id="1"/>
          <w:p w14:paraId="5B34D675" w14:textId="033701FD" w:rsidR="00C054DD" w:rsidRPr="00181220" w:rsidRDefault="00C054DD" w:rsidP="002932FF">
            <w:pPr>
              <w:tabs>
                <w:tab w:val="center" w:pos="4320"/>
                <w:tab w:val="right" w:pos="8640"/>
              </w:tabs>
              <w:ind w:left="0" w:firstLine="0"/>
              <w:rPr>
                <w:bCs/>
              </w:rPr>
            </w:pPr>
            <w:r>
              <w:rPr>
                <w:rFonts w:eastAsia="Times New Roman"/>
                <w:color w:val="FF0000"/>
              </w:rPr>
              <w:t xml:space="preserve">closed </w:t>
            </w:r>
          </w:p>
        </w:tc>
        <w:tc>
          <w:tcPr>
            <w:tcW w:w="1530" w:type="dxa"/>
            <w:shd w:val="clear" w:color="auto" w:fill="auto"/>
            <w:vAlign w:val="center"/>
          </w:tcPr>
          <w:p w14:paraId="151437CC" w14:textId="77777777" w:rsidR="00C054DD" w:rsidRPr="00181220" w:rsidRDefault="00C054DD" w:rsidP="002932FF">
            <w:pPr>
              <w:ind w:left="0" w:firstLine="0"/>
              <w:jc w:val="center"/>
              <w:rPr>
                <w:bCs/>
              </w:rPr>
            </w:pPr>
            <w:r>
              <w:rPr>
                <w:bCs/>
              </w:rPr>
              <w:t xml:space="preserve">SPLS </w:t>
            </w:r>
          </w:p>
        </w:tc>
        <w:tc>
          <w:tcPr>
            <w:tcW w:w="1260" w:type="dxa"/>
            <w:shd w:val="clear" w:color="auto" w:fill="auto"/>
            <w:vAlign w:val="center"/>
          </w:tcPr>
          <w:p w14:paraId="43AD5929" w14:textId="77777777" w:rsidR="00C054DD" w:rsidRPr="00C054DD" w:rsidRDefault="00C054DD" w:rsidP="002932FF">
            <w:pPr>
              <w:ind w:left="0" w:firstLine="0"/>
              <w:jc w:val="center"/>
              <w:rPr>
                <w:bCs/>
                <w:color w:val="FF0000"/>
              </w:rPr>
            </w:pPr>
            <w:r w:rsidRPr="00C054DD">
              <w:rPr>
                <w:bCs/>
                <w:color w:val="FF0000"/>
              </w:rPr>
              <w:t>Closed</w:t>
            </w:r>
          </w:p>
        </w:tc>
      </w:tr>
      <w:tr w:rsidR="00C054DD" w:rsidRPr="00181220" w14:paraId="63844F1D" w14:textId="77777777" w:rsidTr="002932FF">
        <w:trPr>
          <w:trHeight w:val="51"/>
          <w:jc w:val="center"/>
        </w:trPr>
        <w:tc>
          <w:tcPr>
            <w:tcW w:w="731" w:type="dxa"/>
            <w:shd w:val="clear" w:color="auto" w:fill="auto"/>
            <w:vAlign w:val="center"/>
          </w:tcPr>
          <w:p w14:paraId="49ACACC9" w14:textId="77777777" w:rsidR="00C054DD" w:rsidRPr="00181220" w:rsidRDefault="00C054DD" w:rsidP="002932FF">
            <w:pPr>
              <w:jc w:val="center"/>
              <w:rPr>
                <w:bCs/>
              </w:rPr>
            </w:pPr>
            <w:r w:rsidRPr="00181220">
              <w:rPr>
                <w:bCs/>
              </w:rPr>
              <w:t>2</w:t>
            </w:r>
          </w:p>
        </w:tc>
        <w:tc>
          <w:tcPr>
            <w:tcW w:w="5839" w:type="dxa"/>
            <w:shd w:val="clear" w:color="auto" w:fill="auto"/>
          </w:tcPr>
          <w:p w14:paraId="006D711E" w14:textId="77777777" w:rsidR="00C054DD" w:rsidRDefault="00C054DD" w:rsidP="002932FF">
            <w:pPr>
              <w:tabs>
                <w:tab w:val="center" w:pos="4320"/>
                <w:tab w:val="right" w:pos="8640"/>
              </w:tabs>
              <w:ind w:left="0" w:firstLine="0"/>
              <w:rPr>
                <w:rFonts w:eastAsia="Times New Roman"/>
              </w:rPr>
            </w:pPr>
            <w:r w:rsidRPr="003302DD">
              <w:rPr>
                <w:rFonts w:eastAsia="Times New Roman"/>
              </w:rPr>
              <w:t>SPLS to review the ASHRAE/NSF 514 draft publication for duplication and harmonization prior to approval for public review. SPLS to send the draft back to the consensus body to resolve any procedural concerns that are identified.</w:t>
            </w:r>
          </w:p>
          <w:p w14:paraId="01993410" w14:textId="77777777" w:rsidR="00C054DD" w:rsidRPr="003302DD" w:rsidRDefault="00C054DD" w:rsidP="002932FF">
            <w:pPr>
              <w:tabs>
                <w:tab w:val="center" w:pos="4320"/>
                <w:tab w:val="right" w:pos="8640"/>
              </w:tabs>
              <w:ind w:left="0" w:firstLine="0"/>
              <w:rPr>
                <w:rFonts w:eastAsia="Times New Roman"/>
              </w:rPr>
            </w:pPr>
            <w:r w:rsidRPr="00F50578">
              <w:rPr>
                <w:rFonts w:eastAsia="Times New Roman"/>
                <w:color w:val="FF0000"/>
              </w:rPr>
              <w:t>Ongoing</w:t>
            </w:r>
            <w:r>
              <w:rPr>
                <w:rFonts w:eastAsia="Times New Roman"/>
                <w:color w:val="FF0000"/>
              </w:rPr>
              <w:t xml:space="preserve"> </w:t>
            </w:r>
          </w:p>
        </w:tc>
        <w:tc>
          <w:tcPr>
            <w:tcW w:w="1530" w:type="dxa"/>
            <w:shd w:val="clear" w:color="auto" w:fill="auto"/>
            <w:vAlign w:val="center"/>
          </w:tcPr>
          <w:p w14:paraId="6D6F0B13" w14:textId="77777777" w:rsidR="00C054DD" w:rsidRPr="00181220" w:rsidRDefault="00C054DD" w:rsidP="002932FF">
            <w:pPr>
              <w:ind w:left="0" w:firstLine="0"/>
              <w:jc w:val="center"/>
              <w:rPr>
                <w:bCs/>
              </w:rPr>
            </w:pPr>
            <w:r>
              <w:rPr>
                <w:bCs/>
              </w:rPr>
              <w:t>SPLS</w:t>
            </w:r>
          </w:p>
        </w:tc>
        <w:tc>
          <w:tcPr>
            <w:tcW w:w="1260" w:type="dxa"/>
            <w:shd w:val="clear" w:color="auto" w:fill="auto"/>
            <w:vAlign w:val="center"/>
          </w:tcPr>
          <w:p w14:paraId="5808C542" w14:textId="77777777" w:rsidR="00C054DD" w:rsidRPr="00181220" w:rsidRDefault="00C054DD" w:rsidP="002932FF">
            <w:pPr>
              <w:ind w:left="0" w:firstLine="0"/>
              <w:jc w:val="center"/>
              <w:rPr>
                <w:bCs/>
              </w:rPr>
            </w:pPr>
            <w:r w:rsidRPr="00181220">
              <w:rPr>
                <w:bCs/>
              </w:rPr>
              <w:t>Open</w:t>
            </w:r>
          </w:p>
        </w:tc>
      </w:tr>
      <w:tr w:rsidR="00C054DD" w:rsidRPr="00181220" w14:paraId="42EF6389" w14:textId="77777777" w:rsidTr="002932FF">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65DBF914" w14:textId="77777777" w:rsidR="00C054DD" w:rsidRPr="00181220" w:rsidRDefault="00C054DD" w:rsidP="002932FF">
            <w:pPr>
              <w:jc w:val="center"/>
              <w:rPr>
                <w:b/>
                <w:smallCaps/>
                <w:color w:val="FFFFFF"/>
              </w:rPr>
            </w:pPr>
            <w:r w:rsidRPr="00181220">
              <w:rPr>
                <w:b/>
                <w:smallCaps/>
                <w:color w:val="FFFFFF"/>
              </w:rPr>
              <w:t>September 14, 2018 Fall Meeting</w:t>
            </w:r>
          </w:p>
        </w:tc>
      </w:tr>
      <w:tr w:rsidR="00C054DD" w:rsidRPr="00181220" w14:paraId="54224148" w14:textId="77777777" w:rsidTr="002932FF">
        <w:trPr>
          <w:trHeight w:val="269"/>
          <w:jc w:val="center"/>
        </w:trPr>
        <w:tc>
          <w:tcPr>
            <w:tcW w:w="731" w:type="dxa"/>
            <w:shd w:val="clear" w:color="auto" w:fill="0070C0"/>
          </w:tcPr>
          <w:p w14:paraId="74CA4E7E" w14:textId="77777777" w:rsidR="00C054DD" w:rsidRPr="00181220" w:rsidRDefault="00C054DD" w:rsidP="002932FF">
            <w:pPr>
              <w:jc w:val="center"/>
              <w:rPr>
                <w:b/>
                <w:color w:val="FFFFFF"/>
              </w:rPr>
            </w:pPr>
            <w:r w:rsidRPr="00181220">
              <w:rPr>
                <w:b/>
                <w:color w:val="FFFFFF"/>
              </w:rPr>
              <w:t>AI#</w:t>
            </w:r>
          </w:p>
        </w:tc>
        <w:tc>
          <w:tcPr>
            <w:tcW w:w="5839" w:type="dxa"/>
            <w:shd w:val="clear" w:color="auto" w:fill="0070C0"/>
          </w:tcPr>
          <w:p w14:paraId="10321BCE" w14:textId="77777777" w:rsidR="00C054DD" w:rsidRPr="00181220" w:rsidRDefault="00C054DD" w:rsidP="002932FF">
            <w:pPr>
              <w:jc w:val="center"/>
              <w:rPr>
                <w:b/>
                <w:color w:val="FFFFFF"/>
              </w:rPr>
            </w:pPr>
            <w:r w:rsidRPr="00181220">
              <w:rPr>
                <w:b/>
                <w:color w:val="FFFFFF"/>
              </w:rPr>
              <w:t>Action Item</w:t>
            </w:r>
          </w:p>
        </w:tc>
        <w:tc>
          <w:tcPr>
            <w:tcW w:w="1530" w:type="dxa"/>
            <w:shd w:val="clear" w:color="auto" w:fill="0070C0"/>
          </w:tcPr>
          <w:p w14:paraId="6D617431" w14:textId="77777777" w:rsidR="00C054DD" w:rsidRPr="00181220" w:rsidRDefault="00C054DD" w:rsidP="002932FF">
            <w:pPr>
              <w:jc w:val="center"/>
              <w:rPr>
                <w:b/>
                <w:color w:val="FFFFFF"/>
              </w:rPr>
            </w:pPr>
            <w:r w:rsidRPr="00181220">
              <w:rPr>
                <w:b/>
                <w:color w:val="FFFFFF"/>
              </w:rPr>
              <w:t>Assigned</w:t>
            </w:r>
          </w:p>
        </w:tc>
        <w:tc>
          <w:tcPr>
            <w:tcW w:w="1260" w:type="dxa"/>
            <w:shd w:val="clear" w:color="auto" w:fill="0070C0"/>
          </w:tcPr>
          <w:p w14:paraId="4EB36B25" w14:textId="77777777" w:rsidR="00C054DD" w:rsidRPr="00181220" w:rsidRDefault="00C054DD" w:rsidP="002932FF">
            <w:pPr>
              <w:jc w:val="center"/>
              <w:rPr>
                <w:b/>
                <w:color w:val="FFFFFF"/>
              </w:rPr>
            </w:pPr>
            <w:r w:rsidRPr="00181220">
              <w:rPr>
                <w:b/>
                <w:color w:val="FFFFFF"/>
              </w:rPr>
              <w:t>Status</w:t>
            </w:r>
          </w:p>
        </w:tc>
      </w:tr>
      <w:tr w:rsidR="00C054DD" w:rsidRPr="00181220" w14:paraId="58D02D3F" w14:textId="77777777" w:rsidTr="002932FF">
        <w:trPr>
          <w:trHeight w:val="51"/>
          <w:jc w:val="center"/>
        </w:trPr>
        <w:tc>
          <w:tcPr>
            <w:tcW w:w="731" w:type="dxa"/>
            <w:shd w:val="clear" w:color="auto" w:fill="auto"/>
            <w:vAlign w:val="center"/>
          </w:tcPr>
          <w:p w14:paraId="412F5500" w14:textId="77777777" w:rsidR="00C054DD" w:rsidRPr="00181220" w:rsidRDefault="00C054DD" w:rsidP="002932FF">
            <w:pPr>
              <w:jc w:val="center"/>
              <w:rPr>
                <w:bCs/>
              </w:rPr>
            </w:pPr>
            <w:r w:rsidRPr="00181220">
              <w:rPr>
                <w:bCs/>
              </w:rPr>
              <w:t>1</w:t>
            </w:r>
          </w:p>
        </w:tc>
        <w:tc>
          <w:tcPr>
            <w:tcW w:w="5839" w:type="dxa"/>
            <w:shd w:val="clear" w:color="auto" w:fill="auto"/>
          </w:tcPr>
          <w:p w14:paraId="4FDCC5C7" w14:textId="77777777" w:rsidR="00C054DD" w:rsidRPr="00181220" w:rsidRDefault="00C054DD" w:rsidP="002932FF">
            <w:pPr>
              <w:tabs>
                <w:tab w:val="center" w:pos="4320"/>
                <w:tab w:val="right" w:pos="8640"/>
              </w:tabs>
              <w:ind w:left="0" w:firstLine="0"/>
              <w:rPr>
                <w:rFonts w:eastAsia="Times New Roman"/>
              </w:rPr>
            </w:pPr>
            <w:r w:rsidRPr="00181220">
              <w:rPr>
                <w:rFonts w:eastAsia="Times New Roman"/>
              </w:rPr>
              <w:t>An action item was assigned to SSPC 300 modify Standard 202 TPS to clearly identify that retro-commissioning of existing buildings is outside the scope of the standard.</w:t>
            </w:r>
          </w:p>
          <w:p w14:paraId="639C48E5" w14:textId="77777777" w:rsidR="00C054DD" w:rsidRPr="00181220" w:rsidRDefault="00C054DD" w:rsidP="002932FF">
            <w:pPr>
              <w:tabs>
                <w:tab w:val="center" w:pos="4320"/>
                <w:tab w:val="right" w:pos="8640"/>
              </w:tabs>
              <w:ind w:left="0" w:firstLine="0"/>
              <w:rPr>
                <w:bCs/>
              </w:rPr>
            </w:pPr>
            <w:r w:rsidRPr="00F50578">
              <w:rPr>
                <w:rFonts w:eastAsia="Times New Roman"/>
                <w:color w:val="FF0000"/>
              </w:rPr>
              <w:t>In progress</w:t>
            </w:r>
            <w:r>
              <w:rPr>
                <w:rFonts w:eastAsia="Times New Roman"/>
                <w:color w:val="FF0000"/>
              </w:rPr>
              <w:t xml:space="preserve"> TPS review today </w:t>
            </w:r>
          </w:p>
        </w:tc>
        <w:tc>
          <w:tcPr>
            <w:tcW w:w="1530" w:type="dxa"/>
            <w:shd w:val="clear" w:color="auto" w:fill="auto"/>
            <w:vAlign w:val="center"/>
          </w:tcPr>
          <w:p w14:paraId="7DA55EB7" w14:textId="77777777" w:rsidR="00C054DD" w:rsidRPr="00181220" w:rsidRDefault="00C054DD" w:rsidP="002932FF">
            <w:pPr>
              <w:ind w:left="0" w:firstLine="0"/>
              <w:jc w:val="center"/>
              <w:rPr>
                <w:bCs/>
              </w:rPr>
            </w:pPr>
            <w:r w:rsidRPr="00181220">
              <w:rPr>
                <w:bCs/>
              </w:rPr>
              <w:t>SSPC 300</w:t>
            </w:r>
          </w:p>
        </w:tc>
        <w:tc>
          <w:tcPr>
            <w:tcW w:w="1260" w:type="dxa"/>
            <w:shd w:val="clear" w:color="auto" w:fill="auto"/>
            <w:vAlign w:val="center"/>
          </w:tcPr>
          <w:p w14:paraId="4C2F9767" w14:textId="77777777" w:rsidR="00C054DD" w:rsidRPr="00973A33" w:rsidRDefault="00973A33" w:rsidP="002932FF">
            <w:pPr>
              <w:ind w:left="0" w:firstLine="0"/>
              <w:jc w:val="center"/>
              <w:rPr>
                <w:bCs/>
                <w:color w:val="FF0000"/>
              </w:rPr>
            </w:pPr>
            <w:r w:rsidRPr="00973A33">
              <w:rPr>
                <w:bCs/>
                <w:color w:val="FF0000"/>
              </w:rPr>
              <w:t xml:space="preserve">Closed </w:t>
            </w:r>
          </w:p>
        </w:tc>
      </w:tr>
      <w:tr w:rsidR="00C054DD" w:rsidRPr="00181220" w14:paraId="15A0453B" w14:textId="77777777" w:rsidTr="002932FF">
        <w:trPr>
          <w:trHeight w:val="51"/>
          <w:jc w:val="center"/>
        </w:trPr>
        <w:tc>
          <w:tcPr>
            <w:tcW w:w="731" w:type="dxa"/>
            <w:shd w:val="clear" w:color="auto" w:fill="auto"/>
            <w:vAlign w:val="center"/>
          </w:tcPr>
          <w:p w14:paraId="4564BA21" w14:textId="77777777" w:rsidR="00C054DD" w:rsidRPr="00181220" w:rsidRDefault="00C054DD" w:rsidP="002932FF">
            <w:pPr>
              <w:jc w:val="center"/>
              <w:rPr>
                <w:bCs/>
              </w:rPr>
            </w:pPr>
            <w:r w:rsidRPr="00181220">
              <w:rPr>
                <w:bCs/>
              </w:rPr>
              <w:t>2</w:t>
            </w:r>
          </w:p>
        </w:tc>
        <w:tc>
          <w:tcPr>
            <w:tcW w:w="5839" w:type="dxa"/>
            <w:shd w:val="clear" w:color="auto" w:fill="auto"/>
          </w:tcPr>
          <w:p w14:paraId="44456193" w14:textId="77777777" w:rsidR="00C054DD" w:rsidRDefault="00C054DD" w:rsidP="002932FF">
            <w:pPr>
              <w:tabs>
                <w:tab w:val="center" w:pos="4320"/>
                <w:tab w:val="right" w:pos="8640"/>
              </w:tabs>
              <w:ind w:left="0" w:firstLine="0"/>
              <w:rPr>
                <w:rFonts w:eastAsia="Times New Roman"/>
              </w:rPr>
            </w:pPr>
            <w:r w:rsidRPr="00181220">
              <w:rPr>
                <w:rFonts w:eastAsia="Times New Roman"/>
              </w:rPr>
              <w:t xml:space="preserve">An action item was assigned to SPLS to not approve a first public review of </w:t>
            </w:r>
            <w:r>
              <w:rPr>
                <w:rFonts w:eastAsia="Times New Roman"/>
              </w:rPr>
              <w:t xml:space="preserve">standard 230 </w:t>
            </w:r>
            <w:r w:rsidRPr="00181220">
              <w:rPr>
                <w:rFonts w:eastAsia="Times New Roman"/>
              </w:rPr>
              <w:t>[Commissioning Process for Existing Systems and Assemblies] if a revised Standard 202 TPS has not yet been approved for public review by the ASHRAE Board of Di</w:t>
            </w:r>
            <w:r>
              <w:rPr>
                <w:rFonts w:eastAsia="Times New Roman"/>
              </w:rPr>
              <w:t>rectors or its designee.</w:t>
            </w:r>
          </w:p>
          <w:p w14:paraId="34BD1939" w14:textId="77777777" w:rsidR="00C054DD" w:rsidRPr="00F50578" w:rsidRDefault="00973A33" w:rsidP="002932FF">
            <w:pPr>
              <w:tabs>
                <w:tab w:val="center" w:pos="4320"/>
                <w:tab w:val="right" w:pos="8640"/>
              </w:tabs>
              <w:ind w:left="0" w:firstLine="0"/>
              <w:rPr>
                <w:rFonts w:eastAsia="Times New Roman"/>
                <w:color w:val="FF0000"/>
              </w:rPr>
            </w:pPr>
            <w:r>
              <w:rPr>
                <w:rFonts w:eastAsia="Times New Roman"/>
                <w:color w:val="FF0000"/>
              </w:rPr>
              <w:t xml:space="preserve">TPS review today </w:t>
            </w:r>
            <w:r w:rsidRPr="00973A33">
              <w:rPr>
                <w:bCs/>
                <w:color w:val="FF0000"/>
              </w:rPr>
              <w:t>Closed</w:t>
            </w:r>
          </w:p>
        </w:tc>
        <w:tc>
          <w:tcPr>
            <w:tcW w:w="1530" w:type="dxa"/>
            <w:shd w:val="clear" w:color="auto" w:fill="auto"/>
            <w:vAlign w:val="center"/>
          </w:tcPr>
          <w:p w14:paraId="557D6ADC" w14:textId="77777777" w:rsidR="00C054DD" w:rsidRPr="00181220" w:rsidRDefault="00C054DD" w:rsidP="002932FF">
            <w:pPr>
              <w:ind w:left="0" w:firstLine="0"/>
              <w:jc w:val="center"/>
              <w:rPr>
                <w:bCs/>
              </w:rPr>
            </w:pPr>
            <w:r w:rsidRPr="00181220">
              <w:rPr>
                <w:bCs/>
              </w:rPr>
              <w:t xml:space="preserve">SPLS </w:t>
            </w:r>
          </w:p>
        </w:tc>
        <w:tc>
          <w:tcPr>
            <w:tcW w:w="1260" w:type="dxa"/>
            <w:shd w:val="clear" w:color="auto" w:fill="auto"/>
            <w:vAlign w:val="center"/>
          </w:tcPr>
          <w:p w14:paraId="47795AE1" w14:textId="77777777" w:rsidR="00C054DD" w:rsidRPr="00181220" w:rsidRDefault="00973A33" w:rsidP="002932FF">
            <w:pPr>
              <w:ind w:left="0" w:firstLine="0"/>
              <w:jc w:val="center"/>
              <w:rPr>
                <w:bCs/>
              </w:rPr>
            </w:pPr>
            <w:r w:rsidRPr="00973A33">
              <w:rPr>
                <w:bCs/>
                <w:color w:val="FF0000"/>
              </w:rPr>
              <w:t>Closed</w:t>
            </w:r>
          </w:p>
        </w:tc>
      </w:tr>
      <w:tr w:rsidR="00C054DD" w:rsidRPr="00181220" w14:paraId="6C06F9AB" w14:textId="77777777" w:rsidTr="002932FF">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408C9398" w14:textId="77777777" w:rsidR="00C054DD" w:rsidRPr="00181220" w:rsidRDefault="00C054DD" w:rsidP="002932FF">
            <w:pPr>
              <w:jc w:val="center"/>
              <w:rPr>
                <w:b/>
                <w:smallCaps/>
                <w:color w:val="FFFFFF"/>
              </w:rPr>
            </w:pPr>
            <w:r w:rsidRPr="00181220">
              <w:rPr>
                <w:b/>
                <w:smallCaps/>
                <w:color w:val="FFFFFF"/>
              </w:rPr>
              <w:t>June 2018 Houston Annual Meeting</w:t>
            </w:r>
          </w:p>
        </w:tc>
      </w:tr>
      <w:tr w:rsidR="00C054DD" w:rsidRPr="00181220" w14:paraId="0CE7A101" w14:textId="77777777" w:rsidTr="002932FF">
        <w:trPr>
          <w:trHeight w:val="269"/>
          <w:jc w:val="center"/>
        </w:trPr>
        <w:tc>
          <w:tcPr>
            <w:tcW w:w="731" w:type="dxa"/>
            <w:shd w:val="clear" w:color="auto" w:fill="0070C0"/>
          </w:tcPr>
          <w:p w14:paraId="62A511F3" w14:textId="77777777" w:rsidR="00C054DD" w:rsidRPr="00181220" w:rsidRDefault="00C054DD" w:rsidP="002932FF">
            <w:pPr>
              <w:jc w:val="center"/>
              <w:rPr>
                <w:b/>
                <w:color w:val="FFFFFF"/>
              </w:rPr>
            </w:pPr>
            <w:r w:rsidRPr="00181220">
              <w:rPr>
                <w:b/>
                <w:color w:val="FFFFFF"/>
              </w:rPr>
              <w:t>AI#</w:t>
            </w:r>
          </w:p>
        </w:tc>
        <w:tc>
          <w:tcPr>
            <w:tcW w:w="5839" w:type="dxa"/>
            <w:shd w:val="clear" w:color="auto" w:fill="0070C0"/>
          </w:tcPr>
          <w:p w14:paraId="71AE88CA" w14:textId="77777777" w:rsidR="00C054DD" w:rsidRPr="00181220" w:rsidRDefault="00C054DD" w:rsidP="002932FF">
            <w:pPr>
              <w:jc w:val="center"/>
              <w:rPr>
                <w:b/>
                <w:color w:val="FFFFFF"/>
              </w:rPr>
            </w:pPr>
            <w:r w:rsidRPr="00181220">
              <w:rPr>
                <w:b/>
                <w:color w:val="FFFFFF"/>
              </w:rPr>
              <w:t>Action Item</w:t>
            </w:r>
          </w:p>
        </w:tc>
        <w:tc>
          <w:tcPr>
            <w:tcW w:w="1530" w:type="dxa"/>
            <w:shd w:val="clear" w:color="auto" w:fill="0070C0"/>
          </w:tcPr>
          <w:p w14:paraId="4FC2B4B4" w14:textId="77777777" w:rsidR="00C054DD" w:rsidRPr="00181220" w:rsidRDefault="00C054DD" w:rsidP="002932FF">
            <w:pPr>
              <w:jc w:val="center"/>
              <w:rPr>
                <w:b/>
                <w:color w:val="FFFFFF"/>
              </w:rPr>
            </w:pPr>
            <w:r w:rsidRPr="00181220">
              <w:rPr>
                <w:b/>
                <w:color w:val="FFFFFF"/>
              </w:rPr>
              <w:t>Assigned</w:t>
            </w:r>
          </w:p>
        </w:tc>
        <w:tc>
          <w:tcPr>
            <w:tcW w:w="1260" w:type="dxa"/>
            <w:shd w:val="clear" w:color="auto" w:fill="0070C0"/>
          </w:tcPr>
          <w:p w14:paraId="7B9B3906" w14:textId="77777777" w:rsidR="00C054DD" w:rsidRPr="00181220" w:rsidRDefault="00C054DD" w:rsidP="002932FF">
            <w:pPr>
              <w:jc w:val="center"/>
              <w:rPr>
                <w:b/>
                <w:color w:val="FFFFFF"/>
              </w:rPr>
            </w:pPr>
            <w:r w:rsidRPr="00181220">
              <w:rPr>
                <w:b/>
                <w:color w:val="FFFFFF"/>
              </w:rPr>
              <w:t>Status</w:t>
            </w:r>
          </w:p>
        </w:tc>
      </w:tr>
      <w:tr w:rsidR="00C054DD" w:rsidRPr="00181220" w14:paraId="0E7BA637" w14:textId="77777777" w:rsidTr="002932FF">
        <w:trPr>
          <w:trHeight w:val="51"/>
          <w:jc w:val="center"/>
        </w:trPr>
        <w:tc>
          <w:tcPr>
            <w:tcW w:w="731" w:type="dxa"/>
            <w:shd w:val="clear" w:color="auto" w:fill="auto"/>
            <w:vAlign w:val="center"/>
          </w:tcPr>
          <w:p w14:paraId="2D1866BA" w14:textId="77777777" w:rsidR="00C054DD" w:rsidRPr="00181220" w:rsidRDefault="00C054DD" w:rsidP="002932FF">
            <w:pPr>
              <w:jc w:val="center"/>
              <w:rPr>
                <w:bCs/>
              </w:rPr>
            </w:pPr>
            <w:r w:rsidRPr="00181220">
              <w:rPr>
                <w:bCs/>
              </w:rPr>
              <w:lastRenderedPageBreak/>
              <w:t>3</w:t>
            </w:r>
          </w:p>
        </w:tc>
        <w:tc>
          <w:tcPr>
            <w:tcW w:w="5839" w:type="dxa"/>
            <w:shd w:val="clear" w:color="auto" w:fill="auto"/>
          </w:tcPr>
          <w:p w14:paraId="1C29AC5D" w14:textId="77777777" w:rsidR="00C054DD" w:rsidRDefault="00C054DD" w:rsidP="002932FF">
            <w:pPr>
              <w:tabs>
                <w:tab w:val="center" w:pos="4320"/>
                <w:tab w:val="right" w:pos="8640"/>
              </w:tabs>
              <w:ind w:left="0" w:firstLine="0"/>
              <w:rPr>
                <w:bCs/>
              </w:rPr>
            </w:pPr>
            <w:r w:rsidRPr="00181220">
              <w:rPr>
                <w:bCs/>
              </w:rPr>
              <w:t xml:space="preserve">Staff to work with ANSI ISO Staff and SSPC 34 to develop a way to have one standard similar to the process used by SSPC 135. </w:t>
            </w:r>
          </w:p>
          <w:p w14:paraId="05C62782" w14:textId="77777777" w:rsidR="00C054DD" w:rsidRPr="00F50578" w:rsidRDefault="00C054DD" w:rsidP="002932FF">
            <w:pPr>
              <w:tabs>
                <w:tab w:val="center" w:pos="4320"/>
                <w:tab w:val="right" w:pos="8640"/>
              </w:tabs>
              <w:ind w:left="0" w:firstLine="0"/>
              <w:rPr>
                <w:bCs/>
                <w:color w:val="FF0000"/>
              </w:rPr>
            </w:pPr>
            <w:r w:rsidRPr="00F50578">
              <w:rPr>
                <w:bCs/>
                <w:color w:val="FF0000"/>
              </w:rPr>
              <w:t xml:space="preserve">Ongoing </w:t>
            </w:r>
          </w:p>
        </w:tc>
        <w:tc>
          <w:tcPr>
            <w:tcW w:w="1530" w:type="dxa"/>
            <w:shd w:val="clear" w:color="auto" w:fill="auto"/>
            <w:vAlign w:val="center"/>
          </w:tcPr>
          <w:p w14:paraId="1DE650CA" w14:textId="77777777" w:rsidR="00C054DD" w:rsidRPr="00181220" w:rsidRDefault="00C054DD" w:rsidP="002932FF">
            <w:pPr>
              <w:ind w:left="0" w:firstLine="0"/>
              <w:jc w:val="center"/>
              <w:rPr>
                <w:bCs/>
              </w:rPr>
            </w:pPr>
            <w:r w:rsidRPr="00181220">
              <w:rPr>
                <w:bCs/>
              </w:rPr>
              <w:t>Staff</w:t>
            </w:r>
          </w:p>
        </w:tc>
        <w:tc>
          <w:tcPr>
            <w:tcW w:w="1260" w:type="dxa"/>
            <w:shd w:val="clear" w:color="auto" w:fill="auto"/>
            <w:vAlign w:val="center"/>
          </w:tcPr>
          <w:p w14:paraId="27B60F74" w14:textId="77777777" w:rsidR="00C054DD" w:rsidRPr="00181220" w:rsidRDefault="00C054DD" w:rsidP="002932FF">
            <w:pPr>
              <w:ind w:left="0" w:firstLine="0"/>
              <w:jc w:val="center"/>
              <w:rPr>
                <w:bCs/>
              </w:rPr>
            </w:pPr>
            <w:r w:rsidRPr="00181220">
              <w:rPr>
                <w:bCs/>
              </w:rPr>
              <w:t>Open</w:t>
            </w:r>
          </w:p>
        </w:tc>
      </w:tr>
    </w:tbl>
    <w:p w14:paraId="38A453FD" w14:textId="77777777" w:rsidR="00C054DD" w:rsidRDefault="00C054DD" w:rsidP="00C054DD"/>
    <w:p w14:paraId="1336D9BE" w14:textId="411A43F9" w:rsidR="009A0918" w:rsidRDefault="009A0918">
      <w:pPr>
        <w:ind w:left="0" w:firstLine="0"/>
        <w:rPr>
          <w:rFonts w:ascii="Calibri" w:hAnsi="Calibri"/>
        </w:rPr>
      </w:pPr>
      <w:r>
        <w:rPr>
          <w:rFonts w:ascii="Calibri" w:hAnsi="Calibri"/>
        </w:rPr>
        <w:br w:type="page"/>
      </w:r>
    </w:p>
    <w:p w14:paraId="3FFE3CB0" w14:textId="77777777" w:rsidR="009269C5" w:rsidRPr="003B6B36" w:rsidRDefault="00811417" w:rsidP="00DD505C">
      <w:pPr>
        <w:pStyle w:val="Heading1"/>
        <w:spacing w:after="0" w:afterAutospacing="0"/>
        <w:rPr>
          <w:szCs w:val="22"/>
        </w:rPr>
      </w:pPr>
      <w:bookmarkStart w:id="2" w:name="_Toc66699030"/>
      <w:bookmarkStart w:id="3" w:name="_Toc222717440"/>
      <w:bookmarkStart w:id="4" w:name="_Toc234906804"/>
      <w:bookmarkStart w:id="5" w:name="_Toc34226333"/>
      <w:bookmarkStart w:id="6" w:name="_GoBack"/>
      <w:bookmarkEnd w:id="6"/>
      <w:r w:rsidRPr="003B6B36">
        <w:rPr>
          <w:szCs w:val="22"/>
        </w:rPr>
        <w:lastRenderedPageBreak/>
        <w:t xml:space="preserve">1.  </w:t>
      </w:r>
      <w:r w:rsidR="009269C5" w:rsidRPr="003B6B36">
        <w:rPr>
          <w:szCs w:val="22"/>
        </w:rPr>
        <w:t>Call to Order and Introductio</w:t>
      </w:r>
      <w:bookmarkEnd w:id="2"/>
      <w:r w:rsidR="009269C5" w:rsidRPr="003B6B36">
        <w:rPr>
          <w:szCs w:val="22"/>
        </w:rPr>
        <w:t>n</w:t>
      </w:r>
      <w:bookmarkEnd w:id="3"/>
      <w:bookmarkEnd w:id="4"/>
      <w:r w:rsidR="00537A55" w:rsidRPr="003B6B36">
        <w:rPr>
          <w:szCs w:val="22"/>
        </w:rPr>
        <w:t>s</w:t>
      </w:r>
      <w:bookmarkEnd w:id="5"/>
    </w:p>
    <w:p w14:paraId="176AF4FF" w14:textId="77777777" w:rsidR="009269C5" w:rsidRPr="003B6B36" w:rsidRDefault="009269C5" w:rsidP="00D83325"/>
    <w:p w14:paraId="7D4591EE" w14:textId="77777777" w:rsidR="009269C5" w:rsidRPr="003B6B36" w:rsidRDefault="009269C5" w:rsidP="00925513">
      <w:pPr>
        <w:ind w:left="0" w:firstLine="0"/>
      </w:pPr>
      <w:r w:rsidRPr="003B6B36">
        <w:t xml:space="preserve">The Standards Committee </w:t>
      </w:r>
      <w:r w:rsidR="006477D7" w:rsidRPr="003B6B36">
        <w:t>Winter</w:t>
      </w:r>
      <w:r w:rsidR="008A3CE7" w:rsidRPr="003B6B36">
        <w:t xml:space="preserve"> </w:t>
      </w:r>
      <w:r w:rsidR="00136A21" w:rsidRPr="003B6B36">
        <w:t xml:space="preserve">Meeting </w:t>
      </w:r>
      <w:r w:rsidRPr="003B6B36">
        <w:t>was called to order on</w:t>
      </w:r>
      <w:r w:rsidR="006477D7" w:rsidRPr="003B6B36">
        <w:t xml:space="preserve"> </w:t>
      </w:r>
      <w:r w:rsidR="003335CD">
        <w:t>February 1, 2020</w:t>
      </w:r>
      <w:r w:rsidR="00764E87" w:rsidRPr="003B6B36">
        <w:t xml:space="preserve"> at</w:t>
      </w:r>
      <w:r w:rsidR="00136A21" w:rsidRPr="003B6B36">
        <w:t xml:space="preserve"> </w:t>
      </w:r>
      <w:r w:rsidR="006477D7" w:rsidRPr="003B6B36">
        <w:t>8</w:t>
      </w:r>
      <w:r w:rsidR="0026361F" w:rsidRPr="003B6B36">
        <w:t xml:space="preserve">:00 </w:t>
      </w:r>
      <w:r w:rsidR="00483881" w:rsidRPr="003B6B36">
        <w:t>AM</w:t>
      </w:r>
      <w:r w:rsidR="00764E87" w:rsidRPr="003B6B36">
        <w:t xml:space="preserve"> </w:t>
      </w:r>
      <w:r w:rsidR="00075357" w:rsidRPr="003B6B36">
        <w:t>ET</w:t>
      </w:r>
      <w:r w:rsidR="006477D7" w:rsidRPr="003B6B36">
        <w:t xml:space="preserve"> in the</w:t>
      </w:r>
    </w:p>
    <w:p w14:paraId="70FC599C" w14:textId="77777777" w:rsidR="009269C5" w:rsidRPr="003B6B36" w:rsidRDefault="00C95073" w:rsidP="00D83325">
      <w:r w:rsidRPr="00C95073">
        <w:t xml:space="preserve">Lake Sheen </w:t>
      </w:r>
      <w:r>
        <w:t xml:space="preserve">room of the </w:t>
      </w:r>
      <w:r w:rsidRPr="00C95073">
        <w:t>Hilton Orlando</w:t>
      </w:r>
      <w:r w:rsidR="00D108E1" w:rsidRPr="003B6B36">
        <w:t>.</w:t>
      </w:r>
    </w:p>
    <w:p w14:paraId="1C06A325" w14:textId="77777777" w:rsidR="00D108E1" w:rsidRPr="003B6B36" w:rsidRDefault="00D108E1" w:rsidP="00D83325"/>
    <w:p w14:paraId="45AD8474" w14:textId="77777777" w:rsidR="009269C5" w:rsidRPr="003B6B36" w:rsidRDefault="009269C5" w:rsidP="00D83325">
      <w:pPr>
        <w:rPr>
          <w:b/>
          <w:u w:val="single"/>
        </w:rPr>
      </w:pPr>
      <w:bookmarkStart w:id="7" w:name="_Toc66699032"/>
      <w:bookmarkStart w:id="8" w:name="_Toc111018441"/>
      <w:bookmarkStart w:id="9" w:name="_Toc127783666"/>
      <w:bookmarkStart w:id="10" w:name="_Toc141148081"/>
      <w:bookmarkStart w:id="11" w:name="_Toc174413523"/>
      <w:bookmarkStart w:id="12" w:name="_Toc193697609"/>
      <w:bookmarkStart w:id="13" w:name="_Toc194121096"/>
      <w:bookmarkStart w:id="14" w:name="_Toc207674491"/>
      <w:bookmarkStart w:id="15" w:name="_Toc222622518"/>
      <w:bookmarkStart w:id="16" w:name="_Toc222717442"/>
      <w:bookmarkStart w:id="17" w:name="_Toc234917029"/>
      <w:bookmarkStart w:id="18" w:name="_Toc254604381"/>
      <w:bookmarkStart w:id="19" w:name="_Toc288215414"/>
      <w:bookmarkStart w:id="20" w:name="_Toc288215551"/>
      <w:r w:rsidRPr="003B6B36">
        <w:rPr>
          <w:b/>
          <w:u w:val="single"/>
        </w:rPr>
        <w:t>Introductions</w:t>
      </w:r>
      <w:bookmarkEnd w:id="7"/>
      <w:bookmarkEnd w:id="8"/>
      <w:bookmarkEnd w:id="9"/>
      <w:bookmarkEnd w:id="10"/>
      <w:bookmarkEnd w:id="11"/>
      <w:bookmarkEnd w:id="12"/>
      <w:bookmarkEnd w:id="13"/>
      <w:bookmarkEnd w:id="14"/>
      <w:bookmarkEnd w:id="15"/>
      <w:bookmarkEnd w:id="16"/>
      <w:bookmarkEnd w:id="17"/>
      <w:bookmarkEnd w:id="18"/>
      <w:bookmarkEnd w:id="19"/>
      <w:bookmarkEnd w:id="20"/>
    </w:p>
    <w:p w14:paraId="2CBF30F5" w14:textId="77777777" w:rsidR="009269C5" w:rsidRPr="003B6B36" w:rsidRDefault="009269C5" w:rsidP="00D83325"/>
    <w:p w14:paraId="3DC5E02D" w14:textId="77777777" w:rsidR="003335CD" w:rsidRDefault="009269C5" w:rsidP="003335CD">
      <w:r w:rsidRPr="003B6B36">
        <w:t>Members of the committee, staff and guests were greeted.  The attendees were as follows:</w:t>
      </w:r>
      <w:bookmarkStart w:id="21" w:name="_Toc66699033"/>
      <w:bookmarkStart w:id="22" w:name="_Toc222717443"/>
      <w:bookmarkStart w:id="23" w:name="_Toc234906808"/>
    </w:p>
    <w:p w14:paraId="6B35E886" w14:textId="77777777" w:rsidR="00C95073" w:rsidRPr="00FF2BD5" w:rsidRDefault="00C95073" w:rsidP="003335CD">
      <w:pPr>
        <w:rPr>
          <w:rFonts w:ascii="Arial" w:hAnsi="Arial" w:cs="Arial"/>
        </w:rPr>
      </w:pPr>
    </w:p>
    <w:tbl>
      <w:tblPr>
        <w:tblW w:w="0" w:type="auto"/>
        <w:jc w:val="center"/>
        <w:tblLook w:val="04A0" w:firstRow="1" w:lastRow="0" w:firstColumn="1" w:lastColumn="0" w:noHBand="0" w:noVBand="1"/>
      </w:tblPr>
      <w:tblGrid>
        <w:gridCol w:w="4788"/>
        <w:gridCol w:w="3600"/>
      </w:tblGrid>
      <w:tr w:rsidR="003335CD" w:rsidRPr="00FF2BD5" w14:paraId="46864E4C" w14:textId="77777777" w:rsidTr="002932FF">
        <w:trPr>
          <w:trHeight w:val="5877"/>
          <w:jc w:val="center"/>
        </w:trPr>
        <w:tc>
          <w:tcPr>
            <w:tcW w:w="4788" w:type="dxa"/>
          </w:tcPr>
          <w:p w14:paraId="0E265624" w14:textId="77777777" w:rsidR="003335CD" w:rsidRPr="003335CD" w:rsidRDefault="003335CD" w:rsidP="002932FF">
            <w:pPr>
              <w:rPr>
                <w:b/>
                <w:u w:val="single"/>
              </w:rPr>
            </w:pPr>
            <w:r w:rsidRPr="003335CD">
              <w:rPr>
                <w:b/>
                <w:u w:val="single"/>
              </w:rPr>
              <w:t>Members Present</w:t>
            </w:r>
            <w:r w:rsidRPr="003335CD">
              <w:rPr>
                <w:b/>
              </w:rPr>
              <w:tab/>
            </w:r>
            <w:r w:rsidRPr="003335CD">
              <w:rPr>
                <w:b/>
              </w:rPr>
              <w:tab/>
            </w:r>
            <w:r w:rsidRPr="003335CD">
              <w:rPr>
                <w:b/>
              </w:rPr>
              <w:tab/>
            </w:r>
            <w:r w:rsidRPr="003335CD">
              <w:rPr>
                <w:b/>
              </w:rPr>
              <w:tab/>
            </w:r>
          </w:p>
          <w:p w14:paraId="6FC3677C" w14:textId="77777777" w:rsidR="003335CD" w:rsidRPr="003335CD" w:rsidRDefault="003335CD" w:rsidP="002932FF">
            <w:r w:rsidRPr="003335CD">
              <w:t>Wayne Stoppelmoor, Chair</w:t>
            </w:r>
          </w:p>
          <w:p w14:paraId="3665FA08" w14:textId="77777777" w:rsidR="003335CD" w:rsidRPr="003335CD" w:rsidRDefault="003335CD" w:rsidP="002932FF">
            <w:r w:rsidRPr="003335CD">
              <w:t>Dru Crawley, VC</w:t>
            </w:r>
          </w:p>
          <w:p w14:paraId="0135D3A9" w14:textId="77777777" w:rsidR="003335CD" w:rsidRPr="003335CD" w:rsidRDefault="003335CD" w:rsidP="002932FF">
            <w:r w:rsidRPr="003335CD">
              <w:t>Els Baert*</w:t>
            </w:r>
          </w:p>
          <w:p w14:paraId="0905AA34" w14:textId="77777777" w:rsidR="003335CD" w:rsidRPr="003335CD" w:rsidRDefault="003335CD" w:rsidP="002932FF">
            <w:r w:rsidRPr="003335CD">
              <w:t>Charles Barnaby</w:t>
            </w:r>
          </w:p>
          <w:p w14:paraId="395F3C06" w14:textId="77777777" w:rsidR="003335CD" w:rsidRPr="003335CD" w:rsidRDefault="003335CD" w:rsidP="002932FF">
            <w:r w:rsidRPr="003335CD">
              <w:t>Robert Burkhead</w:t>
            </w:r>
          </w:p>
          <w:p w14:paraId="158E7AD3" w14:textId="77777777" w:rsidR="003335CD" w:rsidRPr="003335CD" w:rsidRDefault="003335CD" w:rsidP="002932FF">
            <w:r w:rsidRPr="003335CD">
              <w:t xml:space="preserve">Thomas Cappellin </w:t>
            </w:r>
          </w:p>
          <w:p w14:paraId="160ABB22" w14:textId="77777777" w:rsidR="003335CD" w:rsidRPr="003335CD" w:rsidRDefault="003335CD" w:rsidP="002932FF">
            <w:r w:rsidRPr="003335CD">
              <w:t xml:space="preserve">Douglas Fick </w:t>
            </w:r>
          </w:p>
          <w:p w14:paraId="34B9CFF5" w14:textId="77777777" w:rsidR="003335CD" w:rsidRPr="003335CD" w:rsidRDefault="003335CD" w:rsidP="002932FF">
            <w:r w:rsidRPr="003335CD">
              <w:t>Michael Gallagher</w:t>
            </w:r>
          </w:p>
          <w:p w14:paraId="576BC437" w14:textId="77777777" w:rsidR="003335CD" w:rsidRPr="003335CD" w:rsidRDefault="003335CD" w:rsidP="002932FF">
            <w:r w:rsidRPr="003335CD">
              <w:t xml:space="preserve">Walter Grondzik </w:t>
            </w:r>
          </w:p>
          <w:p w14:paraId="5C53667E" w14:textId="77777777" w:rsidR="003335CD" w:rsidRPr="003335CD" w:rsidRDefault="003335CD" w:rsidP="002932FF">
            <w:r w:rsidRPr="003335CD">
              <w:t xml:space="preserve">Susanna Hanson </w:t>
            </w:r>
          </w:p>
          <w:p w14:paraId="068FDAED" w14:textId="77777777" w:rsidR="003335CD" w:rsidRPr="003335CD" w:rsidRDefault="003335CD" w:rsidP="002932FF">
            <w:r w:rsidRPr="003335CD">
              <w:t>Rick Heiden</w:t>
            </w:r>
          </w:p>
          <w:p w14:paraId="57CE5FD5" w14:textId="77777777" w:rsidR="003335CD" w:rsidRPr="003335CD" w:rsidRDefault="003335CD" w:rsidP="002932FF">
            <w:r w:rsidRPr="003335CD">
              <w:t xml:space="preserve">Jonathan Humble </w:t>
            </w:r>
          </w:p>
          <w:p w14:paraId="233F4EE3" w14:textId="77777777" w:rsidR="003335CD" w:rsidRPr="003335CD" w:rsidRDefault="003335CD" w:rsidP="002932FF">
            <w:r w:rsidRPr="003335CD">
              <w:t xml:space="preserve">Srinivas Katipamula* </w:t>
            </w:r>
          </w:p>
          <w:p w14:paraId="4EC23281" w14:textId="77777777" w:rsidR="003335CD" w:rsidRPr="003335CD" w:rsidRDefault="003335CD" w:rsidP="002932FF">
            <w:r w:rsidRPr="003335CD">
              <w:t>Essam Khalil</w:t>
            </w:r>
          </w:p>
          <w:p w14:paraId="0B18691D" w14:textId="77777777" w:rsidR="003335CD" w:rsidRPr="003335CD" w:rsidRDefault="003335CD" w:rsidP="002932FF">
            <w:r w:rsidRPr="003335CD">
              <w:t>Larry Kouma</w:t>
            </w:r>
          </w:p>
          <w:p w14:paraId="428546BE" w14:textId="77777777" w:rsidR="003335CD" w:rsidRPr="003335CD" w:rsidRDefault="003335CD" w:rsidP="002932FF">
            <w:r w:rsidRPr="003335CD">
              <w:t xml:space="preserve">Cesar Lim </w:t>
            </w:r>
          </w:p>
          <w:p w14:paraId="0DF7AC43" w14:textId="77777777" w:rsidR="003335CD" w:rsidRPr="003335CD" w:rsidRDefault="003335CD" w:rsidP="002932FF">
            <w:r w:rsidRPr="003335CD">
              <w:t>Karl Peterman</w:t>
            </w:r>
          </w:p>
          <w:p w14:paraId="71983385" w14:textId="77777777" w:rsidR="003335CD" w:rsidRPr="003335CD" w:rsidRDefault="003335CD" w:rsidP="002932FF">
            <w:r w:rsidRPr="003335CD">
              <w:t xml:space="preserve">Erick Phelps </w:t>
            </w:r>
          </w:p>
          <w:p w14:paraId="76FD6375" w14:textId="77777777" w:rsidR="003335CD" w:rsidRPr="003335CD" w:rsidRDefault="003335CD" w:rsidP="002932FF">
            <w:r w:rsidRPr="003335CD">
              <w:t xml:space="preserve">Lawrence Schoen </w:t>
            </w:r>
          </w:p>
          <w:p w14:paraId="71DD804E" w14:textId="77777777" w:rsidR="003335CD" w:rsidRPr="003335CD" w:rsidRDefault="003335CD" w:rsidP="002932FF">
            <w:r w:rsidRPr="003335CD">
              <w:t xml:space="preserve">Steven Sill </w:t>
            </w:r>
          </w:p>
          <w:p w14:paraId="59901377" w14:textId="77777777" w:rsidR="003335CD" w:rsidRPr="003335CD" w:rsidRDefault="003335CD" w:rsidP="002932FF">
            <w:r w:rsidRPr="003335CD">
              <w:t>Richard Swierczyna</w:t>
            </w:r>
          </w:p>
          <w:p w14:paraId="0747A210" w14:textId="77777777" w:rsidR="003335CD" w:rsidRPr="003335CD" w:rsidRDefault="003335CD" w:rsidP="002932FF">
            <w:r w:rsidRPr="003335CD">
              <w:t>Rusty Tharp</w:t>
            </w:r>
          </w:p>
          <w:p w14:paraId="6220ED84" w14:textId="77777777" w:rsidR="003335CD" w:rsidRPr="003335CD" w:rsidRDefault="003335CD" w:rsidP="002932FF">
            <w:r w:rsidRPr="003335CD">
              <w:t>Adrienne Thomle</w:t>
            </w:r>
          </w:p>
          <w:p w14:paraId="2444D984" w14:textId="77777777" w:rsidR="003335CD" w:rsidRPr="003335CD" w:rsidRDefault="003335CD" w:rsidP="002932FF">
            <w:r w:rsidRPr="003335CD">
              <w:t>Christian Taber*</w:t>
            </w:r>
          </w:p>
          <w:p w14:paraId="00595A66" w14:textId="77777777" w:rsidR="003335CD" w:rsidRPr="003335CD" w:rsidRDefault="003335CD" w:rsidP="002932FF">
            <w:r w:rsidRPr="003335CD">
              <w:t>Michael Woodford</w:t>
            </w:r>
          </w:p>
          <w:p w14:paraId="7EEDAC6E" w14:textId="77777777" w:rsidR="003335CD" w:rsidRPr="003335CD" w:rsidRDefault="003335CD" w:rsidP="002932FF">
            <w:r w:rsidRPr="003335CD">
              <w:t>Theresa Weston</w:t>
            </w:r>
          </w:p>
          <w:p w14:paraId="7EFCECB2" w14:textId="77777777" w:rsidR="003335CD" w:rsidRPr="003335CD" w:rsidRDefault="003335CD" w:rsidP="002932FF">
            <w:r w:rsidRPr="003335CD">
              <w:t>Craig Wray</w:t>
            </w:r>
          </w:p>
          <w:p w14:paraId="4811771A" w14:textId="77777777" w:rsidR="003335CD" w:rsidRPr="003335CD" w:rsidRDefault="003335CD" w:rsidP="002932FF">
            <w:r w:rsidRPr="003335CD">
              <w:t>Dennis Knight, CO*</w:t>
            </w:r>
          </w:p>
          <w:p w14:paraId="611305D2" w14:textId="77777777" w:rsidR="003335CD" w:rsidRPr="003335CD" w:rsidRDefault="003335CD" w:rsidP="002932FF">
            <w:r w:rsidRPr="003335CD">
              <w:t>Jaap Hogeling, XO</w:t>
            </w:r>
          </w:p>
        </w:tc>
        <w:tc>
          <w:tcPr>
            <w:tcW w:w="3600" w:type="dxa"/>
          </w:tcPr>
          <w:p w14:paraId="31D34047" w14:textId="77777777" w:rsidR="003335CD" w:rsidRPr="003335CD" w:rsidRDefault="003335CD" w:rsidP="002932FF">
            <w:pPr>
              <w:rPr>
                <w:b/>
                <w:u w:val="single"/>
              </w:rPr>
            </w:pPr>
            <w:r w:rsidRPr="003335CD">
              <w:rPr>
                <w:b/>
                <w:u w:val="single"/>
              </w:rPr>
              <w:t>Members Not Present</w:t>
            </w:r>
          </w:p>
          <w:p w14:paraId="1055A85B" w14:textId="77777777" w:rsidR="003335CD" w:rsidRPr="003335CD" w:rsidRDefault="003335CD" w:rsidP="002932FF">
            <w:r w:rsidRPr="003335CD">
              <w:t>Kwang Woo Kim</w:t>
            </w:r>
          </w:p>
          <w:p w14:paraId="41286641" w14:textId="77777777" w:rsidR="003335CD" w:rsidRPr="003335CD" w:rsidRDefault="003335CD" w:rsidP="002932FF"/>
          <w:p w14:paraId="45E7921F" w14:textId="77777777" w:rsidR="003335CD" w:rsidRPr="003335CD" w:rsidRDefault="003335CD" w:rsidP="002932FF"/>
          <w:p w14:paraId="5FDD862D" w14:textId="77777777" w:rsidR="003335CD" w:rsidRPr="003335CD" w:rsidRDefault="003335CD" w:rsidP="002932FF"/>
          <w:p w14:paraId="50716129" w14:textId="77777777" w:rsidR="003335CD" w:rsidRPr="003335CD" w:rsidRDefault="003335CD" w:rsidP="002932FF">
            <w:pPr>
              <w:rPr>
                <w:b/>
                <w:u w:val="single"/>
              </w:rPr>
            </w:pPr>
            <w:r w:rsidRPr="003335CD">
              <w:rPr>
                <w:b/>
                <w:u w:val="single"/>
              </w:rPr>
              <w:t>Staff Present</w:t>
            </w:r>
          </w:p>
          <w:p w14:paraId="28A9428E" w14:textId="77777777" w:rsidR="003335CD" w:rsidRPr="003335CD" w:rsidRDefault="003335CD" w:rsidP="002932FF">
            <w:r w:rsidRPr="003335CD">
              <w:t xml:space="preserve">Steve Ferguson, </w:t>
            </w:r>
            <w:r w:rsidRPr="003335CD">
              <w:rPr>
                <w:i/>
              </w:rPr>
              <w:t>Sr. MOS</w:t>
            </w:r>
            <w:r w:rsidRPr="003335CD">
              <w:t xml:space="preserve"> </w:t>
            </w:r>
          </w:p>
          <w:p w14:paraId="006B0134" w14:textId="77777777" w:rsidR="003335CD" w:rsidRPr="003335CD" w:rsidRDefault="003335CD" w:rsidP="002932FF">
            <w:pPr>
              <w:rPr>
                <w:i/>
              </w:rPr>
            </w:pPr>
            <w:r w:rsidRPr="003335CD">
              <w:t xml:space="preserve">Susan LeBlanc, </w:t>
            </w:r>
            <w:r w:rsidRPr="003335CD">
              <w:rPr>
                <w:i/>
              </w:rPr>
              <w:t>SA</w:t>
            </w:r>
          </w:p>
          <w:p w14:paraId="2419E389" w14:textId="77777777" w:rsidR="003335CD" w:rsidRPr="003335CD" w:rsidRDefault="003335CD" w:rsidP="002932FF">
            <w:pPr>
              <w:rPr>
                <w:i/>
              </w:rPr>
            </w:pPr>
            <w:r w:rsidRPr="003335CD">
              <w:t xml:space="preserve">Tanisha Meyers-Lisle, </w:t>
            </w:r>
            <w:r w:rsidRPr="003335CD">
              <w:rPr>
                <w:i/>
              </w:rPr>
              <w:t>PA</w:t>
            </w:r>
          </w:p>
          <w:p w14:paraId="103AC8BA" w14:textId="77777777" w:rsidR="003335CD" w:rsidRPr="003335CD" w:rsidRDefault="003335CD" w:rsidP="002932FF">
            <w:pPr>
              <w:rPr>
                <w:b/>
                <w:u w:val="single"/>
              </w:rPr>
            </w:pPr>
          </w:p>
          <w:p w14:paraId="3A335143" w14:textId="77777777" w:rsidR="003335CD" w:rsidRPr="003335CD" w:rsidRDefault="003335CD" w:rsidP="002932FF">
            <w:pPr>
              <w:rPr>
                <w:b/>
                <w:u w:val="single"/>
              </w:rPr>
            </w:pPr>
          </w:p>
          <w:p w14:paraId="5DC156AF" w14:textId="77777777" w:rsidR="003335CD" w:rsidRPr="003335CD" w:rsidRDefault="003335CD" w:rsidP="002932FF">
            <w:pPr>
              <w:rPr>
                <w:b/>
                <w:u w:val="single"/>
              </w:rPr>
            </w:pPr>
            <w:r w:rsidRPr="003335CD">
              <w:rPr>
                <w:b/>
                <w:u w:val="single"/>
              </w:rPr>
              <w:t>Guests Present</w:t>
            </w:r>
          </w:p>
          <w:p w14:paraId="5D2769EA" w14:textId="77777777" w:rsidR="003335CD" w:rsidRPr="003335CD" w:rsidRDefault="003335CD" w:rsidP="002932FF">
            <w:r w:rsidRPr="003335CD">
              <w:t>Shannon Corcoran*</w:t>
            </w:r>
          </w:p>
          <w:p w14:paraId="4C1716E4" w14:textId="77777777" w:rsidR="003335CD" w:rsidRPr="003335CD" w:rsidRDefault="003335CD" w:rsidP="002932FF">
            <w:r w:rsidRPr="003335CD">
              <w:t>Don Denton*</w:t>
            </w:r>
          </w:p>
          <w:p w14:paraId="2CD5FD59" w14:textId="77777777" w:rsidR="003335CD" w:rsidRPr="003335CD" w:rsidRDefault="003335CD" w:rsidP="002932FF">
            <w:r w:rsidRPr="003335CD">
              <w:t>David Delaquila</w:t>
            </w:r>
          </w:p>
          <w:p w14:paraId="286514FA" w14:textId="77777777" w:rsidR="003335CD" w:rsidRPr="003335CD" w:rsidRDefault="003335CD" w:rsidP="002932FF">
            <w:r w:rsidRPr="003335CD">
              <w:t>Paul Francisco*</w:t>
            </w:r>
          </w:p>
          <w:p w14:paraId="48E285E6" w14:textId="77777777" w:rsidR="003335CD" w:rsidRPr="003335CD" w:rsidRDefault="003335CD" w:rsidP="002932FF">
            <w:r w:rsidRPr="003335CD">
              <w:t>Rick Hermans*</w:t>
            </w:r>
          </w:p>
          <w:p w14:paraId="3537A28B" w14:textId="77777777" w:rsidR="003335CD" w:rsidRPr="003335CD" w:rsidRDefault="003335CD" w:rsidP="002932FF">
            <w:r w:rsidRPr="003335CD">
              <w:t>Darren Meyers*</w:t>
            </w:r>
          </w:p>
          <w:p w14:paraId="32638E1B" w14:textId="77777777" w:rsidR="003335CD" w:rsidRPr="003335CD" w:rsidRDefault="003335CD" w:rsidP="002932FF">
            <w:r w:rsidRPr="003335CD">
              <w:t>Andrea Papageorge*</w:t>
            </w:r>
          </w:p>
          <w:p w14:paraId="304F72F5" w14:textId="77777777" w:rsidR="003335CD" w:rsidRPr="003335CD" w:rsidRDefault="003335CD" w:rsidP="002932FF">
            <w:r w:rsidRPr="003335CD">
              <w:t>Danielle Passagria*</w:t>
            </w:r>
          </w:p>
          <w:p w14:paraId="72F9EFFA" w14:textId="77777777" w:rsidR="003335CD" w:rsidRPr="003335CD" w:rsidRDefault="003335CD" w:rsidP="002932FF">
            <w:r w:rsidRPr="003335CD">
              <w:t>Frank Stanonik</w:t>
            </w:r>
          </w:p>
          <w:p w14:paraId="797834E4" w14:textId="77777777" w:rsidR="003335CD" w:rsidRPr="003335CD" w:rsidRDefault="003335CD" w:rsidP="002932FF">
            <w:r w:rsidRPr="003335CD">
              <w:t>Iain Walker*</w:t>
            </w:r>
          </w:p>
          <w:p w14:paraId="1391FE66" w14:textId="77777777" w:rsidR="003335CD" w:rsidRPr="003335CD" w:rsidRDefault="003335CD" w:rsidP="002932FF">
            <w:r w:rsidRPr="003335CD">
              <w:t>Sue Walker*</w:t>
            </w:r>
          </w:p>
          <w:p w14:paraId="62D9545D" w14:textId="77777777" w:rsidR="003335CD" w:rsidRPr="003335CD" w:rsidRDefault="003335CD" w:rsidP="002932FF">
            <w:r w:rsidRPr="003335CD">
              <w:t>Steven Emmerich**</w:t>
            </w:r>
          </w:p>
        </w:tc>
      </w:tr>
    </w:tbl>
    <w:p w14:paraId="2976A3A2" w14:textId="77777777" w:rsidR="003335CD" w:rsidRPr="003335CD" w:rsidRDefault="003335CD" w:rsidP="003335CD">
      <w:pPr>
        <w:tabs>
          <w:tab w:val="left" w:pos="438"/>
          <w:tab w:val="left" w:pos="1051"/>
          <w:tab w:val="left" w:pos="1620"/>
        </w:tabs>
        <w:ind w:left="0" w:firstLine="0"/>
        <w:rPr>
          <w:rFonts w:ascii="Arial" w:hAnsi="Arial" w:cs="Arial"/>
          <w:color w:val="000000"/>
        </w:rPr>
      </w:pP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r w:rsidRPr="003335CD">
        <w:rPr>
          <w:rFonts w:ascii="Arial" w:hAnsi="Arial" w:cs="Arial"/>
          <w:color w:val="000000"/>
        </w:rPr>
        <w:tab/>
      </w:r>
    </w:p>
    <w:p w14:paraId="47705884" w14:textId="77777777" w:rsidR="00D108E1" w:rsidRPr="003B6B36" w:rsidRDefault="00D108E1" w:rsidP="00D108E1">
      <w:pPr>
        <w:rPr>
          <w:rFonts w:eastAsia="Times New Roman"/>
          <w:color w:val="000000"/>
        </w:rPr>
      </w:pPr>
      <w:r w:rsidRPr="003B6B36">
        <w:rPr>
          <w:rFonts w:eastAsia="Times New Roman"/>
          <w:color w:val="000000"/>
        </w:rPr>
        <w:t>*Indicates present only on Saturday</w:t>
      </w:r>
    </w:p>
    <w:p w14:paraId="3C00918D" w14:textId="77777777" w:rsidR="00D108E1" w:rsidRPr="003B6B36" w:rsidRDefault="00D108E1" w:rsidP="00D108E1">
      <w:pPr>
        <w:rPr>
          <w:rFonts w:eastAsia="Times New Roman"/>
          <w:color w:val="000000"/>
        </w:rPr>
      </w:pPr>
      <w:r w:rsidRPr="003B6B36">
        <w:rPr>
          <w:rFonts w:eastAsia="Times New Roman"/>
          <w:color w:val="000000"/>
        </w:rPr>
        <w:t>**Indicates present only on Wednesday</w:t>
      </w:r>
    </w:p>
    <w:p w14:paraId="7CDCA0A4" w14:textId="77777777" w:rsidR="00D108E1" w:rsidRPr="003B6B36" w:rsidRDefault="00D108E1" w:rsidP="001F48CE">
      <w:pPr>
        <w:ind w:left="0" w:firstLine="0"/>
        <w:rPr>
          <w:b/>
          <w:u w:val="single"/>
        </w:rPr>
      </w:pPr>
    </w:p>
    <w:p w14:paraId="370BAC4A" w14:textId="77777777" w:rsidR="00940B3C" w:rsidRPr="003B6B36" w:rsidRDefault="00940B3C" w:rsidP="001F48CE">
      <w:pPr>
        <w:ind w:left="0" w:firstLine="0"/>
        <w:rPr>
          <w:b/>
          <w:u w:val="single"/>
        </w:rPr>
      </w:pPr>
    </w:p>
    <w:p w14:paraId="55DD5E56" w14:textId="77777777" w:rsidR="00796D7D" w:rsidRPr="003B6B36" w:rsidRDefault="00796D7D" w:rsidP="00DD505C">
      <w:pPr>
        <w:pStyle w:val="Heading1"/>
        <w:spacing w:after="0" w:afterAutospacing="0"/>
        <w:rPr>
          <w:szCs w:val="22"/>
        </w:rPr>
      </w:pPr>
      <w:bookmarkStart w:id="24" w:name="_Toc34226334"/>
      <w:r w:rsidRPr="003B6B36">
        <w:rPr>
          <w:szCs w:val="22"/>
        </w:rPr>
        <w:t>2.  Adoption of the Agenda</w:t>
      </w:r>
      <w:bookmarkEnd w:id="21"/>
      <w:bookmarkEnd w:id="22"/>
      <w:bookmarkEnd w:id="23"/>
      <w:bookmarkEnd w:id="24"/>
    </w:p>
    <w:p w14:paraId="2878DFB6" w14:textId="77777777" w:rsidR="00DD505C" w:rsidRPr="003B6B36" w:rsidRDefault="00DD505C" w:rsidP="00DD505C">
      <w:pPr>
        <w:ind w:left="0" w:firstLine="0"/>
      </w:pPr>
    </w:p>
    <w:p w14:paraId="402B141F" w14:textId="77777777" w:rsidR="009269C5" w:rsidRPr="003B6B36" w:rsidRDefault="00764E87" w:rsidP="00DD505C">
      <w:pPr>
        <w:ind w:left="0" w:firstLine="0"/>
      </w:pPr>
      <w:r w:rsidRPr="003B6B36">
        <w:t xml:space="preserve">The agenda was adopted </w:t>
      </w:r>
      <w:r w:rsidR="00A42712" w:rsidRPr="003B6B36">
        <w:t xml:space="preserve">as presented. A </w:t>
      </w:r>
      <w:r w:rsidR="00DD505C" w:rsidRPr="003B6B36">
        <w:t xml:space="preserve">reference </w:t>
      </w:r>
      <w:r w:rsidR="00940B3C" w:rsidRPr="003B6B36">
        <w:t>to</w:t>
      </w:r>
      <w:r w:rsidR="00DD505C" w:rsidRPr="003B6B36">
        <w:t xml:space="preserve"> </w:t>
      </w:r>
      <w:r w:rsidR="00A42712" w:rsidRPr="003B6B36">
        <w:t>the ASHRAE Code of Ethics was made.</w:t>
      </w:r>
    </w:p>
    <w:p w14:paraId="4FAFBC48" w14:textId="77777777" w:rsidR="00DB7D8E" w:rsidRPr="003B6B36" w:rsidRDefault="00DB7D8E" w:rsidP="00DB7D8E">
      <w:pPr>
        <w:ind w:left="0" w:firstLine="0"/>
        <w:rPr>
          <w:b/>
          <w:u w:val="single"/>
        </w:rPr>
      </w:pPr>
    </w:p>
    <w:p w14:paraId="23D6F9E3" w14:textId="77777777" w:rsidR="00F9041F" w:rsidRPr="003B6B36" w:rsidRDefault="00DB7D8E" w:rsidP="00DB7D8E">
      <w:pPr>
        <w:ind w:left="0" w:firstLine="0"/>
        <w:rPr>
          <w:b/>
          <w:u w:val="single"/>
        </w:rPr>
      </w:pPr>
      <w:r w:rsidRPr="003B6B36">
        <w:t xml:space="preserve">  </w:t>
      </w:r>
    </w:p>
    <w:p w14:paraId="093D4A3E" w14:textId="77777777" w:rsidR="00DB7D8E" w:rsidRPr="003B6B36" w:rsidRDefault="00E94AA4" w:rsidP="00DB7D8E">
      <w:pPr>
        <w:pStyle w:val="Heading1"/>
        <w:spacing w:after="0" w:afterAutospacing="0"/>
        <w:rPr>
          <w:szCs w:val="22"/>
        </w:rPr>
      </w:pPr>
      <w:bookmarkStart w:id="25" w:name="_Toc34226335"/>
      <w:r w:rsidRPr="003B6B36">
        <w:rPr>
          <w:szCs w:val="22"/>
        </w:rPr>
        <w:t>3</w:t>
      </w:r>
      <w:r w:rsidR="00DB7D8E" w:rsidRPr="003B6B36">
        <w:rPr>
          <w:szCs w:val="22"/>
        </w:rPr>
        <w:t>.  Chair’s Report</w:t>
      </w:r>
      <w:bookmarkEnd w:id="25"/>
      <w:r w:rsidR="00DB7D8E" w:rsidRPr="003B6B36">
        <w:rPr>
          <w:szCs w:val="22"/>
        </w:rPr>
        <w:t xml:space="preserve"> </w:t>
      </w:r>
    </w:p>
    <w:p w14:paraId="0F55D8A9" w14:textId="77777777" w:rsidR="00DB7D8E" w:rsidRPr="003B6B36" w:rsidRDefault="00DB7D8E" w:rsidP="00DB7D8E">
      <w:pPr>
        <w:ind w:left="0" w:firstLine="0"/>
      </w:pPr>
    </w:p>
    <w:p w14:paraId="6B657E58" w14:textId="77777777" w:rsidR="00DB7D8E" w:rsidRPr="003B6B36" w:rsidRDefault="00B34B7D" w:rsidP="00DB7D8E">
      <w:pPr>
        <w:ind w:left="0" w:firstLine="0"/>
      </w:pPr>
      <w:r w:rsidRPr="003B6B36">
        <w:lastRenderedPageBreak/>
        <w:t xml:space="preserve">StdC </w:t>
      </w:r>
      <w:r w:rsidR="00006109" w:rsidRPr="003B6B36">
        <w:t xml:space="preserve">Chair </w:t>
      </w:r>
      <w:r w:rsidR="00C95073">
        <w:t xml:space="preserve">Wayne Stoppelmoor </w:t>
      </w:r>
      <w:r w:rsidR="00867070" w:rsidRPr="003B6B36">
        <w:t xml:space="preserve">provided </w:t>
      </w:r>
      <w:r w:rsidR="006B3609" w:rsidRPr="003B6B36">
        <w:t>a</w:t>
      </w:r>
      <w:r w:rsidR="00867070" w:rsidRPr="003B6B36">
        <w:t xml:space="preserve">n update on items discussed by Standards </w:t>
      </w:r>
      <w:r w:rsidR="00D108E1" w:rsidRPr="003B6B36">
        <w:t>ExCom</w:t>
      </w:r>
      <w:r w:rsidR="00E56F39" w:rsidRPr="003B6B36">
        <w:t>,</w:t>
      </w:r>
      <w:r w:rsidR="00D108E1" w:rsidRPr="003B6B36">
        <w:t xml:space="preserve"> including</w:t>
      </w:r>
      <w:r w:rsidR="00C95073">
        <w:t xml:space="preserve"> </w:t>
      </w:r>
      <w:r w:rsidR="00184088">
        <w:t>a StdC review of addendum a to Standard 62.2 with guests presenting their concerns</w:t>
      </w:r>
      <w:r w:rsidR="00134332" w:rsidRPr="003B6B36">
        <w:t>.</w:t>
      </w:r>
      <w:r w:rsidR="00184088">
        <w:t xml:space="preserve"> </w:t>
      </w:r>
      <w:r w:rsidR="00184088" w:rsidRPr="00184088">
        <w:t>Two complaints for action/inaction were responded to by Standards Committee in October 2019 (English related to SSPC 170, and Waddell to SSPC 62.1). Both are considered resolved.</w:t>
      </w:r>
      <w:r w:rsidR="00867070" w:rsidRPr="003B6B36">
        <w:t xml:space="preserve">  </w:t>
      </w:r>
      <w:r w:rsidR="00184088">
        <w:t xml:space="preserve">Additionally, </w:t>
      </w:r>
      <w:r w:rsidR="00184088">
        <w:rPr>
          <w:iCs/>
        </w:rPr>
        <w:t xml:space="preserve">a </w:t>
      </w:r>
      <w:r w:rsidR="00184088" w:rsidRPr="00184088">
        <w:rPr>
          <w:iCs/>
        </w:rPr>
        <w:t>new complaint for action/inaction was co-submitted in January 2020 by Mr. Waddell and Miller. The Chair of SSPC 62.1 has responded and the individuals have until February 20 to indicate whether the chair’s explanation resolves their concerns.</w:t>
      </w:r>
    </w:p>
    <w:p w14:paraId="2FACE397" w14:textId="77777777" w:rsidR="00DB7D8E" w:rsidRPr="003B6B36" w:rsidRDefault="00D108E1" w:rsidP="00D108E1">
      <w:pPr>
        <w:tabs>
          <w:tab w:val="left" w:pos="8028"/>
        </w:tabs>
        <w:ind w:left="0" w:firstLine="0"/>
      </w:pPr>
      <w:r w:rsidRPr="003B6B36">
        <w:tab/>
      </w:r>
    </w:p>
    <w:p w14:paraId="16A3E7CF" w14:textId="77777777" w:rsidR="00DB7D8E" w:rsidRPr="003B6B36" w:rsidRDefault="00DB7D8E" w:rsidP="00DB7D8E">
      <w:pPr>
        <w:ind w:left="0" w:firstLine="0"/>
      </w:pPr>
    </w:p>
    <w:p w14:paraId="29009C69" w14:textId="77777777" w:rsidR="00DB7D8E" w:rsidRPr="003B6B36" w:rsidRDefault="00E94AA4" w:rsidP="00DB7D8E">
      <w:pPr>
        <w:pStyle w:val="Heading1"/>
        <w:spacing w:after="0" w:afterAutospacing="0"/>
        <w:rPr>
          <w:szCs w:val="22"/>
        </w:rPr>
      </w:pPr>
      <w:bookmarkStart w:id="26" w:name="_Toc34226336"/>
      <w:r w:rsidRPr="003B6B36">
        <w:rPr>
          <w:szCs w:val="22"/>
        </w:rPr>
        <w:t>4</w:t>
      </w:r>
      <w:r w:rsidR="00DB7D8E" w:rsidRPr="003B6B36">
        <w:rPr>
          <w:szCs w:val="22"/>
        </w:rPr>
        <w:t>. BOD Officials’ Report</w:t>
      </w:r>
      <w:bookmarkEnd w:id="26"/>
    </w:p>
    <w:p w14:paraId="177D2211" w14:textId="77777777" w:rsidR="00DB7D8E" w:rsidRPr="003B6B36" w:rsidRDefault="00DB7D8E" w:rsidP="00DB7D8E">
      <w:pPr>
        <w:ind w:left="0" w:firstLine="0"/>
      </w:pPr>
    </w:p>
    <w:p w14:paraId="3690A950" w14:textId="77777777" w:rsidR="00134332" w:rsidRPr="003B6B36" w:rsidRDefault="00940B3C" w:rsidP="00184088">
      <w:pPr>
        <w:ind w:left="0" w:firstLine="0"/>
      </w:pPr>
      <w:r w:rsidRPr="003B6B36">
        <w:t xml:space="preserve">Board ExO, </w:t>
      </w:r>
      <w:r w:rsidR="00184088">
        <w:t xml:space="preserve">Jaap Hogeling and </w:t>
      </w:r>
      <w:r w:rsidR="00134332" w:rsidRPr="003B6B36">
        <w:t xml:space="preserve">Board CO, </w:t>
      </w:r>
      <w:r w:rsidR="00184088">
        <w:t xml:space="preserve">Dennis Knight </w:t>
      </w:r>
      <w:r w:rsidR="00134332" w:rsidRPr="003B6B36">
        <w:t>acknowledge the importance and hard work of Standards Committee and thanked members for their service.</w:t>
      </w:r>
    </w:p>
    <w:p w14:paraId="66BC324F" w14:textId="77777777" w:rsidR="00134332" w:rsidRPr="003B6B36" w:rsidRDefault="00134332" w:rsidP="00134332">
      <w:pPr>
        <w:ind w:left="0" w:firstLine="0"/>
      </w:pPr>
    </w:p>
    <w:p w14:paraId="5CE2EF24" w14:textId="77777777" w:rsidR="00006109" w:rsidRPr="003B6B36" w:rsidRDefault="00006109" w:rsidP="00006109">
      <w:pPr>
        <w:ind w:left="0" w:firstLine="0"/>
      </w:pPr>
    </w:p>
    <w:p w14:paraId="08FD2E3E" w14:textId="77777777" w:rsidR="00006109" w:rsidRPr="003B6B36" w:rsidRDefault="00E94AA4" w:rsidP="00006109">
      <w:pPr>
        <w:pStyle w:val="Heading1"/>
        <w:spacing w:after="0" w:afterAutospacing="0"/>
        <w:rPr>
          <w:szCs w:val="22"/>
        </w:rPr>
      </w:pPr>
      <w:bookmarkStart w:id="27" w:name="_Toc34226337"/>
      <w:r w:rsidRPr="003B6B36">
        <w:rPr>
          <w:szCs w:val="22"/>
        </w:rPr>
        <w:t>5</w:t>
      </w:r>
      <w:r w:rsidR="00006109" w:rsidRPr="003B6B36">
        <w:rPr>
          <w:szCs w:val="22"/>
        </w:rPr>
        <w:t xml:space="preserve">. </w:t>
      </w:r>
      <w:r w:rsidR="00D242D3" w:rsidRPr="003B6B36">
        <w:rPr>
          <w:szCs w:val="22"/>
          <w:lang w:val="en-US"/>
        </w:rPr>
        <w:t xml:space="preserve">SR. </w:t>
      </w:r>
      <w:r w:rsidR="00006109" w:rsidRPr="003B6B36">
        <w:rPr>
          <w:szCs w:val="22"/>
        </w:rPr>
        <w:t>MOS Report</w:t>
      </w:r>
      <w:bookmarkEnd w:id="27"/>
    </w:p>
    <w:p w14:paraId="73E3C528" w14:textId="77777777" w:rsidR="00006109" w:rsidRPr="003B6B36" w:rsidRDefault="00006109" w:rsidP="00006109">
      <w:pPr>
        <w:ind w:left="0" w:firstLine="0"/>
      </w:pPr>
    </w:p>
    <w:p w14:paraId="040F780F" w14:textId="77777777" w:rsidR="000340D1" w:rsidRDefault="00190ADC" w:rsidP="00184088">
      <w:pPr>
        <w:tabs>
          <w:tab w:val="right" w:leader="dot" w:pos="9360"/>
        </w:tabs>
        <w:autoSpaceDE w:val="0"/>
        <w:autoSpaceDN w:val="0"/>
        <w:adjustRightInd w:val="0"/>
        <w:ind w:left="0" w:firstLine="0"/>
      </w:pPr>
      <w:r>
        <w:t xml:space="preserve">Mr. Steve Ferguson reported </w:t>
      </w:r>
      <w:r w:rsidR="008531C2">
        <w:t>there are no new appeals and there may be a complaint of action/inaction to address in the near future. Staff changes included the promotion of Ryan Shanl</w:t>
      </w:r>
      <w:r w:rsidR="00AA4758">
        <w:t>e</w:t>
      </w:r>
      <w:r w:rsidR="008531C2">
        <w:t xml:space="preserve">y </w:t>
      </w:r>
      <w:r w:rsidR="00AA4758">
        <w:t>to manager of standards – international to replace Brian Cox, who left ASHRAE.</w:t>
      </w:r>
    </w:p>
    <w:p w14:paraId="607D99E9" w14:textId="77777777" w:rsidR="00AA4758" w:rsidRPr="003B6B36" w:rsidRDefault="00AA4758" w:rsidP="00184088">
      <w:pPr>
        <w:tabs>
          <w:tab w:val="right" w:leader="dot" w:pos="9360"/>
        </w:tabs>
        <w:autoSpaceDE w:val="0"/>
        <w:autoSpaceDN w:val="0"/>
        <w:adjustRightInd w:val="0"/>
        <w:ind w:left="0" w:firstLine="0"/>
      </w:pPr>
    </w:p>
    <w:p w14:paraId="4D865DE7" w14:textId="77777777" w:rsidR="00DB7D8E" w:rsidRPr="003B6B36" w:rsidRDefault="000340D1" w:rsidP="000340D1">
      <w:pPr>
        <w:tabs>
          <w:tab w:val="left" w:pos="1845"/>
        </w:tabs>
        <w:ind w:left="0" w:firstLine="0"/>
      </w:pPr>
      <w:r w:rsidRPr="003B6B36">
        <w:tab/>
      </w:r>
    </w:p>
    <w:p w14:paraId="36CD5417" w14:textId="77777777" w:rsidR="009269C5" w:rsidRPr="003B6B36" w:rsidRDefault="00E94AA4" w:rsidP="00DD505C">
      <w:pPr>
        <w:pStyle w:val="Heading1"/>
        <w:spacing w:after="0" w:afterAutospacing="0"/>
        <w:rPr>
          <w:szCs w:val="22"/>
        </w:rPr>
      </w:pPr>
      <w:bookmarkStart w:id="28" w:name="_Toc66699034"/>
      <w:bookmarkStart w:id="29" w:name="_Toc222717444"/>
      <w:bookmarkStart w:id="30" w:name="_Toc34226338"/>
      <w:r w:rsidRPr="003B6B36">
        <w:rPr>
          <w:szCs w:val="22"/>
        </w:rPr>
        <w:t>6</w:t>
      </w:r>
      <w:r w:rsidR="009269C5" w:rsidRPr="003B6B36">
        <w:rPr>
          <w:szCs w:val="22"/>
        </w:rPr>
        <w:t>.  Approval of Minutes</w:t>
      </w:r>
      <w:bookmarkEnd w:id="28"/>
      <w:bookmarkEnd w:id="29"/>
      <w:bookmarkEnd w:id="30"/>
    </w:p>
    <w:p w14:paraId="7E1FC2C7" w14:textId="77777777" w:rsidR="00DD505C" w:rsidRPr="003B6B36" w:rsidRDefault="00DD505C" w:rsidP="00DD505C"/>
    <w:p w14:paraId="238056FD" w14:textId="77777777" w:rsidR="009269C5" w:rsidRPr="003B6B36" w:rsidRDefault="009269C5" w:rsidP="00DD505C">
      <w:r w:rsidRPr="003B6B36">
        <w:t xml:space="preserve">It was moved </w:t>
      </w:r>
      <w:r w:rsidR="006539F2" w:rsidRPr="003B6B36">
        <w:t>by</w:t>
      </w:r>
      <w:r w:rsidR="00207F47" w:rsidRPr="003B6B36">
        <w:t xml:space="preserve"> </w:t>
      </w:r>
      <w:r w:rsidR="00C054DD">
        <w:t xml:space="preserve">Dru Crawley </w:t>
      </w:r>
      <w:r w:rsidRPr="003B6B36">
        <w:t>and seconded</w:t>
      </w:r>
      <w:r w:rsidR="006539F2" w:rsidRPr="003B6B36">
        <w:t xml:space="preserve"> by</w:t>
      </w:r>
      <w:r w:rsidR="00C054DD">
        <w:t xml:space="preserve"> Mike Gallagher</w:t>
      </w:r>
      <w:r w:rsidRPr="003B6B36">
        <w:t>:</w:t>
      </w:r>
    </w:p>
    <w:p w14:paraId="0D95E3C8" w14:textId="77777777" w:rsidR="00527E8D" w:rsidRPr="003B6B36" w:rsidRDefault="00527E8D" w:rsidP="00DD505C"/>
    <w:p w14:paraId="4A502827" w14:textId="77777777" w:rsidR="009269C5" w:rsidRPr="003B6B36" w:rsidRDefault="004472EC" w:rsidP="00DD505C">
      <w:pPr>
        <w:ind w:left="0" w:hanging="720"/>
      </w:pPr>
      <w:bookmarkStart w:id="31" w:name="Motion_1"/>
      <w:r w:rsidRPr="003B6B36">
        <w:rPr>
          <w:b/>
        </w:rPr>
        <w:t>1</w:t>
      </w:r>
      <w:bookmarkEnd w:id="31"/>
      <w:r w:rsidRPr="003B6B36">
        <w:rPr>
          <w:b/>
        </w:rPr>
        <w:tab/>
      </w:r>
      <w:r w:rsidR="00B91972" w:rsidRPr="003B6B36">
        <w:t>That</w:t>
      </w:r>
      <w:r w:rsidR="006E4CB9" w:rsidRPr="003B6B36">
        <w:t xml:space="preserve"> </w:t>
      </w:r>
      <w:r w:rsidR="009269C5" w:rsidRPr="003B6B36">
        <w:t>the</w:t>
      </w:r>
      <w:r w:rsidR="008A3CE7" w:rsidRPr="003B6B36">
        <w:t xml:space="preserve"> </w:t>
      </w:r>
      <w:r w:rsidR="000340D1" w:rsidRPr="003B6B36">
        <w:t xml:space="preserve">StdC </w:t>
      </w:r>
      <w:r w:rsidR="00207F47" w:rsidRPr="003B6B36">
        <w:t xml:space="preserve">Fall </w:t>
      </w:r>
      <w:r w:rsidR="00C054DD">
        <w:t>2019 and the December 18, 2019 Meeting</w:t>
      </w:r>
      <w:r w:rsidR="008A3CE7" w:rsidRPr="003B6B36">
        <w:t xml:space="preserve"> </w:t>
      </w:r>
      <w:r w:rsidR="00751B8D" w:rsidRPr="003B6B36">
        <w:t>Minutes be</w:t>
      </w:r>
      <w:r w:rsidR="009269C5" w:rsidRPr="003B6B36">
        <w:t xml:space="preserve"> approved</w:t>
      </w:r>
      <w:r w:rsidR="00134332" w:rsidRPr="003B6B36">
        <w:t xml:space="preserve"> as</w:t>
      </w:r>
      <w:r w:rsidR="00C054DD">
        <w:t xml:space="preserve"> presented</w:t>
      </w:r>
      <w:r w:rsidR="00D37C4C">
        <w:t xml:space="preserve"> by consent agenda</w:t>
      </w:r>
      <w:r w:rsidR="00134332" w:rsidRPr="003B6B36">
        <w:t>.</w:t>
      </w:r>
    </w:p>
    <w:p w14:paraId="0021385D" w14:textId="77777777" w:rsidR="009269C5" w:rsidRPr="003B6B36" w:rsidRDefault="009269C5" w:rsidP="00DD505C"/>
    <w:p w14:paraId="157BF33F" w14:textId="77777777" w:rsidR="009269C5" w:rsidRPr="003B6B36" w:rsidRDefault="009269C5" w:rsidP="00DD505C">
      <w:r w:rsidRPr="003B6B36">
        <w:rPr>
          <w:b/>
        </w:rPr>
        <w:t xml:space="preserve">MOTION </w:t>
      </w:r>
      <w:r w:rsidR="00B80792" w:rsidRPr="003B6B36">
        <w:rPr>
          <w:b/>
        </w:rPr>
        <w:t>PASSED.</w:t>
      </w:r>
      <w:r w:rsidRPr="003B6B36">
        <w:rPr>
          <w:b/>
        </w:rPr>
        <w:t xml:space="preserve">  </w:t>
      </w:r>
      <w:r w:rsidR="00C054DD">
        <w:t>24</w:t>
      </w:r>
      <w:r w:rsidR="000340D1" w:rsidRPr="003B6B36">
        <w:t>-0-</w:t>
      </w:r>
      <w:r w:rsidR="00C054DD">
        <w:t>1</w:t>
      </w:r>
      <w:r w:rsidR="00F53381" w:rsidRPr="003B6B36">
        <w:rPr>
          <w:rStyle w:val="FootnoteReference"/>
        </w:rPr>
        <w:footnoteReference w:id="1"/>
      </w:r>
      <w:r w:rsidR="000340D1" w:rsidRPr="003B6B36">
        <w:t xml:space="preserve"> </w:t>
      </w:r>
      <w:r w:rsidR="006539F2" w:rsidRPr="003B6B36">
        <w:t>Chair</w:t>
      </w:r>
      <w:r w:rsidRPr="003B6B36">
        <w:t xml:space="preserve"> not </w:t>
      </w:r>
      <w:r w:rsidR="006E4CB9" w:rsidRPr="003B6B36">
        <w:t>V</w:t>
      </w:r>
      <w:r w:rsidRPr="003B6B36">
        <w:t>oting (CNV)</w:t>
      </w:r>
    </w:p>
    <w:p w14:paraId="4F2F78DA" w14:textId="77777777" w:rsidR="00207F47" w:rsidRPr="003B6B36" w:rsidRDefault="00207F47" w:rsidP="00207F47"/>
    <w:p w14:paraId="6B3C178B" w14:textId="77777777" w:rsidR="00207F47" w:rsidRPr="003B6B36" w:rsidRDefault="00207F47" w:rsidP="00DD505C">
      <w:pPr>
        <w:ind w:left="432"/>
      </w:pPr>
    </w:p>
    <w:p w14:paraId="7B60256E" w14:textId="77777777" w:rsidR="009269C5" w:rsidRPr="003B6B36" w:rsidRDefault="00E94AA4" w:rsidP="00DD505C">
      <w:pPr>
        <w:pStyle w:val="Heading1"/>
        <w:spacing w:after="0" w:afterAutospacing="0"/>
        <w:rPr>
          <w:szCs w:val="22"/>
        </w:rPr>
      </w:pPr>
      <w:bookmarkStart w:id="32" w:name="_Toc66699035"/>
      <w:bookmarkStart w:id="33" w:name="_Toc222717445"/>
      <w:bookmarkStart w:id="34" w:name="_Toc34226339"/>
      <w:r w:rsidRPr="003B6B36">
        <w:rPr>
          <w:szCs w:val="22"/>
        </w:rPr>
        <w:t>7</w:t>
      </w:r>
      <w:r w:rsidR="009269C5" w:rsidRPr="003B6B36">
        <w:rPr>
          <w:szCs w:val="22"/>
        </w:rPr>
        <w:t xml:space="preserve">.  </w:t>
      </w:r>
      <w:bookmarkEnd w:id="32"/>
      <w:r w:rsidR="009269C5" w:rsidRPr="003B6B36">
        <w:rPr>
          <w:szCs w:val="22"/>
        </w:rPr>
        <w:t>Review of Action Items</w:t>
      </w:r>
      <w:bookmarkEnd w:id="33"/>
      <w:bookmarkEnd w:id="34"/>
    </w:p>
    <w:p w14:paraId="3288E991" w14:textId="77777777" w:rsidR="00DD505C" w:rsidRPr="003B6B36" w:rsidRDefault="00DD505C" w:rsidP="00DD505C"/>
    <w:p w14:paraId="49753C36" w14:textId="77777777" w:rsidR="00414D53" w:rsidRPr="003B6B36" w:rsidRDefault="009269C5" w:rsidP="00DD505C">
      <w:r w:rsidRPr="00F83D66">
        <w:t xml:space="preserve">See the updated status of </w:t>
      </w:r>
      <w:hyperlink w:anchor="actionitems" w:history="1">
        <w:r w:rsidRPr="00F83D66">
          <w:rPr>
            <w:rStyle w:val="Hyperlink"/>
          </w:rPr>
          <w:t>Action Items</w:t>
        </w:r>
      </w:hyperlink>
      <w:r w:rsidRPr="00F83D66">
        <w:t xml:space="preserve"> </w:t>
      </w:r>
      <w:r w:rsidR="00757117" w:rsidRPr="00F83D66">
        <w:t xml:space="preserve">beginning on </w:t>
      </w:r>
      <w:r w:rsidRPr="00F83D66">
        <w:t>page</w:t>
      </w:r>
      <w:r w:rsidR="00757117" w:rsidRPr="00F83D66">
        <w:t xml:space="preserve"> </w:t>
      </w:r>
      <w:r w:rsidR="00B676A9" w:rsidRPr="00F83D66">
        <w:fldChar w:fldCharType="begin"/>
      </w:r>
      <w:r w:rsidR="00B676A9" w:rsidRPr="00F83D66">
        <w:instrText xml:space="preserve"> PAGEREF  actionitems \h </w:instrText>
      </w:r>
      <w:r w:rsidR="00B676A9" w:rsidRPr="00F83D66">
        <w:fldChar w:fldCharType="separate"/>
      </w:r>
      <w:r w:rsidR="00AD04D0" w:rsidRPr="00F83D66">
        <w:rPr>
          <w:noProof/>
        </w:rPr>
        <w:t>2</w:t>
      </w:r>
      <w:r w:rsidR="00B676A9" w:rsidRPr="00F83D66">
        <w:fldChar w:fldCharType="end"/>
      </w:r>
      <w:r w:rsidR="00082EC3" w:rsidRPr="00F83D66">
        <w:t>.</w:t>
      </w:r>
    </w:p>
    <w:p w14:paraId="3193C9F8" w14:textId="77777777" w:rsidR="00442960" w:rsidRPr="003B6B36" w:rsidRDefault="00442960" w:rsidP="00DD505C">
      <w:pPr>
        <w:ind w:left="0" w:firstLine="0"/>
      </w:pPr>
    </w:p>
    <w:p w14:paraId="0DB80D95" w14:textId="77777777" w:rsidR="00973A33" w:rsidRPr="003B6B36" w:rsidRDefault="00973A33" w:rsidP="00973A33">
      <w:pPr>
        <w:tabs>
          <w:tab w:val="right" w:leader="dot" w:pos="9360"/>
        </w:tabs>
        <w:autoSpaceDE w:val="0"/>
        <w:autoSpaceDN w:val="0"/>
        <w:adjustRightInd w:val="0"/>
        <w:ind w:left="0" w:firstLine="0"/>
      </w:pPr>
    </w:p>
    <w:p w14:paraId="68EDC27A" w14:textId="77777777" w:rsidR="00973A33" w:rsidRPr="00973A33" w:rsidRDefault="00973A33" w:rsidP="00973A33">
      <w:pPr>
        <w:pStyle w:val="Heading1"/>
        <w:spacing w:after="0" w:afterAutospacing="0"/>
        <w:rPr>
          <w:szCs w:val="22"/>
          <w:lang w:val="en-US"/>
        </w:rPr>
      </w:pPr>
      <w:bookmarkStart w:id="35" w:name="_Toc34226340"/>
      <w:r w:rsidRPr="003B6B36">
        <w:rPr>
          <w:szCs w:val="22"/>
        </w:rPr>
        <w:t xml:space="preserve">8.  </w:t>
      </w:r>
      <w:r>
        <w:rPr>
          <w:szCs w:val="22"/>
          <w:lang w:val="en-US"/>
        </w:rPr>
        <w:t>PPIS</w:t>
      </w:r>
      <w:bookmarkEnd w:id="35"/>
      <w:r>
        <w:rPr>
          <w:szCs w:val="22"/>
          <w:lang w:val="en-US"/>
        </w:rPr>
        <w:t xml:space="preserve"> </w:t>
      </w:r>
    </w:p>
    <w:p w14:paraId="044AA8C0" w14:textId="77777777" w:rsidR="00973A33" w:rsidRPr="003B6B36" w:rsidRDefault="00973A33" w:rsidP="00973A33"/>
    <w:p w14:paraId="3F388CD7" w14:textId="77777777" w:rsidR="00973A33" w:rsidRPr="003B6B36" w:rsidRDefault="00973A33" w:rsidP="00973A33">
      <w:pPr>
        <w:pStyle w:val="BodyText2"/>
        <w:rPr>
          <w:bCs/>
          <w:sz w:val="22"/>
          <w:szCs w:val="22"/>
        </w:rPr>
      </w:pPr>
      <w:r w:rsidRPr="003B6B36">
        <w:rPr>
          <w:bCs/>
          <w:sz w:val="22"/>
          <w:szCs w:val="22"/>
        </w:rPr>
        <w:t xml:space="preserve">PPIS Chair, </w:t>
      </w:r>
      <w:r>
        <w:rPr>
          <w:bCs/>
          <w:sz w:val="22"/>
          <w:szCs w:val="22"/>
          <w:lang w:val="en-US"/>
        </w:rPr>
        <w:t>Rick Heiden</w:t>
      </w:r>
      <w:r w:rsidRPr="003B6B36">
        <w:rPr>
          <w:bCs/>
          <w:sz w:val="22"/>
          <w:szCs w:val="22"/>
        </w:rPr>
        <w:t xml:space="preserve">, presented the </w:t>
      </w:r>
      <w:r>
        <w:rPr>
          <w:bCs/>
          <w:sz w:val="22"/>
          <w:szCs w:val="22"/>
          <w:lang w:val="en-US"/>
        </w:rPr>
        <w:t xml:space="preserve">September 12, 2019 </w:t>
      </w:r>
      <w:r w:rsidRPr="003B6B36">
        <w:rPr>
          <w:bCs/>
          <w:sz w:val="22"/>
          <w:szCs w:val="22"/>
        </w:rPr>
        <w:t xml:space="preserve">PPIS report. For more information, </w:t>
      </w:r>
      <w:r w:rsidRPr="00187D12">
        <w:rPr>
          <w:bCs/>
          <w:sz w:val="22"/>
          <w:szCs w:val="22"/>
        </w:rPr>
        <w:t xml:space="preserve">please see </w:t>
      </w:r>
      <w:bookmarkStart w:id="36" w:name="_Hlk33523277"/>
      <w:r w:rsidR="008E1B68">
        <w:fldChar w:fldCharType="begin"/>
      </w:r>
      <w:r w:rsidR="008E1B68">
        <w:instrText xml:space="preserve"> HYPERLINK \l "AttA" </w:instrText>
      </w:r>
      <w:r w:rsidR="008E1B68">
        <w:fldChar w:fldCharType="separate"/>
      </w:r>
      <w:r w:rsidRPr="00187D12">
        <w:rPr>
          <w:rStyle w:val="Hyperlink"/>
          <w:bCs/>
          <w:sz w:val="22"/>
          <w:szCs w:val="22"/>
        </w:rPr>
        <w:t xml:space="preserve">Attachment </w:t>
      </w:r>
      <w:r>
        <w:rPr>
          <w:rStyle w:val="Hyperlink"/>
          <w:bCs/>
          <w:sz w:val="22"/>
          <w:szCs w:val="22"/>
          <w:lang w:val="en-US"/>
        </w:rPr>
        <w:t>A</w:t>
      </w:r>
      <w:r w:rsidR="008E1B68">
        <w:rPr>
          <w:rStyle w:val="Hyperlink"/>
          <w:bCs/>
          <w:sz w:val="22"/>
          <w:szCs w:val="22"/>
          <w:lang w:val="en-US"/>
        </w:rPr>
        <w:fldChar w:fldCharType="end"/>
      </w:r>
      <w:r w:rsidRPr="00187D12">
        <w:rPr>
          <w:bCs/>
          <w:sz w:val="22"/>
          <w:szCs w:val="22"/>
        </w:rPr>
        <w:t>.</w:t>
      </w:r>
    </w:p>
    <w:bookmarkEnd w:id="36"/>
    <w:p w14:paraId="777FEBB2" w14:textId="77777777" w:rsidR="00512400" w:rsidRDefault="00512400" w:rsidP="00DD505C">
      <w:pPr>
        <w:tabs>
          <w:tab w:val="right" w:leader="dot" w:pos="9360"/>
        </w:tabs>
        <w:autoSpaceDE w:val="0"/>
        <w:autoSpaceDN w:val="0"/>
        <w:adjustRightInd w:val="0"/>
        <w:ind w:left="0" w:firstLine="0"/>
      </w:pPr>
    </w:p>
    <w:p w14:paraId="0181F278" w14:textId="77777777" w:rsidR="00973A33" w:rsidRPr="00614D3F" w:rsidRDefault="00973A33" w:rsidP="00973A33">
      <w:pPr>
        <w:ind w:right="-450"/>
        <w:rPr>
          <w:rFonts w:eastAsia="Times New Roman"/>
          <w:bCs/>
          <w:lang w:val="x-none" w:eastAsia="x-none"/>
        </w:rPr>
      </w:pPr>
      <w:r w:rsidRPr="00614D3F">
        <w:rPr>
          <w:rFonts w:eastAsia="Times New Roman"/>
          <w:bCs/>
          <w:lang w:val="x-none" w:eastAsia="x-none"/>
        </w:rPr>
        <w:t xml:space="preserve">It was moved by </w:t>
      </w:r>
      <w:r>
        <w:rPr>
          <w:bCs/>
        </w:rPr>
        <w:t>Rick Heiden</w:t>
      </w:r>
      <w:r w:rsidRPr="00614D3F">
        <w:rPr>
          <w:rFonts w:eastAsia="Times New Roman"/>
          <w:bCs/>
          <w:lang w:val="x-none" w:eastAsia="x-none"/>
        </w:rPr>
        <w:t>:</w:t>
      </w:r>
    </w:p>
    <w:p w14:paraId="713FA129" w14:textId="77777777" w:rsidR="00973A33" w:rsidRDefault="00973A33" w:rsidP="00DD505C">
      <w:pPr>
        <w:tabs>
          <w:tab w:val="right" w:leader="dot" w:pos="9360"/>
        </w:tabs>
        <w:autoSpaceDE w:val="0"/>
        <w:autoSpaceDN w:val="0"/>
        <w:adjustRightInd w:val="0"/>
        <w:ind w:left="0" w:firstLine="0"/>
      </w:pPr>
    </w:p>
    <w:p w14:paraId="31168B3F" w14:textId="77777777" w:rsidR="00973A33" w:rsidRPr="00973A33" w:rsidRDefault="00973A33" w:rsidP="00973A33">
      <w:pPr>
        <w:ind w:left="0" w:right="-450" w:hanging="720"/>
        <w:rPr>
          <w:rFonts w:eastAsia="Times New Roman"/>
          <w:lang w:eastAsia="x-none"/>
        </w:rPr>
      </w:pPr>
      <w:r>
        <w:rPr>
          <w:rFonts w:eastAsia="Times New Roman"/>
          <w:b/>
          <w:bCs/>
          <w:lang w:eastAsia="x-none"/>
        </w:rPr>
        <w:t>2</w:t>
      </w:r>
      <w:r w:rsidRPr="00973A33">
        <w:rPr>
          <w:rFonts w:eastAsia="Times New Roman"/>
          <w:b/>
          <w:bCs/>
          <w:lang w:eastAsia="x-none"/>
        </w:rPr>
        <w:tab/>
      </w:r>
      <w:r w:rsidRPr="00973A33">
        <w:rPr>
          <w:rFonts w:eastAsia="Times New Roman"/>
          <w:lang w:val="x-none" w:eastAsia="x-none"/>
        </w:rPr>
        <w:t xml:space="preserve">That </w:t>
      </w:r>
      <w:r w:rsidRPr="00973A33">
        <w:rPr>
          <w:rFonts w:eastAsia="Times New Roman"/>
          <w:lang w:eastAsia="x-none"/>
        </w:rPr>
        <w:t xml:space="preserve">the following Title, Purpose and Scope (TPS) be approved </w:t>
      </w:r>
      <w:r w:rsidR="00A76969" w:rsidRPr="00A76969">
        <w:rPr>
          <w:rFonts w:eastAsia="Times New Roman"/>
          <w:bCs/>
          <w:lang w:eastAsia="x-none"/>
        </w:rPr>
        <w:t xml:space="preserve">and that </w:t>
      </w:r>
      <w:bookmarkStart w:id="37" w:name="_Hlk19263535"/>
      <w:r w:rsidR="00A76969" w:rsidRPr="00A76969">
        <w:rPr>
          <w:rFonts w:eastAsia="Times New Roman"/>
          <w:bCs/>
          <w:lang w:eastAsia="x-none"/>
        </w:rPr>
        <w:t>SSPC 170 be responsible for developing the guideline</w:t>
      </w:r>
      <w:bookmarkEnd w:id="37"/>
      <w:r w:rsidRPr="00973A33">
        <w:rPr>
          <w:rFonts w:eastAsia="Times New Roman"/>
          <w:lang w:eastAsia="x-none"/>
        </w:rPr>
        <w:t>:</w:t>
      </w:r>
    </w:p>
    <w:p w14:paraId="48E8BDBD" w14:textId="77777777" w:rsidR="00973A33" w:rsidRPr="00973A33" w:rsidRDefault="00973A33" w:rsidP="00973A33">
      <w:pPr>
        <w:ind w:left="0" w:firstLine="0"/>
        <w:contextualSpacing/>
      </w:pPr>
    </w:p>
    <w:p w14:paraId="23C3CAF0" w14:textId="77777777" w:rsidR="00973A33" w:rsidRPr="00973A33" w:rsidRDefault="00973A33" w:rsidP="00973A33">
      <w:pPr>
        <w:tabs>
          <w:tab w:val="right" w:leader="dot" w:pos="9360"/>
        </w:tabs>
        <w:autoSpaceDE w:val="0"/>
        <w:autoSpaceDN w:val="0"/>
        <w:adjustRightInd w:val="0"/>
        <w:ind w:left="0" w:firstLine="0"/>
        <w:rPr>
          <w:bCs/>
        </w:rPr>
      </w:pPr>
      <w:r w:rsidRPr="00973A33">
        <w:rPr>
          <w:b/>
        </w:rPr>
        <w:t>TITLE:</w:t>
      </w:r>
      <w:r w:rsidRPr="00973A33">
        <w:t xml:space="preserve"> </w:t>
      </w:r>
      <w:r w:rsidRPr="00973A33">
        <w:rPr>
          <w:bCs/>
        </w:rPr>
        <w:t>Operations Guideline for Ventilation of Health Care Facilities</w:t>
      </w:r>
    </w:p>
    <w:p w14:paraId="294D1369" w14:textId="77777777" w:rsidR="00973A33" w:rsidRPr="00973A33" w:rsidRDefault="00973A33" w:rsidP="00973A33">
      <w:pPr>
        <w:tabs>
          <w:tab w:val="right" w:leader="dot" w:pos="9360"/>
        </w:tabs>
        <w:autoSpaceDE w:val="0"/>
        <w:autoSpaceDN w:val="0"/>
        <w:adjustRightInd w:val="0"/>
        <w:ind w:left="0" w:firstLine="0"/>
        <w:rPr>
          <w:b/>
        </w:rPr>
      </w:pPr>
      <w:r w:rsidRPr="00973A33">
        <w:rPr>
          <w:b/>
          <w:bCs/>
        </w:rPr>
        <w:t xml:space="preserve">    </w:t>
      </w:r>
    </w:p>
    <w:p w14:paraId="0CEE5BCB" w14:textId="77777777" w:rsidR="00973A33" w:rsidRPr="00973A33" w:rsidRDefault="00973A33" w:rsidP="00973A33">
      <w:pPr>
        <w:tabs>
          <w:tab w:val="right" w:leader="dot" w:pos="9360"/>
        </w:tabs>
        <w:autoSpaceDE w:val="0"/>
        <w:autoSpaceDN w:val="0"/>
        <w:adjustRightInd w:val="0"/>
        <w:ind w:left="0" w:firstLine="0"/>
        <w:rPr>
          <w:b/>
        </w:rPr>
      </w:pPr>
      <w:r w:rsidRPr="00973A33">
        <w:rPr>
          <w:b/>
        </w:rPr>
        <w:lastRenderedPageBreak/>
        <w:t xml:space="preserve">PURPOSE: </w:t>
      </w:r>
      <w:r w:rsidRPr="00973A33">
        <w:t>The purpose of this guideline is to provide information and guidance for the operation of ventilation systems that provide environmental control in new and existing health care facilities.</w:t>
      </w:r>
    </w:p>
    <w:p w14:paraId="2F443A83" w14:textId="77777777" w:rsidR="00973A33" w:rsidRPr="00973A33" w:rsidRDefault="00973A33" w:rsidP="00973A33">
      <w:pPr>
        <w:tabs>
          <w:tab w:val="right" w:leader="dot" w:pos="9360"/>
        </w:tabs>
        <w:autoSpaceDE w:val="0"/>
        <w:autoSpaceDN w:val="0"/>
        <w:adjustRightInd w:val="0"/>
        <w:ind w:left="0" w:firstLine="0"/>
        <w:rPr>
          <w:b/>
        </w:rPr>
      </w:pPr>
    </w:p>
    <w:p w14:paraId="67857D2B" w14:textId="77777777" w:rsidR="00973A33" w:rsidRPr="00973A33" w:rsidRDefault="00973A33" w:rsidP="00973A33">
      <w:pPr>
        <w:tabs>
          <w:tab w:val="right" w:leader="dot" w:pos="9360"/>
        </w:tabs>
        <w:autoSpaceDE w:val="0"/>
        <w:autoSpaceDN w:val="0"/>
        <w:adjustRightInd w:val="0"/>
        <w:ind w:left="0" w:firstLine="0"/>
        <w:rPr>
          <w:b/>
        </w:rPr>
      </w:pPr>
      <w:r w:rsidRPr="00973A33">
        <w:rPr>
          <w:b/>
        </w:rPr>
        <w:t>SCOPE:</w:t>
      </w:r>
    </w:p>
    <w:p w14:paraId="071FC2B3" w14:textId="77777777" w:rsidR="00973A33" w:rsidRPr="00973A33" w:rsidRDefault="00973A33" w:rsidP="00973A33">
      <w:pPr>
        <w:tabs>
          <w:tab w:val="right" w:leader="dot" w:pos="9360"/>
        </w:tabs>
        <w:autoSpaceDE w:val="0"/>
        <w:autoSpaceDN w:val="0"/>
        <w:adjustRightInd w:val="0"/>
        <w:ind w:left="0" w:firstLine="0"/>
      </w:pPr>
      <w:r w:rsidRPr="00973A33">
        <w:rPr>
          <w:b/>
        </w:rPr>
        <w:t>2.1</w:t>
      </w:r>
      <w:r w:rsidRPr="00973A33">
        <w:t xml:space="preserve"> This guideline is intended for use by facility operators and those involved in the design, construction, installation, commissioning, management, operation, maintenance, accreditation, inspection, and service of health care facilities. This guideline applies to patient care areas, resident care areas, and related support areas within health care facilities.</w:t>
      </w:r>
      <w:r w:rsidRPr="00973A33">
        <w:br/>
      </w:r>
      <w:r w:rsidRPr="00973A33">
        <w:br/>
      </w:r>
      <w:r w:rsidRPr="00973A33">
        <w:rPr>
          <w:b/>
        </w:rPr>
        <w:t>2.2</w:t>
      </w:r>
      <w:r w:rsidRPr="00973A33">
        <w:t xml:space="preserve"> This guideline considers chemical, physical, and biological contaminants that can affect the delivery of medical care to patients and residents, the convalescence of patients and residents, and the safety of patients, residents, health care workers, and visitors.</w:t>
      </w:r>
    </w:p>
    <w:p w14:paraId="687D0BF7" w14:textId="77777777" w:rsidR="00973A33" w:rsidRPr="00973A33" w:rsidRDefault="00973A33" w:rsidP="00973A33">
      <w:pPr>
        <w:tabs>
          <w:tab w:val="right" w:leader="dot" w:pos="9360"/>
        </w:tabs>
        <w:autoSpaceDE w:val="0"/>
        <w:autoSpaceDN w:val="0"/>
        <w:adjustRightInd w:val="0"/>
        <w:ind w:left="0" w:firstLine="0"/>
      </w:pPr>
      <w:r w:rsidRPr="00973A33">
        <w:rPr>
          <w:b/>
        </w:rPr>
        <w:t>2.3</w:t>
      </w:r>
      <w:r w:rsidRPr="00973A33">
        <w:t xml:space="preserve"> This guideline provides guidance for temperature and humidity. </w:t>
      </w:r>
    </w:p>
    <w:p w14:paraId="2040F2C0" w14:textId="77777777" w:rsidR="00973A33" w:rsidRPr="00973A33" w:rsidRDefault="00973A33" w:rsidP="00973A33">
      <w:pPr>
        <w:tabs>
          <w:tab w:val="right" w:leader="dot" w:pos="9360"/>
        </w:tabs>
        <w:autoSpaceDE w:val="0"/>
        <w:autoSpaceDN w:val="0"/>
        <w:adjustRightInd w:val="0"/>
        <w:ind w:left="0" w:firstLine="0"/>
      </w:pPr>
      <w:r w:rsidRPr="00973A33">
        <w:rPr>
          <w:b/>
        </w:rPr>
        <w:t>2.4</w:t>
      </w:r>
      <w:r w:rsidRPr="00973A33">
        <w:t xml:space="preserve"> This guideline provides guidance for odor control and asepsis.</w:t>
      </w:r>
    </w:p>
    <w:p w14:paraId="76AD786D" w14:textId="77777777" w:rsidR="00973A33" w:rsidRPr="00973A33" w:rsidRDefault="00973A33" w:rsidP="00973A33">
      <w:pPr>
        <w:tabs>
          <w:tab w:val="right" w:leader="dot" w:pos="9360"/>
        </w:tabs>
        <w:autoSpaceDE w:val="0"/>
        <w:autoSpaceDN w:val="0"/>
        <w:adjustRightInd w:val="0"/>
        <w:ind w:left="0" w:firstLine="0"/>
      </w:pPr>
      <w:r w:rsidRPr="00973A33">
        <w:rPr>
          <w:b/>
        </w:rPr>
        <w:t>2.5</w:t>
      </w:r>
      <w:r w:rsidRPr="00973A33">
        <w:t xml:space="preserve"> This guideline provides guidance for ventilation rates including, but not limited to outdoor air, to serve health care facilities.  </w:t>
      </w:r>
      <w:r w:rsidRPr="00973A33">
        <w:br/>
      </w:r>
      <w:r w:rsidRPr="00973A33">
        <w:rPr>
          <w:b/>
        </w:rPr>
        <w:t>2.6</w:t>
      </w:r>
      <w:r w:rsidRPr="00973A33">
        <w:t xml:space="preserve"> This guideline provides guidance for thermal comfort.</w:t>
      </w:r>
    </w:p>
    <w:p w14:paraId="77F1F524" w14:textId="77777777" w:rsidR="00973A33" w:rsidRDefault="00973A33" w:rsidP="00DD505C">
      <w:pPr>
        <w:tabs>
          <w:tab w:val="right" w:leader="dot" w:pos="9360"/>
        </w:tabs>
        <w:autoSpaceDE w:val="0"/>
        <w:autoSpaceDN w:val="0"/>
        <w:adjustRightInd w:val="0"/>
        <w:ind w:left="0" w:firstLine="0"/>
      </w:pPr>
    </w:p>
    <w:p w14:paraId="1856568C" w14:textId="2AE861F4" w:rsidR="00A76969" w:rsidRPr="00A76969" w:rsidRDefault="00F45577" w:rsidP="00A76969">
      <w:pPr>
        <w:tabs>
          <w:tab w:val="left" w:pos="-720"/>
        </w:tabs>
        <w:suppressAutoHyphens/>
        <w:rPr>
          <w:b/>
          <w:bCs/>
          <w:spacing w:val="-3"/>
        </w:rPr>
      </w:pPr>
      <w:r w:rsidRPr="00F45577">
        <w:rPr>
          <w:b/>
        </w:rPr>
        <w:t>MOTION PASSED</w:t>
      </w:r>
      <w:r w:rsidR="00A76969" w:rsidRPr="00A76969">
        <w:rPr>
          <w:b/>
          <w:bCs/>
          <w:spacing w:val="-3"/>
        </w:rPr>
        <w:t xml:space="preserve">: </w:t>
      </w:r>
      <w:r w:rsidR="00A76969" w:rsidRPr="00F45577">
        <w:rPr>
          <w:spacing w:val="-3"/>
        </w:rPr>
        <w:t>23-1</w:t>
      </w:r>
      <w:r w:rsidR="00A76969" w:rsidRPr="00F45577">
        <w:rPr>
          <w:rStyle w:val="FootnoteReference"/>
          <w:spacing w:val="-3"/>
        </w:rPr>
        <w:footnoteReference w:id="2"/>
      </w:r>
      <w:r w:rsidR="00A76969" w:rsidRPr="00F45577">
        <w:rPr>
          <w:spacing w:val="-3"/>
        </w:rPr>
        <w:t>-1</w:t>
      </w:r>
      <w:r w:rsidR="00A76969" w:rsidRPr="00F45577">
        <w:rPr>
          <w:rStyle w:val="FootnoteReference"/>
          <w:spacing w:val="-3"/>
        </w:rPr>
        <w:footnoteReference w:id="3"/>
      </w:r>
      <w:r w:rsidR="00A76969" w:rsidRPr="00F45577">
        <w:rPr>
          <w:spacing w:val="-3"/>
        </w:rPr>
        <w:t xml:space="preserve">, </w:t>
      </w:r>
      <w:r w:rsidR="00486306">
        <w:rPr>
          <w:spacing w:val="-3"/>
        </w:rPr>
        <w:t xml:space="preserve">CNV </w:t>
      </w:r>
    </w:p>
    <w:p w14:paraId="43430510" w14:textId="77777777" w:rsidR="00A76969" w:rsidRDefault="00A76969" w:rsidP="00DD505C">
      <w:pPr>
        <w:tabs>
          <w:tab w:val="right" w:leader="dot" w:pos="9360"/>
        </w:tabs>
        <w:autoSpaceDE w:val="0"/>
        <w:autoSpaceDN w:val="0"/>
        <w:adjustRightInd w:val="0"/>
        <w:ind w:left="0" w:firstLine="0"/>
      </w:pPr>
    </w:p>
    <w:p w14:paraId="7D26063C" w14:textId="77777777" w:rsidR="00B525EF" w:rsidRPr="00614D3F" w:rsidRDefault="00B525EF" w:rsidP="00B525EF">
      <w:pPr>
        <w:ind w:right="-450"/>
        <w:rPr>
          <w:rFonts w:eastAsia="Times New Roman"/>
          <w:bCs/>
          <w:lang w:val="x-none" w:eastAsia="x-none"/>
        </w:rPr>
      </w:pPr>
      <w:r w:rsidRPr="00614D3F">
        <w:rPr>
          <w:rFonts w:eastAsia="Times New Roman"/>
          <w:bCs/>
          <w:lang w:val="x-none" w:eastAsia="x-none"/>
        </w:rPr>
        <w:t xml:space="preserve">It was moved by </w:t>
      </w:r>
      <w:r>
        <w:rPr>
          <w:bCs/>
        </w:rPr>
        <w:t>Rick Heiden</w:t>
      </w:r>
      <w:r w:rsidRPr="00614D3F">
        <w:rPr>
          <w:rFonts w:eastAsia="Times New Roman"/>
          <w:bCs/>
          <w:lang w:val="x-none" w:eastAsia="x-none"/>
        </w:rPr>
        <w:t>:</w:t>
      </w:r>
    </w:p>
    <w:p w14:paraId="36CA1A51" w14:textId="77777777" w:rsidR="00B525EF" w:rsidRDefault="00B525EF" w:rsidP="00B525EF">
      <w:pPr>
        <w:tabs>
          <w:tab w:val="right" w:leader="dot" w:pos="9360"/>
        </w:tabs>
        <w:autoSpaceDE w:val="0"/>
        <w:autoSpaceDN w:val="0"/>
        <w:adjustRightInd w:val="0"/>
        <w:ind w:left="0" w:firstLine="0"/>
      </w:pPr>
    </w:p>
    <w:p w14:paraId="02606C46" w14:textId="09547963" w:rsidR="00B525EF" w:rsidRDefault="00FE1AE5" w:rsidP="00B525EF">
      <w:pPr>
        <w:ind w:left="0" w:right="-450" w:hanging="720"/>
        <w:rPr>
          <w:rFonts w:eastAsia="Times New Roman"/>
          <w:lang w:eastAsia="x-none"/>
        </w:rPr>
      </w:pPr>
      <w:r>
        <w:rPr>
          <w:rFonts w:eastAsia="Times New Roman"/>
          <w:b/>
          <w:bCs/>
          <w:lang w:eastAsia="x-none"/>
        </w:rPr>
        <w:t>3</w:t>
      </w:r>
      <w:r w:rsidR="00B525EF" w:rsidRPr="00973A33">
        <w:rPr>
          <w:rFonts w:eastAsia="Times New Roman"/>
          <w:b/>
          <w:bCs/>
          <w:lang w:eastAsia="x-none"/>
        </w:rPr>
        <w:tab/>
      </w:r>
      <w:r w:rsidR="00B525EF" w:rsidRPr="00973A33">
        <w:rPr>
          <w:rFonts w:eastAsia="Times New Roman"/>
          <w:lang w:val="x-none" w:eastAsia="x-none"/>
        </w:rPr>
        <w:t>That</w:t>
      </w:r>
      <w:r w:rsidR="00B525EF">
        <w:rPr>
          <w:rFonts w:eastAsia="Times New Roman"/>
          <w:lang w:eastAsia="x-none"/>
        </w:rPr>
        <w:t xml:space="preserve"> </w:t>
      </w:r>
      <w:r w:rsidR="00B525EF" w:rsidRPr="00B525EF">
        <w:rPr>
          <w:rFonts w:eastAsia="Times New Roman"/>
          <w:lang w:eastAsia="x-none"/>
        </w:rPr>
        <w:t>the PC Guide to PASA,</w:t>
      </w:r>
      <w:r w:rsidR="00B525EF" w:rsidRPr="00B525EF">
        <w:rPr>
          <w:rFonts w:eastAsia="Times New Roman"/>
          <w:b/>
          <w:i/>
          <w:lang w:eastAsia="x-none"/>
        </w:rPr>
        <w:t xml:space="preserve"> </w:t>
      </w:r>
      <w:r w:rsidR="00B525EF" w:rsidRPr="00B525EF">
        <w:rPr>
          <w:rFonts w:eastAsia="Times New Roman"/>
          <w:i/>
          <w:lang w:eastAsia="x-none"/>
        </w:rPr>
        <w:t>Duplication and Harmonization</w:t>
      </w:r>
      <w:r w:rsidR="00B525EF" w:rsidRPr="00B525EF">
        <w:rPr>
          <w:rFonts w:eastAsia="Times New Roman"/>
          <w:lang w:eastAsia="x-none"/>
        </w:rPr>
        <w:t xml:space="preserve"> (p.23) be approved as shown</w:t>
      </w:r>
      <w:r w:rsidR="008E1B68">
        <w:rPr>
          <w:rFonts w:eastAsia="Times New Roman"/>
          <w:lang w:eastAsia="x-none"/>
        </w:rPr>
        <w:t xml:space="preserve"> in item 4 of the</w:t>
      </w:r>
      <w:r w:rsidR="00486306">
        <w:rPr>
          <w:rFonts w:eastAsia="Times New Roman"/>
          <w:lang w:eastAsia="x-none"/>
        </w:rPr>
        <w:t xml:space="preserve"> PPIS report (</w:t>
      </w:r>
      <w:hyperlink w:anchor="AttA" w:history="1">
        <w:r w:rsidR="00486306" w:rsidRPr="00486306">
          <w:rPr>
            <w:rStyle w:val="Hyperlink"/>
            <w:rFonts w:eastAsia="Times New Roman"/>
            <w:lang w:eastAsia="x-none"/>
          </w:rPr>
          <w:t>Attachment A</w:t>
        </w:r>
      </w:hyperlink>
      <w:r w:rsidR="00486306">
        <w:rPr>
          <w:rFonts w:eastAsia="Times New Roman"/>
          <w:lang w:eastAsia="x-none"/>
        </w:rPr>
        <w:t>).</w:t>
      </w:r>
    </w:p>
    <w:p w14:paraId="48265A8C" w14:textId="77777777" w:rsidR="00B525EF" w:rsidRPr="002D277E" w:rsidRDefault="00B525EF" w:rsidP="00B525EF">
      <w:pPr>
        <w:ind w:left="0" w:right="-450" w:hanging="720"/>
        <w:rPr>
          <w:rFonts w:eastAsia="Times New Roman"/>
          <w:lang w:eastAsia="x-none"/>
        </w:rPr>
      </w:pPr>
    </w:p>
    <w:p w14:paraId="6090F76A" w14:textId="77777777" w:rsidR="00FE1AE5" w:rsidRPr="00FE1AE5" w:rsidRDefault="00FE1AE5" w:rsidP="00FE1AE5">
      <w:pPr>
        <w:ind w:right="-450"/>
        <w:rPr>
          <w:rFonts w:eastAsia="Times New Roman"/>
          <w:bCs/>
          <w:lang w:eastAsia="x-none"/>
        </w:rPr>
      </w:pPr>
      <w:r w:rsidRPr="00614D3F">
        <w:rPr>
          <w:rFonts w:eastAsia="Times New Roman"/>
          <w:bCs/>
          <w:lang w:val="x-none" w:eastAsia="x-none"/>
        </w:rPr>
        <w:t xml:space="preserve">It was moved by </w:t>
      </w:r>
      <w:r>
        <w:rPr>
          <w:bCs/>
        </w:rPr>
        <w:t>Mike Woodford and seconded by Adrienne Thomle</w:t>
      </w:r>
      <w:r w:rsidR="001A1431">
        <w:rPr>
          <w:bCs/>
        </w:rPr>
        <w:t>:</w:t>
      </w:r>
      <w:r>
        <w:rPr>
          <w:rFonts w:eastAsia="Times New Roman"/>
          <w:bCs/>
          <w:lang w:eastAsia="x-none"/>
        </w:rPr>
        <w:t xml:space="preserve"> </w:t>
      </w:r>
    </w:p>
    <w:p w14:paraId="347089A1" w14:textId="77777777" w:rsidR="00FE1AE5" w:rsidRDefault="00FE1AE5" w:rsidP="00FE1AE5">
      <w:pPr>
        <w:ind w:right="-450"/>
        <w:rPr>
          <w:rFonts w:eastAsia="Times New Roman"/>
          <w:bCs/>
          <w:lang w:val="x-none" w:eastAsia="x-none"/>
        </w:rPr>
      </w:pPr>
    </w:p>
    <w:p w14:paraId="5C5CC372" w14:textId="77777777" w:rsidR="00FE1AE5" w:rsidRDefault="00FE1AE5" w:rsidP="00FE1AE5">
      <w:pPr>
        <w:ind w:left="0" w:right="-450" w:hanging="720"/>
        <w:rPr>
          <w:rFonts w:eastAsia="Times New Roman"/>
          <w:lang w:eastAsia="x-none"/>
        </w:rPr>
      </w:pPr>
      <w:r>
        <w:rPr>
          <w:rFonts w:eastAsia="Times New Roman"/>
          <w:b/>
          <w:bCs/>
          <w:lang w:eastAsia="x-none"/>
        </w:rPr>
        <w:t>3A</w:t>
      </w:r>
      <w:r w:rsidRPr="00973A33">
        <w:rPr>
          <w:rFonts w:eastAsia="Times New Roman"/>
          <w:b/>
          <w:bCs/>
          <w:lang w:eastAsia="x-none"/>
        </w:rPr>
        <w:tab/>
      </w:r>
      <w:r w:rsidRPr="00973A33">
        <w:rPr>
          <w:rFonts w:eastAsia="Times New Roman"/>
          <w:lang w:val="x-none" w:eastAsia="x-none"/>
        </w:rPr>
        <w:t>That</w:t>
      </w:r>
      <w:r>
        <w:rPr>
          <w:rFonts w:eastAsia="Times New Roman"/>
          <w:lang w:eastAsia="x-none"/>
        </w:rPr>
        <w:t xml:space="preserve"> the motion be amended to expand the scope to include a review of international standards.</w:t>
      </w:r>
    </w:p>
    <w:p w14:paraId="6DC2E412" w14:textId="77777777" w:rsidR="00FE1AE5" w:rsidRDefault="00FE1AE5" w:rsidP="002D277E">
      <w:pPr>
        <w:ind w:left="720"/>
        <w:rPr>
          <w:rFonts w:eastAsia="Times New Roman"/>
          <w:bCs/>
          <w:lang w:val="x-none" w:eastAsia="x-none"/>
        </w:rPr>
      </w:pPr>
    </w:p>
    <w:p w14:paraId="68B489D0" w14:textId="77777777" w:rsidR="00FE1AE5" w:rsidRPr="00A76969" w:rsidRDefault="00F45577" w:rsidP="00FE1AE5">
      <w:pPr>
        <w:tabs>
          <w:tab w:val="left" w:pos="-720"/>
        </w:tabs>
        <w:suppressAutoHyphens/>
        <w:rPr>
          <w:b/>
          <w:bCs/>
          <w:spacing w:val="-3"/>
        </w:rPr>
      </w:pPr>
      <w:r>
        <w:rPr>
          <w:b/>
          <w:bCs/>
          <w:spacing w:val="-3"/>
        </w:rPr>
        <w:t>MOTION</w:t>
      </w:r>
      <w:r w:rsidR="00FE1AE5">
        <w:rPr>
          <w:b/>
          <w:bCs/>
          <w:spacing w:val="-3"/>
        </w:rPr>
        <w:t xml:space="preserve"> to </w:t>
      </w:r>
      <w:r>
        <w:rPr>
          <w:b/>
          <w:bCs/>
          <w:spacing w:val="-3"/>
        </w:rPr>
        <w:t>AMEND FAILED</w:t>
      </w:r>
      <w:r w:rsidR="00FE1AE5" w:rsidRPr="00F45577">
        <w:rPr>
          <w:spacing w:val="-3"/>
        </w:rPr>
        <w:t>: 8-18</w:t>
      </w:r>
      <w:r w:rsidR="00FE1AE5" w:rsidRPr="00F45577">
        <w:rPr>
          <w:rStyle w:val="FootnoteReference"/>
          <w:spacing w:val="-3"/>
        </w:rPr>
        <w:footnoteReference w:id="4"/>
      </w:r>
      <w:r w:rsidR="00FE1AE5" w:rsidRPr="00F45577">
        <w:rPr>
          <w:spacing w:val="-3"/>
        </w:rPr>
        <w:t>-0, CNV</w:t>
      </w:r>
    </w:p>
    <w:p w14:paraId="7117D364" w14:textId="77777777" w:rsidR="00FE1AE5" w:rsidRPr="002D277E" w:rsidRDefault="00FE1AE5" w:rsidP="002D277E">
      <w:pPr>
        <w:ind w:left="720"/>
        <w:rPr>
          <w:u w:val="single"/>
        </w:rPr>
      </w:pPr>
    </w:p>
    <w:p w14:paraId="3A159392" w14:textId="020B4781" w:rsidR="002D277E" w:rsidRDefault="00F45577" w:rsidP="002D277E">
      <w:pPr>
        <w:tabs>
          <w:tab w:val="left" w:pos="-720"/>
        </w:tabs>
        <w:suppressAutoHyphens/>
        <w:rPr>
          <w:b/>
          <w:bCs/>
          <w:spacing w:val="-3"/>
        </w:rPr>
      </w:pPr>
      <w:r w:rsidRPr="00F45577">
        <w:rPr>
          <w:b/>
        </w:rPr>
        <w:t xml:space="preserve">MOTION </w:t>
      </w:r>
      <w:r w:rsidR="00486306">
        <w:rPr>
          <w:b/>
        </w:rPr>
        <w:t xml:space="preserve">3 </w:t>
      </w:r>
      <w:r w:rsidRPr="00F45577">
        <w:rPr>
          <w:b/>
        </w:rPr>
        <w:t>PASSED</w:t>
      </w:r>
      <w:r w:rsidR="002D277E" w:rsidRPr="00A76969">
        <w:rPr>
          <w:b/>
          <w:bCs/>
          <w:spacing w:val="-3"/>
        </w:rPr>
        <w:t xml:space="preserve">: </w:t>
      </w:r>
      <w:r w:rsidR="002D277E" w:rsidRPr="00F45577">
        <w:rPr>
          <w:spacing w:val="-3"/>
        </w:rPr>
        <w:t>25-1</w:t>
      </w:r>
      <w:r w:rsidR="002D277E" w:rsidRPr="00F45577">
        <w:rPr>
          <w:rStyle w:val="FootnoteReference"/>
          <w:spacing w:val="-3"/>
        </w:rPr>
        <w:footnoteReference w:id="5"/>
      </w:r>
      <w:r w:rsidR="002D277E" w:rsidRPr="00F45577">
        <w:rPr>
          <w:spacing w:val="-3"/>
        </w:rPr>
        <w:t xml:space="preserve">-0, </w:t>
      </w:r>
      <w:r w:rsidR="001A1431" w:rsidRPr="00F45577">
        <w:rPr>
          <w:spacing w:val="-3"/>
        </w:rPr>
        <w:t>CNV</w:t>
      </w:r>
    </w:p>
    <w:p w14:paraId="68CB25C6" w14:textId="77777777" w:rsidR="001A1431" w:rsidRDefault="001A1431" w:rsidP="002D277E">
      <w:pPr>
        <w:tabs>
          <w:tab w:val="left" w:pos="-720"/>
        </w:tabs>
        <w:suppressAutoHyphens/>
        <w:rPr>
          <w:b/>
          <w:bCs/>
          <w:spacing w:val="-3"/>
        </w:rPr>
      </w:pPr>
    </w:p>
    <w:p w14:paraId="5474FFAF" w14:textId="77777777" w:rsidR="001A1431" w:rsidRPr="001A1431" w:rsidRDefault="001A1431" w:rsidP="001A1431">
      <w:pPr>
        <w:tabs>
          <w:tab w:val="left" w:pos="-720"/>
        </w:tabs>
        <w:suppressAutoHyphens/>
        <w:ind w:left="0" w:firstLine="0"/>
        <w:rPr>
          <w:i/>
          <w:iCs/>
          <w:color w:val="FF0000"/>
          <w:spacing w:val="-3"/>
        </w:rPr>
      </w:pPr>
      <w:r w:rsidRPr="001A1431">
        <w:rPr>
          <w:i/>
          <w:iCs/>
          <w:color w:val="FF0000"/>
          <w:spacing w:val="-3"/>
        </w:rPr>
        <w:t>An action item was assigned to PPIS (lead) along with CIS and ILS/ISAS to take a longer look at globalization in all relevant documents PASA and other procedures.</w:t>
      </w:r>
    </w:p>
    <w:p w14:paraId="2781C5DA" w14:textId="77777777" w:rsidR="001A1431" w:rsidRPr="001A1431" w:rsidRDefault="001A1431" w:rsidP="001A1431">
      <w:pPr>
        <w:tabs>
          <w:tab w:val="left" w:pos="-720"/>
        </w:tabs>
        <w:suppressAutoHyphens/>
        <w:ind w:left="0" w:firstLine="0"/>
        <w:rPr>
          <w:i/>
          <w:iCs/>
          <w:spacing w:val="-3"/>
        </w:rPr>
      </w:pPr>
    </w:p>
    <w:p w14:paraId="388FF78A" w14:textId="77777777" w:rsidR="00F45577" w:rsidRPr="007C228A" w:rsidRDefault="00F45577" w:rsidP="00F45577">
      <w:pPr>
        <w:pStyle w:val="BodyText2"/>
        <w:rPr>
          <w:rStyle w:val="Hyperlink"/>
          <w:bCs/>
          <w:sz w:val="22"/>
          <w:szCs w:val="22"/>
        </w:rPr>
      </w:pPr>
      <w:r w:rsidRPr="003B6B36">
        <w:rPr>
          <w:bCs/>
          <w:sz w:val="22"/>
          <w:szCs w:val="22"/>
        </w:rPr>
        <w:t xml:space="preserve">PPIS Chair, </w:t>
      </w:r>
      <w:r>
        <w:rPr>
          <w:bCs/>
          <w:sz w:val="22"/>
          <w:szCs w:val="22"/>
          <w:lang w:val="en-US"/>
        </w:rPr>
        <w:t>Rick Heiden</w:t>
      </w:r>
      <w:r w:rsidRPr="003B6B36">
        <w:rPr>
          <w:bCs/>
          <w:sz w:val="22"/>
          <w:szCs w:val="22"/>
        </w:rPr>
        <w:t xml:space="preserve">, presented the </w:t>
      </w:r>
      <w:bookmarkStart w:id="38" w:name="_Hlk33523488"/>
      <w:r>
        <w:rPr>
          <w:bCs/>
          <w:sz w:val="22"/>
          <w:szCs w:val="22"/>
          <w:lang w:val="en-US"/>
        </w:rPr>
        <w:t xml:space="preserve">January 17, 2020 </w:t>
      </w:r>
      <w:r w:rsidRPr="003B6B36">
        <w:rPr>
          <w:bCs/>
          <w:sz w:val="22"/>
          <w:szCs w:val="22"/>
        </w:rPr>
        <w:t xml:space="preserve">PPIS report. For more information, </w:t>
      </w:r>
      <w:r w:rsidRPr="00187D12">
        <w:rPr>
          <w:bCs/>
          <w:sz w:val="22"/>
          <w:szCs w:val="22"/>
        </w:rPr>
        <w:t xml:space="preserve">please see </w:t>
      </w:r>
      <w:r w:rsidR="00D37C4C" w:rsidRPr="007C228A">
        <w:rPr>
          <w:bCs/>
          <w:sz w:val="22"/>
          <w:szCs w:val="22"/>
        </w:rPr>
        <w:fldChar w:fldCharType="begin"/>
      </w:r>
      <w:r w:rsidR="00D37C4C" w:rsidRPr="007C228A">
        <w:rPr>
          <w:bCs/>
          <w:sz w:val="22"/>
          <w:szCs w:val="22"/>
        </w:rPr>
        <w:instrText xml:space="preserve"> HYPERLINK  \l "AttB" </w:instrText>
      </w:r>
      <w:r w:rsidR="00D37C4C" w:rsidRPr="007C228A">
        <w:rPr>
          <w:bCs/>
          <w:sz w:val="22"/>
          <w:szCs w:val="22"/>
        </w:rPr>
        <w:fldChar w:fldCharType="separate"/>
      </w:r>
      <w:r w:rsidRPr="007C228A">
        <w:rPr>
          <w:rStyle w:val="Hyperlink"/>
          <w:bCs/>
          <w:sz w:val="22"/>
          <w:szCs w:val="22"/>
        </w:rPr>
        <w:t xml:space="preserve">Attachment </w:t>
      </w:r>
      <w:r w:rsidRPr="007C228A">
        <w:rPr>
          <w:rStyle w:val="Hyperlink"/>
          <w:bCs/>
          <w:sz w:val="22"/>
          <w:szCs w:val="22"/>
          <w:lang w:val="en-US"/>
        </w:rPr>
        <w:t>B</w:t>
      </w:r>
      <w:r w:rsidRPr="007C228A">
        <w:rPr>
          <w:rStyle w:val="Hyperlink"/>
          <w:bCs/>
          <w:sz w:val="22"/>
          <w:szCs w:val="22"/>
        </w:rPr>
        <w:t>.</w:t>
      </w:r>
    </w:p>
    <w:p w14:paraId="06183D95" w14:textId="77777777" w:rsidR="00F45577" w:rsidRDefault="00D37C4C" w:rsidP="00F45577">
      <w:pPr>
        <w:tabs>
          <w:tab w:val="right" w:leader="dot" w:pos="9360"/>
        </w:tabs>
        <w:autoSpaceDE w:val="0"/>
        <w:autoSpaceDN w:val="0"/>
        <w:adjustRightInd w:val="0"/>
        <w:ind w:left="0" w:firstLine="0"/>
      </w:pPr>
      <w:r w:rsidRPr="007C228A">
        <w:rPr>
          <w:rFonts w:eastAsia="Times New Roman"/>
          <w:bCs/>
          <w:lang w:val="x-none" w:eastAsia="x-none"/>
        </w:rPr>
        <w:fldChar w:fldCharType="end"/>
      </w:r>
      <w:bookmarkEnd w:id="38"/>
    </w:p>
    <w:p w14:paraId="6AFF2570" w14:textId="77777777" w:rsidR="00F45577" w:rsidRPr="00614D3F" w:rsidRDefault="00F45577" w:rsidP="00F45577">
      <w:pPr>
        <w:ind w:right="-450"/>
        <w:rPr>
          <w:rFonts w:eastAsia="Times New Roman"/>
          <w:bCs/>
          <w:lang w:val="x-none" w:eastAsia="x-none"/>
        </w:rPr>
      </w:pPr>
      <w:r w:rsidRPr="00614D3F">
        <w:rPr>
          <w:rFonts w:eastAsia="Times New Roman"/>
          <w:bCs/>
          <w:lang w:val="x-none" w:eastAsia="x-none"/>
        </w:rPr>
        <w:t xml:space="preserve">It was moved by </w:t>
      </w:r>
      <w:r>
        <w:rPr>
          <w:bCs/>
        </w:rPr>
        <w:t>Rick Heiden</w:t>
      </w:r>
      <w:r w:rsidRPr="00614D3F">
        <w:rPr>
          <w:rFonts w:eastAsia="Times New Roman"/>
          <w:bCs/>
          <w:lang w:val="x-none" w:eastAsia="x-none"/>
        </w:rPr>
        <w:t>:</w:t>
      </w:r>
    </w:p>
    <w:p w14:paraId="594C2F40" w14:textId="77777777" w:rsidR="00F45577" w:rsidRDefault="00F45577" w:rsidP="00F45577">
      <w:pPr>
        <w:tabs>
          <w:tab w:val="right" w:leader="dot" w:pos="9360"/>
        </w:tabs>
        <w:autoSpaceDE w:val="0"/>
        <w:autoSpaceDN w:val="0"/>
        <w:adjustRightInd w:val="0"/>
        <w:ind w:left="0" w:firstLine="0"/>
      </w:pPr>
    </w:p>
    <w:p w14:paraId="5ABD83F0" w14:textId="2133F8D1" w:rsidR="00F45577" w:rsidRPr="00973A33" w:rsidRDefault="00F45577" w:rsidP="00F45577">
      <w:pPr>
        <w:ind w:left="0" w:right="-450" w:hanging="720"/>
        <w:rPr>
          <w:rFonts w:eastAsia="Times New Roman"/>
          <w:lang w:eastAsia="x-none"/>
        </w:rPr>
      </w:pPr>
      <w:r>
        <w:rPr>
          <w:rFonts w:eastAsia="Times New Roman"/>
          <w:b/>
          <w:bCs/>
          <w:lang w:eastAsia="x-none"/>
        </w:rPr>
        <w:t>4</w:t>
      </w:r>
      <w:r w:rsidRPr="00973A33">
        <w:rPr>
          <w:rFonts w:eastAsia="Times New Roman"/>
          <w:b/>
          <w:bCs/>
          <w:lang w:eastAsia="x-none"/>
        </w:rPr>
        <w:tab/>
      </w:r>
      <w:r w:rsidRPr="00973A33">
        <w:rPr>
          <w:rFonts w:eastAsia="Times New Roman"/>
          <w:lang w:val="x-none" w:eastAsia="x-none"/>
        </w:rPr>
        <w:t xml:space="preserve">That </w:t>
      </w:r>
      <w:r w:rsidRPr="00F45577">
        <w:rPr>
          <w:rFonts w:eastAsia="Times New Roman"/>
          <w:lang w:eastAsia="x-none"/>
        </w:rPr>
        <w:t xml:space="preserve">the Standards Committee Manual of Procedures (StdC MOP) and Standards Committee Reference Manual (StdC RM) be approved as shown </w:t>
      </w:r>
      <w:r w:rsidR="00486306">
        <w:rPr>
          <w:rFonts w:eastAsia="Times New Roman"/>
          <w:lang w:eastAsia="x-none"/>
        </w:rPr>
        <w:t xml:space="preserve">in the </w:t>
      </w:r>
      <w:r w:rsidR="00486306">
        <w:rPr>
          <w:bCs/>
        </w:rPr>
        <w:t xml:space="preserve">January 17, 2020 </w:t>
      </w:r>
      <w:r w:rsidR="00486306">
        <w:rPr>
          <w:rFonts w:eastAsia="Times New Roman"/>
          <w:lang w:eastAsia="x-none"/>
        </w:rPr>
        <w:t>PPIS report (Attachment B)</w:t>
      </w:r>
      <w:r w:rsidRPr="00973A33">
        <w:rPr>
          <w:rFonts w:eastAsia="Times New Roman"/>
          <w:lang w:eastAsia="x-none"/>
        </w:rPr>
        <w:t>:</w:t>
      </w:r>
    </w:p>
    <w:p w14:paraId="337B7849" w14:textId="77777777" w:rsidR="00F45577" w:rsidRDefault="00F45577" w:rsidP="00F45577">
      <w:pPr>
        <w:ind w:left="0" w:firstLine="0"/>
        <w:contextualSpacing/>
      </w:pPr>
    </w:p>
    <w:p w14:paraId="6527A8E5" w14:textId="77777777" w:rsidR="00F45577" w:rsidRPr="00F45577" w:rsidRDefault="00F45577" w:rsidP="00F45577">
      <w:pPr>
        <w:ind w:left="720" w:hanging="720"/>
      </w:pPr>
      <w:r w:rsidRPr="00F45577">
        <w:rPr>
          <w:b/>
        </w:rPr>
        <w:lastRenderedPageBreak/>
        <w:t xml:space="preserve">MOTION PASSED. </w:t>
      </w:r>
      <w:r>
        <w:t>26</w:t>
      </w:r>
      <w:r w:rsidRPr="00F45577">
        <w:t>-0-0, CNV</w:t>
      </w:r>
    </w:p>
    <w:p w14:paraId="3D873AAC" w14:textId="77777777" w:rsidR="00F45577" w:rsidRDefault="00F45577" w:rsidP="00F45577">
      <w:pPr>
        <w:ind w:left="0" w:firstLine="0"/>
        <w:contextualSpacing/>
      </w:pPr>
    </w:p>
    <w:p w14:paraId="07E2BE64" w14:textId="77777777" w:rsidR="00F45577" w:rsidRPr="003B6B36" w:rsidRDefault="00F45577" w:rsidP="00F45577">
      <w:pPr>
        <w:pStyle w:val="BodyText2"/>
        <w:rPr>
          <w:bCs/>
          <w:sz w:val="22"/>
          <w:szCs w:val="22"/>
        </w:rPr>
      </w:pPr>
      <w:r w:rsidRPr="003B6B36">
        <w:rPr>
          <w:bCs/>
          <w:sz w:val="22"/>
          <w:szCs w:val="22"/>
        </w:rPr>
        <w:t xml:space="preserve">PPIS Chair, </w:t>
      </w:r>
      <w:r>
        <w:rPr>
          <w:bCs/>
          <w:sz w:val="22"/>
          <w:szCs w:val="22"/>
          <w:lang w:val="en-US"/>
        </w:rPr>
        <w:t>Rick Heiden</w:t>
      </w:r>
      <w:r w:rsidRPr="003B6B36">
        <w:rPr>
          <w:bCs/>
          <w:sz w:val="22"/>
          <w:szCs w:val="22"/>
        </w:rPr>
        <w:t xml:space="preserve">, presented the </w:t>
      </w:r>
      <w:r>
        <w:rPr>
          <w:bCs/>
          <w:sz w:val="22"/>
          <w:szCs w:val="22"/>
          <w:lang w:val="en-US"/>
        </w:rPr>
        <w:t xml:space="preserve">January 31, 2020 </w:t>
      </w:r>
      <w:r w:rsidRPr="003B6B36">
        <w:rPr>
          <w:bCs/>
          <w:sz w:val="22"/>
          <w:szCs w:val="22"/>
        </w:rPr>
        <w:t xml:space="preserve">PPIS report. For more information, </w:t>
      </w:r>
      <w:r w:rsidRPr="00187D12">
        <w:rPr>
          <w:bCs/>
          <w:sz w:val="22"/>
          <w:szCs w:val="22"/>
        </w:rPr>
        <w:t xml:space="preserve">please see </w:t>
      </w:r>
      <w:hyperlink w:anchor="AttC" w:history="1">
        <w:r w:rsidRPr="007C228A">
          <w:rPr>
            <w:rStyle w:val="Hyperlink"/>
            <w:bCs/>
            <w:sz w:val="22"/>
            <w:szCs w:val="22"/>
          </w:rPr>
          <w:t xml:space="preserve">Attachment </w:t>
        </w:r>
        <w:r w:rsidRPr="007C228A">
          <w:rPr>
            <w:rStyle w:val="Hyperlink"/>
            <w:bCs/>
            <w:sz w:val="22"/>
            <w:szCs w:val="22"/>
            <w:lang w:val="en-US"/>
          </w:rPr>
          <w:t>C</w:t>
        </w:r>
      </w:hyperlink>
      <w:r w:rsidRPr="007C228A">
        <w:rPr>
          <w:bCs/>
          <w:sz w:val="22"/>
          <w:szCs w:val="22"/>
        </w:rPr>
        <w:t>.</w:t>
      </w:r>
    </w:p>
    <w:p w14:paraId="20AEB701" w14:textId="77777777" w:rsidR="00F45577" w:rsidRDefault="00F45577" w:rsidP="00F45577">
      <w:pPr>
        <w:tabs>
          <w:tab w:val="right" w:leader="dot" w:pos="9360"/>
        </w:tabs>
        <w:autoSpaceDE w:val="0"/>
        <w:autoSpaceDN w:val="0"/>
        <w:adjustRightInd w:val="0"/>
        <w:ind w:left="0" w:firstLine="0"/>
      </w:pPr>
    </w:p>
    <w:p w14:paraId="69AF6F70" w14:textId="77777777" w:rsidR="00F45577" w:rsidRPr="00614D3F" w:rsidRDefault="00F45577" w:rsidP="00F45577">
      <w:pPr>
        <w:ind w:right="-450"/>
        <w:rPr>
          <w:rFonts w:eastAsia="Times New Roman"/>
          <w:bCs/>
          <w:lang w:val="x-none" w:eastAsia="x-none"/>
        </w:rPr>
      </w:pPr>
      <w:r w:rsidRPr="00614D3F">
        <w:rPr>
          <w:rFonts w:eastAsia="Times New Roman"/>
          <w:bCs/>
          <w:lang w:val="x-none" w:eastAsia="x-none"/>
        </w:rPr>
        <w:t xml:space="preserve">It was moved by </w:t>
      </w:r>
      <w:r>
        <w:rPr>
          <w:bCs/>
        </w:rPr>
        <w:t>Rick Heiden</w:t>
      </w:r>
      <w:r w:rsidRPr="00614D3F">
        <w:rPr>
          <w:rFonts w:eastAsia="Times New Roman"/>
          <w:bCs/>
          <w:lang w:val="x-none" w:eastAsia="x-none"/>
        </w:rPr>
        <w:t>:</w:t>
      </w:r>
    </w:p>
    <w:p w14:paraId="0A52FFDF" w14:textId="77777777" w:rsidR="00F45577" w:rsidRDefault="00F45577" w:rsidP="00F45577">
      <w:pPr>
        <w:tabs>
          <w:tab w:val="right" w:leader="dot" w:pos="9360"/>
        </w:tabs>
        <w:autoSpaceDE w:val="0"/>
        <w:autoSpaceDN w:val="0"/>
        <w:adjustRightInd w:val="0"/>
        <w:ind w:left="0" w:firstLine="0"/>
      </w:pPr>
    </w:p>
    <w:p w14:paraId="2D2EBBDF" w14:textId="77777777" w:rsidR="00F45577" w:rsidRPr="00973A33" w:rsidRDefault="00D37C4C" w:rsidP="00F45577">
      <w:pPr>
        <w:ind w:left="0" w:right="-450" w:hanging="720"/>
        <w:rPr>
          <w:rFonts w:eastAsia="Times New Roman"/>
          <w:lang w:eastAsia="x-none"/>
        </w:rPr>
      </w:pPr>
      <w:r>
        <w:rPr>
          <w:rFonts w:eastAsia="Times New Roman"/>
          <w:b/>
          <w:bCs/>
          <w:lang w:eastAsia="x-none"/>
        </w:rPr>
        <w:t>5</w:t>
      </w:r>
      <w:r w:rsidR="00F45577" w:rsidRPr="00973A33">
        <w:rPr>
          <w:rFonts w:eastAsia="Times New Roman"/>
          <w:b/>
          <w:bCs/>
          <w:lang w:eastAsia="x-none"/>
        </w:rPr>
        <w:tab/>
      </w:r>
      <w:r w:rsidR="00F45577" w:rsidRPr="00973A33">
        <w:rPr>
          <w:rFonts w:eastAsia="Times New Roman"/>
          <w:lang w:val="x-none" w:eastAsia="x-none"/>
        </w:rPr>
        <w:t xml:space="preserve">That </w:t>
      </w:r>
      <w:r w:rsidR="00F45577" w:rsidRPr="00F45577">
        <w:rPr>
          <w:rFonts w:eastAsia="Times New Roman"/>
          <w:lang w:eastAsia="x-none"/>
        </w:rPr>
        <w:t xml:space="preserve">PASA 7.3, </w:t>
      </w:r>
      <w:r w:rsidR="00F45577" w:rsidRPr="00F45577">
        <w:rPr>
          <w:rFonts w:eastAsia="Times New Roman"/>
          <w:i/>
          <w:lang w:eastAsia="x-none"/>
        </w:rPr>
        <w:t>Maintenance of Standards</w:t>
      </w:r>
      <w:r w:rsidR="00F45577" w:rsidRPr="00F45577">
        <w:rPr>
          <w:rFonts w:eastAsia="Times New Roman"/>
          <w:lang w:eastAsia="x-none"/>
        </w:rPr>
        <w:t xml:space="preserve"> and a new section be added to the PC Guide to PASA, </w:t>
      </w:r>
      <w:r w:rsidR="00F45577" w:rsidRPr="00F45577">
        <w:rPr>
          <w:rFonts w:eastAsia="Times New Roman"/>
          <w:i/>
          <w:lang w:eastAsia="x-none"/>
        </w:rPr>
        <w:t>Periodic Maintenance</w:t>
      </w:r>
      <w:r w:rsidR="00F45577" w:rsidRPr="00F45577">
        <w:rPr>
          <w:rFonts w:eastAsia="Times New Roman"/>
          <w:lang w:eastAsia="x-none"/>
        </w:rPr>
        <w:t xml:space="preserve">, StdC MOP, 7 </w:t>
      </w:r>
      <w:r w:rsidR="00F45577" w:rsidRPr="00F45577">
        <w:rPr>
          <w:rFonts w:eastAsia="Times New Roman"/>
          <w:i/>
          <w:iCs/>
          <w:lang w:eastAsia="x-none"/>
        </w:rPr>
        <w:t>Approval Sequence of Standards Related Actions</w:t>
      </w:r>
      <w:r w:rsidR="00F45577" w:rsidRPr="00F45577">
        <w:rPr>
          <w:rFonts w:eastAsia="Times New Roman"/>
          <w:lang w:eastAsia="x-none"/>
        </w:rPr>
        <w:t xml:space="preserve"> and StdC Reference Manual, </w:t>
      </w:r>
      <w:r w:rsidR="00F45577" w:rsidRPr="00F45577">
        <w:rPr>
          <w:rFonts w:eastAsia="Times New Roman"/>
          <w:i/>
          <w:iCs/>
          <w:lang w:eastAsia="x-none"/>
        </w:rPr>
        <w:t>Periodic Maintenance SCD’s</w:t>
      </w:r>
      <w:r w:rsidR="00F45577" w:rsidRPr="00F45577">
        <w:rPr>
          <w:rFonts w:eastAsia="Times New Roman"/>
          <w:lang w:eastAsia="x-none"/>
        </w:rPr>
        <w:t xml:space="preserve">  be approved as shown</w:t>
      </w:r>
      <w:r w:rsidR="00F45577">
        <w:rPr>
          <w:rFonts w:eastAsia="Times New Roman"/>
          <w:lang w:eastAsia="x-none"/>
        </w:rPr>
        <w:t xml:space="preserve"> in </w:t>
      </w:r>
      <w:hyperlink w:anchor="AttC" w:history="1">
        <w:r w:rsidR="00F45577" w:rsidRPr="007C228A">
          <w:rPr>
            <w:rStyle w:val="Hyperlink"/>
            <w:rFonts w:eastAsia="Times New Roman"/>
            <w:lang w:eastAsia="x-none"/>
          </w:rPr>
          <w:t>Attachment C</w:t>
        </w:r>
      </w:hyperlink>
      <w:r w:rsidR="00F45577" w:rsidRPr="00973A33">
        <w:rPr>
          <w:rFonts w:eastAsia="Times New Roman"/>
          <w:lang w:eastAsia="x-none"/>
        </w:rPr>
        <w:t>:</w:t>
      </w:r>
    </w:p>
    <w:p w14:paraId="74EA13C7" w14:textId="77777777" w:rsidR="00F45577" w:rsidRPr="00973A33" w:rsidRDefault="00F45577" w:rsidP="00F45577">
      <w:pPr>
        <w:ind w:left="0" w:firstLine="0"/>
        <w:contextualSpacing/>
      </w:pPr>
    </w:p>
    <w:p w14:paraId="5305BB38" w14:textId="77777777" w:rsidR="00F45577" w:rsidRPr="00F45577" w:rsidRDefault="00F45577" w:rsidP="00F45577">
      <w:pPr>
        <w:ind w:left="720" w:hanging="720"/>
      </w:pPr>
      <w:r w:rsidRPr="00F45577">
        <w:rPr>
          <w:b/>
        </w:rPr>
        <w:t xml:space="preserve">MOTION PASSED. </w:t>
      </w:r>
      <w:r>
        <w:t>26</w:t>
      </w:r>
      <w:r w:rsidRPr="00F45577">
        <w:t>-0-0, CNV</w:t>
      </w:r>
    </w:p>
    <w:p w14:paraId="1DEC2BFC" w14:textId="76C4B3C9" w:rsidR="00973A33" w:rsidRDefault="00973A33" w:rsidP="00DD505C">
      <w:pPr>
        <w:tabs>
          <w:tab w:val="right" w:leader="dot" w:pos="9360"/>
        </w:tabs>
        <w:autoSpaceDE w:val="0"/>
        <w:autoSpaceDN w:val="0"/>
        <w:adjustRightInd w:val="0"/>
        <w:ind w:left="0" w:firstLine="0"/>
      </w:pPr>
    </w:p>
    <w:p w14:paraId="733223BF" w14:textId="77777777" w:rsidR="00486306" w:rsidRPr="00F45577" w:rsidRDefault="00486306" w:rsidP="00DD505C">
      <w:pPr>
        <w:tabs>
          <w:tab w:val="right" w:leader="dot" w:pos="9360"/>
        </w:tabs>
        <w:autoSpaceDE w:val="0"/>
        <w:autoSpaceDN w:val="0"/>
        <w:adjustRightInd w:val="0"/>
        <w:ind w:left="0" w:firstLine="0"/>
      </w:pPr>
    </w:p>
    <w:p w14:paraId="086037D2" w14:textId="027F57A5" w:rsidR="009269C5" w:rsidRPr="00F45577" w:rsidRDefault="00486306" w:rsidP="00DD505C">
      <w:pPr>
        <w:pStyle w:val="Heading1"/>
        <w:spacing w:after="0" w:afterAutospacing="0"/>
        <w:rPr>
          <w:szCs w:val="22"/>
        </w:rPr>
      </w:pPr>
      <w:bookmarkStart w:id="39" w:name="_Toc66699045"/>
      <w:bookmarkStart w:id="40" w:name="_Toc222717450"/>
      <w:bookmarkStart w:id="41" w:name="_Toc34226341"/>
      <w:r>
        <w:rPr>
          <w:szCs w:val="22"/>
          <w:lang w:val="en-US"/>
        </w:rPr>
        <w:t>9</w:t>
      </w:r>
      <w:r w:rsidR="00E94AA4" w:rsidRPr="00F45577">
        <w:rPr>
          <w:szCs w:val="22"/>
        </w:rPr>
        <w:t>.</w:t>
      </w:r>
      <w:r w:rsidR="009269C5" w:rsidRPr="00F45577">
        <w:rPr>
          <w:szCs w:val="22"/>
        </w:rPr>
        <w:t xml:space="preserve">  Publication Drafts</w:t>
      </w:r>
      <w:bookmarkEnd w:id="39"/>
      <w:bookmarkEnd w:id="40"/>
      <w:bookmarkEnd w:id="41"/>
    </w:p>
    <w:p w14:paraId="6E4A1B86" w14:textId="77777777" w:rsidR="00DD505C" w:rsidRPr="00F45577" w:rsidRDefault="00DD505C" w:rsidP="00DD505C"/>
    <w:p w14:paraId="2C0ED246" w14:textId="77777777" w:rsidR="00775BC0" w:rsidRPr="00F45577" w:rsidRDefault="00775BC0" w:rsidP="00DD505C">
      <w:r w:rsidRPr="00F45577">
        <w:t>It was moved by</w:t>
      </w:r>
      <w:r w:rsidR="00A21FF0" w:rsidRPr="00F45577">
        <w:t xml:space="preserve"> </w:t>
      </w:r>
      <w:r w:rsidR="008F5DB8">
        <w:t xml:space="preserve">Susanna Hanson </w:t>
      </w:r>
      <w:r w:rsidRPr="00F45577">
        <w:t>and seconded by</w:t>
      </w:r>
      <w:r w:rsidR="008F5DB8">
        <w:t xml:space="preserve"> Walter Grondzik</w:t>
      </w:r>
      <w:r w:rsidRPr="00F45577">
        <w:t>:</w:t>
      </w:r>
    </w:p>
    <w:p w14:paraId="4FA5A52A" w14:textId="77777777" w:rsidR="00746CF5" w:rsidRPr="00F45577" w:rsidRDefault="00746CF5" w:rsidP="00DD505C"/>
    <w:p w14:paraId="20BE1F04" w14:textId="77777777" w:rsidR="00746CF5" w:rsidRPr="00F45577" w:rsidRDefault="00BB0B7C" w:rsidP="00DD505C">
      <w:pPr>
        <w:ind w:left="0" w:hanging="720"/>
      </w:pPr>
      <w:r>
        <w:rPr>
          <w:b/>
        </w:rPr>
        <w:t>6</w:t>
      </w:r>
      <w:r w:rsidR="000A388C" w:rsidRPr="00F45577">
        <w:t xml:space="preserve"> </w:t>
      </w:r>
      <w:r w:rsidR="000A388C" w:rsidRPr="00F45577">
        <w:tab/>
      </w:r>
      <w:r w:rsidR="00775BC0" w:rsidRPr="00F45577">
        <w:t xml:space="preserve">That </w:t>
      </w:r>
      <w:r w:rsidR="00746CF5" w:rsidRPr="00F45577">
        <w:t>the following be approved by consent agenda for publication:</w:t>
      </w:r>
    </w:p>
    <w:p w14:paraId="38B89F5D" w14:textId="77777777" w:rsidR="00202E4E" w:rsidRPr="00F45577" w:rsidRDefault="00202E4E" w:rsidP="008F5DB8">
      <w:pPr>
        <w:numPr>
          <w:ilvl w:val="0"/>
          <w:numId w:val="30"/>
        </w:numPr>
        <w:rPr>
          <w:bCs/>
          <w:i/>
        </w:rPr>
      </w:pPr>
      <w:r w:rsidRPr="00F45577">
        <w:rPr>
          <w:bCs/>
        </w:rPr>
        <w:t xml:space="preserve">BSR/ASHRAE Addendum </w:t>
      </w:r>
      <w:r w:rsidR="008F5DB8">
        <w:rPr>
          <w:bCs/>
          <w:i/>
        </w:rPr>
        <w:t>g</w:t>
      </w:r>
      <w:r w:rsidRPr="00F45577">
        <w:rPr>
          <w:bCs/>
        </w:rPr>
        <w:t xml:space="preserve"> to ANSI/ASHRAE Standard 34-201</w:t>
      </w:r>
      <w:r w:rsidR="008F5DB8">
        <w:rPr>
          <w:bCs/>
        </w:rPr>
        <w:t>9</w:t>
      </w:r>
      <w:r w:rsidRPr="00F45577">
        <w:rPr>
          <w:bCs/>
          <w:i/>
        </w:rPr>
        <w:t>, Designation and Safety Classification of Refrigerants</w:t>
      </w:r>
    </w:p>
    <w:p w14:paraId="1DC6947E" w14:textId="77777777" w:rsidR="00202E4E" w:rsidRPr="00F45577" w:rsidRDefault="008F5DB8" w:rsidP="008F5DB8">
      <w:pPr>
        <w:numPr>
          <w:ilvl w:val="0"/>
          <w:numId w:val="30"/>
        </w:numPr>
        <w:rPr>
          <w:bCs/>
          <w:i/>
        </w:rPr>
      </w:pPr>
      <w:r w:rsidRPr="003B6B36">
        <w:t xml:space="preserve">BSR/ASHRAE Addendum </w:t>
      </w:r>
      <w:r>
        <w:rPr>
          <w:i/>
        </w:rPr>
        <w:t>p</w:t>
      </w:r>
      <w:r w:rsidRPr="003B6B36">
        <w:t xml:space="preserve"> to ANSI/ASHRAE Standard 62.1-201</w:t>
      </w:r>
      <w:r>
        <w:t>9</w:t>
      </w:r>
      <w:r w:rsidRPr="003B6B36">
        <w:t>,</w:t>
      </w:r>
      <w:r w:rsidRPr="003B6B36">
        <w:rPr>
          <w:bCs/>
          <w:i/>
        </w:rPr>
        <w:t xml:space="preserve"> Ventilation for Acceptable Indoor Air Quality</w:t>
      </w:r>
    </w:p>
    <w:p w14:paraId="663B7A37" w14:textId="77777777" w:rsidR="00736F17" w:rsidRPr="00F45577" w:rsidRDefault="00736F17" w:rsidP="00736F17">
      <w:pPr>
        <w:ind w:left="540" w:firstLine="0"/>
      </w:pPr>
    </w:p>
    <w:p w14:paraId="12CC8506" w14:textId="77777777" w:rsidR="000704E1" w:rsidRPr="00F45577" w:rsidRDefault="000704E1" w:rsidP="00DD505C">
      <w:pPr>
        <w:ind w:left="720" w:hanging="720"/>
      </w:pPr>
      <w:r w:rsidRPr="00F45577">
        <w:rPr>
          <w:b/>
        </w:rPr>
        <w:t xml:space="preserve">MOTION PASSED. </w:t>
      </w:r>
      <w:r w:rsidR="008F5DB8">
        <w:t>26</w:t>
      </w:r>
      <w:r w:rsidR="002C6AE0" w:rsidRPr="00F45577">
        <w:t>-0-0,</w:t>
      </w:r>
      <w:r w:rsidR="00F35D0E" w:rsidRPr="00F45577">
        <w:t xml:space="preserve"> CNV</w:t>
      </w:r>
    </w:p>
    <w:p w14:paraId="4B17E004" w14:textId="77777777" w:rsidR="00083792" w:rsidRPr="00F45577" w:rsidRDefault="008F5DB8" w:rsidP="00DD505C">
      <w:pPr>
        <w:ind w:left="720" w:hanging="720"/>
      </w:pPr>
      <w:r>
        <w:t>`</w:t>
      </w:r>
    </w:p>
    <w:p w14:paraId="6DF9D311" w14:textId="77777777" w:rsidR="008F5DB8" w:rsidRPr="00F45577" w:rsidRDefault="008F5DB8" w:rsidP="008F5DB8">
      <w:r w:rsidRPr="00F45577">
        <w:t xml:space="preserve">It was moved by </w:t>
      </w:r>
      <w:r>
        <w:t xml:space="preserve">Susanna Hanson </w:t>
      </w:r>
      <w:r w:rsidRPr="00F45577">
        <w:t>and seconded by</w:t>
      </w:r>
      <w:r>
        <w:t xml:space="preserve"> Walter Grondzik</w:t>
      </w:r>
      <w:r w:rsidRPr="00F45577">
        <w:t>:</w:t>
      </w:r>
    </w:p>
    <w:p w14:paraId="2423164F" w14:textId="77777777" w:rsidR="000340D1" w:rsidRPr="003B6B36" w:rsidRDefault="000340D1" w:rsidP="000340D1"/>
    <w:p w14:paraId="711B9429" w14:textId="77777777" w:rsidR="001F1377" w:rsidRPr="003B6B36" w:rsidRDefault="00BB0B7C" w:rsidP="001F1377">
      <w:pPr>
        <w:ind w:left="0" w:hanging="720"/>
      </w:pPr>
      <w:r>
        <w:rPr>
          <w:b/>
        </w:rPr>
        <w:t>7</w:t>
      </w:r>
      <w:r w:rsidR="001F1377" w:rsidRPr="003B6B36">
        <w:t xml:space="preserve"> </w:t>
      </w:r>
      <w:r w:rsidR="001F1377" w:rsidRPr="003B6B36">
        <w:tab/>
        <w:t xml:space="preserve">That </w:t>
      </w:r>
      <w:r w:rsidR="00253924" w:rsidRPr="003B6B36">
        <w:t>the following be approved by consent agenda for publication:</w:t>
      </w:r>
    </w:p>
    <w:p w14:paraId="4A0FE354" w14:textId="77777777" w:rsidR="008F5DB8" w:rsidRDefault="008F5DB8" w:rsidP="008F5DB8">
      <w:pPr>
        <w:numPr>
          <w:ilvl w:val="0"/>
          <w:numId w:val="30"/>
        </w:numPr>
        <w:rPr>
          <w:i/>
          <w:iCs/>
        </w:rPr>
      </w:pPr>
      <w:r>
        <w:t xml:space="preserve">BSR/ASHRAE Addendum </w:t>
      </w:r>
      <w:r w:rsidRPr="008F5DB8">
        <w:rPr>
          <w:i/>
          <w:iCs/>
        </w:rPr>
        <w:t>a</w:t>
      </w:r>
      <w:r>
        <w:t xml:space="preserve"> to ANSI/ASHRAE Standard 15-2019, </w:t>
      </w:r>
      <w:r w:rsidRPr="008F5DB8">
        <w:rPr>
          <w:i/>
          <w:iCs/>
        </w:rPr>
        <w:t>Safety Standard for Refrigeration Systems</w:t>
      </w:r>
    </w:p>
    <w:p w14:paraId="5E90DFDC" w14:textId="77777777" w:rsidR="001F1377" w:rsidRPr="008F5DB8" w:rsidRDefault="008F5DB8" w:rsidP="008F5DB8">
      <w:pPr>
        <w:numPr>
          <w:ilvl w:val="0"/>
          <w:numId w:val="30"/>
        </w:numPr>
        <w:rPr>
          <w:i/>
          <w:iCs/>
        </w:rPr>
      </w:pPr>
      <w:r>
        <w:t xml:space="preserve">BSR/ASHRAE Addendum </w:t>
      </w:r>
      <w:r w:rsidRPr="008F5DB8">
        <w:rPr>
          <w:i/>
          <w:iCs/>
        </w:rPr>
        <w:t>b</w:t>
      </w:r>
      <w:r>
        <w:t xml:space="preserve"> to ANSI/ASHRAE Standard 15-2019, </w:t>
      </w:r>
      <w:r w:rsidRPr="008F5DB8">
        <w:rPr>
          <w:i/>
          <w:iCs/>
        </w:rPr>
        <w:t>Safety Standard for Refrigeration Systems</w:t>
      </w:r>
    </w:p>
    <w:p w14:paraId="76E8ECA9" w14:textId="77777777" w:rsidR="00253924" w:rsidRPr="003B6B36" w:rsidRDefault="00253924" w:rsidP="001F1377">
      <w:pPr>
        <w:ind w:left="720" w:hanging="720"/>
        <w:rPr>
          <w:b/>
        </w:rPr>
      </w:pPr>
    </w:p>
    <w:p w14:paraId="60CC0541" w14:textId="77777777" w:rsidR="001F1377" w:rsidRPr="003B6B36" w:rsidRDefault="001F1377" w:rsidP="001F1377">
      <w:pPr>
        <w:ind w:left="720" w:hanging="720"/>
      </w:pPr>
      <w:r w:rsidRPr="003B6B36">
        <w:rPr>
          <w:b/>
        </w:rPr>
        <w:t xml:space="preserve">MOTION PASSED. </w:t>
      </w:r>
      <w:r w:rsidR="008F5DB8">
        <w:t>25</w:t>
      </w:r>
      <w:r w:rsidRPr="003B6B36">
        <w:t>-0-</w:t>
      </w:r>
      <w:r w:rsidR="008F5DB8">
        <w:t>1</w:t>
      </w:r>
      <w:r w:rsidRPr="003B6B36">
        <w:rPr>
          <w:rStyle w:val="FootnoteReference"/>
        </w:rPr>
        <w:footnoteReference w:id="6"/>
      </w:r>
      <w:r w:rsidRPr="003B6B36">
        <w:t>, CNV</w:t>
      </w:r>
    </w:p>
    <w:p w14:paraId="0DF2842E" w14:textId="77777777" w:rsidR="001F1377" w:rsidRDefault="001F1377" w:rsidP="001F1377"/>
    <w:p w14:paraId="2BC58BF7" w14:textId="77777777" w:rsidR="008F5DB8" w:rsidRPr="00F45577" w:rsidRDefault="008F5DB8" w:rsidP="008F5DB8">
      <w:r w:rsidRPr="00F45577">
        <w:t xml:space="preserve">It was moved by </w:t>
      </w:r>
      <w:r>
        <w:t xml:space="preserve">Susanna Hanson </w:t>
      </w:r>
      <w:r w:rsidRPr="00F45577">
        <w:t>and seconded by</w:t>
      </w:r>
      <w:r>
        <w:t xml:space="preserve"> Walter Grondzik</w:t>
      </w:r>
      <w:r w:rsidRPr="00F45577">
        <w:t>:</w:t>
      </w:r>
    </w:p>
    <w:p w14:paraId="54973F7F" w14:textId="77777777" w:rsidR="008F5DB8" w:rsidRPr="003B6B36" w:rsidRDefault="008F5DB8" w:rsidP="008F5DB8"/>
    <w:p w14:paraId="496BD0E4" w14:textId="77777777" w:rsidR="008F5DB8" w:rsidRPr="003B6B36" w:rsidRDefault="00BB0B7C" w:rsidP="008F5DB8">
      <w:pPr>
        <w:ind w:left="0" w:hanging="720"/>
      </w:pPr>
      <w:r>
        <w:rPr>
          <w:b/>
        </w:rPr>
        <w:t>8</w:t>
      </w:r>
      <w:r w:rsidR="008F5DB8" w:rsidRPr="003B6B36">
        <w:t xml:space="preserve"> </w:t>
      </w:r>
      <w:r w:rsidR="008F5DB8" w:rsidRPr="003B6B36">
        <w:tab/>
        <w:t>That the following be approved by consent agenda for publication:</w:t>
      </w:r>
    </w:p>
    <w:p w14:paraId="483987EE" w14:textId="77777777" w:rsidR="008F5DB8" w:rsidRPr="008F5DB8" w:rsidRDefault="008F5DB8" w:rsidP="008F5DB8">
      <w:pPr>
        <w:numPr>
          <w:ilvl w:val="0"/>
          <w:numId w:val="30"/>
        </w:numPr>
        <w:rPr>
          <w:i/>
          <w:iCs/>
        </w:rPr>
      </w:pPr>
      <w:r w:rsidRPr="008F5DB8">
        <w:t xml:space="preserve">BSR/ANSI/ASHRAE/ICC/USGBC/IES Addendum </w:t>
      </w:r>
      <w:r>
        <w:rPr>
          <w:i/>
        </w:rPr>
        <w:t>ac</w:t>
      </w:r>
      <w:r w:rsidRPr="008F5DB8">
        <w:t xml:space="preserve"> to ANSI/ASHRAE/ICC/ USGBC/IES Standard 189.1-2017, </w:t>
      </w:r>
      <w:r w:rsidRPr="008F5DB8">
        <w:rPr>
          <w:i/>
        </w:rPr>
        <w:t>Standard for the Design of High-Performance Green Buildings Except Low-Rise Residential Buildings</w:t>
      </w:r>
    </w:p>
    <w:p w14:paraId="62208BC7" w14:textId="77777777" w:rsidR="008F5DB8" w:rsidRPr="008F5DB8" w:rsidRDefault="008F5DB8" w:rsidP="008F5DB8">
      <w:pPr>
        <w:numPr>
          <w:ilvl w:val="0"/>
          <w:numId w:val="30"/>
        </w:numPr>
        <w:rPr>
          <w:i/>
          <w:iCs/>
        </w:rPr>
      </w:pPr>
      <w:r w:rsidRPr="008F5DB8">
        <w:t xml:space="preserve">BSR/ANSI/ASHRAE/ICC/USGBC/IES Addendum </w:t>
      </w:r>
      <w:r>
        <w:rPr>
          <w:i/>
        </w:rPr>
        <w:t>ae</w:t>
      </w:r>
      <w:r w:rsidRPr="008F5DB8">
        <w:t xml:space="preserve"> to ANSI/ASHRAE/ICC/ USGBC/IES Standard 189.1-2017, </w:t>
      </w:r>
      <w:r w:rsidRPr="008F5DB8">
        <w:rPr>
          <w:i/>
        </w:rPr>
        <w:t>Standard for the Design of High-Performance Green Buildings Except Low-Rise Residential Buildings</w:t>
      </w:r>
    </w:p>
    <w:p w14:paraId="159F34BA" w14:textId="77777777" w:rsidR="008F5DB8" w:rsidRPr="008F5DB8" w:rsidRDefault="008F5DB8" w:rsidP="008F5DB8">
      <w:pPr>
        <w:numPr>
          <w:ilvl w:val="0"/>
          <w:numId w:val="30"/>
        </w:numPr>
        <w:rPr>
          <w:i/>
          <w:iCs/>
        </w:rPr>
      </w:pPr>
      <w:r w:rsidRPr="008F5DB8">
        <w:t xml:space="preserve">BSR/ANSI/ASHRAE/ICC/USGBC/IES Addendum </w:t>
      </w:r>
      <w:r>
        <w:rPr>
          <w:i/>
        </w:rPr>
        <w:t>ai</w:t>
      </w:r>
      <w:r w:rsidRPr="008F5DB8">
        <w:t xml:space="preserve"> to ANSI/ASHRAE/ICC/ USGBC/IES Standard 189.1-2017, </w:t>
      </w:r>
      <w:r w:rsidRPr="008F5DB8">
        <w:rPr>
          <w:i/>
        </w:rPr>
        <w:t>Standard for the Design of High-Performance Green Buildings Except Low-Rise Residential Buildings</w:t>
      </w:r>
    </w:p>
    <w:p w14:paraId="17B67879" w14:textId="77777777" w:rsidR="008F5DB8" w:rsidRPr="008F5DB8" w:rsidRDefault="008F5DB8" w:rsidP="008F5DB8">
      <w:pPr>
        <w:numPr>
          <w:ilvl w:val="0"/>
          <w:numId w:val="30"/>
        </w:numPr>
        <w:rPr>
          <w:i/>
          <w:iCs/>
        </w:rPr>
      </w:pPr>
      <w:r w:rsidRPr="008F5DB8">
        <w:lastRenderedPageBreak/>
        <w:t xml:space="preserve">BSR/ANSI/ASHRAE/ICC/USGBC/IES Addendum </w:t>
      </w:r>
      <w:r>
        <w:rPr>
          <w:i/>
        </w:rPr>
        <w:t>aj</w:t>
      </w:r>
      <w:r w:rsidRPr="008F5DB8">
        <w:t xml:space="preserve"> to ANSI/ASHRAE/ICC/ USGBC/IES Standard 189.1-2017, </w:t>
      </w:r>
      <w:r w:rsidRPr="008F5DB8">
        <w:rPr>
          <w:i/>
        </w:rPr>
        <w:t>Standard for the Design of High-Performance Green Buildings Except Low-Rise Residential Buildings</w:t>
      </w:r>
    </w:p>
    <w:p w14:paraId="4E387693" w14:textId="77777777" w:rsidR="008F5DB8" w:rsidRPr="008F5DB8" w:rsidRDefault="008F5DB8" w:rsidP="008F5DB8">
      <w:pPr>
        <w:numPr>
          <w:ilvl w:val="0"/>
          <w:numId w:val="30"/>
        </w:numPr>
        <w:rPr>
          <w:i/>
          <w:iCs/>
        </w:rPr>
      </w:pPr>
      <w:r w:rsidRPr="008F5DB8">
        <w:t xml:space="preserve">BSR/ANSI/ASHRAE/ICC/USGBC/IES Addendum </w:t>
      </w:r>
      <w:r w:rsidRPr="008F5DB8">
        <w:rPr>
          <w:i/>
        </w:rPr>
        <w:t>ao</w:t>
      </w:r>
      <w:r w:rsidRPr="008F5DB8">
        <w:t xml:space="preserve"> to ANSI/ASHRAE/ICC/ USGBC/IES Standard 189.1-2017, </w:t>
      </w:r>
      <w:r w:rsidRPr="008F5DB8">
        <w:rPr>
          <w:i/>
        </w:rPr>
        <w:t>Standard for the Design of High-Performance Green Buildings Except Low-Rise Residential Buildings</w:t>
      </w:r>
    </w:p>
    <w:p w14:paraId="6729BD37" w14:textId="77777777" w:rsidR="008F5DB8" w:rsidRPr="003B6B36" w:rsidRDefault="008F5DB8" w:rsidP="001F1377"/>
    <w:p w14:paraId="474CE2B0" w14:textId="77777777" w:rsidR="008F5DB8" w:rsidRPr="003B6B36" w:rsidRDefault="008F5DB8" w:rsidP="008F5DB8">
      <w:pPr>
        <w:ind w:left="720" w:hanging="720"/>
      </w:pPr>
      <w:r w:rsidRPr="003B6B36">
        <w:rPr>
          <w:b/>
        </w:rPr>
        <w:t xml:space="preserve">MOTION PASSED. </w:t>
      </w:r>
      <w:r>
        <w:t>21</w:t>
      </w:r>
      <w:r w:rsidRPr="003B6B36">
        <w:t>-0-</w:t>
      </w:r>
      <w:r>
        <w:t>5</w:t>
      </w:r>
      <w:r w:rsidRPr="003B6B36">
        <w:rPr>
          <w:rStyle w:val="FootnoteReference"/>
        </w:rPr>
        <w:footnoteReference w:id="7"/>
      </w:r>
      <w:r w:rsidRPr="003B6B36">
        <w:t>, CNV</w:t>
      </w:r>
    </w:p>
    <w:p w14:paraId="6BA14F81" w14:textId="77777777" w:rsidR="008F5DB8" w:rsidRDefault="008F5DB8" w:rsidP="00253924"/>
    <w:p w14:paraId="2673F257" w14:textId="77777777" w:rsidR="008F5DB8" w:rsidRDefault="008F5DB8" w:rsidP="00253924"/>
    <w:p w14:paraId="4924AB6D" w14:textId="2596C134" w:rsidR="00BA0116" w:rsidRPr="003B6B36" w:rsidRDefault="00486306" w:rsidP="00DD505C">
      <w:pPr>
        <w:pStyle w:val="Heading1"/>
        <w:spacing w:after="0" w:afterAutospacing="0"/>
        <w:rPr>
          <w:szCs w:val="22"/>
        </w:rPr>
      </w:pPr>
      <w:bookmarkStart w:id="42" w:name="_Toc34226342"/>
      <w:r>
        <w:rPr>
          <w:szCs w:val="22"/>
          <w:lang w:val="en-US"/>
        </w:rPr>
        <w:t>10</w:t>
      </w:r>
      <w:r w:rsidR="00E94AA4" w:rsidRPr="003B6B36">
        <w:rPr>
          <w:szCs w:val="22"/>
        </w:rPr>
        <w:t>.</w:t>
      </w:r>
      <w:r w:rsidR="00BA0116" w:rsidRPr="003B6B36">
        <w:rPr>
          <w:szCs w:val="22"/>
        </w:rPr>
        <w:t xml:space="preserve">  SPLS Report</w:t>
      </w:r>
      <w:bookmarkEnd w:id="42"/>
    </w:p>
    <w:p w14:paraId="1ED15ACD" w14:textId="77777777" w:rsidR="002C6AE0" w:rsidRPr="003B6B36" w:rsidRDefault="002C6AE0" w:rsidP="00DD505C">
      <w:pPr>
        <w:ind w:left="0" w:firstLine="0"/>
      </w:pPr>
    </w:p>
    <w:p w14:paraId="60953B05" w14:textId="77777777" w:rsidR="00BA0116" w:rsidRPr="003B6B36" w:rsidRDefault="00BA0116" w:rsidP="00DD505C">
      <w:pPr>
        <w:ind w:left="0" w:firstLine="0"/>
      </w:pPr>
      <w:r w:rsidRPr="003B6B36">
        <w:t xml:space="preserve">The SPLS Report was presented by </w:t>
      </w:r>
      <w:r w:rsidR="0086532E" w:rsidRPr="003B6B36">
        <w:t xml:space="preserve">SPLS Chair, </w:t>
      </w:r>
      <w:r w:rsidR="008D5257">
        <w:t>Susanna Hanson</w:t>
      </w:r>
      <w:r w:rsidRPr="003B6B36">
        <w:t xml:space="preserve">.  For more information regarding this report please see </w:t>
      </w:r>
      <w:hyperlink w:anchor="AttCD" w:history="1">
        <w:r w:rsidRPr="003B6B36">
          <w:rPr>
            <w:rStyle w:val="Hyperlink"/>
            <w:color w:val="auto"/>
          </w:rPr>
          <w:t xml:space="preserve">Attachment </w:t>
        </w:r>
        <w:r w:rsidR="008D5257">
          <w:rPr>
            <w:rStyle w:val="Hyperlink"/>
            <w:color w:val="auto"/>
          </w:rPr>
          <w:t>D</w:t>
        </w:r>
      </w:hyperlink>
      <w:r w:rsidRPr="003B6B36">
        <w:t xml:space="preserve">. </w:t>
      </w:r>
    </w:p>
    <w:p w14:paraId="580612C5" w14:textId="77777777" w:rsidR="00BA0116" w:rsidRPr="003B6B36" w:rsidRDefault="00BA0116" w:rsidP="00DD505C"/>
    <w:p w14:paraId="7C0AF53E" w14:textId="77777777" w:rsidR="008D5257" w:rsidRPr="003B6B36" w:rsidRDefault="008D5257" w:rsidP="008D5257">
      <w:r w:rsidRPr="003B6B36">
        <w:t xml:space="preserve">It was moved by </w:t>
      </w:r>
      <w:r>
        <w:t>Susanna Hanson</w:t>
      </w:r>
      <w:r w:rsidRPr="003B6B36">
        <w:t>:</w:t>
      </w:r>
    </w:p>
    <w:p w14:paraId="4B6F3805" w14:textId="77777777" w:rsidR="008D5257" w:rsidRPr="003B6B36" w:rsidRDefault="008D5257" w:rsidP="008D5257">
      <w:pPr>
        <w:tabs>
          <w:tab w:val="left" w:pos="360"/>
          <w:tab w:val="left" w:pos="720"/>
          <w:tab w:val="right" w:leader="dot" w:pos="8640"/>
        </w:tabs>
        <w:ind w:left="0" w:firstLine="0"/>
      </w:pPr>
    </w:p>
    <w:p w14:paraId="04C4F242" w14:textId="77777777" w:rsidR="008D5257" w:rsidRPr="003B6B36" w:rsidRDefault="00BB0B7C" w:rsidP="008D5257">
      <w:pPr>
        <w:pStyle w:val="BodyText2"/>
        <w:ind w:right="0" w:hanging="720"/>
        <w:rPr>
          <w:bCs/>
          <w:sz w:val="22"/>
          <w:szCs w:val="22"/>
          <w:lang w:val="en-US"/>
        </w:rPr>
      </w:pPr>
      <w:r>
        <w:rPr>
          <w:b/>
          <w:sz w:val="22"/>
          <w:szCs w:val="22"/>
          <w:lang w:val="en-US"/>
        </w:rPr>
        <w:t>9</w:t>
      </w:r>
      <w:r w:rsidR="008D5257" w:rsidRPr="003B6B36">
        <w:rPr>
          <w:b/>
          <w:sz w:val="22"/>
          <w:szCs w:val="22"/>
        </w:rPr>
        <w:tab/>
      </w:r>
      <w:r w:rsidR="008D5257" w:rsidRPr="003B6B36">
        <w:rPr>
          <w:bCs/>
          <w:sz w:val="22"/>
          <w:szCs w:val="22"/>
        </w:rPr>
        <w:t>That</w:t>
      </w:r>
      <w:r w:rsidR="008D5257" w:rsidRPr="003B6B36">
        <w:rPr>
          <w:bCs/>
          <w:sz w:val="22"/>
          <w:szCs w:val="22"/>
          <w:lang w:val="en-US"/>
        </w:rPr>
        <w:t xml:space="preserve"> </w:t>
      </w:r>
      <w:r w:rsidR="008D5257" w:rsidRPr="008D5257">
        <w:rPr>
          <w:bCs/>
          <w:iCs/>
          <w:sz w:val="22"/>
          <w:szCs w:val="22"/>
          <w:lang w:val="en-US"/>
        </w:rPr>
        <w:t xml:space="preserve">proposed changes to the TPS for SPC 514P, </w:t>
      </w:r>
      <w:r w:rsidR="008D5257" w:rsidRPr="008D5257">
        <w:rPr>
          <w:bCs/>
          <w:i/>
          <w:iCs/>
          <w:sz w:val="22"/>
          <w:szCs w:val="22"/>
          <w:lang w:val="en-US"/>
        </w:rPr>
        <w:t>Minimizing Risk of Disease and Injury Associated with Building Water Systems,</w:t>
      </w:r>
      <w:r w:rsidR="008D5257" w:rsidRPr="008D5257">
        <w:rPr>
          <w:bCs/>
          <w:iCs/>
          <w:sz w:val="22"/>
          <w:szCs w:val="22"/>
          <w:lang w:val="en-US"/>
        </w:rPr>
        <w:t xml:space="preserve"> be approved</w:t>
      </w:r>
      <w:r w:rsidR="008D5257" w:rsidRPr="003B6B36">
        <w:rPr>
          <w:bCs/>
          <w:iCs/>
          <w:sz w:val="22"/>
          <w:szCs w:val="22"/>
          <w:lang w:val="en-US"/>
        </w:rPr>
        <w:t>.</w:t>
      </w:r>
    </w:p>
    <w:p w14:paraId="128E8AAC" w14:textId="77777777" w:rsidR="008D5257" w:rsidRPr="003B6B36" w:rsidRDefault="008D5257" w:rsidP="008D5257">
      <w:pPr>
        <w:pStyle w:val="BodyText2"/>
        <w:tabs>
          <w:tab w:val="left" w:pos="5345"/>
        </w:tabs>
        <w:ind w:right="0"/>
        <w:rPr>
          <w:b/>
          <w:sz w:val="22"/>
          <w:szCs w:val="22"/>
          <w:lang w:val="en-US"/>
        </w:rPr>
      </w:pPr>
      <w:r w:rsidRPr="003B6B36">
        <w:rPr>
          <w:b/>
          <w:sz w:val="22"/>
          <w:szCs w:val="22"/>
          <w:lang w:val="en-US"/>
        </w:rPr>
        <w:tab/>
      </w:r>
    </w:p>
    <w:p w14:paraId="016AA0E9" w14:textId="77777777" w:rsidR="008D5257" w:rsidRDefault="008D5257" w:rsidP="008D5257">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Pr>
          <w:bCs/>
          <w:sz w:val="22"/>
          <w:szCs w:val="22"/>
          <w:lang w:val="en-US"/>
        </w:rPr>
        <w:t>26-0-0</w:t>
      </w:r>
      <w:r w:rsidRPr="003B6B36">
        <w:rPr>
          <w:bCs/>
          <w:sz w:val="22"/>
          <w:szCs w:val="22"/>
        </w:rPr>
        <w:t xml:space="preserve">, </w:t>
      </w:r>
      <w:r>
        <w:rPr>
          <w:bCs/>
          <w:sz w:val="22"/>
          <w:szCs w:val="22"/>
        </w:rPr>
        <w:t>CNV</w:t>
      </w:r>
    </w:p>
    <w:p w14:paraId="72ABB580" w14:textId="77777777" w:rsidR="008D5257" w:rsidRPr="003B6B36" w:rsidRDefault="008D5257" w:rsidP="008D5257">
      <w:pPr>
        <w:pStyle w:val="BodyText2"/>
        <w:ind w:hanging="720"/>
        <w:rPr>
          <w:bCs/>
          <w:sz w:val="22"/>
          <w:szCs w:val="22"/>
        </w:rPr>
      </w:pPr>
    </w:p>
    <w:p w14:paraId="405EEBCF" w14:textId="77777777" w:rsidR="009704CD" w:rsidRPr="003B6B36" w:rsidRDefault="009704CD" w:rsidP="00DD505C">
      <w:r w:rsidRPr="003B6B36">
        <w:t xml:space="preserve">It was moved by </w:t>
      </w:r>
      <w:r w:rsidR="008D5257">
        <w:t>Susanna Hanson</w:t>
      </w:r>
      <w:r w:rsidRPr="003B6B36">
        <w:t>:</w:t>
      </w:r>
    </w:p>
    <w:p w14:paraId="14893067" w14:textId="77777777" w:rsidR="00A326EA" w:rsidRPr="003B6B36" w:rsidRDefault="00A326EA" w:rsidP="00DD505C">
      <w:pPr>
        <w:tabs>
          <w:tab w:val="left" w:pos="360"/>
          <w:tab w:val="left" w:pos="720"/>
          <w:tab w:val="right" w:leader="dot" w:pos="8640"/>
        </w:tabs>
        <w:ind w:left="0" w:firstLine="0"/>
      </w:pPr>
    </w:p>
    <w:p w14:paraId="6E12AED7" w14:textId="77777777" w:rsidR="00E70CAC" w:rsidRPr="003B6B36" w:rsidRDefault="00BB0B7C" w:rsidP="00752BEB">
      <w:pPr>
        <w:pStyle w:val="BodyText2"/>
        <w:ind w:right="0" w:hanging="720"/>
        <w:rPr>
          <w:bCs/>
          <w:sz w:val="22"/>
          <w:szCs w:val="22"/>
          <w:lang w:val="en-US"/>
        </w:rPr>
      </w:pPr>
      <w:r>
        <w:rPr>
          <w:b/>
          <w:sz w:val="22"/>
          <w:szCs w:val="22"/>
          <w:lang w:val="en-US"/>
        </w:rPr>
        <w:t>10</w:t>
      </w:r>
      <w:r w:rsidR="009704CD" w:rsidRPr="003B6B36">
        <w:rPr>
          <w:b/>
          <w:sz w:val="22"/>
          <w:szCs w:val="22"/>
        </w:rPr>
        <w:tab/>
      </w:r>
      <w:r w:rsidR="00E82F81" w:rsidRPr="003B6B36">
        <w:rPr>
          <w:bCs/>
          <w:sz w:val="22"/>
          <w:szCs w:val="22"/>
        </w:rPr>
        <w:t>That</w:t>
      </w:r>
      <w:r w:rsidR="00E82F81" w:rsidRPr="003B6B36">
        <w:rPr>
          <w:bCs/>
          <w:sz w:val="22"/>
          <w:szCs w:val="22"/>
          <w:lang w:val="en-US"/>
        </w:rPr>
        <w:t xml:space="preserve"> </w:t>
      </w:r>
      <w:r w:rsidR="008D5257" w:rsidRPr="008D5257">
        <w:rPr>
          <w:bCs/>
          <w:iCs/>
          <w:sz w:val="22"/>
          <w:szCs w:val="22"/>
          <w:lang w:val="en-US"/>
        </w:rPr>
        <w:t xml:space="preserve">proposed changes to the TPS for SPC 202, </w:t>
      </w:r>
      <w:r w:rsidR="008D5257" w:rsidRPr="008D5257">
        <w:rPr>
          <w:bCs/>
          <w:i/>
          <w:iCs/>
          <w:sz w:val="22"/>
          <w:szCs w:val="22"/>
          <w:lang w:val="en-US"/>
        </w:rPr>
        <w:t>Commissioning Process for Buildings and Systems,</w:t>
      </w:r>
      <w:r w:rsidR="008D5257" w:rsidRPr="008D5257">
        <w:rPr>
          <w:bCs/>
          <w:iCs/>
          <w:sz w:val="22"/>
          <w:szCs w:val="22"/>
          <w:lang w:val="en-US"/>
        </w:rPr>
        <w:t xml:space="preserve"> be approved</w:t>
      </w:r>
      <w:r w:rsidR="007639E4" w:rsidRPr="003B6B36">
        <w:rPr>
          <w:bCs/>
          <w:iCs/>
          <w:sz w:val="22"/>
          <w:szCs w:val="22"/>
          <w:lang w:val="en-US"/>
        </w:rPr>
        <w:t>.</w:t>
      </w:r>
    </w:p>
    <w:p w14:paraId="5DCA5CA0" w14:textId="77777777" w:rsidR="00E82F81" w:rsidRPr="003B6B36" w:rsidRDefault="00E70CAC" w:rsidP="00E70CAC">
      <w:pPr>
        <w:pStyle w:val="BodyText2"/>
        <w:tabs>
          <w:tab w:val="left" w:pos="5345"/>
        </w:tabs>
        <w:ind w:right="0"/>
        <w:rPr>
          <w:b/>
          <w:sz w:val="22"/>
          <w:szCs w:val="22"/>
          <w:lang w:val="en-US"/>
        </w:rPr>
      </w:pPr>
      <w:r w:rsidRPr="003B6B36">
        <w:rPr>
          <w:b/>
          <w:sz w:val="22"/>
          <w:szCs w:val="22"/>
          <w:lang w:val="en-US"/>
        </w:rPr>
        <w:tab/>
      </w:r>
    </w:p>
    <w:p w14:paraId="37503CF8" w14:textId="77777777" w:rsidR="008D5257" w:rsidRPr="008D5257" w:rsidRDefault="008D5257" w:rsidP="008D5257">
      <w:pPr>
        <w:ind w:left="0" w:firstLine="0"/>
        <w:rPr>
          <w:rFonts w:eastAsia="Times New Roman"/>
        </w:rPr>
      </w:pPr>
      <w:r w:rsidRPr="008D5257">
        <w:rPr>
          <w:rFonts w:eastAsia="Times New Roman"/>
          <w:b/>
        </w:rPr>
        <w:t>MOTION PASSED.</w:t>
      </w:r>
      <w:r w:rsidRPr="008D5257">
        <w:rPr>
          <w:rFonts w:eastAsia="Times New Roman"/>
        </w:rPr>
        <w:t xml:space="preserve"> 12-1</w:t>
      </w:r>
      <w:r w:rsidRPr="008D5257">
        <w:rPr>
          <w:rFonts w:eastAsia="Times New Roman"/>
          <w:vertAlign w:val="superscript"/>
        </w:rPr>
        <w:footnoteReference w:id="8"/>
      </w:r>
      <w:r w:rsidRPr="008D5257">
        <w:rPr>
          <w:rFonts w:eastAsia="Times New Roman"/>
        </w:rPr>
        <w:t>-2</w:t>
      </w:r>
      <w:r w:rsidRPr="008D5257">
        <w:rPr>
          <w:rFonts w:eastAsia="Times New Roman"/>
          <w:vertAlign w:val="superscript"/>
        </w:rPr>
        <w:footnoteReference w:id="9"/>
      </w:r>
      <w:r w:rsidRPr="008D5257">
        <w:rPr>
          <w:rFonts w:eastAsia="Times New Roman"/>
        </w:rPr>
        <w:t>, CNV</w:t>
      </w:r>
    </w:p>
    <w:p w14:paraId="1C3FBD94" w14:textId="77777777" w:rsidR="008D5257" w:rsidRPr="003B6B36" w:rsidRDefault="008D5257" w:rsidP="008D5257">
      <w:pPr>
        <w:pStyle w:val="BodyText2"/>
        <w:ind w:right="0"/>
        <w:rPr>
          <w:bCs/>
          <w:sz w:val="22"/>
          <w:szCs w:val="22"/>
          <w:lang w:val="en-US"/>
        </w:rPr>
      </w:pPr>
    </w:p>
    <w:p w14:paraId="5458952E" w14:textId="77777777" w:rsidR="008D5257" w:rsidRPr="003B6B36" w:rsidRDefault="008D5257" w:rsidP="008D5257">
      <w:r w:rsidRPr="003B6B36">
        <w:t xml:space="preserve">It was moved by </w:t>
      </w:r>
      <w:r>
        <w:t>Susanna Hanson</w:t>
      </w:r>
      <w:r w:rsidRPr="003B6B36">
        <w:t>:</w:t>
      </w:r>
    </w:p>
    <w:p w14:paraId="655FEB50" w14:textId="77777777" w:rsidR="008D5257" w:rsidRPr="003B6B36" w:rsidRDefault="008D5257" w:rsidP="008D5257">
      <w:pPr>
        <w:tabs>
          <w:tab w:val="left" w:pos="360"/>
          <w:tab w:val="left" w:pos="720"/>
          <w:tab w:val="right" w:leader="dot" w:pos="8640"/>
        </w:tabs>
        <w:ind w:left="0" w:firstLine="0"/>
      </w:pPr>
    </w:p>
    <w:p w14:paraId="2BD34198" w14:textId="77777777" w:rsidR="008D5257" w:rsidRPr="003B6B36" w:rsidRDefault="00BB0B7C" w:rsidP="008D5257">
      <w:pPr>
        <w:pStyle w:val="BodyText2"/>
        <w:ind w:right="0" w:hanging="720"/>
        <w:rPr>
          <w:bCs/>
          <w:sz w:val="22"/>
          <w:szCs w:val="22"/>
          <w:lang w:val="en-US"/>
        </w:rPr>
      </w:pPr>
      <w:r>
        <w:rPr>
          <w:b/>
          <w:sz w:val="22"/>
          <w:szCs w:val="22"/>
          <w:lang w:val="en-US"/>
        </w:rPr>
        <w:t>11</w:t>
      </w:r>
      <w:r w:rsidR="008D5257" w:rsidRPr="003B6B36">
        <w:rPr>
          <w:b/>
          <w:sz w:val="22"/>
          <w:szCs w:val="22"/>
        </w:rPr>
        <w:tab/>
      </w:r>
      <w:r w:rsidR="008D5257" w:rsidRPr="003B6B36">
        <w:rPr>
          <w:bCs/>
          <w:sz w:val="22"/>
          <w:szCs w:val="22"/>
        </w:rPr>
        <w:t>That</w:t>
      </w:r>
      <w:r w:rsidR="008D5257" w:rsidRPr="003B6B36">
        <w:rPr>
          <w:bCs/>
          <w:sz w:val="22"/>
          <w:szCs w:val="22"/>
          <w:lang w:val="en-US"/>
        </w:rPr>
        <w:t xml:space="preserve"> </w:t>
      </w:r>
      <w:r w:rsidR="008D5257" w:rsidRPr="008D5257">
        <w:rPr>
          <w:bCs/>
          <w:iCs/>
          <w:sz w:val="22"/>
          <w:szCs w:val="22"/>
          <w:lang w:val="en-US"/>
        </w:rPr>
        <w:t>proposed changes to the TPS for ASHRAE Guideline 0</w:t>
      </w:r>
      <w:r w:rsidR="008D5257" w:rsidRPr="008D5257">
        <w:rPr>
          <w:bCs/>
          <w:i/>
          <w:iCs/>
          <w:sz w:val="22"/>
          <w:szCs w:val="22"/>
          <w:lang w:val="en-US"/>
        </w:rPr>
        <w:t>, The Commissioning Process</w:t>
      </w:r>
      <w:r w:rsidR="008D5257">
        <w:rPr>
          <w:bCs/>
          <w:i/>
          <w:iCs/>
          <w:sz w:val="22"/>
          <w:szCs w:val="22"/>
          <w:lang w:val="en-US"/>
        </w:rPr>
        <w:t>,</w:t>
      </w:r>
      <w:r w:rsidR="008D5257" w:rsidRPr="008D5257">
        <w:rPr>
          <w:bCs/>
          <w:iCs/>
          <w:sz w:val="22"/>
          <w:szCs w:val="22"/>
          <w:lang w:val="en-US"/>
        </w:rPr>
        <w:t xml:space="preserve"> be approved</w:t>
      </w:r>
      <w:r w:rsidR="008D5257" w:rsidRPr="003B6B36">
        <w:rPr>
          <w:bCs/>
          <w:iCs/>
          <w:sz w:val="22"/>
          <w:szCs w:val="22"/>
          <w:lang w:val="en-US"/>
        </w:rPr>
        <w:t>.</w:t>
      </w:r>
    </w:p>
    <w:p w14:paraId="62881C6A" w14:textId="77777777" w:rsidR="008D5257" w:rsidRPr="003B6B36" w:rsidRDefault="008D5257" w:rsidP="008D5257">
      <w:pPr>
        <w:pStyle w:val="BodyText2"/>
        <w:tabs>
          <w:tab w:val="left" w:pos="5345"/>
        </w:tabs>
        <w:ind w:right="0"/>
        <w:rPr>
          <w:b/>
          <w:sz w:val="22"/>
          <w:szCs w:val="22"/>
          <w:lang w:val="en-US"/>
        </w:rPr>
      </w:pPr>
      <w:r w:rsidRPr="003B6B36">
        <w:rPr>
          <w:b/>
          <w:sz w:val="22"/>
          <w:szCs w:val="22"/>
          <w:lang w:val="en-US"/>
        </w:rPr>
        <w:tab/>
      </w:r>
    </w:p>
    <w:p w14:paraId="1AB6F131" w14:textId="77777777" w:rsidR="008D5257" w:rsidRPr="008D5257" w:rsidRDefault="008D5257" w:rsidP="008D5257">
      <w:r w:rsidRPr="008D5257">
        <w:rPr>
          <w:b/>
        </w:rPr>
        <w:t>MOTION PASSED.</w:t>
      </w:r>
      <w:r w:rsidRPr="008D5257">
        <w:t xml:space="preserve"> 12-1</w:t>
      </w:r>
      <w:r w:rsidRPr="008D5257">
        <w:rPr>
          <w:rStyle w:val="FootnoteReference"/>
        </w:rPr>
        <w:footnoteReference w:id="10"/>
      </w:r>
      <w:r w:rsidRPr="008D5257">
        <w:t>-2</w:t>
      </w:r>
      <w:r w:rsidRPr="008D5257">
        <w:rPr>
          <w:rStyle w:val="FootnoteReference"/>
        </w:rPr>
        <w:footnoteReference w:id="11"/>
      </w:r>
      <w:r w:rsidRPr="008D5257">
        <w:t>, CNV</w:t>
      </w:r>
    </w:p>
    <w:p w14:paraId="774FA0BE" w14:textId="77777777" w:rsidR="008D5257" w:rsidRPr="003B6B36" w:rsidRDefault="008D5257" w:rsidP="008D5257">
      <w:pPr>
        <w:pStyle w:val="BodyText2"/>
        <w:ind w:right="0"/>
        <w:rPr>
          <w:bCs/>
          <w:sz w:val="22"/>
          <w:szCs w:val="22"/>
          <w:lang w:val="en-US"/>
        </w:rPr>
      </w:pPr>
    </w:p>
    <w:p w14:paraId="44D67EDA" w14:textId="77777777" w:rsidR="00BF1EE5" w:rsidRPr="003B6B36" w:rsidRDefault="00BF1EE5" w:rsidP="00E82F81">
      <w:pPr>
        <w:pStyle w:val="BodyText2"/>
        <w:ind w:right="0"/>
        <w:rPr>
          <w:bCs/>
          <w:sz w:val="22"/>
          <w:szCs w:val="22"/>
        </w:rPr>
      </w:pPr>
      <w:r w:rsidRPr="003B6B36">
        <w:rPr>
          <w:b/>
          <w:bCs/>
          <w:sz w:val="22"/>
          <w:szCs w:val="22"/>
        </w:rPr>
        <w:t>EXECUTIVE SESSION</w:t>
      </w:r>
      <w:r w:rsidRPr="003B6B36">
        <w:rPr>
          <w:bCs/>
          <w:sz w:val="22"/>
          <w:szCs w:val="22"/>
        </w:rPr>
        <w:t xml:space="preserve"> </w:t>
      </w:r>
    </w:p>
    <w:p w14:paraId="73CD4556" w14:textId="77777777" w:rsidR="00BF1EE5" w:rsidRPr="003B6B36" w:rsidRDefault="00BF1EE5" w:rsidP="00E82F81">
      <w:pPr>
        <w:pStyle w:val="BodyText2"/>
        <w:ind w:right="0"/>
        <w:rPr>
          <w:bCs/>
          <w:sz w:val="22"/>
          <w:szCs w:val="22"/>
        </w:rPr>
      </w:pPr>
    </w:p>
    <w:p w14:paraId="24E9F3C6" w14:textId="77777777" w:rsidR="001B5A49" w:rsidRPr="003B6B36" w:rsidRDefault="001B5A49" w:rsidP="001B5A49">
      <w:pPr>
        <w:pStyle w:val="BodyText2"/>
        <w:ind w:right="0"/>
        <w:rPr>
          <w:bCs/>
          <w:sz w:val="22"/>
          <w:szCs w:val="22"/>
        </w:rPr>
      </w:pPr>
      <w:r w:rsidRPr="003B6B36">
        <w:rPr>
          <w:bCs/>
          <w:sz w:val="22"/>
          <w:szCs w:val="22"/>
        </w:rPr>
        <w:t>It was moved:</w:t>
      </w:r>
    </w:p>
    <w:p w14:paraId="3E39AC66" w14:textId="77777777" w:rsidR="00B277C6" w:rsidRPr="003B6B36" w:rsidRDefault="00607268" w:rsidP="00607268">
      <w:pPr>
        <w:pStyle w:val="BodyText2"/>
        <w:tabs>
          <w:tab w:val="left" w:pos="1840"/>
        </w:tabs>
        <w:rPr>
          <w:bCs/>
          <w:sz w:val="22"/>
          <w:szCs w:val="22"/>
        </w:rPr>
      </w:pPr>
      <w:r w:rsidRPr="003B6B36">
        <w:rPr>
          <w:bCs/>
          <w:sz w:val="22"/>
          <w:szCs w:val="22"/>
        </w:rPr>
        <w:tab/>
      </w:r>
    </w:p>
    <w:p w14:paraId="4597AB1B" w14:textId="77777777" w:rsidR="00633530" w:rsidRPr="003B6B36" w:rsidRDefault="00BB0B7C" w:rsidP="00633530">
      <w:pPr>
        <w:pStyle w:val="BodyText2"/>
        <w:ind w:hanging="720"/>
        <w:rPr>
          <w:bCs/>
          <w:sz w:val="22"/>
          <w:szCs w:val="22"/>
        </w:rPr>
      </w:pPr>
      <w:r>
        <w:rPr>
          <w:b/>
          <w:bCs/>
          <w:sz w:val="22"/>
          <w:szCs w:val="22"/>
          <w:lang w:val="en-US"/>
        </w:rPr>
        <w:t>12</w:t>
      </w:r>
      <w:r w:rsidR="00633530" w:rsidRPr="003B6B36">
        <w:rPr>
          <w:b/>
          <w:bCs/>
          <w:sz w:val="22"/>
          <w:szCs w:val="22"/>
        </w:rPr>
        <w:tab/>
      </w:r>
      <w:r w:rsidR="00633530" w:rsidRPr="003B6B36">
        <w:rPr>
          <w:bCs/>
          <w:sz w:val="22"/>
          <w:szCs w:val="22"/>
        </w:rPr>
        <w:t>That</w:t>
      </w:r>
      <w:r w:rsidR="00633530" w:rsidRPr="003B6B36">
        <w:rPr>
          <w:sz w:val="22"/>
          <w:szCs w:val="22"/>
        </w:rPr>
        <w:t xml:space="preserve"> </w:t>
      </w:r>
      <w:r w:rsidR="008D5257">
        <w:rPr>
          <w:bCs/>
          <w:sz w:val="22"/>
          <w:szCs w:val="22"/>
          <w:lang w:val="en-US"/>
        </w:rPr>
        <w:t>Paul Lindahl</w:t>
      </w:r>
      <w:r w:rsidR="00607268" w:rsidRPr="003B6B36">
        <w:rPr>
          <w:bCs/>
          <w:sz w:val="22"/>
          <w:szCs w:val="22"/>
          <w:lang w:val="en-US"/>
        </w:rPr>
        <w:t xml:space="preserve"> </w:t>
      </w:r>
      <w:r w:rsidR="00633530" w:rsidRPr="003B6B36">
        <w:rPr>
          <w:bCs/>
          <w:sz w:val="22"/>
          <w:szCs w:val="22"/>
        </w:rPr>
        <w:t>be awarded the Standards Achievement Award.</w:t>
      </w:r>
    </w:p>
    <w:p w14:paraId="668C13C8" w14:textId="77777777" w:rsidR="009B027D" w:rsidRPr="003B6B36" w:rsidRDefault="009B027D" w:rsidP="00357589">
      <w:pPr>
        <w:tabs>
          <w:tab w:val="left" w:pos="720"/>
        </w:tabs>
        <w:ind w:left="0" w:firstLine="0"/>
        <w:rPr>
          <w:rFonts w:eastAsia="Times New Roman"/>
          <w:color w:val="0070C0"/>
        </w:rPr>
      </w:pPr>
    </w:p>
    <w:p w14:paraId="26DFCBDB" w14:textId="77777777" w:rsidR="009B027D" w:rsidRPr="003B6B36" w:rsidRDefault="009B027D" w:rsidP="009B027D">
      <w:pPr>
        <w:pStyle w:val="BodyText2"/>
        <w:rPr>
          <w:bCs/>
          <w:sz w:val="22"/>
          <w:szCs w:val="22"/>
        </w:rPr>
      </w:pPr>
      <w:r w:rsidRPr="003B6B36">
        <w:rPr>
          <w:b/>
          <w:bCs/>
          <w:sz w:val="22"/>
          <w:szCs w:val="22"/>
        </w:rPr>
        <w:t>MOTION</w:t>
      </w:r>
      <w:r w:rsidRPr="003B6B36">
        <w:rPr>
          <w:b/>
          <w:bCs/>
          <w:sz w:val="22"/>
          <w:szCs w:val="22"/>
          <w:lang w:val="en-US"/>
        </w:rPr>
        <w:t xml:space="preserve"> PASSED</w:t>
      </w:r>
      <w:r w:rsidRPr="003B6B36">
        <w:rPr>
          <w:b/>
          <w:bCs/>
          <w:sz w:val="22"/>
          <w:szCs w:val="22"/>
        </w:rPr>
        <w:t xml:space="preserve">.  </w:t>
      </w:r>
      <w:r w:rsidRPr="003B6B36">
        <w:rPr>
          <w:bCs/>
          <w:sz w:val="22"/>
          <w:szCs w:val="22"/>
        </w:rPr>
        <w:t xml:space="preserve"> </w:t>
      </w:r>
    </w:p>
    <w:p w14:paraId="729C4F1F" w14:textId="77777777" w:rsidR="009B027D" w:rsidRPr="003B6B36" w:rsidRDefault="009B027D" w:rsidP="00357589">
      <w:pPr>
        <w:tabs>
          <w:tab w:val="left" w:pos="720"/>
        </w:tabs>
        <w:ind w:left="0" w:firstLine="0"/>
        <w:rPr>
          <w:rFonts w:eastAsia="Times New Roman"/>
          <w:color w:val="0070C0"/>
        </w:rPr>
      </w:pPr>
    </w:p>
    <w:p w14:paraId="71944BCC" w14:textId="77777777" w:rsidR="006565E2" w:rsidRDefault="006565E2" w:rsidP="006565E2">
      <w:pPr>
        <w:pStyle w:val="BodyText2"/>
        <w:rPr>
          <w:b/>
          <w:bCs/>
          <w:sz w:val="22"/>
          <w:szCs w:val="22"/>
        </w:rPr>
      </w:pPr>
      <w:r w:rsidRPr="003B6B36">
        <w:rPr>
          <w:b/>
          <w:bCs/>
          <w:sz w:val="22"/>
          <w:szCs w:val="22"/>
        </w:rPr>
        <w:t>END OF EXECUTIVE SESSION</w:t>
      </w:r>
    </w:p>
    <w:p w14:paraId="612CD4E8" w14:textId="77777777" w:rsidR="00792C6C" w:rsidRDefault="00792C6C" w:rsidP="00792C6C">
      <w:pPr>
        <w:pStyle w:val="BodyText2"/>
        <w:rPr>
          <w:b/>
          <w:bCs/>
          <w:sz w:val="22"/>
          <w:szCs w:val="22"/>
        </w:rPr>
      </w:pPr>
    </w:p>
    <w:p w14:paraId="0FF0B59B" w14:textId="77777777" w:rsidR="00792C6C" w:rsidRPr="003B6B36" w:rsidRDefault="00792C6C" w:rsidP="00792C6C">
      <w:pPr>
        <w:pStyle w:val="BodyText2"/>
        <w:rPr>
          <w:b/>
          <w:bCs/>
          <w:sz w:val="22"/>
          <w:szCs w:val="22"/>
        </w:rPr>
      </w:pPr>
    </w:p>
    <w:p w14:paraId="2073AF50" w14:textId="16801973" w:rsidR="00792C6C" w:rsidRPr="002932FF" w:rsidRDefault="00486306" w:rsidP="00792C6C">
      <w:pPr>
        <w:pStyle w:val="Heading1"/>
        <w:spacing w:after="0" w:afterAutospacing="0"/>
        <w:rPr>
          <w:szCs w:val="22"/>
          <w:lang w:val="en-US"/>
        </w:rPr>
      </w:pPr>
      <w:bookmarkStart w:id="43" w:name="_Toc34226343"/>
      <w:r>
        <w:rPr>
          <w:szCs w:val="22"/>
          <w:lang w:val="en-US"/>
        </w:rPr>
        <w:t>11</w:t>
      </w:r>
      <w:r w:rsidR="00792C6C" w:rsidRPr="003B6B36">
        <w:rPr>
          <w:szCs w:val="22"/>
        </w:rPr>
        <w:t xml:space="preserve">.  </w:t>
      </w:r>
      <w:r w:rsidR="00792C6C">
        <w:rPr>
          <w:szCs w:val="22"/>
          <w:lang w:val="en-US"/>
        </w:rPr>
        <w:t>SRS</w:t>
      </w:r>
      <w:bookmarkEnd w:id="43"/>
      <w:r w:rsidR="00792C6C">
        <w:rPr>
          <w:szCs w:val="22"/>
          <w:lang w:val="en-US"/>
        </w:rPr>
        <w:t xml:space="preserve">  </w:t>
      </w:r>
    </w:p>
    <w:p w14:paraId="111945CA" w14:textId="77777777" w:rsidR="00792C6C" w:rsidRDefault="00792C6C" w:rsidP="00792C6C">
      <w:pPr>
        <w:ind w:left="0" w:firstLine="0"/>
      </w:pPr>
    </w:p>
    <w:p w14:paraId="119712EE" w14:textId="77777777" w:rsidR="00792C6C" w:rsidRPr="003B6B36" w:rsidRDefault="00792C6C" w:rsidP="00792C6C">
      <w:pPr>
        <w:ind w:left="0" w:firstLine="0"/>
      </w:pPr>
      <w:r w:rsidRPr="003B6B36">
        <w:t xml:space="preserve">The </w:t>
      </w:r>
      <w:r>
        <w:t xml:space="preserve">SRS </w:t>
      </w:r>
      <w:r w:rsidRPr="003B6B36">
        <w:t xml:space="preserve">Report was presented by </w:t>
      </w:r>
      <w:r>
        <w:t xml:space="preserve">SRS </w:t>
      </w:r>
      <w:r w:rsidRPr="003B6B36">
        <w:t>Chair,</w:t>
      </w:r>
      <w:r>
        <w:t xml:space="preserve"> Dru Crawley</w:t>
      </w:r>
      <w:r w:rsidRPr="003B6B36">
        <w:t xml:space="preserve">.  For more information regarding this report please see </w:t>
      </w:r>
      <w:hyperlink w:anchor="AttE" w:history="1">
        <w:r w:rsidRPr="003B6B36">
          <w:rPr>
            <w:rStyle w:val="Hyperlink"/>
            <w:color w:val="auto"/>
          </w:rPr>
          <w:t xml:space="preserve">Attachment </w:t>
        </w:r>
        <w:r>
          <w:rPr>
            <w:rStyle w:val="Hyperlink"/>
            <w:color w:val="auto"/>
          </w:rPr>
          <w:t>E</w:t>
        </w:r>
      </w:hyperlink>
      <w:r w:rsidRPr="003B6B36">
        <w:t xml:space="preserve">. </w:t>
      </w:r>
    </w:p>
    <w:p w14:paraId="6BBDDEF1" w14:textId="77777777" w:rsidR="00792C6C" w:rsidRPr="003B6B36" w:rsidRDefault="00792C6C" w:rsidP="00792C6C">
      <w:pPr>
        <w:ind w:left="0" w:firstLine="0"/>
      </w:pPr>
    </w:p>
    <w:p w14:paraId="6E1EC360" w14:textId="77777777" w:rsidR="00792C6C" w:rsidRPr="003B6B36" w:rsidRDefault="00792C6C" w:rsidP="00792C6C">
      <w:pPr>
        <w:pStyle w:val="BodyText2"/>
        <w:rPr>
          <w:bCs/>
          <w:sz w:val="22"/>
          <w:szCs w:val="22"/>
        </w:rPr>
      </w:pPr>
      <w:r w:rsidRPr="003B6B36">
        <w:rPr>
          <w:bCs/>
          <w:sz w:val="22"/>
          <w:szCs w:val="22"/>
        </w:rPr>
        <w:t xml:space="preserve">It was moved by </w:t>
      </w:r>
      <w:r>
        <w:rPr>
          <w:bCs/>
          <w:sz w:val="22"/>
          <w:szCs w:val="22"/>
          <w:lang w:val="en-US"/>
        </w:rPr>
        <w:t>Dru Crawley</w:t>
      </w:r>
      <w:r w:rsidRPr="003B6B36">
        <w:rPr>
          <w:bCs/>
          <w:sz w:val="22"/>
          <w:szCs w:val="22"/>
        </w:rPr>
        <w:t>:</w:t>
      </w:r>
    </w:p>
    <w:p w14:paraId="2D3A3595" w14:textId="77777777" w:rsidR="00792C6C" w:rsidRPr="003B6B36" w:rsidRDefault="00792C6C" w:rsidP="00792C6C">
      <w:pPr>
        <w:pStyle w:val="BodyText2"/>
        <w:rPr>
          <w:bCs/>
          <w:sz w:val="22"/>
          <w:szCs w:val="22"/>
        </w:rPr>
      </w:pPr>
    </w:p>
    <w:p w14:paraId="2D266AC6" w14:textId="77777777" w:rsidR="00792C6C" w:rsidRPr="003B6B36" w:rsidRDefault="00BB0B7C" w:rsidP="00792C6C">
      <w:pPr>
        <w:pStyle w:val="BodyText2"/>
        <w:ind w:hanging="720"/>
        <w:rPr>
          <w:sz w:val="22"/>
          <w:szCs w:val="22"/>
          <w:lang w:val="en-US"/>
        </w:rPr>
      </w:pPr>
      <w:r>
        <w:rPr>
          <w:b/>
          <w:bCs/>
          <w:sz w:val="22"/>
          <w:szCs w:val="22"/>
          <w:lang w:val="en-US"/>
        </w:rPr>
        <w:t>13</w:t>
      </w:r>
      <w:r w:rsidR="00792C6C" w:rsidRPr="003B6B36">
        <w:rPr>
          <w:b/>
          <w:bCs/>
          <w:sz w:val="22"/>
          <w:szCs w:val="22"/>
        </w:rPr>
        <w:tab/>
      </w:r>
      <w:r w:rsidR="00792C6C" w:rsidRPr="003B6B36">
        <w:rPr>
          <w:bCs/>
          <w:sz w:val="22"/>
          <w:szCs w:val="22"/>
        </w:rPr>
        <w:t>That</w:t>
      </w:r>
      <w:r w:rsidR="00792C6C" w:rsidRPr="003B6B36">
        <w:rPr>
          <w:bCs/>
          <w:sz w:val="22"/>
          <w:szCs w:val="22"/>
          <w:lang w:val="en-US"/>
        </w:rPr>
        <w:t xml:space="preserve"> </w:t>
      </w:r>
      <w:r w:rsidR="00792C6C">
        <w:rPr>
          <w:bCs/>
          <w:sz w:val="22"/>
          <w:szCs w:val="22"/>
          <w:lang w:val="en-US"/>
        </w:rPr>
        <w:t xml:space="preserve">the following documents be </w:t>
      </w:r>
      <w:r w:rsidR="00792C6C" w:rsidRPr="00792C6C">
        <w:rPr>
          <w:bCs/>
          <w:sz w:val="22"/>
          <w:szCs w:val="22"/>
          <w:lang w:val="en-US"/>
        </w:rPr>
        <w:t>approved for revision and that a revision project committee be formed</w:t>
      </w:r>
      <w:r w:rsidR="00792C6C">
        <w:rPr>
          <w:bCs/>
          <w:sz w:val="22"/>
          <w:szCs w:val="22"/>
          <w:lang w:val="en-US"/>
        </w:rPr>
        <w:t>, via consent agenda</w:t>
      </w:r>
      <w:r w:rsidR="00792C6C" w:rsidRPr="003B6B36">
        <w:rPr>
          <w:bCs/>
          <w:sz w:val="22"/>
          <w:szCs w:val="22"/>
          <w:lang w:val="en-US"/>
        </w:rPr>
        <w:t>.</w:t>
      </w:r>
    </w:p>
    <w:p w14:paraId="35DAF902" w14:textId="77777777" w:rsidR="00792C6C" w:rsidRPr="003B6B36" w:rsidRDefault="00792C6C" w:rsidP="00792C6C">
      <w:pPr>
        <w:ind w:left="720" w:firstLine="0"/>
        <w:contextualSpacing/>
        <w:jc w:val="center"/>
      </w:pPr>
    </w:p>
    <w:p w14:paraId="2C8F9BB8" w14:textId="77777777" w:rsidR="00792C6C" w:rsidRPr="00792C6C" w:rsidRDefault="00792C6C" w:rsidP="00792C6C">
      <w:pPr>
        <w:numPr>
          <w:ilvl w:val="0"/>
          <w:numId w:val="37"/>
        </w:numPr>
        <w:contextualSpacing/>
        <w:rPr>
          <w:bCs/>
        </w:rPr>
      </w:pPr>
      <w:r w:rsidRPr="00792C6C">
        <w:rPr>
          <w:bCs/>
        </w:rPr>
        <w:t xml:space="preserve">ASHRAE Guideline 23-2016, </w:t>
      </w:r>
      <w:r w:rsidRPr="00792C6C">
        <w:rPr>
          <w:bCs/>
          <w:i/>
        </w:rPr>
        <w:t>Guideline for the Design and Application of Heating, Ventilation and Air Conditioning Equipment for Rail Passenger Vehicles</w:t>
      </w:r>
    </w:p>
    <w:p w14:paraId="1C559B17" w14:textId="77777777" w:rsidR="00792C6C" w:rsidRPr="00792C6C" w:rsidRDefault="00792C6C" w:rsidP="00792C6C">
      <w:pPr>
        <w:numPr>
          <w:ilvl w:val="0"/>
          <w:numId w:val="37"/>
        </w:numPr>
        <w:rPr>
          <w:rFonts w:eastAsia="Times New Roman"/>
          <w:i/>
        </w:rPr>
      </w:pPr>
      <w:r w:rsidRPr="00792C6C">
        <w:rPr>
          <w:rFonts w:eastAsia="Times New Roman"/>
          <w:bCs/>
        </w:rPr>
        <w:t xml:space="preserve">Standard 86-2013 RA 2016, </w:t>
      </w:r>
      <w:r w:rsidRPr="00792C6C">
        <w:rPr>
          <w:rFonts w:eastAsia="Times New Roman"/>
          <w:i/>
        </w:rPr>
        <w:t>Methods of Testing the Floc Point of Refrigeration Grade Oils</w:t>
      </w:r>
    </w:p>
    <w:p w14:paraId="1B2B9281" w14:textId="77777777" w:rsidR="00792C6C" w:rsidRPr="00792C6C" w:rsidRDefault="00792C6C" w:rsidP="00792C6C">
      <w:pPr>
        <w:numPr>
          <w:ilvl w:val="0"/>
          <w:numId w:val="37"/>
        </w:numPr>
        <w:rPr>
          <w:rFonts w:eastAsia="Times New Roman"/>
        </w:rPr>
      </w:pPr>
      <w:r w:rsidRPr="00792C6C">
        <w:rPr>
          <w:rFonts w:eastAsia="Times New Roman"/>
          <w:bCs/>
        </w:rPr>
        <w:t>ANSI/ASHRAE Standard 172-2017,</w:t>
      </w:r>
      <w:r w:rsidRPr="00792C6C">
        <w:rPr>
          <w:rFonts w:eastAsia="Times New Roman"/>
          <w:i/>
        </w:rPr>
        <w:t xml:space="preserve"> Method of Test for Insoluble Materials in Synthetic Lubricants and HFC Refrigerant Systems</w:t>
      </w:r>
    </w:p>
    <w:p w14:paraId="71A02DD6" w14:textId="77777777" w:rsidR="008D5257" w:rsidRDefault="008D5257" w:rsidP="006565E2">
      <w:pPr>
        <w:pStyle w:val="BodyText2"/>
        <w:rPr>
          <w:b/>
          <w:bCs/>
          <w:sz w:val="22"/>
          <w:szCs w:val="22"/>
        </w:rPr>
      </w:pPr>
    </w:p>
    <w:p w14:paraId="290B55D1" w14:textId="77777777" w:rsidR="00792C6C" w:rsidRPr="002932FF" w:rsidRDefault="00792C6C" w:rsidP="00BB0B7C">
      <w:pPr>
        <w:pStyle w:val="BodyText2"/>
        <w:rPr>
          <w:sz w:val="22"/>
          <w:szCs w:val="22"/>
        </w:rPr>
      </w:pPr>
      <w:r w:rsidRPr="002932FF">
        <w:rPr>
          <w:b/>
          <w:bCs/>
          <w:sz w:val="22"/>
          <w:szCs w:val="22"/>
        </w:rPr>
        <w:t>MOTION PASSED.</w:t>
      </w:r>
      <w:r w:rsidRPr="002932FF">
        <w:rPr>
          <w:rFonts w:eastAsia="Calibri"/>
          <w:spacing w:val="-3"/>
          <w:sz w:val="22"/>
          <w:szCs w:val="22"/>
          <w:lang w:val="en-US" w:eastAsia="en-US"/>
        </w:rPr>
        <w:t xml:space="preserve"> </w:t>
      </w:r>
      <w:r w:rsidR="00BB0B7C">
        <w:rPr>
          <w:rFonts w:eastAsia="Calibri"/>
          <w:spacing w:val="-3"/>
          <w:sz w:val="22"/>
          <w:szCs w:val="22"/>
          <w:lang w:val="en-US" w:eastAsia="en-US"/>
        </w:rPr>
        <w:t>26</w:t>
      </w:r>
      <w:r w:rsidRPr="002932FF">
        <w:rPr>
          <w:rFonts w:eastAsia="Calibri"/>
          <w:spacing w:val="-3"/>
          <w:sz w:val="22"/>
          <w:szCs w:val="22"/>
          <w:lang w:val="en-US" w:eastAsia="en-US"/>
        </w:rPr>
        <w:t>-</w:t>
      </w:r>
      <w:r>
        <w:rPr>
          <w:rFonts w:eastAsia="Calibri"/>
          <w:spacing w:val="-3"/>
          <w:sz w:val="22"/>
          <w:szCs w:val="22"/>
          <w:lang w:val="en-US" w:eastAsia="en-US"/>
        </w:rPr>
        <w:t>0-</w:t>
      </w:r>
      <w:r w:rsidRPr="002932FF">
        <w:rPr>
          <w:rFonts w:eastAsia="Calibri"/>
          <w:spacing w:val="-3"/>
          <w:sz w:val="22"/>
          <w:szCs w:val="22"/>
          <w:lang w:val="en-US" w:eastAsia="en-US"/>
        </w:rPr>
        <w:t>0, CNV</w:t>
      </w:r>
    </w:p>
    <w:p w14:paraId="32E7FC22" w14:textId="77777777" w:rsidR="00792C6C" w:rsidRDefault="00792C6C" w:rsidP="006565E2">
      <w:pPr>
        <w:pStyle w:val="BodyText2"/>
        <w:rPr>
          <w:b/>
          <w:bCs/>
          <w:sz w:val="22"/>
          <w:szCs w:val="22"/>
        </w:rPr>
      </w:pPr>
    </w:p>
    <w:p w14:paraId="08C06997" w14:textId="77777777" w:rsidR="00792C6C" w:rsidRPr="003B6B36" w:rsidRDefault="00792C6C" w:rsidP="006565E2">
      <w:pPr>
        <w:pStyle w:val="BodyText2"/>
        <w:rPr>
          <w:b/>
          <w:bCs/>
          <w:sz w:val="22"/>
          <w:szCs w:val="22"/>
        </w:rPr>
      </w:pPr>
    </w:p>
    <w:p w14:paraId="589F7309" w14:textId="71B0749F" w:rsidR="003443FD" w:rsidRPr="002932FF" w:rsidRDefault="00486306" w:rsidP="003443FD">
      <w:pPr>
        <w:pStyle w:val="Heading1"/>
        <w:spacing w:after="0" w:afterAutospacing="0"/>
        <w:rPr>
          <w:szCs w:val="22"/>
          <w:lang w:val="en-US"/>
        </w:rPr>
      </w:pPr>
      <w:bookmarkStart w:id="44" w:name="_Toc34226344"/>
      <w:r>
        <w:rPr>
          <w:szCs w:val="22"/>
          <w:lang w:val="en-US"/>
        </w:rPr>
        <w:t>12</w:t>
      </w:r>
      <w:r w:rsidR="003443FD" w:rsidRPr="003B6B36">
        <w:rPr>
          <w:szCs w:val="22"/>
        </w:rPr>
        <w:t xml:space="preserve">.  </w:t>
      </w:r>
      <w:r w:rsidR="002932FF">
        <w:rPr>
          <w:szCs w:val="22"/>
          <w:lang w:val="en-US"/>
        </w:rPr>
        <w:t>ILS/ISAS</w:t>
      </w:r>
      <w:bookmarkEnd w:id="44"/>
      <w:r w:rsidR="002932FF">
        <w:rPr>
          <w:szCs w:val="22"/>
          <w:lang w:val="en-US"/>
        </w:rPr>
        <w:t xml:space="preserve"> </w:t>
      </w:r>
    </w:p>
    <w:p w14:paraId="780D0E69" w14:textId="3757FE2F" w:rsidR="003443FD" w:rsidRDefault="003443FD" w:rsidP="003443FD">
      <w:pPr>
        <w:ind w:left="0" w:firstLine="0"/>
      </w:pPr>
    </w:p>
    <w:p w14:paraId="45BF27D7" w14:textId="764E42B3" w:rsidR="00C90AF0" w:rsidRDefault="00C90AF0" w:rsidP="003443FD">
      <w:pPr>
        <w:ind w:left="0" w:firstLine="0"/>
      </w:pPr>
      <w:r>
        <w:rPr>
          <w:bCs/>
        </w:rPr>
        <w:t xml:space="preserve">ILS/ISAS Chair, Michael Newman, presented the ILS/ISAS Report as shown in </w:t>
      </w:r>
      <w:hyperlink w:anchor="AttF" w:history="1">
        <w:r w:rsidRPr="00C90AF0">
          <w:rPr>
            <w:rStyle w:val="Hyperlink"/>
            <w:bCs/>
          </w:rPr>
          <w:t>Attachment F</w:t>
        </w:r>
      </w:hyperlink>
      <w:r>
        <w:rPr>
          <w:bCs/>
        </w:rPr>
        <w:t>.</w:t>
      </w:r>
    </w:p>
    <w:p w14:paraId="28EB0B16" w14:textId="77777777" w:rsidR="00C90AF0" w:rsidRPr="003B6B36" w:rsidRDefault="00C90AF0" w:rsidP="003443FD">
      <w:pPr>
        <w:ind w:left="0" w:firstLine="0"/>
      </w:pPr>
    </w:p>
    <w:p w14:paraId="27EED2CC" w14:textId="77777777" w:rsidR="00E44E67" w:rsidRPr="003B6B36" w:rsidRDefault="00E44E67" w:rsidP="00E44E67">
      <w:pPr>
        <w:pStyle w:val="BodyText2"/>
        <w:rPr>
          <w:bCs/>
          <w:sz w:val="22"/>
          <w:szCs w:val="22"/>
        </w:rPr>
      </w:pPr>
      <w:r w:rsidRPr="003B6B36">
        <w:rPr>
          <w:bCs/>
          <w:sz w:val="22"/>
          <w:szCs w:val="22"/>
        </w:rPr>
        <w:t xml:space="preserve">It was moved by </w:t>
      </w:r>
      <w:r w:rsidR="002932FF">
        <w:rPr>
          <w:bCs/>
          <w:sz w:val="22"/>
          <w:szCs w:val="22"/>
          <w:lang w:val="en-US"/>
        </w:rPr>
        <w:t>Michael Newman</w:t>
      </w:r>
      <w:r w:rsidRPr="003B6B36">
        <w:rPr>
          <w:bCs/>
          <w:sz w:val="22"/>
          <w:szCs w:val="22"/>
        </w:rPr>
        <w:t>:</w:t>
      </w:r>
    </w:p>
    <w:p w14:paraId="1019B14E" w14:textId="77777777" w:rsidR="00E44E67" w:rsidRPr="003B6B36" w:rsidRDefault="00E44E67" w:rsidP="00E44E67">
      <w:pPr>
        <w:pStyle w:val="BodyText2"/>
        <w:rPr>
          <w:bCs/>
          <w:sz w:val="22"/>
          <w:szCs w:val="22"/>
        </w:rPr>
      </w:pPr>
    </w:p>
    <w:p w14:paraId="44B3C4F8" w14:textId="6599FD8F" w:rsidR="00E44E67" w:rsidRPr="003B6B36" w:rsidRDefault="0026157D" w:rsidP="00E44E67">
      <w:pPr>
        <w:pStyle w:val="BodyText2"/>
        <w:ind w:hanging="720"/>
        <w:rPr>
          <w:sz w:val="22"/>
          <w:szCs w:val="22"/>
          <w:lang w:val="en-US"/>
        </w:rPr>
      </w:pPr>
      <w:r>
        <w:rPr>
          <w:b/>
          <w:bCs/>
          <w:sz w:val="22"/>
          <w:szCs w:val="22"/>
          <w:lang w:val="en-US"/>
        </w:rPr>
        <w:t>14</w:t>
      </w:r>
      <w:r w:rsidR="00E44E67" w:rsidRPr="003B6B36">
        <w:rPr>
          <w:b/>
          <w:bCs/>
          <w:sz w:val="22"/>
          <w:szCs w:val="22"/>
        </w:rPr>
        <w:tab/>
      </w:r>
      <w:r w:rsidR="00E44E67" w:rsidRPr="003B6B36">
        <w:rPr>
          <w:bCs/>
          <w:sz w:val="22"/>
          <w:szCs w:val="22"/>
        </w:rPr>
        <w:t>That</w:t>
      </w:r>
      <w:r w:rsidR="00E44E67" w:rsidRPr="003B6B36">
        <w:rPr>
          <w:bCs/>
          <w:sz w:val="22"/>
          <w:szCs w:val="22"/>
          <w:lang w:val="en-US"/>
        </w:rPr>
        <w:t xml:space="preserve"> </w:t>
      </w:r>
      <w:r w:rsidR="002932FF" w:rsidRPr="002932FF">
        <w:rPr>
          <w:bCs/>
          <w:sz w:val="22"/>
          <w:szCs w:val="22"/>
          <w:lang w:val="en-US"/>
        </w:rPr>
        <w:t>Standards Committee that Technology Council recommend to Publishing and Education Council that ASHRAE make all standards accessible for free over the internet at no cost</w:t>
      </w:r>
      <w:r w:rsidR="00E44E67" w:rsidRPr="003B6B36">
        <w:rPr>
          <w:bCs/>
          <w:sz w:val="22"/>
          <w:szCs w:val="22"/>
          <w:lang w:val="en-US"/>
        </w:rPr>
        <w:t>.</w:t>
      </w:r>
    </w:p>
    <w:p w14:paraId="3F982A72" w14:textId="77777777" w:rsidR="00E44E67" w:rsidRPr="003B6B36" w:rsidRDefault="00E44E67" w:rsidP="00E44E67">
      <w:pPr>
        <w:ind w:left="720" w:firstLine="0"/>
        <w:contextualSpacing/>
        <w:jc w:val="center"/>
      </w:pPr>
    </w:p>
    <w:p w14:paraId="4BA134C6" w14:textId="77777777" w:rsidR="00E44E67" w:rsidRPr="002932FF" w:rsidRDefault="00E44E67" w:rsidP="00E44E67">
      <w:pPr>
        <w:pStyle w:val="BodyText2"/>
        <w:ind w:hanging="720"/>
        <w:rPr>
          <w:sz w:val="22"/>
          <w:szCs w:val="22"/>
        </w:rPr>
      </w:pPr>
      <w:r w:rsidRPr="002932FF">
        <w:rPr>
          <w:bCs/>
          <w:sz w:val="22"/>
          <w:szCs w:val="22"/>
        </w:rPr>
        <w:tab/>
      </w:r>
      <w:r w:rsidRPr="002932FF">
        <w:rPr>
          <w:b/>
          <w:bCs/>
          <w:sz w:val="22"/>
          <w:szCs w:val="22"/>
        </w:rPr>
        <w:t>MOTION PASSED.</w:t>
      </w:r>
      <w:r w:rsidR="002932FF" w:rsidRPr="002932FF">
        <w:rPr>
          <w:rFonts w:eastAsia="Calibri"/>
          <w:spacing w:val="-3"/>
          <w:sz w:val="22"/>
          <w:szCs w:val="22"/>
          <w:lang w:val="en-US" w:eastAsia="en-US"/>
        </w:rPr>
        <w:t xml:space="preserve"> 20-6</w:t>
      </w:r>
      <w:r w:rsidR="002932FF" w:rsidRPr="002932FF">
        <w:rPr>
          <w:rFonts w:eastAsia="Calibri"/>
          <w:spacing w:val="-3"/>
          <w:sz w:val="22"/>
          <w:szCs w:val="22"/>
          <w:vertAlign w:val="superscript"/>
          <w:lang w:val="en-US" w:eastAsia="en-US"/>
        </w:rPr>
        <w:footnoteReference w:id="12"/>
      </w:r>
      <w:r w:rsidR="002932FF" w:rsidRPr="002932FF">
        <w:rPr>
          <w:rFonts w:eastAsia="Calibri"/>
          <w:spacing w:val="-3"/>
          <w:sz w:val="22"/>
          <w:szCs w:val="22"/>
          <w:lang w:val="en-US" w:eastAsia="en-US"/>
        </w:rPr>
        <w:t>-0, CNV</w:t>
      </w:r>
    </w:p>
    <w:p w14:paraId="02727636" w14:textId="77777777" w:rsidR="00E44E67" w:rsidRDefault="00E44E67" w:rsidP="00E44E67"/>
    <w:p w14:paraId="7C2DA6C4" w14:textId="77777777" w:rsidR="00BB0B7C" w:rsidRPr="003B6B36" w:rsidRDefault="00BB0B7C" w:rsidP="00BB0B7C">
      <w:pPr>
        <w:ind w:firstLine="0"/>
      </w:pPr>
    </w:p>
    <w:p w14:paraId="7E63B366" w14:textId="2D6FE623" w:rsidR="00BB0B7C" w:rsidRPr="003B6B36" w:rsidRDefault="00486306" w:rsidP="00BB0B7C">
      <w:pPr>
        <w:keepNext/>
        <w:shd w:val="clear" w:color="auto" w:fill="A0A0A0"/>
        <w:ind w:left="0" w:firstLine="0"/>
        <w:outlineLvl w:val="0"/>
        <w:rPr>
          <w:rFonts w:eastAsia="Times New Roman"/>
          <w:b/>
          <w:bCs/>
          <w:kern w:val="32"/>
        </w:rPr>
      </w:pPr>
      <w:bookmarkStart w:id="45" w:name="_Toc34226345"/>
      <w:r>
        <w:rPr>
          <w:rFonts w:eastAsia="Times New Roman"/>
          <w:b/>
          <w:bCs/>
          <w:kern w:val="32"/>
        </w:rPr>
        <w:t>13</w:t>
      </w:r>
      <w:r w:rsidR="00BB0B7C" w:rsidRPr="003B6B36">
        <w:rPr>
          <w:rFonts w:eastAsia="Times New Roman"/>
          <w:b/>
          <w:bCs/>
          <w:kern w:val="32"/>
        </w:rPr>
        <w:t xml:space="preserve">.  </w:t>
      </w:r>
      <w:r w:rsidR="00BB0B7C">
        <w:rPr>
          <w:rFonts w:eastAsia="Times New Roman"/>
          <w:b/>
          <w:bCs/>
          <w:kern w:val="32"/>
        </w:rPr>
        <w:t>Old Business</w:t>
      </w:r>
      <w:bookmarkEnd w:id="45"/>
    </w:p>
    <w:p w14:paraId="51E64D1C" w14:textId="77777777" w:rsidR="00BB0B7C" w:rsidRPr="003B6B36" w:rsidRDefault="00BB0B7C" w:rsidP="00BB0B7C">
      <w:pPr>
        <w:ind w:left="0" w:firstLine="0"/>
        <w:rPr>
          <w:bCs/>
        </w:rPr>
      </w:pPr>
    </w:p>
    <w:p w14:paraId="0B290B29" w14:textId="77777777" w:rsidR="00A840C3" w:rsidRDefault="00A840C3" w:rsidP="00A840C3">
      <w:pPr>
        <w:ind w:left="0" w:firstLine="0"/>
        <w:rPr>
          <w:i/>
          <w:iCs/>
        </w:rPr>
      </w:pPr>
      <w:r w:rsidRPr="00AF7C89">
        <w:t xml:space="preserve">Publication discussion on BSR/ASHRAE Addendum </w:t>
      </w:r>
      <w:r w:rsidRPr="00AF7C89">
        <w:rPr>
          <w:i/>
          <w:iCs/>
        </w:rPr>
        <w:t>a</w:t>
      </w:r>
      <w:r w:rsidRPr="00AF7C89">
        <w:t xml:space="preserve"> to ANSI/ASHRAE Standard 62.2-2016, </w:t>
      </w:r>
      <w:r w:rsidRPr="00AF7C89">
        <w:rPr>
          <w:i/>
          <w:iCs/>
        </w:rPr>
        <w:t>Ventilation and Acceptable Indoor Air Quality in Residential Buildings.</w:t>
      </w:r>
    </w:p>
    <w:p w14:paraId="409DCB28" w14:textId="77777777" w:rsidR="00A840C3" w:rsidRDefault="00A840C3" w:rsidP="00A840C3">
      <w:pPr>
        <w:ind w:left="0" w:firstLine="0"/>
        <w:rPr>
          <w:i/>
          <w:iCs/>
        </w:rPr>
      </w:pPr>
    </w:p>
    <w:p w14:paraId="3E664C25" w14:textId="7596656F" w:rsidR="00696F9E" w:rsidRDefault="00035109" w:rsidP="00696F9E">
      <w:pPr>
        <w:ind w:left="0" w:firstLine="0"/>
        <w:rPr>
          <w:bCs/>
        </w:rPr>
      </w:pPr>
      <w:r w:rsidRPr="00035109">
        <w:t xml:space="preserve">Standards Committee reviewed the background and documentation related to addendum a to 62.2 (unvented combustion heaters). </w:t>
      </w:r>
      <w:r w:rsidR="00E46787" w:rsidRPr="003335CD">
        <w:t>Don Denton</w:t>
      </w:r>
      <w:r w:rsidR="00E46787">
        <w:t xml:space="preserve">, </w:t>
      </w:r>
      <w:r w:rsidR="00E46787" w:rsidRPr="003335CD">
        <w:t>David Delaquila</w:t>
      </w:r>
      <w:r w:rsidR="00E46787">
        <w:t xml:space="preserve">, </w:t>
      </w:r>
      <w:r w:rsidR="00E46787" w:rsidRPr="003335CD">
        <w:t>Paul Francisco</w:t>
      </w:r>
      <w:r w:rsidR="00E46787">
        <w:t xml:space="preserve">, </w:t>
      </w:r>
      <w:r w:rsidR="00E46787" w:rsidRPr="003335CD">
        <w:t>Rick Hermans</w:t>
      </w:r>
      <w:r w:rsidR="00E46787">
        <w:t>, D</w:t>
      </w:r>
      <w:r w:rsidR="00E46787" w:rsidRPr="003335CD">
        <w:t>arren Meyers</w:t>
      </w:r>
      <w:r w:rsidR="00E46787">
        <w:t xml:space="preserve">, </w:t>
      </w:r>
      <w:r w:rsidR="00E46787" w:rsidRPr="003335CD">
        <w:t>Andrea</w:t>
      </w:r>
      <w:r w:rsidR="00E46787">
        <w:t xml:space="preserve">, and </w:t>
      </w:r>
      <w:r w:rsidR="00E46787" w:rsidRPr="003335CD">
        <w:t>Frank Stanonik</w:t>
      </w:r>
      <w:r w:rsidR="00E46787">
        <w:t xml:space="preserve"> </w:t>
      </w:r>
      <w:r w:rsidR="005F0853" w:rsidRPr="005F0853">
        <w:t>were provided an opportunity to address the committee to discuss their objections</w:t>
      </w:r>
      <w:r w:rsidR="00696F9E">
        <w:rPr>
          <w:bCs/>
        </w:rPr>
        <w:t xml:space="preserve">. Iain Walker and Paul Francisco were provided an opportunity to address the committee to discuss what SSPC </w:t>
      </w:r>
      <w:r w:rsidR="00696F9E" w:rsidRPr="00556310">
        <w:rPr>
          <w:bCs/>
        </w:rPr>
        <w:t>62.2 did and why. Rick Hermans was permitted to speak on the topic.</w:t>
      </w:r>
    </w:p>
    <w:p w14:paraId="25BE3735" w14:textId="0D58A4AE" w:rsidR="00696F9E" w:rsidRDefault="00696F9E" w:rsidP="00696F9E">
      <w:pPr>
        <w:ind w:left="0" w:firstLine="0"/>
        <w:rPr>
          <w:bCs/>
        </w:rPr>
      </w:pPr>
    </w:p>
    <w:p w14:paraId="692B5AD5" w14:textId="2421F25C" w:rsidR="00696F9E" w:rsidRDefault="00696F9E" w:rsidP="00696F9E">
      <w:pPr>
        <w:ind w:left="0" w:hanging="720"/>
        <w:rPr>
          <w:bCs/>
        </w:rPr>
      </w:pPr>
      <w:r w:rsidRPr="00696F9E">
        <w:rPr>
          <w:b/>
        </w:rPr>
        <w:t>15</w:t>
      </w:r>
      <w:r>
        <w:rPr>
          <w:bCs/>
        </w:rPr>
        <w:tab/>
        <w:t>It was moved by Rick Heiden and seconded by Mike Gallagher:</w:t>
      </w:r>
    </w:p>
    <w:p w14:paraId="5D782144" w14:textId="77777777" w:rsidR="00696F9E" w:rsidRDefault="00696F9E" w:rsidP="00FE7082">
      <w:pPr>
        <w:ind w:left="0" w:firstLine="0"/>
        <w:rPr>
          <w:bCs/>
        </w:rPr>
      </w:pPr>
    </w:p>
    <w:p w14:paraId="4802D48C" w14:textId="0AE1A5FB" w:rsidR="00696F9E" w:rsidRDefault="00696F9E" w:rsidP="00FE7082">
      <w:pPr>
        <w:ind w:left="0" w:firstLine="0"/>
        <w:rPr>
          <w:bCs/>
        </w:rPr>
      </w:pPr>
      <w:r>
        <w:rPr>
          <w:bCs/>
        </w:rPr>
        <w:t xml:space="preserve">That Standards Committee send addendum a back to SSPC 62.2 </w:t>
      </w:r>
      <w:r w:rsidRPr="00696F9E">
        <w:rPr>
          <w:bCs/>
        </w:rPr>
        <w:t xml:space="preserve">to work out differences and determine if there was a </w:t>
      </w:r>
      <w:r w:rsidR="00110C12" w:rsidRPr="00696F9E">
        <w:rPr>
          <w:bCs/>
        </w:rPr>
        <w:t>consensus-based</w:t>
      </w:r>
      <w:r w:rsidRPr="00696F9E">
        <w:rPr>
          <w:bCs/>
        </w:rPr>
        <w:t xml:space="preserve"> proposal</w:t>
      </w:r>
      <w:r>
        <w:rPr>
          <w:bCs/>
        </w:rPr>
        <w:t>.</w:t>
      </w:r>
    </w:p>
    <w:p w14:paraId="5D387122" w14:textId="307D370D" w:rsidR="00696F9E" w:rsidRDefault="00696F9E" w:rsidP="00FE7082">
      <w:pPr>
        <w:ind w:left="0" w:firstLine="0"/>
        <w:rPr>
          <w:bCs/>
        </w:rPr>
      </w:pPr>
    </w:p>
    <w:p w14:paraId="2BDE71B5" w14:textId="21D0233E" w:rsidR="00696F9E" w:rsidRDefault="00696F9E" w:rsidP="00696F9E">
      <w:pPr>
        <w:ind w:left="0" w:firstLine="0"/>
        <w:rPr>
          <w:bCs/>
        </w:rPr>
      </w:pPr>
      <w:r>
        <w:rPr>
          <w:bCs/>
        </w:rPr>
        <w:t xml:space="preserve">Members of Standards Committee began discussing the issues to determine if Standards Committee should re-recommend publication of addendum a to Standard 62.2 to the ASHRAE Board of Directors. </w:t>
      </w:r>
    </w:p>
    <w:p w14:paraId="48E4C76E" w14:textId="664D90BA" w:rsidR="00696F9E" w:rsidRDefault="00696F9E" w:rsidP="00696F9E">
      <w:pPr>
        <w:ind w:left="0" w:firstLine="0"/>
        <w:rPr>
          <w:bCs/>
        </w:rPr>
      </w:pPr>
    </w:p>
    <w:p w14:paraId="48B62F06" w14:textId="02EBA736" w:rsidR="00696F9E" w:rsidRDefault="00696F9E" w:rsidP="00696F9E">
      <w:pPr>
        <w:ind w:left="0" w:hanging="720"/>
        <w:rPr>
          <w:bCs/>
        </w:rPr>
      </w:pPr>
      <w:r w:rsidRPr="00696F9E">
        <w:rPr>
          <w:b/>
        </w:rPr>
        <w:t>16</w:t>
      </w:r>
      <w:r>
        <w:rPr>
          <w:bCs/>
        </w:rPr>
        <w:t xml:space="preserve"> </w:t>
      </w:r>
      <w:r>
        <w:rPr>
          <w:bCs/>
        </w:rPr>
        <w:tab/>
        <w:t xml:space="preserve">It was moved by Larry Schoen and seconded by Larry Kouma </w:t>
      </w:r>
    </w:p>
    <w:p w14:paraId="7DE89095" w14:textId="5DFF9D49" w:rsidR="00696F9E" w:rsidRDefault="00696F9E" w:rsidP="00696F9E">
      <w:pPr>
        <w:ind w:left="0" w:firstLine="0"/>
        <w:rPr>
          <w:bCs/>
        </w:rPr>
      </w:pPr>
    </w:p>
    <w:p w14:paraId="3241EEC9" w14:textId="1E8F6FC8" w:rsidR="00696F9E" w:rsidRDefault="00696F9E" w:rsidP="00696F9E">
      <w:pPr>
        <w:ind w:left="0" w:firstLine="0"/>
        <w:rPr>
          <w:bCs/>
        </w:rPr>
      </w:pPr>
      <w:r>
        <w:rPr>
          <w:bCs/>
        </w:rPr>
        <w:t>That Standards Committee postpone the motion on the floor until the Wednesday morning meeting</w:t>
      </w:r>
    </w:p>
    <w:p w14:paraId="22FBFD84" w14:textId="528C619E" w:rsidR="00696F9E" w:rsidRDefault="00696F9E" w:rsidP="00696F9E">
      <w:pPr>
        <w:ind w:left="0" w:firstLine="0"/>
        <w:rPr>
          <w:bCs/>
        </w:rPr>
      </w:pPr>
    </w:p>
    <w:p w14:paraId="6E89CB34" w14:textId="1904FE57" w:rsidR="00696F9E" w:rsidRPr="00696F9E" w:rsidRDefault="00696F9E" w:rsidP="00696F9E">
      <w:pPr>
        <w:ind w:left="0" w:firstLine="0"/>
        <w:rPr>
          <w:bCs/>
        </w:rPr>
      </w:pPr>
      <w:r>
        <w:rPr>
          <w:b/>
        </w:rPr>
        <w:t>MOTION PASSES UNANIMOUSLY</w:t>
      </w:r>
      <w:r>
        <w:rPr>
          <w:bCs/>
        </w:rPr>
        <w:t>, CNV</w:t>
      </w:r>
    </w:p>
    <w:p w14:paraId="4EB5B49B" w14:textId="77777777" w:rsidR="00696F9E" w:rsidRDefault="00696F9E" w:rsidP="00FE7082">
      <w:pPr>
        <w:ind w:left="0" w:firstLine="0"/>
        <w:rPr>
          <w:bCs/>
        </w:rPr>
      </w:pPr>
    </w:p>
    <w:p w14:paraId="2DCF46BA" w14:textId="77777777" w:rsidR="00AC4172" w:rsidRPr="003B6B36" w:rsidRDefault="00AC4172" w:rsidP="001349D2">
      <w:pPr>
        <w:ind w:firstLine="0"/>
      </w:pPr>
    </w:p>
    <w:p w14:paraId="03D90E2A" w14:textId="0D9902C9" w:rsidR="001349D2" w:rsidRPr="003B6B36" w:rsidRDefault="00486306" w:rsidP="001349D2">
      <w:pPr>
        <w:keepNext/>
        <w:shd w:val="clear" w:color="auto" w:fill="A0A0A0"/>
        <w:ind w:left="0" w:firstLine="0"/>
        <w:outlineLvl w:val="0"/>
        <w:rPr>
          <w:rFonts w:eastAsia="Times New Roman"/>
          <w:b/>
          <w:bCs/>
          <w:kern w:val="32"/>
        </w:rPr>
      </w:pPr>
      <w:bookmarkStart w:id="46" w:name="_Toc66699067"/>
      <w:bookmarkStart w:id="47" w:name="_Toc222717463"/>
      <w:bookmarkStart w:id="48" w:name="_Toc330883987"/>
      <w:bookmarkStart w:id="49" w:name="_Toc412031015"/>
      <w:bookmarkStart w:id="50" w:name="_Toc34226346"/>
      <w:r>
        <w:rPr>
          <w:rFonts w:eastAsia="Times New Roman"/>
          <w:b/>
          <w:bCs/>
          <w:kern w:val="32"/>
        </w:rPr>
        <w:t>14</w:t>
      </w:r>
      <w:r w:rsidR="001349D2" w:rsidRPr="003B6B36">
        <w:rPr>
          <w:rFonts w:eastAsia="Times New Roman"/>
          <w:b/>
          <w:bCs/>
          <w:kern w:val="32"/>
        </w:rPr>
        <w:t>.  Recess</w:t>
      </w:r>
      <w:bookmarkEnd w:id="46"/>
      <w:bookmarkEnd w:id="47"/>
      <w:bookmarkEnd w:id="48"/>
      <w:bookmarkEnd w:id="49"/>
      <w:bookmarkEnd w:id="50"/>
    </w:p>
    <w:p w14:paraId="39010466" w14:textId="77777777" w:rsidR="001349D2" w:rsidRPr="003B6B36" w:rsidRDefault="001349D2" w:rsidP="001349D2">
      <w:pPr>
        <w:ind w:left="0" w:firstLine="0"/>
        <w:rPr>
          <w:bCs/>
        </w:rPr>
      </w:pPr>
    </w:p>
    <w:p w14:paraId="77129E29" w14:textId="77777777" w:rsidR="001349D2" w:rsidRPr="003B6B36" w:rsidRDefault="001349D2" w:rsidP="001349D2">
      <w:pPr>
        <w:ind w:left="0" w:firstLine="0"/>
        <w:rPr>
          <w:bCs/>
        </w:rPr>
      </w:pPr>
      <w:r w:rsidRPr="003B6B36">
        <w:rPr>
          <w:bCs/>
        </w:rPr>
        <w:t xml:space="preserve">Standards Committee recessed at approximately </w:t>
      </w:r>
      <w:r w:rsidR="002932FF">
        <w:rPr>
          <w:bCs/>
        </w:rPr>
        <w:t>1</w:t>
      </w:r>
      <w:r w:rsidRPr="003B6B36">
        <w:rPr>
          <w:bCs/>
        </w:rPr>
        <w:t>:</w:t>
      </w:r>
      <w:r w:rsidR="002932FF">
        <w:rPr>
          <w:bCs/>
        </w:rPr>
        <w:t>00</w:t>
      </w:r>
      <w:r w:rsidRPr="003B6B36">
        <w:rPr>
          <w:bCs/>
        </w:rPr>
        <w:t xml:space="preserve"> </w:t>
      </w:r>
      <w:r w:rsidR="00530E61" w:rsidRPr="003B6B36">
        <w:rPr>
          <w:bCs/>
        </w:rPr>
        <w:t>pm</w:t>
      </w:r>
      <w:r w:rsidRPr="003B6B36">
        <w:rPr>
          <w:bCs/>
        </w:rPr>
        <w:t xml:space="preserve"> </w:t>
      </w:r>
      <w:r w:rsidR="00530E61" w:rsidRPr="003B6B36">
        <w:rPr>
          <w:bCs/>
        </w:rPr>
        <w:t>ET</w:t>
      </w:r>
      <w:r w:rsidRPr="003B6B36">
        <w:rPr>
          <w:bCs/>
        </w:rPr>
        <w:t xml:space="preserve"> until </w:t>
      </w:r>
      <w:r w:rsidR="002932FF">
        <w:rPr>
          <w:bCs/>
        </w:rPr>
        <w:t>Wednesday, February 5, 2020</w:t>
      </w:r>
      <w:r w:rsidRPr="003B6B36">
        <w:rPr>
          <w:bCs/>
        </w:rPr>
        <w:t>.</w:t>
      </w:r>
    </w:p>
    <w:p w14:paraId="204A7452" w14:textId="77777777" w:rsidR="001349D2" w:rsidRPr="003B6B36" w:rsidRDefault="001349D2" w:rsidP="001349D2">
      <w:pPr>
        <w:ind w:left="0" w:firstLine="0"/>
        <w:rPr>
          <w:bCs/>
        </w:rPr>
      </w:pPr>
    </w:p>
    <w:p w14:paraId="635D3724" w14:textId="77777777" w:rsidR="001349D2" w:rsidRPr="003B6B36" w:rsidRDefault="001349D2" w:rsidP="001349D2">
      <w:pPr>
        <w:ind w:left="0" w:firstLine="0"/>
        <w:rPr>
          <w:bCs/>
        </w:rPr>
      </w:pPr>
    </w:p>
    <w:p w14:paraId="0A19599E" w14:textId="567D54B3" w:rsidR="001349D2" w:rsidRPr="003B6B36" w:rsidRDefault="00486306" w:rsidP="001349D2">
      <w:pPr>
        <w:keepNext/>
        <w:shd w:val="clear" w:color="auto" w:fill="A0A0A0"/>
        <w:ind w:left="0" w:firstLine="0"/>
        <w:outlineLvl w:val="0"/>
        <w:rPr>
          <w:rFonts w:eastAsia="Times New Roman"/>
          <w:b/>
          <w:bCs/>
          <w:kern w:val="32"/>
        </w:rPr>
      </w:pPr>
      <w:bookmarkStart w:id="51" w:name="_Toc66699068"/>
      <w:bookmarkStart w:id="52" w:name="_Toc222717464"/>
      <w:bookmarkStart w:id="53" w:name="_Toc330883988"/>
      <w:bookmarkStart w:id="54" w:name="_Toc412031016"/>
      <w:bookmarkStart w:id="55" w:name="_Toc34226347"/>
      <w:r>
        <w:rPr>
          <w:rFonts w:eastAsia="Times New Roman"/>
          <w:b/>
          <w:bCs/>
          <w:kern w:val="32"/>
        </w:rPr>
        <w:t>15</w:t>
      </w:r>
      <w:r w:rsidR="001349D2" w:rsidRPr="003B6B36">
        <w:rPr>
          <w:rFonts w:eastAsia="Times New Roman"/>
          <w:b/>
          <w:bCs/>
          <w:kern w:val="32"/>
        </w:rPr>
        <w:t>.  Call to Order</w:t>
      </w:r>
      <w:bookmarkEnd w:id="51"/>
      <w:bookmarkEnd w:id="52"/>
      <w:bookmarkEnd w:id="53"/>
      <w:bookmarkEnd w:id="54"/>
      <w:bookmarkEnd w:id="55"/>
    </w:p>
    <w:p w14:paraId="098FA757" w14:textId="77777777" w:rsidR="001349D2" w:rsidRPr="003B6B36" w:rsidRDefault="001349D2" w:rsidP="001349D2">
      <w:pPr>
        <w:ind w:left="0" w:firstLine="0"/>
      </w:pPr>
    </w:p>
    <w:p w14:paraId="67137D22" w14:textId="77777777" w:rsidR="001349D2" w:rsidRPr="003B6B36" w:rsidRDefault="001349D2" w:rsidP="001349D2">
      <w:pPr>
        <w:ind w:left="0" w:firstLine="0"/>
      </w:pPr>
      <w:r w:rsidRPr="003B6B36">
        <w:t xml:space="preserve">The meeting of Standards Committee reconvened and was called to order by </w:t>
      </w:r>
      <w:r w:rsidR="00B34B7D" w:rsidRPr="003B6B36">
        <w:t xml:space="preserve">StdC </w:t>
      </w:r>
      <w:r w:rsidRPr="003B6B36">
        <w:t xml:space="preserve">Chair </w:t>
      </w:r>
      <w:r w:rsidR="002932FF">
        <w:t xml:space="preserve">Wayne Stoppelmoor </w:t>
      </w:r>
      <w:r w:rsidRPr="003B6B36">
        <w:t xml:space="preserve">on Wednesday, </w:t>
      </w:r>
      <w:r w:rsidR="002932FF">
        <w:t xml:space="preserve">February 5, 2020 at </w:t>
      </w:r>
      <w:r w:rsidR="00F7551B">
        <w:t>7:3</w:t>
      </w:r>
      <w:r w:rsidRPr="003B6B36">
        <w:t>0 a</w:t>
      </w:r>
      <w:r w:rsidR="008E3EA6" w:rsidRPr="003B6B36">
        <w:t>m</w:t>
      </w:r>
      <w:r w:rsidRPr="003B6B36">
        <w:t xml:space="preserve"> </w:t>
      </w:r>
      <w:r w:rsidR="002932FF">
        <w:t>E</w:t>
      </w:r>
      <w:r w:rsidR="00DC0AA5" w:rsidRPr="003B6B36">
        <w:t>T</w:t>
      </w:r>
      <w:r w:rsidRPr="003B6B36">
        <w:t xml:space="preserve"> in the</w:t>
      </w:r>
      <w:r w:rsidR="00283ECB" w:rsidRPr="003B6B36">
        <w:t xml:space="preserve"> </w:t>
      </w:r>
      <w:r w:rsidR="00297FB7" w:rsidRPr="00297FB7">
        <w:t xml:space="preserve">Orlando I/II </w:t>
      </w:r>
      <w:r w:rsidR="00283ECB" w:rsidRPr="003B6B36">
        <w:t xml:space="preserve">of the </w:t>
      </w:r>
      <w:r w:rsidR="00297FB7">
        <w:t>Orlando Hilton</w:t>
      </w:r>
      <w:r w:rsidR="00283ECB" w:rsidRPr="003B6B36">
        <w:t>.</w:t>
      </w:r>
    </w:p>
    <w:p w14:paraId="71B47AF5" w14:textId="77777777" w:rsidR="001349D2" w:rsidRPr="003B6B36" w:rsidRDefault="001349D2" w:rsidP="001349D2"/>
    <w:p w14:paraId="33DE01A4" w14:textId="77777777" w:rsidR="001349D2" w:rsidRPr="003B6B36" w:rsidRDefault="001349D2" w:rsidP="001349D2">
      <w:r w:rsidRPr="003B6B36">
        <w:t>Members of the committee, staff and guests were greeted.  The attendees were as noted above.</w:t>
      </w:r>
    </w:p>
    <w:p w14:paraId="66F1B523" w14:textId="3030479C" w:rsidR="00530E61" w:rsidRDefault="00530E61" w:rsidP="00530E61">
      <w:pPr>
        <w:rPr>
          <w:b/>
        </w:rPr>
      </w:pPr>
    </w:p>
    <w:p w14:paraId="6DEFED76" w14:textId="77777777" w:rsidR="00163709" w:rsidRPr="003B6B36" w:rsidRDefault="00163709" w:rsidP="00163709">
      <w:pPr>
        <w:ind w:left="0" w:firstLine="0"/>
      </w:pPr>
    </w:p>
    <w:p w14:paraId="2875C872" w14:textId="48D4FFA1" w:rsidR="00163709" w:rsidRPr="003B6B36" w:rsidRDefault="00486306" w:rsidP="00163709">
      <w:pPr>
        <w:pStyle w:val="Heading1"/>
        <w:spacing w:after="0" w:afterAutospacing="0"/>
        <w:rPr>
          <w:szCs w:val="22"/>
        </w:rPr>
      </w:pPr>
      <w:bookmarkStart w:id="56" w:name="_Toc34226348"/>
      <w:r>
        <w:rPr>
          <w:szCs w:val="22"/>
          <w:lang w:val="en-US"/>
        </w:rPr>
        <w:t>16</w:t>
      </w:r>
      <w:r w:rsidR="00163709" w:rsidRPr="003B6B36">
        <w:rPr>
          <w:szCs w:val="22"/>
        </w:rPr>
        <w:t>. BOD Officials’ Report</w:t>
      </w:r>
      <w:bookmarkEnd w:id="56"/>
    </w:p>
    <w:p w14:paraId="49978B90" w14:textId="77777777" w:rsidR="00163709" w:rsidRPr="003B6B36" w:rsidRDefault="00163709" w:rsidP="00163709">
      <w:pPr>
        <w:ind w:left="0" w:firstLine="0"/>
      </w:pPr>
    </w:p>
    <w:p w14:paraId="55D1FE75" w14:textId="20FD9E79" w:rsidR="00163709" w:rsidRPr="003B6B36" w:rsidRDefault="00163709" w:rsidP="00163709">
      <w:pPr>
        <w:ind w:left="0" w:firstLine="0"/>
      </w:pPr>
      <w:r w:rsidRPr="003B6B36">
        <w:t xml:space="preserve">Board ExO, </w:t>
      </w:r>
      <w:r>
        <w:t xml:space="preserve">Jaap Hogeling </w:t>
      </w:r>
      <w:r w:rsidR="00C90AF0">
        <w:t xml:space="preserve">presented his ExO Report as shown in </w:t>
      </w:r>
      <w:hyperlink w:anchor="AttG" w:history="1">
        <w:r w:rsidR="00C90AF0" w:rsidRPr="00C90AF0">
          <w:rPr>
            <w:rStyle w:val="Hyperlink"/>
          </w:rPr>
          <w:t>Attachment G</w:t>
        </w:r>
      </w:hyperlink>
      <w:r w:rsidRPr="003B6B36">
        <w:t>.</w:t>
      </w:r>
    </w:p>
    <w:p w14:paraId="741BC4F6" w14:textId="77777777" w:rsidR="00163709" w:rsidRPr="003B6B36" w:rsidRDefault="00163709" w:rsidP="00163709">
      <w:pPr>
        <w:ind w:left="0" w:firstLine="0"/>
      </w:pPr>
    </w:p>
    <w:p w14:paraId="61BEE145" w14:textId="77777777" w:rsidR="00F7551B" w:rsidRPr="003B6B36" w:rsidRDefault="00F7551B" w:rsidP="00F7551B">
      <w:pPr>
        <w:ind w:firstLine="0"/>
      </w:pPr>
    </w:p>
    <w:p w14:paraId="72D500EF" w14:textId="517CF4DE" w:rsidR="00F7551B" w:rsidRPr="003B6B36" w:rsidRDefault="00486306" w:rsidP="00F7551B">
      <w:pPr>
        <w:keepNext/>
        <w:shd w:val="clear" w:color="auto" w:fill="A0A0A0"/>
        <w:ind w:left="0" w:firstLine="0"/>
        <w:outlineLvl w:val="0"/>
        <w:rPr>
          <w:rFonts w:eastAsia="Times New Roman"/>
          <w:b/>
          <w:bCs/>
          <w:kern w:val="32"/>
        </w:rPr>
      </w:pPr>
      <w:bookmarkStart w:id="57" w:name="_Toc34226349"/>
      <w:r>
        <w:rPr>
          <w:rFonts w:eastAsia="Times New Roman"/>
          <w:b/>
          <w:bCs/>
          <w:kern w:val="32"/>
        </w:rPr>
        <w:t>17</w:t>
      </w:r>
      <w:r w:rsidR="00F7551B" w:rsidRPr="003B6B36">
        <w:rPr>
          <w:rFonts w:eastAsia="Times New Roman"/>
          <w:b/>
          <w:bCs/>
          <w:kern w:val="32"/>
        </w:rPr>
        <w:t xml:space="preserve">.  </w:t>
      </w:r>
      <w:r w:rsidR="00F7551B">
        <w:rPr>
          <w:rFonts w:eastAsia="Times New Roman"/>
          <w:b/>
          <w:bCs/>
          <w:kern w:val="32"/>
        </w:rPr>
        <w:t>Old Business</w:t>
      </w:r>
      <w:bookmarkEnd w:id="57"/>
    </w:p>
    <w:p w14:paraId="7091CE1A" w14:textId="77777777" w:rsidR="00F7551B" w:rsidRPr="003B6B36" w:rsidRDefault="00F7551B" w:rsidP="00F7551B">
      <w:pPr>
        <w:ind w:left="0" w:firstLine="0"/>
        <w:rPr>
          <w:bCs/>
        </w:rPr>
      </w:pPr>
    </w:p>
    <w:p w14:paraId="249CB043" w14:textId="77777777" w:rsidR="00F7551B" w:rsidRDefault="00F7551B" w:rsidP="00F7551B">
      <w:pPr>
        <w:ind w:left="0" w:firstLine="0"/>
        <w:rPr>
          <w:i/>
          <w:iCs/>
        </w:rPr>
      </w:pPr>
      <w:r w:rsidRPr="00110C12">
        <w:t xml:space="preserve">Publication discussion on BSR/ASHRAE Addendum </w:t>
      </w:r>
      <w:r w:rsidRPr="00110C12">
        <w:rPr>
          <w:i/>
          <w:iCs/>
        </w:rPr>
        <w:t>a</w:t>
      </w:r>
      <w:r w:rsidRPr="00110C12">
        <w:t xml:space="preserve"> to ANSI/ASHRAE Standard 62.2-2016, </w:t>
      </w:r>
      <w:r w:rsidRPr="00110C12">
        <w:rPr>
          <w:i/>
          <w:iCs/>
        </w:rPr>
        <w:t>Ventilation and Acceptable Indoor Air Quality in Residential Buildings.</w:t>
      </w:r>
    </w:p>
    <w:p w14:paraId="2A22B4B6" w14:textId="77777777" w:rsidR="00F7551B" w:rsidRDefault="00F7551B" w:rsidP="00F7551B">
      <w:pPr>
        <w:ind w:left="0" w:firstLine="0"/>
        <w:rPr>
          <w:i/>
          <w:iCs/>
        </w:rPr>
      </w:pPr>
    </w:p>
    <w:p w14:paraId="4277D682" w14:textId="4D66FE7C" w:rsidR="00696F9E" w:rsidRDefault="00696F9E" w:rsidP="00FE7082">
      <w:pPr>
        <w:ind w:left="0" w:firstLine="0"/>
        <w:rPr>
          <w:bCs/>
        </w:rPr>
      </w:pPr>
      <w:r>
        <w:rPr>
          <w:bCs/>
        </w:rPr>
        <w:t xml:space="preserve">The motion to send addendum a back to SSPC 62.2 </w:t>
      </w:r>
      <w:r w:rsidRPr="00696F9E">
        <w:rPr>
          <w:bCs/>
        </w:rPr>
        <w:t xml:space="preserve">to work out differences and determine if there was a </w:t>
      </w:r>
      <w:r w:rsidR="00110C12" w:rsidRPr="00696F9E">
        <w:rPr>
          <w:bCs/>
        </w:rPr>
        <w:t>consensus-based</w:t>
      </w:r>
      <w:r w:rsidRPr="00696F9E">
        <w:rPr>
          <w:bCs/>
        </w:rPr>
        <w:t xml:space="preserve"> proposal</w:t>
      </w:r>
      <w:r>
        <w:rPr>
          <w:bCs/>
        </w:rPr>
        <w:t xml:space="preserve"> was brought back to the floor for discussion.</w:t>
      </w:r>
    </w:p>
    <w:p w14:paraId="131740A8" w14:textId="77777777" w:rsidR="00696F9E" w:rsidRDefault="00696F9E" w:rsidP="00FE7082">
      <w:pPr>
        <w:ind w:left="0" w:firstLine="0"/>
        <w:rPr>
          <w:bCs/>
        </w:rPr>
      </w:pPr>
    </w:p>
    <w:p w14:paraId="6A9F60E9" w14:textId="69936D6F" w:rsidR="00F7551B" w:rsidRDefault="00033F3B" w:rsidP="00FE7082">
      <w:pPr>
        <w:ind w:left="0" w:firstLine="0"/>
        <w:rPr>
          <w:bCs/>
        </w:rPr>
      </w:pPr>
      <w:r>
        <w:rPr>
          <w:bCs/>
        </w:rPr>
        <w:t xml:space="preserve">The committee discussed the option of </w:t>
      </w:r>
      <w:r w:rsidR="00F7551B">
        <w:rPr>
          <w:bCs/>
        </w:rPr>
        <w:t>send</w:t>
      </w:r>
      <w:r>
        <w:rPr>
          <w:bCs/>
        </w:rPr>
        <w:t>ing</w:t>
      </w:r>
      <w:r w:rsidR="00F7551B">
        <w:rPr>
          <w:bCs/>
        </w:rPr>
        <w:t xml:space="preserve"> the addendum back to the SSPC to work with the objectors and try to reach consensus</w:t>
      </w:r>
      <w:r w:rsidR="00F7551B" w:rsidRPr="00F7551B">
        <w:rPr>
          <w:bCs/>
        </w:rPr>
        <w:t>.</w:t>
      </w:r>
      <w:r w:rsidR="00F7551B">
        <w:rPr>
          <w:bCs/>
        </w:rPr>
        <w:t xml:space="preserve"> StdC members </w:t>
      </w:r>
      <w:r w:rsidR="00003B40">
        <w:rPr>
          <w:bCs/>
        </w:rPr>
        <w:t xml:space="preserve">spoke in </w:t>
      </w:r>
      <w:r w:rsidR="00F7551B">
        <w:rPr>
          <w:bCs/>
        </w:rPr>
        <w:t xml:space="preserve">favor as well as </w:t>
      </w:r>
      <w:r w:rsidR="00003B40">
        <w:rPr>
          <w:bCs/>
        </w:rPr>
        <w:t xml:space="preserve">in </w:t>
      </w:r>
      <w:r w:rsidR="00F7551B">
        <w:rPr>
          <w:bCs/>
        </w:rPr>
        <w:t xml:space="preserve">opposition to the </w:t>
      </w:r>
      <w:r w:rsidR="00337C56">
        <w:rPr>
          <w:bCs/>
        </w:rPr>
        <w:t>motion</w:t>
      </w:r>
      <w:r w:rsidR="00003B40">
        <w:rPr>
          <w:bCs/>
        </w:rPr>
        <w:t xml:space="preserve">. Those in favor felt it </w:t>
      </w:r>
      <w:r w:rsidR="00337C56">
        <w:rPr>
          <w:bCs/>
        </w:rPr>
        <w:t>might be</w:t>
      </w:r>
      <w:r w:rsidR="00003B40">
        <w:rPr>
          <w:bCs/>
        </w:rPr>
        <w:t xml:space="preserve"> possible to reach a consensus</w:t>
      </w:r>
      <w:r w:rsidR="00337C56">
        <w:rPr>
          <w:bCs/>
        </w:rPr>
        <w:t xml:space="preserve"> and additional efforts to demonstrate may be needed/investigated. S</w:t>
      </w:r>
      <w:r w:rsidR="00003B40">
        <w:rPr>
          <w:bCs/>
        </w:rPr>
        <w:t xml:space="preserve">everal members were highly concerned that the action needed more specificity as to what needs to be done. </w:t>
      </w:r>
      <w:r>
        <w:rPr>
          <w:bCs/>
        </w:rPr>
        <w:t xml:space="preserve">Objectors, </w:t>
      </w:r>
      <w:r w:rsidR="00003B40" w:rsidRPr="003335CD">
        <w:t>David Delaquila</w:t>
      </w:r>
      <w:r w:rsidR="00003B40">
        <w:t xml:space="preserve"> and F</w:t>
      </w:r>
      <w:r w:rsidR="00F7551B" w:rsidRPr="00F7551B">
        <w:rPr>
          <w:bCs/>
        </w:rPr>
        <w:t xml:space="preserve">rank </w:t>
      </w:r>
      <w:r w:rsidR="00003B40" w:rsidRPr="003335CD">
        <w:t>Stanonik</w:t>
      </w:r>
      <w:r w:rsidR="00337C56">
        <w:t xml:space="preserve"> were recognized again</w:t>
      </w:r>
      <w:r>
        <w:t>,</w:t>
      </w:r>
      <w:r w:rsidR="00337C56">
        <w:t xml:space="preserve"> and</w:t>
      </w:r>
      <w:r w:rsidR="00003B40">
        <w:t xml:space="preserve"> claimed publication of the addendum </w:t>
      </w:r>
      <w:r>
        <w:t xml:space="preserve">was </w:t>
      </w:r>
      <w:r w:rsidR="00003B40">
        <w:t>essentially a</w:t>
      </w:r>
      <w:r w:rsidR="00F7551B" w:rsidRPr="00F7551B">
        <w:rPr>
          <w:bCs/>
        </w:rPr>
        <w:t xml:space="preserve"> ban on </w:t>
      </w:r>
      <w:r w:rsidR="00003B40">
        <w:rPr>
          <w:bCs/>
        </w:rPr>
        <w:t xml:space="preserve">the </w:t>
      </w:r>
      <w:r w:rsidR="00F7551B" w:rsidRPr="00F7551B">
        <w:rPr>
          <w:bCs/>
        </w:rPr>
        <w:t xml:space="preserve">product and </w:t>
      </w:r>
      <w:r w:rsidR="00003B40">
        <w:rPr>
          <w:bCs/>
        </w:rPr>
        <w:t xml:space="preserve">that SSPC 62.2 </w:t>
      </w:r>
      <w:r w:rsidR="00F7551B" w:rsidRPr="00F7551B">
        <w:rPr>
          <w:bCs/>
        </w:rPr>
        <w:t>fail</w:t>
      </w:r>
      <w:r w:rsidR="00003B40">
        <w:rPr>
          <w:bCs/>
        </w:rPr>
        <w:t>ed to give</w:t>
      </w:r>
      <w:r w:rsidR="00F7551B" w:rsidRPr="00F7551B">
        <w:rPr>
          <w:bCs/>
        </w:rPr>
        <w:t xml:space="preserve"> due process to technical issues</w:t>
      </w:r>
      <w:r w:rsidR="00337C56">
        <w:rPr>
          <w:bCs/>
        </w:rPr>
        <w:t xml:space="preserve"> as required by Section 1.8 of the ANSI Essential Requirement</w:t>
      </w:r>
      <w:r w:rsidR="00F7551B" w:rsidRPr="00F7551B">
        <w:rPr>
          <w:bCs/>
        </w:rPr>
        <w:t>.</w:t>
      </w:r>
      <w:r>
        <w:rPr>
          <w:bCs/>
        </w:rPr>
        <w:t xml:space="preserve"> </w:t>
      </w:r>
    </w:p>
    <w:p w14:paraId="57DA257F" w14:textId="66DD61BC" w:rsidR="00337C56" w:rsidRDefault="00337C56" w:rsidP="00FE7082">
      <w:pPr>
        <w:ind w:left="0" w:firstLine="0"/>
        <w:rPr>
          <w:bCs/>
        </w:rPr>
      </w:pPr>
    </w:p>
    <w:p w14:paraId="55FB5904" w14:textId="74719F98" w:rsidR="00337C56" w:rsidRDefault="00337C56" w:rsidP="00FE7082">
      <w:pPr>
        <w:ind w:left="0" w:firstLine="0"/>
        <w:rPr>
          <w:bCs/>
        </w:rPr>
      </w:pPr>
      <w:r>
        <w:rPr>
          <w:bCs/>
        </w:rPr>
        <w:t xml:space="preserve">Chair Stoppelmoor recognized the issues likely would not be resolved during this meeting and requested a motion </w:t>
      </w:r>
      <w:r w:rsidR="00110C12">
        <w:rPr>
          <w:bCs/>
        </w:rPr>
        <w:t xml:space="preserve">be made </w:t>
      </w:r>
      <w:r>
        <w:rPr>
          <w:bCs/>
        </w:rPr>
        <w:t xml:space="preserve">to postpone to the next Standards Committee meeting (not later than June 27, 2020) </w:t>
      </w:r>
      <w:r w:rsidR="00110C12">
        <w:rPr>
          <w:bCs/>
        </w:rPr>
        <w:t xml:space="preserve">and to establish </w:t>
      </w:r>
      <w:r>
        <w:rPr>
          <w:bCs/>
        </w:rPr>
        <w:t>an ad hoc committee. The ad hoc group, to be chaired by Wayne Stoppelmoor would include 3 members of Standards Committee, 2 individuals representing SSPC 62.2 and 2 members representing the objectors. The ad hoc would be responsible for reviewing the technical issues in more detail to determine if all technical issues were afforded due process, and to determine if there were true efforts made to resolve the objections. The ad hoc would report back at the next Standards Committee meeting</w:t>
      </w:r>
      <w:r w:rsidR="00AF7C89">
        <w:rPr>
          <w:bCs/>
        </w:rPr>
        <w:t>.</w:t>
      </w:r>
    </w:p>
    <w:p w14:paraId="7F55BB55" w14:textId="77777777" w:rsidR="00033F3B" w:rsidRDefault="00033F3B" w:rsidP="00F7551B">
      <w:pPr>
        <w:ind w:left="0" w:firstLine="0"/>
        <w:rPr>
          <w:bCs/>
        </w:rPr>
      </w:pPr>
    </w:p>
    <w:p w14:paraId="1700B347" w14:textId="769F0C5F" w:rsidR="00033F3B" w:rsidRDefault="00033F3B" w:rsidP="00F7551B">
      <w:pPr>
        <w:ind w:left="0" w:firstLine="0"/>
        <w:rPr>
          <w:bCs/>
        </w:rPr>
      </w:pPr>
      <w:r>
        <w:rPr>
          <w:bCs/>
        </w:rPr>
        <w:t xml:space="preserve">It was moved by </w:t>
      </w:r>
      <w:r w:rsidR="00337C56">
        <w:rPr>
          <w:bCs/>
        </w:rPr>
        <w:t>Susanna Hanson</w:t>
      </w:r>
      <w:r>
        <w:rPr>
          <w:bCs/>
        </w:rPr>
        <w:t xml:space="preserve"> and seconded by</w:t>
      </w:r>
      <w:r w:rsidR="00337C56">
        <w:rPr>
          <w:bCs/>
        </w:rPr>
        <w:t xml:space="preserve"> Rusty Tharpe</w:t>
      </w:r>
      <w:r>
        <w:rPr>
          <w:bCs/>
        </w:rPr>
        <w:t>:</w:t>
      </w:r>
    </w:p>
    <w:p w14:paraId="10EA66F7" w14:textId="77777777" w:rsidR="00033F3B" w:rsidRPr="003B6B36" w:rsidRDefault="00033F3B" w:rsidP="00033F3B">
      <w:pPr>
        <w:tabs>
          <w:tab w:val="left" w:pos="2325"/>
        </w:tabs>
        <w:ind w:left="0" w:firstLine="0"/>
      </w:pPr>
    </w:p>
    <w:p w14:paraId="0B7CBFBD" w14:textId="0BC2B36A" w:rsidR="00033F3B" w:rsidRDefault="0026157D" w:rsidP="00033F3B">
      <w:pPr>
        <w:pStyle w:val="BodyText2"/>
        <w:ind w:hanging="720"/>
        <w:rPr>
          <w:sz w:val="22"/>
          <w:szCs w:val="22"/>
          <w:lang w:val="en-US"/>
        </w:rPr>
      </w:pPr>
      <w:r>
        <w:rPr>
          <w:b/>
          <w:bCs/>
          <w:sz w:val="22"/>
          <w:szCs w:val="22"/>
          <w:lang w:val="en-US"/>
        </w:rPr>
        <w:t>1</w:t>
      </w:r>
      <w:r w:rsidR="00696F9E">
        <w:rPr>
          <w:b/>
          <w:bCs/>
          <w:sz w:val="22"/>
          <w:szCs w:val="22"/>
          <w:lang w:val="en-US"/>
        </w:rPr>
        <w:t>7</w:t>
      </w:r>
      <w:r w:rsidR="00033F3B" w:rsidRPr="003B6B36">
        <w:rPr>
          <w:b/>
          <w:bCs/>
          <w:sz w:val="22"/>
          <w:szCs w:val="22"/>
        </w:rPr>
        <w:tab/>
      </w:r>
      <w:r w:rsidR="00033F3B" w:rsidRPr="003B6B36">
        <w:rPr>
          <w:bCs/>
          <w:sz w:val="22"/>
          <w:szCs w:val="22"/>
        </w:rPr>
        <w:t>That</w:t>
      </w:r>
      <w:r w:rsidR="00033F3B" w:rsidRPr="003B6B36">
        <w:rPr>
          <w:sz w:val="22"/>
          <w:szCs w:val="22"/>
        </w:rPr>
        <w:t xml:space="preserve"> Standards Committee </w:t>
      </w:r>
      <w:r w:rsidR="00033F3B" w:rsidRPr="00033F3B">
        <w:rPr>
          <w:sz w:val="22"/>
          <w:szCs w:val="22"/>
          <w:lang w:val="en-US"/>
        </w:rPr>
        <w:t xml:space="preserve">postpone </w:t>
      </w:r>
      <w:r w:rsidR="00033F3B">
        <w:rPr>
          <w:sz w:val="22"/>
          <w:szCs w:val="22"/>
          <w:lang w:val="en-US"/>
        </w:rPr>
        <w:t>action</w:t>
      </w:r>
      <w:r w:rsidR="00035109">
        <w:rPr>
          <w:sz w:val="22"/>
          <w:szCs w:val="22"/>
          <w:lang w:val="en-US"/>
        </w:rPr>
        <w:t xml:space="preserve"> on addendum 62.2a</w:t>
      </w:r>
      <w:r w:rsidR="00033F3B">
        <w:rPr>
          <w:sz w:val="22"/>
          <w:szCs w:val="22"/>
          <w:lang w:val="en-US"/>
        </w:rPr>
        <w:t xml:space="preserve"> until the </w:t>
      </w:r>
      <w:r w:rsidR="00337C56">
        <w:rPr>
          <w:sz w:val="22"/>
          <w:szCs w:val="22"/>
          <w:lang w:val="en-US"/>
        </w:rPr>
        <w:t xml:space="preserve">next Standards Committee meeting (no later than the </w:t>
      </w:r>
      <w:r w:rsidR="00033F3B">
        <w:rPr>
          <w:sz w:val="22"/>
          <w:szCs w:val="22"/>
          <w:lang w:val="en-US"/>
        </w:rPr>
        <w:t xml:space="preserve">Annual Meeting in </w:t>
      </w:r>
      <w:r w:rsidR="00033F3B" w:rsidRPr="00033F3B">
        <w:rPr>
          <w:sz w:val="22"/>
          <w:szCs w:val="22"/>
          <w:lang w:val="en-US"/>
        </w:rPr>
        <w:t>Austin</w:t>
      </w:r>
      <w:r w:rsidR="00337C56">
        <w:rPr>
          <w:sz w:val="22"/>
          <w:szCs w:val="22"/>
          <w:lang w:val="en-US"/>
        </w:rPr>
        <w:t>)</w:t>
      </w:r>
      <w:r w:rsidR="00033F3B">
        <w:rPr>
          <w:sz w:val="22"/>
          <w:szCs w:val="22"/>
          <w:lang w:val="en-US"/>
        </w:rPr>
        <w:t>.</w:t>
      </w:r>
    </w:p>
    <w:p w14:paraId="4BD47D5E" w14:textId="77777777" w:rsidR="00033F3B" w:rsidRDefault="00033F3B" w:rsidP="00033F3B">
      <w:pPr>
        <w:pStyle w:val="BodyText2"/>
        <w:ind w:hanging="720"/>
        <w:rPr>
          <w:sz w:val="22"/>
          <w:szCs w:val="22"/>
          <w:lang w:val="en-US"/>
        </w:rPr>
      </w:pPr>
    </w:p>
    <w:p w14:paraId="31DA5278" w14:textId="77777777" w:rsidR="000B6E97" w:rsidRPr="002932FF" w:rsidRDefault="00033F3B" w:rsidP="000B6E97">
      <w:pPr>
        <w:pStyle w:val="BodyText2"/>
        <w:ind w:hanging="720"/>
        <w:rPr>
          <w:sz w:val="22"/>
          <w:szCs w:val="22"/>
        </w:rPr>
      </w:pPr>
      <w:r>
        <w:rPr>
          <w:sz w:val="22"/>
          <w:szCs w:val="22"/>
          <w:lang w:val="en-US"/>
        </w:rPr>
        <w:tab/>
      </w:r>
      <w:r w:rsidRPr="003B6B36">
        <w:rPr>
          <w:sz w:val="22"/>
          <w:szCs w:val="22"/>
        </w:rPr>
        <w:t xml:space="preserve"> </w:t>
      </w:r>
      <w:r w:rsidR="000B6E97" w:rsidRPr="002932FF">
        <w:rPr>
          <w:b/>
          <w:bCs/>
          <w:sz w:val="22"/>
          <w:szCs w:val="22"/>
        </w:rPr>
        <w:t>MOTION PASSED.</w:t>
      </w:r>
      <w:r w:rsidR="000B6E97" w:rsidRPr="002932FF">
        <w:rPr>
          <w:rFonts w:eastAsia="Calibri"/>
          <w:spacing w:val="-3"/>
          <w:sz w:val="22"/>
          <w:szCs w:val="22"/>
          <w:lang w:val="en-US" w:eastAsia="en-US"/>
        </w:rPr>
        <w:t xml:space="preserve"> 20-</w:t>
      </w:r>
      <w:r w:rsidR="000B6E97">
        <w:rPr>
          <w:rFonts w:eastAsia="Calibri"/>
          <w:spacing w:val="-3"/>
          <w:sz w:val="22"/>
          <w:szCs w:val="22"/>
          <w:lang w:val="en-US" w:eastAsia="en-US"/>
        </w:rPr>
        <w:t>3</w:t>
      </w:r>
      <w:r w:rsidR="000B6E97" w:rsidRPr="002932FF">
        <w:rPr>
          <w:rFonts w:eastAsia="Calibri"/>
          <w:spacing w:val="-3"/>
          <w:sz w:val="22"/>
          <w:szCs w:val="22"/>
          <w:vertAlign w:val="superscript"/>
          <w:lang w:val="en-US" w:eastAsia="en-US"/>
        </w:rPr>
        <w:footnoteReference w:id="13"/>
      </w:r>
      <w:r w:rsidR="000B6E97" w:rsidRPr="002932FF">
        <w:rPr>
          <w:rFonts w:eastAsia="Calibri"/>
          <w:spacing w:val="-3"/>
          <w:sz w:val="22"/>
          <w:szCs w:val="22"/>
          <w:lang w:val="en-US" w:eastAsia="en-US"/>
        </w:rPr>
        <w:t>-0, CNV</w:t>
      </w:r>
    </w:p>
    <w:p w14:paraId="1F9A9ED6" w14:textId="77777777" w:rsidR="00033F3B" w:rsidRPr="003B6B36" w:rsidRDefault="00033F3B" w:rsidP="00033F3B">
      <w:pPr>
        <w:pStyle w:val="BodyText2"/>
        <w:ind w:hanging="720"/>
        <w:rPr>
          <w:sz w:val="22"/>
          <w:szCs w:val="22"/>
        </w:rPr>
      </w:pPr>
    </w:p>
    <w:p w14:paraId="09CC3809" w14:textId="77777777" w:rsidR="00033F3B" w:rsidRPr="00035109" w:rsidRDefault="00035109" w:rsidP="00F7551B">
      <w:pPr>
        <w:ind w:left="0" w:firstLine="0"/>
        <w:rPr>
          <w:bCs/>
          <w:i/>
          <w:iCs/>
          <w:color w:val="FF0000"/>
        </w:rPr>
      </w:pPr>
      <w:r w:rsidRPr="00035109">
        <w:rPr>
          <w:i/>
          <w:iCs/>
          <w:color w:val="FF0000"/>
        </w:rPr>
        <w:t>Action item: StdC to form an Ad Hoc Committee, chaired by Wayne Stoppelmoor, to review the issues related to addendum 62.2a and determine if SSPC 62.2 made sufficient efforts to resolve objections and if the technical issues were afforded due process by the April StdC meeting.</w:t>
      </w:r>
    </w:p>
    <w:p w14:paraId="33C7883A" w14:textId="77777777" w:rsidR="00337C56" w:rsidRDefault="00337C56" w:rsidP="00337C56">
      <w:pPr>
        <w:ind w:left="0" w:firstLine="0"/>
        <w:rPr>
          <w:bCs/>
        </w:rPr>
      </w:pPr>
    </w:p>
    <w:p w14:paraId="08C1F41D" w14:textId="25DA4C7D" w:rsidR="00337C56" w:rsidRDefault="00337C56" w:rsidP="00337C56">
      <w:pPr>
        <w:ind w:left="0" w:firstLine="0"/>
        <w:rPr>
          <w:bCs/>
        </w:rPr>
      </w:pPr>
      <w:r>
        <w:rPr>
          <w:bCs/>
        </w:rPr>
        <w:t>It was moved by Craig Wray and seconded by Karl Peterman:</w:t>
      </w:r>
    </w:p>
    <w:p w14:paraId="13BEA440" w14:textId="77777777" w:rsidR="00337C56" w:rsidRPr="003B6B36" w:rsidRDefault="00337C56" w:rsidP="00337C56">
      <w:pPr>
        <w:tabs>
          <w:tab w:val="left" w:pos="2325"/>
        </w:tabs>
        <w:ind w:left="0" w:firstLine="0"/>
      </w:pPr>
    </w:p>
    <w:p w14:paraId="13AFE912" w14:textId="78662621" w:rsidR="00337C56" w:rsidRDefault="00337C56" w:rsidP="00337C56">
      <w:pPr>
        <w:pStyle w:val="BodyText2"/>
        <w:ind w:hanging="720"/>
        <w:rPr>
          <w:sz w:val="22"/>
          <w:szCs w:val="22"/>
          <w:lang w:val="en-US"/>
        </w:rPr>
      </w:pPr>
      <w:r>
        <w:rPr>
          <w:b/>
          <w:bCs/>
          <w:sz w:val="22"/>
          <w:szCs w:val="22"/>
          <w:lang w:val="en-US"/>
        </w:rPr>
        <w:t>18</w:t>
      </w:r>
      <w:r w:rsidRPr="003B6B36">
        <w:rPr>
          <w:b/>
          <w:bCs/>
          <w:sz w:val="22"/>
          <w:szCs w:val="22"/>
        </w:rPr>
        <w:tab/>
      </w:r>
      <w:r w:rsidRPr="003B6B36">
        <w:rPr>
          <w:bCs/>
          <w:sz w:val="22"/>
          <w:szCs w:val="22"/>
        </w:rPr>
        <w:t>That</w:t>
      </w:r>
      <w:r w:rsidRPr="003B6B36">
        <w:rPr>
          <w:sz w:val="22"/>
          <w:szCs w:val="22"/>
        </w:rPr>
        <w:t xml:space="preserve"> Standards Committee </w:t>
      </w:r>
      <w:r>
        <w:rPr>
          <w:sz w:val="22"/>
          <w:szCs w:val="22"/>
          <w:lang w:val="en-US"/>
        </w:rPr>
        <w:t>recommend that Technology Council recommend the motion to approve publication of addendum a to 62.2 be reconsidered by the ASHRAE Board of Directors</w:t>
      </w:r>
      <w:r w:rsidR="00694BB4">
        <w:rPr>
          <w:sz w:val="22"/>
          <w:szCs w:val="22"/>
          <w:lang w:val="en-US"/>
        </w:rPr>
        <w:t>.</w:t>
      </w:r>
    </w:p>
    <w:p w14:paraId="18ED6452" w14:textId="662E6DF6" w:rsidR="00337C56" w:rsidRDefault="00337C56" w:rsidP="00337C56">
      <w:pPr>
        <w:pStyle w:val="BodyText2"/>
        <w:ind w:hanging="720"/>
        <w:rPr>
          <w:sz w:val="22"/>
          <w:szCs w:val="22"/>
          <w:lang w:val="en-US"/>
        </w:rPr>
      </w:pPr>
    </w:p>
    <w:p w14:paraId="37A75904" w14:textId="2661973E" w:rsidR="00337C56" w:rsidRDefault="00337C56" w:rsidP="005C2322">
      <w:pPr>
        <w:pStyle w:val="BodyText2"/>
        <w:ind w:hanging="720"/>
        <w:rPr>
          <w:sz w:val="22"/>
          <w:szCs w:val="22"/>
          <w:lang w:val="en-US"/>
        </w:rPr>
      </w:pPr>
      <w:r>
        <w:rPr>
          <w:sz w:val="22"/>
          <w:szCs w:val="22"/>
          <w:lang w:val="en-US"/>
        </w:rPr>
        <w:tab/>
      </w:r>
      <w:r w:rsidR="005C2322" w:rsidRPr="005C2322">
        <w:rPr>
          <w:sz w:val="22"/>
          <w:szCs w:val="22"/>
          <w:lang w:val="en-US"/>
        </w:rPr>
        <w:t xml:space="preserve">The validity of this motion was discussed. Chair Stoppelmoor ruled this motion improper and out of order because it presented a question that the membership still had within its reach (as when something has been </w:t>
      </w:r>
      <w:r w:rsidR="005C2322" w:rsidRPr="005C2322">
        <w:rPr>
          <w:sz w:val="22"/>
          <w:szCs w:val="22"/>
          <w:lang w:val="en-US"/>
        </w:rPr>
        <w:lastRenderedPageBreak/>
        <w:t>postponed). The proposed motion would negate the postponed motion if it were approved. Per Roberts Rules of Order this cannot occur; when the first motion is valid, the second contradictory motion is out of order.</w:t>
      </w:r>
    </w:p>
    <w:p w14:paraId="4614DE76" w14:textId="53EA2DCB" w:rsidR="005C2322" w:rsidRDefault="005C2322" w:rsidP="005C2322">
      <w:pPr>
        <w:pStyle w:val="BodyText2"/>
        <w:ind w:hanging="720"/>
        <w:rPr>
          <w:sz w:val="22"/>
          <w:szCs w:val="22"/>
          <w:lang w:val="en-US"/>
        </w:rPr>
      </w:pPr>
    </w:p>
    <w:p w14:paraId="59EBB73C" w14:textId="77777777" w:rsidR="005C2322" w:rsidRPr="00F45577" w:rsidRDefault="005C2322" w:rsidP="005C2322">
      <w:pPr>
        <w:pStyle w:val="BodyText2"/>
        <w:ind w:hanging="720"/>
      </w:pPr>
    </w:p>
    <w:p w14:paraId="42DB8F25" w14:textId="2A652E20" w:rsidR="00FD786D" w:rsidRPr="00F45577" w:rsidRDefault="00486306" w:rsidP="00FD786D">
      <w:pPr>
        <w:pStyle w:val="Heading1"/>
        <w:spacing w:after="0" w:afterAutospacing="0"/>
        <w:rPr>
          <w:szCs w:val="22"/>
        </w:rPr>
      </w:pPr>
      <w:bookmarkStart w:id="58" w:name="_Toc34226350"/>
      <w:r>
        <w:rPr>
          <w:szCs w:val="22"/>
          <w:lang w:val="en-US"/>
        </w:rPr>
        <w:t>18</w:t>
      </w:r>
      <w:r w:rsidR="00FD786D" w:rsidRPr="00F45577">
        <w:rPr>
          <w:szCs w:val="22"/>
        </w:rPr>
        <w:t>.  Publication Drafts</w:t>
      </w:r>
      <w:bookmarkEnd w:id="58"/>
    </w:p>
    <w:p w14:paraId="7C0F665D" w14:textId="77777777" w:rsidR="00FD786D" w:rsidRPr="00F45577" w:rsidRDefault="00FD786D" w:rsidP="00FD786D"/>
    <w:p w14:paraId="75D6FB83" w14:textId="77777777" w:rsidR="00FD786D" w:rsidRPr="00F45577" w:rsidRDefault="00FD786D" w:rsidP="00FD786D">
      <w:r w:rsidRPr="00F45577">
        <w:t xml:space="preserve">It was moved by </w:t>
      </w:r>
      <w:r>
        <w:t xml:space="preserve">Susanna Hanson </w:t>
      </w:r>
      <w:r w:rsidRPr="00F45577">
        <w:t>and seconded by</w:t>
      </w:r>
      <w:r>
        <w:t xml:space="preserve"> Larry Kouma</w:t>
      </w:r>
      <w:r w:rsidRPr="00F45577">
        <w:t>:</w:t>
      </w:r>
    </w:p>
    <w:p w14:paraId="537BC900" w14:textId="77777777" w:rsidR="00FD786D" w:rsidRPr="00F45577" w:rsidRDefault="00FD786D" w:rsidP="00FD786D"/>
    <w:p w14:paraId="4EDADAF1" w14:textId="7832E6A9" w:rsidR="00FD786D" w:rsidRPr="00F45577" w:rsidRDefault="0026157D" w:rsidP="00FD786D">
      <w:pPr>
        <w:ind w:left="0" w:hanging="720"/>
      </w:pPr>
      <w:r>
        <w:rPr>
          <w:b/>
        </w:rPr>
        <w:t>1</w:t>
      </w:r>
      <w:r w:rsidR="00337C56">
        <w:rPr>
          <w:b/>
        </w:rPr>
        <w:t>9</w:t>
      </w:r>
      <w:r w:rsidR="00FD786D" w:rsidRPr="00F45577">
        <w:t xml:space="preserve"> </w:t>
      </w:r>
      <w:r w:rsidR="00FD786D" w:rsidRPr="00F45577">
        <w:tab/>
        <w:t xml:space="preserve">That </w:t>
      </w:r>
      <w:r w:rsidR="00FD786D" w:rsidRPr="00FD786D">
        <w:t xml:space="preserve">BSR/ASHRAE Addendum </w:t>
      </w:r>
      <w:r w:rsidR="00FD786D" w:rsidRPr="00FD786D">
        <w:rPr>
          <w:i/>
        </w:rPr>
        <w:t>x</w:t>
      </w:r>
      <w:r w:rsidR="00FD786D" w:rsidRPr="00FD786D">
        <w:t xml:space="preserve"> to ANSI/ASHRAE Standard 62.2-2019, </w:t>
      </w:r>
      <w:r w:rsidR="00FD786D" w:rsidRPr="00FD786D">
        <w:rPr>
          <w:bCs/>
          <w:i/>
        </w:rPr>
        <w:t>Ventilation and Acceptable Indoor Air Quality in Residential Buildings</w:t>
      </w:r>
      <w:r w:rsidR="00FD786D">
        <w:t xml:space="preserve">, </w:t>
      </w:r>
      <w:r w:rsidR="00FD786D" w:rsidRPr="00F45577">
        <w:t>be approved for publication:</w:t>
      </w:r>
    </w:p>
    <w:p w14:paraId="3D0E3681" w14:textId="77777777" w:rsidR="00FD786D" w:rsidRPr="00F45577" w:rsidRDefault="00FD786D" w:rsidP="00FD786D">
      <w:pPr>
        <w:ind w:left="540" w:firstLine="0"/>
      </w:pPr>
    </w:p>
    <w:p w14:paraId="654DBC5E" w14:textId="77777777" w:rsidR="00FD786D" w:rsidRPr="00F45577" w:rsidRDefault="00FD786D" w:rsidP="00FD786D">
      <w:pPr>
        <w:ind w:left="720" w:hanging="720"/>
      </w:pPr>
      <w:r w:rsidRPr="00F45577">
        <w:rPr>
          <w:b/>
        </w:rPr>
        <w:t xml:space="preserve">MOTION PASSED. </w:t>
      </w:r>
      <w:r>
        <w:t>20</w:t>
      </w:r>
      <w:r w:rsidRPr="00F45577">
        <w:t>-0-0, CNV</w:t>
      </w:r>
    </w:p>
    <w:p w14:paraId="72404341" w14:textId="77777777" w:rsidR="00640136" w:rsidRDefault="00640136" w:rsidP="00640136">
      <w:pPr>
        <w:rPr>
          <w:b/>
        </w:rPr>
      </w:pPr>
    </w:p>
    <w:p w14:paraId="2660FE0A" w14:textId="77777777" w:rsidR="00FD786D" w:rsidRPr="00F45577" w:rsidRDefault="00FD786D" w:rsidP="00FD786D">
      <w:r w:rsidRPr="00F45577">
        <w:t xml:space="preserve">It was moved by </w:t>
      </w:r>
      <w:r>
        <w:t xml:space="preserve">Susanna Hanson </w:t>
      </w:r>
      <w:r w:rsidRPr="00F45577">
        <w:t>and seconded by</w:t>
      </w:r>
      <w:r>
        <w:t xml:space="preserve"> Larry Kouma</w:t>
      </w:r>
      <w:r w:rsidRPr="00F45577">
        <w:t>:</w:t>
      </w:r>
    </w:p>
    <w:p w14:paraId="71FE8EFC" w14:textId="77777777" w:rsidR="00FD786D" w:rsidRPr="00F45577" w:rsidRDefault="00FD786D" w:rsidP="00FD786D"/>
    <w:p w14:paraId="4DC05314" w14:textId="7F4169F5" w:rsidR="00FD786D" w:rsidRPr="00F45577" w:rsidRDefault="00337C56" w:rsidP="00FD786D">
      <w:pPr>
        <w:ind w:left="0" w:hanging="720"/>
      </w:pPr>
      <w:r>
        <w:rPr>
          <w:b/>
        </w:rPr>
        <w:t>20</w:t>
      </w:r>
      <w:r w:rsidR="00FD786D" w:rsidRPr="00F45577">
        <w:t xml:space="preserve"> </w:t>
      </w:r>
      <w:r w:rsidR="00FD786D" w:rsidRPr="00F45577">
        <w:tab/>
        <w:t xml:space="preserve">That </w:t>
      </w:r>
      <w:r w:rsidR="00FD786D" w:rsidRPr="00FD786D">
        <w:t xml:space="preserve">BSR/ASHRAE/ASHE Addendum </w:t>
      </w:r>
      <w:r w:rsidR="00FD786D" w:rsidRPr="00FD786D">
        <w:rPr>
          <w:i/>
        </w:rPr>
        <w:t xml:space="preserve">b </w:t>
      </w:r>
      <w:r w:rsidR="00FD786D" w:rsidRPr="00FD786D">
        <w:t xml:space="preserve">to ANSI/ASHRAE/ASHE Standard 170-2017, </w:t>
      </w:r>
      <w:r w:rsidR="00FD786D" w:rsidRPr="00FD786D">
        <w:rPr>
          <w:bCs/>
          <w:i/>
        </w:rPr>
        <w:t>Ventilation of Health Care Facilities</w:t>
      </w:r>
      <w:r w:rsidR="00FD786D">
        <w:t xml:space="preserve">, </w:t>
      </w:r>
      <w:r w:rsidR="00FD786D" w:rsidRPr="00F45577">
        <w:t>be approved for publication:</w:t>
      </w:r>
    </w:p>
    <w:p w14:paraId="66401814" w14:textId="77777777" w:rsidR="00FD786D" w:rsidRPr="00F45577" w:rsidRDefault="00FD786D" w:rsidP="00FD786D">
      <w:pPr>
        <w:ind w:left="540" w:firstLine="0"/>
      </w:pPr>
    </w:p>
    <w:p w14:paraId="43E8B419" w14:textId="77777777" w:rsidR="00FD786D" w:rsidRPr="00F45577" w:rsidRDefault="00FD786D" w:rsidP="00FD786D">
      <w:pPr>
        <w:ind w:left="720" w:hanging="720"/>
      </w:pPr>
      <w:r w:rsidRPr="00F45577">
        <w:rPr>
          <w:b/>
        </w:rPr>
        <w:t xml:space="preserve">MOTION PASSED. </w:t>
      </w:r>
      <w:r>
        <w:t>19</w:t>
      </w:r>
      <w:r w:rsidRPr="00F45577">
        <w:t>-0-</w:t>
      </w:r>
      <w:r>
        <w:t>1</w:t>
      </w:r>
      <w:r>
        <w:rPr>
          <w:rStyle w:val="FootnoteReference"/>
        </w:rPr>
        <w:footnoteReference w:id="14"/>
      </w:r>
      <w:r w:rsidRPr="00F45577">
        <w:t>, CNV</w:t>
      </w:r>
    </w:p>
    <w:p w14:paraId="5151EE16" w14:textId="77777777" w:rsidR="00FD786D" w:rsidRDefault="00FD786D" w:rsidP="00FD786D">
      <w:pPr>
        <w:rPr>
          <w:b/>
        </w:rPr>
      </w:pPr>
    </w:p>
    <w:p w14:paraId="4F279503" w14:textId="77777777" w:rsidR="00FD786D" w:rsidRPr="00F45577" w:rsidRDefault="00FD786D" w:rsidP="00FD786D">
      <w:r w:rsidRPr="00F45577">
        <w:t xml:space="preserve">It was moved by </w:t>
      </w:r>
      <w:r>
        <w:t xml:space="preserve">Susanna Hanson </w:t>
      </w:r>
      <w:r w:rsidRPr="00F45577">
        <w:t>and seconded by</w:t>
      </w:r>
      <w:r>
        <w:t xml:space="preserve"> Larry Kouma</w:t>
      </w:r>
      <w:r w:rsidRPr="00F45577">
        <w:t>:</w:t>
      </w:r>
    </w:p>
    <w:p w14:paraId="3C8C77D2" w14:textId="77777777" w:rsidR="00FD786D" w:rsidRPr="00F45577" w:rsidRDefault="00FD786D" w:rsidP="00FD786D"/>
    <w:p w14:paraId="73DD840F" w14:textId="766D7111" w:rsidR="00FD786D" w:rsidRPr="00F45577" w:rsidRDefault="00337C56" w:rsidP="00FD786D">
      <w:pPr>
        <w:ind w:left="0" w:hanging="720"/>
      </w:pPr>
      <w:r>
        <w:rPr>
          <w:b/>
        </w:rPr>
        <w:t>21</w:t>
      </w:r>
      <w:r w:rsidR="00FD786D" w:rsidRPr="00F45577">
        <w:t xml:space="preserve"> </w:t>
      </w:r>
      <w:r w:rsidR="00FD786D" w:rsidRPr="00F45577">
        <w:tab/>
        <w:t xml:space="preserve">That </w:t>
      </w:r>
      <w:r w:rsidR="00FD786D" w:rsidRPr="00FD786D">
        <w:t xml:space="preserve">BSR/ASHRAE/ASHE Addendum </w:t>
      </w:r>
      <w:r w:rsidR="00FD786D">
        <w:rPr>
          <w:i/>
        </w:rPr>
        <w:t>c</w:t>
      </w:r>
      <w:r w:rsidR="00FD786D" w:rsidRPr="00FD786D">
        <w:rPr>
          <w:i/>
        </w:rPr>
        <w:t xml:space="preserve"> </w:t>
      </w:r>
      <w:r w:rsidR="00FD786D" w:rsidRPr="00FD786D">
        <w:t xml:space="preserve">to ANSI/ASHRAE/ASHE Standard 170-2017, </w:t>
      </w:r>
      <w:r w:rsidR="00FD786D" w:rsidRPr="00FD786D">
        <w:rPr>
          <w:bCs/>
          <w:i/>
        </w:rPr>
        <w:t>Ventilation of Health Care Facilities</w:t>
      </w:r>
      <w:r w:rsidR="00FD786D">
        <w:t xml:space="preserve">, </w:t>
      </w:r>
      <w:r w:rsidR="00FD786D" w:rsidRPr="00F45577">
        <w:t>be approved for publication:</w:t>
      </w:r>
    </w:p>
    <w:p w14:paraId="14202C50" w14:textId="77777777" w:rsidR="00FD786D" w:rsidRPr="00F45577" w:rsidRDefault="00FD786D" w:rsidP="00FD786D">
      <w:pPr>
        <w:ind w:left="540" w:firstLine="0"/>
      </w:pPr>
    </w:p>
    <w:p w14:paraId="3150AC17" w14:textId="77777777" w:rsidR="00FD786D" w:rsidRPr="00F45577" w:rsidRDefault="00FD786D" w:rsidP="00FD786D">
      <w:pPr>
        <w:ind w:left="720" w:hanging="720"/>
      </w:pPr>
      <w:r w:rsidRPr="00F45577">
        <w:rPr>
          <w:b/>
        </w:rPr>
        <w:t xml:space="preserve">MOTION PASSED. </w:t>
      </w:r>
      <w:r>
        <w:t>19</w:t>
      </w:r>
      <w:r w:rsidRPr="00F45577">
        <w:t>-0-</w:t>
      </w:r>
      <w:r>
        <w:t>2</w:t>
      </w:r>
      <w:r>
        <w:rPr>
          <w:rStyle w:val="FootnoteReference"/>
        </w:rPr>
        <w:footnoteReference w:id="15"/>
      </w:r>
      <w:r w:rsidRPr="00F45577">
        <w:t>, CNV</w:t>
      </w:r>
    </w:p>
    <w:p w14:paraId="7EE6BC94" w14:textId="77777777" w:rsidR="00FD786D" w:rsidRDefault="00FD786D" w:rsidP="00FD786D">
      <w:pPr>
        <w:rPr>
          <w:b/>
        </w:rPr>
      </w:pPr>
    </w:p>
    <w:p w14:paraId="74DD6BE1" w14:textId="77777777" w:rsidR="00FD786D" w:rsidRPr="00F45577" w:rsidRDefault="00FD786D" w:rsidP="00FD786D">
      <w:r w:rsidRPr="00F45577">
        <w:t xml:space="preserve">It was moved by </w:t>
      </w:r>
      <w:r>
        <w:t xml:space="preserve">Susanna Hanson </w:t>
      </w:r>
      <w:r w:rsidRPr="00F45577">
        <w:t>and seconded by</w:t>
      </w:r>
      <w:r>
        <w:t xml:space="preserve"> Larry Kouma</w:t>
      </w:r>
      <w:r w:rsidRPr="00F45577">
        <w:t>:</w:t>
      </w:r>
    </w:p>
    <w:p w14:paraId="6D808927" w14:textId="77777777" w:rsidR="00FD786D" w:rsidRPr="00F45577" w:rsidRDefault="00FD786D" w:rsidP="00FD786D"/>
    <w:p w14:paraId="771A8517" w14:textId="5D941E77" w:rsidR="00FD786D" w:rsidRPr="00F45577" w:rsidRDefault="00337C56" w:rsidP="00FD786D">
      <w:pPr>
        <w:ind w:left="0" w:hanging="720"/>
      </w:pPr>
      <w:r>
        <w:rPr>
          <w:b/>
        </w:rPr>
        <w:t>22</w:t>
      </w:r>
      <w:r w:rsidR="00FD786D" w:rsidRPr="00F45577">
        <w:t xml:space="preserve"> </w:t>
      </w:r>
      <w:r w:rsidR="00FD786D" w:rsidRPr="00F45577">
        <w:tab/>
        <w:t xml:space="preserve">That </w:t>
      </w:r>
      <w:r w:rsidR="00FD786D" w:rsidRPr="00FD786D">
        <w:t xml:space="preserve">BSR/ASHRAE/ASHE Addendum </w:t>
      </w:r>
      <w:r w:rsidR="00830ED3">
        <w:rPr>
          <w:i/>
        </w:rPr>
        <w:t>i</w:t>
      </w:r>
      <w:r w:rsidR="00FD786D" w:rsidRPr="00FD786D">
        <w:rPr>
          <w:i/>
        </w:rPr>
        <w:t xml:space="preserve"> </w:t>
      </w:r>
      <w:r w:rsidR="00FD786D" w:rsidRPr="00FD786D">
        <w:t xml:space="preserve">to ANSI/ASHRAE/ASHE Standard 170-2017, </w:t>
      </w:r>
      <w:r w:rsidR="00FD786D" w:rsidRPr="00FD786D">
        <w:rPr>
          <w:bCs/>
          <w:i/>
        </w:rPr>
        <w:t>Ventilation of Health Care Facilities</w:t>
      </w:r>
      <w:r w:rsidR="00FD786D">
        <w:t xml:space="preserve">, </w:t>
      </w:r>
      <w:r w:rsidR="00FD786D" w:rsidRPr="00F45577">
        <w:t>be approved for publication:</w:t>
      </w:r>
    </w:p>
    <w:p w14:paraId="4F70C129" w14:textId="77777777" w:rsidR="00FD786D" w:rsidRPr="00F45577" w:rsidRDefault="00FD786D" w:rsidP="00FD786D">
      <w:pPr>
        <w:ind w:left="540" w:firstLine="0"/>
      </w:pPr>
    </w:p>
    <w:p w14:paraId="33AF1AD6" w14:textId="77777777" w:rsidR="00FD786D" w:rsidRPr="00F45577" w:rsidRDefault="00FD786D" w:rsidP="00FD786D">
      <w:pPr>
        <w:ind w:left="720" w:hanging="720"/>
      </w:pPr>
      <w:r w:rsidRPr="00F45577">
        <w:rPr>
          <w:b/>
        </w:rPr>
        <w:t xml:space="preserve">MOTION PASSED. </w:t>
      </w:r>
      <w:r>
        <w:t>19</w:t>
      </w:r>
      <w:r w:rsidRPr="00F45577">
        <w:t>-0-</w:t>
      </w:r>
      <w:r>
        <w:t>1</w:t>
      </w:r>
      <w:r>
        <w:rPr>
          <w:rStyle w:val="FootnoteReference"/>
        </w:rPr>
        <w:footnoteReference w:id="16"/>
      </w:r>
      <w:r w:rsidRPr="00F45577">
        <w:t>, CNV</w:t>
      </w:r>
    </w:p>
    <w:p w14:paraId="5FA54E85" w14:textId="77777777" w:rsidR="00FD786D" w:rsidRDefault="00FD786D" w:rsidP="00640136">
      <w:pPr>
        <w:rPr>
          <w:b/>
        </w:rPr>
      </w:pPr>
    </w:p>
    <w:p w14:paraId="63C228CB" w14:textId="77777777" w:rsidR="00FD786D" w:rsidRPr="00F45577" w:rsidRDefault="00FD786D" w:rsidP="00FD786D">
      <w:r w:rsidRPr="00F45577">
        <w:t xml:space="preserve">It was moved by </w:t>
      </w:r>
      <w:r>
        <w:t xml:space="preserve">Susanna Hanson </w:t>
      </w:r>
      <w:r w:rsidRPr="00F45577">
        <w:t>and seconded by</w:t>
      </w:r>
      <w:r>
        <w:t xml:space="preserve"> Larry Kouma</w:t>
      </w:r>
      <w:r w:rsidRPr="00F45577">
        <w:t>:</w:t>
      </w:r>
    </w:p>
    <w:p w14:paraId="2AA3E3D7" w14:textId="77777777" w:rsidR="00FD786D" w:rsidRPr="00F45577" w:rsidRDefault="00FD786D" w:rsidP="00FD786D"/>
    <w:p w14:paraId="6C687EC0" w14:textId="3A8012CD" w:rsidR="00FD786D" w:rsidRPr="00F45577" w:rsidRDefault="00337C56" w:rsidP="00FD786D">
      <w:pPr>
        <w:ind w:left="0" w:hanging="720"/>
      </w:pPr>
      <w:r>
        <w:rPr>
          <w:b/>
        </w:rPr>
        <w:t>23</w:t>
      </w:r>
      <w:r w:rsidR="00FD786D" w:rsidRPr="00F45577">
        <w:t xml:space="preserve"> </w:t>
      </w:r>
      <w:r w:rsidR="00FD786D" w:rsidRPr="00F45577">
        <w:tab/>
        <w:t xml:space="preserve">That </w:t>
      </w:r>
      <w:r w:rsidR="00FD786D" w:rsidRPr="00FD786D">
        <w:t xml:space="preserve">BSR/ASHRAE/ASHE Addendum </w:t>
      </w:r>
      <w:r w:rsidR="00830ED3">
        <w:rPr>
          <w:i/>
        </w:rPr>
        <w:t>p</w:t>
      </w:r>
      <w:r w:rsidR="00FD786D" w:rsidRPr="00FD786D">
        <w:rPr>
          <w:i/>
        </w:rPr>
        <w:t xml:space="preserve"> </w:t>
      </w:r>
      <w:r w:rsidR="00FD786D" w:rsidRPr="00FD786D">
        <w:t xml:space="preserve">to ANSI/ASHRAE/ASHE Standard 170-2017, </w:t>
      </w:r>
      <w:r w:rsidR="00FD786D" w:rsidRPr="00FD786D">
        <w:rPr>
          <w:bCs/>
          <w:i/>
        </w:rPr>
        <w:t>Ventilation of Health Care Facilities</w:t>
      </w:r>
      <w:r w:rsidR="00FD786D">
        <w:t xml:space="preserve">, </w:t>
      </w:r>
      <w:r w:rsidR="00FD786D" w:rsidRPr="00F45577">
        <w:t>be approved for publication:</w:t>
      </w:r>
    </w:p>
    <w:p w14:paraId="7FD38F2C" w14:textId="77777777" w:rsidR="00FD786D" w:rsidRPr="00F45577" w:rsidRDefault="00FD786D" w:rsidP="00FD786D">
      <w:pPr>
        <w:ind w:left="540" w:firstLine="0"/>
      </w:pPr>
    </w:p>
    <w:p w14:paraId="72287BE6" w14:textId="77777777" w:rsidR="00FD786D" w:rsidRPr="00F45577" w:rsidRDefault="00FD786D" w:rsidP="00FD786D">
      <w:pPr>
        <w:ind w:left="720" w:hanging="720"/>
      </w:pPr>
      <w:r w:rsidRPr="00F45577">
        <w:rPr>
          <w:b/>
        </w:rPr>
        <w:t xml:space="preserve">MOTION PASSED. </w:t>
      </w:r>
      <w:r>
        <w:t>19</w:t>
      </w:r>
      <w:r w:rsidRPr="00F45577">
        <w:t>-0-</w:t>
      </w:r>
      <w:r>
        <w:t>1</w:t>
      </w:r>
      <w:r>
        <w:rPr>
          <w:rStyle w:val="FootnoteReference"/>
        </w:rPr>
        <w:footnoteReference w:id="17"/>
      </w:r>
      <w:r w:rsidRPr="00F45577">
        <w:t>, CNV</w:t>
      </w:r>
    </w:p>
    <w:p w14:paraId="16261C92" w14:textId="77777777" w:rsidR="00FD786D" w:rsidRDefault="00FD786D" w:rsidP="00640136">
      <w:pPr>
        <w:rPr>
          <w:b/>
        </w:rPr>
      </w:pPr>
    </w:p>
    <w:p w14:paraId="4F22C3D0" w14:textId="77777777" w:rsidR="00FD786D" w:rsidRPr="00F45577" w:rsidRDefault="00FD786D" w:rsidP="00FD786D">
      <w:r w:rsidRPr="00F45577">
        <w:t xml:space="preserve">It was moved by </w:t>
      </w:r>
      <w:r>
        <w:t xml:space="preserve">Susanna Hanson </w:t>
      </w:r>
      <w:r w:rsidRPr="00F45577">
        <w:t>and seconded by</w:t>
      </w:r>
      <w:r>
        <w:t xml:space="preserve"> Larry Kouma</w:t>
      </w:r>
      <w:r w:rsidRPr="00F45577">
        <w:t>:</w:t>
      </w:r>
    </w:p>
    <w:p w14:paraId="03BED3F0" w14:textId="77777777" w:rsidR="00FD786D" w:rsidRPr="00F45577" w:rsidRDefault="00FD786D" w:rsidP="00FD786D"/>
    <w:p w14:paraId="4AD55BB4" w14:textId="3408568B" w:rsidR="00FD786D" w:rsidRPr="00F45577" w:rsidRDefault="00337C56" w:rsidP="00FD786D">
      <w:pPr>
        <w:ind w:left="0" w:hanging="720"/>
      </w:pPr>
      <w:r>
        <w:rPr>
          <w:b/>
        </w:rPr>
        <w:t>24</w:t>
      </w:r>
      <w:r w:rsidR="00FD786D" w:rsidRPr="00F45577">
        <w:t xml:space="preserve"> </w:t>
      </w:r>
      <w:r w:rsidR="00FD786D" w:rsidRPr="00F45577">
        <w:tab/>
        <w:t xml:space="preserve">That </w:t>
      </w:r>
      <w:r w:rsidR="00830ED3" w:rsidRPr="00830ED3">
        <w:t xml:space="preserve">BSR/ANSI/ASHRAE/ICC/USGBC/IES Addendum </w:t>
      </w:r>
      <w:r w:rsidR="00830ED3" w:rsidRPr="00830ED3">
        <w:rPr>
          <w:i/>
        </w:rPr>
        <w:t>j</w:t>
      </w:r>
      <w:r w:rsidR="00830ED3" w:rsidRPr="00830ED3">
        <w:t xml:space="preserve"> to ANSI/ASHRAE/ICC/ USGBC/IES Standard 189.1-2017, </w:t>
      </w:r>
      <w:r w:rsidR="00830ED3" w:rsidRPr="00830ED3">
        <w:rPr>
          <w:i/>
        </w:rPr>
        <w:t>Standard for the Design of High-Performance Green Buildings Except Low-Rise Residential Buildings</w:t>
      </w:r>
      <w:r w:rsidR="00FD786D">
        <w:t xml:space="preserve">, </w:t>
      </w:r>
      <w:r w:rsidR="00FD786D" w:rsidRPr="00F45577">
        <w:t>be approved for publication:</w:t>
      </w:r>
    </w:p>
    <w:p w14:paraId="762BE719" w14:textId="77777777" w:rsidR="00FD786D" w:rsidRPr="00F45577" w:rsidRDefault="00FD786D" w:rsidP="00FD786D">
      <w:pPr>
        <w:ind w:left="540" w:firstLine="0"/>
      </w:pPr>
    </w:p>
    <w:p w14:paraId="0D4D9AB4" w14:textId="77777777" w:rsidR="00FD786D" w:rsidRPr="00F45577" w:rsidRDefault="00FD786D" w:rsidP="00FD786D">
      <w:pPr>
        <w:ind w:left="720" w:hanging="720"/>
      </w:pPr>
      <w:r w:rsidRPr="00F45577">
        <w:rPr>
          <w:b/>
        </w:rPr>
        <w:lastRenderedPageBreak/>
        <w:t xml:space="preserve">MOTION PASSED. </w:t>
      </w:r>
      <w:r w:rsidR="00830ED3">
        <w:t>17</w:t>
      </w:r>
      <w:r w:rsidRPr="00F45577">
        <w:t>-0-</w:t>
      </w:r>
      <w:r w:rsidR="00830ED3">
        <w:t>4</w:t>
      </w:r>
      <w:r>
        <w:rPr>
          <w:rStyle w:val="FootnoteReference"/>
        </w:rPr>
        <w:footnoteReference w:id="18"/>
      </w:r>
      <w:r w:rsidRPr="00F45577">
        <w:t>, CNV</w:t>
      </w:r>
    </w:p>
    <w:p w14:paraId="5A409B54" w14:textId="77777777" w:rsidR="00403354" w:rsidRDefault="00403354" w:rsidP="00403354">
      <w:pPr>
        <w:rPr>
          <w:b/>
        </w:rPr>
      </w:pPr>
    </w:p>
    <w:p w14:paraId="7B93BAA1" w14:textId="77777777" w:rsidR="00403354" w:rsidRPr="00F45577" w:rsidRDefault="00403354" w:rsidP="00403354">
      <w:r w:rsidRPr="00F45577">
        <w:t xml:space="preserve">It was moved by </w:t>
      </w:r>
      <w:r>
        <w:t xml:space="preserve">Susanna Hanson </w:t>
      </w:r>
      <w:r w:rsidRPr="00F45577">
        <w:t>and seconded by</w:t>
      </w:r>
      <w:r>
        <w:t xml:space="preserve"> Larry Kouma</w:t>
      </w:r>
      <w:r w:rsidRPr="00F45577">
        <w:t>:</w:t>
      </w:r>
    </w:p>
    <w:p w14:paraId="6D6BBFE0" w14:textId="77777777" w:rsidR="00403354" w:rsidRPr="00F45577" w:rsidRDefault="00403354" w:rsidP="00403354"/>
    <w:p w14:paraId="59ACEB49" w14:textId="7D4BBFA4" w:rsidR="00403354" w:rsidRPr="00F45577" w:rsidRDefault="00337C56" w:rsidP="00403354">
      <w:pPr>
        <w:ind w:left="0" w:hanging="720"/>
      </w:pPr>
      <w:r>
        <w:rPr>
          <w:b/>
        </w:rPr>
        <w:t>25</w:t>
      </w:r>
      <w:r w:rsidR="00403354" w:rsidRPr="00F45577">
        <w:t xml:space="preserve"> </w:t>
      </w:r>
      <w:r w:rsidR="00403354" w:rsidRPr="00F45577">
        <w:tab/>
        <w:t xml:space="preserve">That </w:t>
      </w:r>
      <w:r w:rsidR="00403354" w:rsidRPr="00830ED3">
        <w:t xml:space="preserve">BSR/ANSI/ASHRAE/ICC/USGBC/IES Addendum </w:t>
      </w:r>
      <w:r w:rsidR="00403354">
        <w:rPr>
          <w:i/>
        </w:rPr>
        <w:t>p</w:t>
      </w:r>
      <w:r w:rsidR="00403354" w:rsidRPr="00830ED3">
        <w:t xml:space="preserve"> to ANSI/ASHRAE/ICC/ USGBC/IES Standard 189.1-2017, </w:t>
      </w:r>
      <w:r w:rsidR="00403354" w:rsidRPr="00830ED3">
        <w:rPr>
          <w:i/>
        </w:rPr>
        <w:t>Standard for the Design of High-Performance Green Buildings Except Low-Rise Residential Buildings</w:t>
      </w:r>
      <w:r w:rsidR="00403354">
        <w:t xml:space="preserve">, </w:t>
      </w:r>
      <w:r w:rsidR="00403354" w:rsidRPr="00F45577">
        <w:t>be approved for publication:</w:t>
      </w:r>
    </w:p>
    <w:p w14:paraId="59CB338C" w14:textId="77777777" w:rsidR="00403354" w:rsidRPr="00F45577" w:rsidRDefault="00403354" w:rsidP="00403354">
      <w:pPr>
        <w:ind w:left="540" w:firstLine="0"/>
      </w:pPr>
    </w:p>
    <w:p w14:paraId="63856E81" w14:textId="77777777" w:rsidR="00403354" w:rsidRPr="00F45577" w:rsidRDefault="00403354" w:rsidP="00403354">
      <w:pPr>
        <w:ind w:left="720" w:hanging="720"/>
      </w:pPr>
      <w:r w:rsidRPr="00F45577">
        <w:rPr>
          <w:b/>
        </w:rPr>
        <w:t xml:space="preserve">MOTION PASSED. </w:t>
      </w:r>
      <w:r>
        <w:t>17</w:t>
      </w:r>
      <w:r w:rsidRPr="00F45577">
        <w:t>-0-</w:t>
      </w:r>
      <w:r>
        <w:t>4</w:t>
      </w:r>
      <w:r>
        <w:rPr>
          <w:rStyle w:val="FootnoteReference"/>
        </w:rPr>
        <w:footnoteReference w:id="19"/>
      </w:r>
      <w:r w:rsidRPr="00F45577">
        <w:t>, CNV</w:t>
      </w:r>
    </w:p>
    <w:p w14:paraId="76D385F8" w14:textId="77777777" w:rsidR="00403354" w:rsidRDefault="00403354" w:rsidP="00403354">
      <w:pPr>
        <w:rPr>
          <w:b/>
        </w:rPr>
      </w:pPr>
    </w:p>
    <w:p w14:paraId="2BC780FE" w14:textId="77777777" w:rsidR="00403354" w:rsidRPr="00F45577" w:rsidRDefault="00403354" w:rsidP="00403354">
      <w:r w:rsidRPr="00F45577">
        <w:t xml:space="preserve">It was moved by </w:t>
      </w:r>
      <w:r>
        <w:t xml:space="preserve">Susanna Hanson </w:t>
      </w:r>
      <w:r w:rsidRPr="00F45577">
        <w:t>and seconded by</w:t>
      </w:r>
      <w:r>
        <w:t xml:space="preserve"> Larry Kouma</w:t>
      </w:r>
      <w:r w:rsidRPr="00F45577">
        <w:t>:</w:t>
      </w:r>
    </w:p>
    <w:p w14:paraId="1FAC5A88" w14:textId="77777777" w:rsidR="00403354" w:rsidRPr="00F45577" w:rsidRDefault="00403354" w:rsidP="00403354"/>
    <w:p w14:paraId="3219C71C" w14:textId="01895D1E" w:rsidR="00403354" w:rsidRPr="00F45577" w:rsidRDefault="00337C56" w:rsidP="00403354">
      <w:pPr>
        <w:ind w:left="0" w:hanging="720"/>
      </w:pPr>
      <w:r>
        <w:rPr>
          <w:b/>
        </w:rPr>
        <w:t>26</w:t>
      </w:r>
      <w:r w:rsidR="00403354" w:rsidRPr="00F45577">
        <w:t xml:space="preserve"> </w:t>
      </w:r>
      <w:r w:rsidR="00403354" w:rsidRPr="00F45577">
        <w:tab/>
        <w:t xml:space="preserve">That </w:t>
      </w:r>
      <w:r w:rsidR="00403354" w:rsidRPr="00830ED3">
        <w:t xml:space="preserve">BSR/ANSI/ASHRAE/ICC/USGBC/IES Addendum </w:t>
      </w:r>
      <w:r w:rsidR="00403354">
        <w:rPr>
          <w:i/>
        </w:rPr>
        <w:t>q</w:t>
      </w:r>
      <w:r w:rsidR="00403354" w:rsidRPr="00830ED3">
        <w:t xml:space="preserve"> to ANSI/ASHRAE/ICC/ USGBC/IES Standard 189.1-2017, </w:t>
      </w:r>
      <w:r w:rsidR="00403354" w:rsidRPr="00830ED3">
        <w:rPr>
          <w:i/>
        </w:rPr>
        <w:t>Standard for the Design of High-Performance Green Buildings Except Low-Rise Residential Buildings</w:t>
      </w:r>
      <w:r w:rsidR="00403354">
        <w:t xml:space="preserve">, </w:t>
      </w:r>
      <w:r w:rsidR="00403354" w:rsidRPr="00F45577">
        <w:t>be approved for publication:</w:t>
      </w:r>
    </w:p>
    <w:p w14:paraId="21F83D63" w14:textId="77777777" w:rsidR="00403354" w:rsidRPr="00F45577" w:rsidRDefault="00403354" w:rsidP="00403354">
      <w:pPr>
        <w:ind w:left="540" w:firstLine="0"/>
      </w:pPr>
    </w:p>
    <w:p w14:paraId="4B57CBFE" w14:textId="55302A38" w:rsidR="00403354" w:rsidRPr="00F45577" w:rsidRDefault="00403354" w:rsidP="00403354">
      <w:pPr>
        <w:ind w:left="720" w:hanging="720"/>
      </w:pPr>
      <w:r w:rsidRPr="00F45577">
        <w:rPr>
          <w:b/>
        </w:rPr>
        <w:t xml:space="preserve">MOTION PASSED. </w:t>
      </w:r>
      <w:r w:rsidRPr="00403354">
        <w:t>16-0-5</w:t>
      </w:r>
      <w:r w:rsidRPr="00403354">
        <w:rPr>
          <w:vertAlign w:val="superscript"/>
        </w:rPr>
        <w:footnoteReference w:id="20"/>
      </w:r>
      <w:r w:rsidRPr="00403354">
        <w:t>, CNV</w:t>
      </w:r>
    </w:p>
    <w:p w14:paraId="7787214F" w14:textId="77777777" w:rsidR="00403354" w:rsidRDefault="00403354" w:rsidP="00403354">
      <w:pPr>
        <w:rPr>
          <w:b/>
        </w:rPr>
      </w:pPr>
    </w:p>
    <w:p w14:paraId="1615D4F5" w14:textId="77777777" w:rsidR="00403354" w:rsidRPr="00F45577" w:rsidRDefault="00403354" w:rsidP="00403354">
      <w:r w:rsidRPr="00F45577">
        <w:t xml:space="preserve">It was moved by </w:t>
      </w:r>
      <w:r>
        <w:t xml:space="preserve">Susanna Hanson </w:t>
      </w:r>
      <w:r w:rsidRPr="00F45577">
        <w:t>and seconded by</w:t>
      </w:r>
      <w:r>
        <w:t xml:space="preserve"> Larry Kouma</w:t>
      </w:r>
      <w:r w:rsidRPr="00F45577">
        <w:t>:</w:t>
      </w:r>
    </w:p>
    <w:p w14:paraId="5E976BC8" w14:textId="77777777" w:rsidR="00403354" w:rsidRPr="00F45577" w:rsidRDefault="00403354" w:rsidP="00403354"/>
    <w:p w14:paraId="720EBB02" w14:textId="6AEEEBB7" w:rsidR="00403354" w:rsidRPr="00F45577" w:rsidRDefault="00337C56" w:rsidP="00403354">
      <w:pPr>
        <w:ind w:left="0" w:hanging="720"/>
      </w:pPr>
      <w:r>
        <w:rPr>
          <w:b/>
        </w:rPr>
        <w:t>27</w:t>
      </w:r>
      <w:r w:rsidR="00403354" w:rsidRPr="00F45577">
        <w:t xml:space="preserve"> </w:t>
      </w:r>
      <w:r w:rsidR="00403354" w:rsidRPr="00F45577">
        <w:tab/>
        <w:t xml:space="preserve">That </w:t>
      </w:r>
      <w:r w:rsidR="00403354" w:rsidRPr="00830ED3">
        <w:t xml:space="preserve">BSR/ANSI/ASHRAE/ICC/USGBC/IES Addendum </w:t>
      </w:r>
      <w:r w:rsidR="00403354">
        <w:rPr>
          <w:i/>
        </w:rPr>
        <w:t>u</w:t>
      </w:r>
      <w:r w:rsidR="00403354" w:rsidRPr="00830ED3">
        <w:t xml:space="preserve"> to ANSI/ASHRAE/ICC/ USGBC/IES Standard 189.1-2017, </w:t>
      </w:r>
      <w:r w:rsidR="00403354" w:rsidRPr="00830ED3">
        <w:rPr>
          <w:i/>
        </w:rPr>
        <w:t>Standard for the Design of High-Performance Green Buildings Except Low-Rise Residential Buildings</w:t>
      </w:r>
      <w:r w:rsidR="00403354">
        <w:t xml:space="preserve">, </w:t>
      </w:r>
      <w:r w:rsidR="00403354" w:rsidRPr="00F45577">
        <w:t>be approved for publication:</w:t>
      </w:r>
    </w:p>
    <w:p w14:paraId="3A293663" w14:textId="77777777" w:rsidR="00403354" w:rsidRPr="00F45577" w:rsidRDefault="00403354" w:rsidP="00403354">
      <w:pPr>
        <w:ind w:left="540" w:firstLine="0"/>
      </w:pPr>
    </w:p>
    <w:p w14:paraId="5A1834C7" w14:textId="77777777" w:rsidR="00403354" w:rsidRPr="00F45577" w:rsidRDefault="00403354" w:rsidP="00403354">
      <w:pPr>
        <w:ind w:left="720" w:hanging="720"/>
      </w:pPr>
      <w:r w:rsidRPr="00F45577">
        <w:rPr>
          <w:b/>
        </w:rPr>
        <w:t xml:space="preserve">MOTION PASSED. </w:t>
      </w:r>
      <w:r>
        <w:t>17</w:t>
      </w:r>
      <w:r w:rsidRPr="00F45577">
        <w:t>-0-</w:t>
      </w:r>
      <w:r>
        <w:t>4</w:t>
      </w:r>
      <w:r>
        <w:rPr>
          <w:rStyle w:val="FootnoteReference"/>
        </w:rPr>
        <w:footnoteReference w:id="21"/>
      </w:r>
      <w:r w:rsidRPr="00F45577">
        <w:t>, CNV</w:t>
      </w:r>
    </w:p>
    <w:p w14:paraId="372E9223" w14:textId="77777777" w:rsidR="00403354" w:rsidRDefault="00403354" w:rsidP="00403354">
      <w:pPr>
        <w:rPr>
          <w:b/>
        </w:rPr>
      </w:pPr>
    </w:p>
    <w:p w14:paraId="10A90CFA" w14:textId="77777777" w:rsidR="00403354" w:rsidRPr="00F45577" w:rsidRDefault="00403354" w:rsidP="00403354">
      <w:r w:rsidRPr="00F45577">
        <w:t xml:space="preserve">It was moved by </w:t>
      </w:r>
      <w:r>
        <w:t xml:space="preserve">Susanna Hanson </w:t>
      </w:r>
      <w:r w:rsidRPr="00F45577">
        <w:t>and seconded by</w:t>
      </w:r>
      <w:r>
        <w:t xml:space="preserve"> Larry Kouma</w:t>
      </w:r>
      <w:r w:rsidRPr="00F45577">
        <w:t>:</w:t>
      </w:r>
    </w:p>
    <w:p w14:paraId="40639881" w14:textId="77777777" w:rsidR="00403354" w:rsidRPr="00F45577" w:rsidRDefault="00403354" w:rsidP="00403354"/>
    <w:p w14:paraId="47DE63DB" w14:textId="6C6D5475" w:rsidR="00403354" w:rsidRPr="00F45577" w:rsidRDefault="00337C56" w:rsidP="00403354">
      <w:pPr>
        <w:ind w:left="0" w:hanging="720"/>
      </w:pPr>
      <w:r>
        <w:rPr>
          <w:b/>
        </w:rPr>
        <w:t>28</w:t>
      </w:r>
      <w:r w:rsidR="00403354" w:rsidRPr="00F45577">
        <w:t xml:space="preserve"> </w:t>
      </w:r>
      <w:r w:rsidR="00403354" w:rsidRPr="00F45577">
        <w:tab/>
        <w:t xml:space="preserve">That </w:t>
      </w:r>
      <w:r w:rsidR="00403354" w:rsidRPr="00830ED3">
        <w:t xml:space="preserve">BSR/ANSI/ASHRAE/ICC/USGBC/IES Addendum </w:t>
      </w:r>
      <w:r w:rsidR="00403354">
        <w:rPr>
          <w:i/>
        </w:rPr>
        <w:t>an</w:t>
      </w:r>
      <w:r w:rsidR="00403354" w:rsidRPr="00830ED3">
        <w:t xml:space="preserve"> to ANSI/ASHRAE/ICC/ USGBC/IES Standard 189.1-2017, </w:t>
      </w:r>
      <w:r w:rsidR="00403354" w:rsidRPr="00830ED3">
        <w:rPr>
          <w:i/>
        </w:rPr>
        <w:t>Standard for the Design of High-Performance Green Buildings Except Low-Rise Residential Buildings</w:t>
      </w:r>
      <w:r w:rsidR="00403354">
        <w:t xml:space="preserve">, </w:t>
      </w:r>
      <w:r w:rsidR="00403354" w:rsidRPr="00F45577">
        <w:t>be approved for publication:</w:t>
      </w:r>
    </w:p>
    <w:p w14:paraId="39A99DFA" w14:textId="77777777" w:rsidR="00403354" w:rsidRPr="00F45577" w:rsidRDefault="00403354" w:rsidP="00403354">
      <w:pPr>
        <w:ind w:left="540" w:firstLine="0"/>
      </w:pPr>
    </w:p>
    <w:p w14:paraId="3B1E5C5B" w14:textId="77777777" w:rsidR="00403354" w:rsidRPr="00F45577" w:rsidRDefault="00403354" w:rsidP="00403354">
      <w:pPr>
        <w:ind w:left="720" w:hanging="720"/>
      </w:pPr>
      <w:r w:rsidRPr="00F45577">
        <w:rPr>
          <w:b/>
        </w:rPr>
        <w:t xml:space="preserve">MOTION PASSED. </w:t>
      </w:r>
      <w:r>
        <w:t>17</w:t>
      </w:r>
      <w:r w:rsidRPr="00F45577">
        <w:t>-0-</w:t>
      </w:r>
      <w:r>
        <w:t>4</w:t>
      </w:r>
      <w:r>
        <w:rPr>
          <w:rStyle w:val="FootnoteReference"/>
        </w:rPr>
        <w:footnoteReference w:id="22"/>
      </w:r>
      <w:r w:rsidRPr="00F45577">
        <w:t>, CNV</w:t>
      </w:r>
    </w:p>
    <w:p w14:paraId="4D41EB7C" w14:textId="526C5DA2" w:rsidR="00266A32" w:rsidRDefault="00266A32" w:rsidP="00051333">
      <w:pPr>
        <w:ind w:left="720" w:hanging="720"/>
        <w:rPr>
          <w:i/>
        </w:rPr>
      </w:pPr>
    </w:p>
    <w:p w14:paraId="2250F096" w14:textId="77777777" w:rsidR="00403354" w:rsidRPr="003B6B36" w:rsidRDefault="00403354" w:rsidP="00051333">
      <w:pPr>
        <w:ind w:left="720" w:hanging="720"/>
        <w:rPr>
          <w:i/>
        </w:rPr>
      </w:pPr>
    </w:p>
    <w:p w14:paraId="74F3C87D" w14:textId="1F5417CC" w:rsidR="00051333" w:rsidRPr="003B6B36" w:rsidRDefault="00486306" w:rsidP="00051333">
      <w:pPr>
        <w:pStyle w:val="Heading1"/>
        <w:spacing w:after="0" w:afterAutospacing="0"/>
        <w:rPr>
          <w:szCs w:val="22"/>
        </w:rPr>
      </w:pPr>
      <w:bookmarkStart w:id="59" w:name="_Toc34226351"/>
      <w:r>
        <w:rPr>
          <w:szCs w:val="22"/>
          <w:lang w:val="en-US"/>
        </w:rPr>
        <w:t>19</w:t>
      </w:r>
      <w:r w:rsidR="00051333" w:rsidRPr="003B6B36">
        <w:rPr>
          <w:szCs w:val="22"/>
        </w:rPr>
        <w:t>.  SPLS Report</w:t>
      </w:r>
      <w:bookmarkEnd w:id="59"/>
      <w:r w:rsidR="00051333" w:rsidRPr="003B6B36">
        <w:rPr>
          <w:szCs w:val="22"/>
        </w:rPr>
        <w:t xml:space="preserve"> </w:t>
      </w:r>
    </w:p>
    <w:p w14:paraId="475F5873" w14:textId="77777777" w:rsidR="00051333" w:rsidRPr="003B6B36" w:rsidRDefault="00051333" w:rsidP="00051333"/>
    <w:p w14:paraId="2FD10321" w14:textId="5DC9A558" w:rsidR="006367AF" w:rsidRPr="003B6B36" w:rsidRDefault="006367AF" w:rsidP="006367AF">
      <w:pPr>
        <w:ind w:left="0" w:firstLine="0"/>
      </w:pPr>
      <w:r w:rsidRPr="003B6B36">
        <w:t xml:space="preserve">The </w:t>
      </w:r>
      <w:r w:rsidR="00403354">
        <w:t>February 4, 2020</w:t>
      </w:r>
      <w:r w:rsidR="00833D31">
        <w:t xml:space="preserve"> </w:t>
      </w:r>
      <w:r w:rsidRPr="003B6B36">
        <w:t xml:space="preserve">SPLS report was presented by </w:t>
      </w:r>
      <w:r w:rsidR="00403354">
        <w:t>Ms. Susanna Hanson</w:t>
      </w:r>
      <w:r w:rsidRPr="003B6B36">
        <w:t xml:space="preserve">.  For more information regarding this report, please see </w:t>
      </w:r>
      <w:hyperlink w:anchor="AttH" w:history="1">
        <w:r w:rsidRPr="00486306">
          <w:rPr>
            <w:rStyle w:val="Hyperlink"/>
          </w:rPr>
          <w:t xml:space="preserve">Attachment </w:t>
        </w:r>
        <w:r w:rsidR="001D13B9" w:rsidRPr="00486306">
          <w:rPr>
            <w:rStyle w:val="Hyperlink"/>
          </w:rPr>
          <w:t>H</w:t>
        </w:r>
      </w:hyperlink>
      <w:r w:rsidR="004539AE" w:rsidRPr="00486306">
        <w:t>.</w:t>
      </w:r>
    </w:p>
    <w:p w14:paraId="0071CA2E" w14:textId="77777777" w:rsidR="006367AF" w:rsidRPr="003B6B36" w:rsidRDefault="006367AF" w:rsidP="006367AF"/>
    <w:p w14:paraId="2865FB3D" w14:textId="564EE5F4" w:rsidR="006367AF" w:rsidRPr="003B6B36" w:rsidRDefault="006367AF" w:rsidP="006367AF">
      <w:r w:rsidRPr="003B6B36">
        <w:t xml:space="preserve">It was moved by </w:t>
      </w:r>
      <w:r w:rsidR="00403354">
        <w:t>Susanna Hanson</w:t>
      </w:r>
      <w:r w:rsidRPr="003B6B36">
        <w:t>:</w:t>
      </w:r>
    </w:p>
    <w:p w14:paraId="6B64134C" w14:textId="77777777" w:rsidR="006367AF" w:rsidRPr="003B6B36" w:rsidRDefault="006367AF" w:rsidP="006367AF">
      <w:pPr>
        <w:pStyle w:val="BodyText2"/>
        <w:rPr>
          <w:bCs/>
          <w:sz w:val="22"/>
          <w:szCs w:val="22"/>
        </w:rPr>
      </w:pPr>
    </w:p>
    <w:p w14:paraId="79454287" w14:textId="1DC2C3C3" w:rsidR="006367AF" w:rsidRPr="003B6B36" w:rsidRDefault="00337C56" w:rsidP="006367AF">
      <w:pPr>
        <w:pStyle w:val="BodyText2"/>
        <w:ind w:hanging="720"/>
        <w:rPr>
          <w:sz w:val="22"/>
          <w:szCs w:val="22"/>
        </w:rPr>
      </w:pPr>
      <w:r>
        <w:rPr>
          <w:b/>
          <w:bCs/>
          <w:sz w:val="22"/>
          <w:szCs w:val="22"/>
          <w:lang w:val="en-US"/>
        </w:rPr>
        <w:t>29</w:t>
      </w:r>
      <w:r w:rsidR="006367AF" w:rsidRPr="003B6B36">
        <w:rPr>
          <w:b/>
          <w:bCs/>
          <w:sz w:val="22"/>
          <w:szCs w:val="22"/>
        </w:rPr>
        <w:tab/>
      </w:r>
      <w:r w:rsidR="006367AF" w:rsidRPr="003B6B36">
        <w:rPr>
          <w:bCs/>
          <w:sz w:val="22"/>
          <w:szCs w:val="22"/>
        </w:rPr>
        <w:t>That</w:t>
      </w:r>
      <w:r w:rsidR="006367AF" w:rsidRPr="003B6B36">
        <w:rPr>
          <w:sz w:val="22"/>
          <w:szCs w:val="22"/>
        </w:rPr>
        <w:t xml:space="preserve"> </w:t>
      </w:r>
      <w:r w:rsidR="00640136" w:rsidRPr="003B6B36">
        <w:rPr>
          <w:sz w:val="22"/>
          <w:szCs w:val="22"/>
          <w:lang w:val="en-US"/>
        </w:rPr>
        <w:t xml:space="preserve">the proposed TPS for </w:t>
      </w:r>
      <w:r w:rsidR="00403354" w:rsidRPr="00403354">
        <w:rPr>
          <w:bCs/>
          <w:sz w:val="22"/>
          <w:szCs w:val="22"/>
          <w:lang w:val="en-US"/>
        </w:rPr>
        <w:t xml:space="preserve">SSPC 15, </w:t>
      </w:r>
      <w:r w:rsidR="00403354" w:rsidRPr="00403354">
        <w:rPr>
          <w:bCs/>
          <w:i/>
          <w:iCs/>
          <w:sz w:val="22"/>
          <w:szCs w:val="22"/>
          <w:lang w:val="en-US"/>
        </w:rPr>
        <w:t>Safety Standard for Refrigeration Systems</w:t>
      </w:r>
      <w:r w:rsidR="00640136" w:rsidRPr="003B6B36">
        <w:rPr>
          <w:sz w:val="22"/>
          <w:szCs w:val="22"/>
          <w:lang w:val="en-US"/>
        </w:rPr>
        <w:t xml:space="preserve">, be approved as </w:t>
      </w:r>
      <w:r w:rsidR="00403354">
        <w:rPr>
          <w:sz w:val="22"/>
          <w:szCs w:val="22"/>
          <w:lang w:val="en-US"/>
        </w:rPr>
        <w:t>presented</w:t>
      </w:r>
      <w:r w:rsidR="00403354" w:rsidRPr="00403354">
        <w:rPr>
          <w:sz w:val="22"/>
          <w:szCs w:val="22"/>
          <w:lang w:val="en-US"/>
        </w:rPr>
        <w:t xml:space="preserve"> </w:t>
      </w:r>
      <w:r w:rsidR="00403354" w:rsidRPr="003B6B36">
        <w:rPr>
          <w:sz w:val="22"/>
          <w:szCs w:val="22"/>
          <w:lang w:val="en-US"/>
        </w:rPr>
        <w:t xml:space="preserve">in Attachment </w:t>
      </w:r>
      <w:r w:rsidR="00403354">
        <w:rPr>
          <w:sz w:val="22"/>
          <w:szCs w:val="22"/>
          <w:lang w:val="en-US"/>
        </w:rPr>
        <w:t>A</w:t>
      </w:r>
      <w:r w:rsidR="00403354" w:rsidRPr="003B6B36">
        <w:rPr>
          <w:sz w:val="22"/>
          <w:szCs w:val="22"/>
          <w:lang w:val="en-US"/>
        </w:rPr>
        <w:t xml:space="preserve"> of the </w:t>
      </w:r>
      <w:r w:rsidR="00403354">
        <w:rPr>
          <w:bCs/>
          <w:sz w:val="22"/>
          <w:szCs w:val="22"/>
          <w:lang w:val="en-US"/>
        </w:rPr>
        <w:t>February 4, 2020</w:t>
      </w:r>
      <w:r w:rsidR="00403354" w:rsidRPr="003B6B36">
        <w:rPr>
          <w:bCs/>
          <w:sz w:val="22"/>
          <w:szCs w:val="22"/>
          <w:lang w:val="en-US"/>
        </w:rPr>
        <w:t xml:space="preserve"> </w:t>
      </w:r>
      <w:hyperlink w:anchor="AttH" w:history="1">
        <w:r w:rsidR="00403354" w:rsidRPr="003B6B36">
          <w:rPr>
            <w:rStyle w:val="Hyperlink"/>
            <w:bCs/>
            <w:sz w:val="22"/>
            <w:szCs w:val="22"/>
            <w:lang w:val="en-US"/>
          </w:rPr>
          <w:t>SPLS Report</w:t>
        </w:r>
      </w:hyperlink>
      <w:r w:rsidR="006367AF" w:rsidRPr="003B6B36">
        <w:rPr>
          <w:sz w:val="22"/>
          <w:szCs w:val="22"/>
        </w:rPr>
        <w:t>.</w:t>
      </w:r>
    </w:p>
    <w:p w14:paraId="71163DA2" w14:textId="77777777" w:rsidR="006367AF" w:rsidRPr="003B6B36" w:rsidRDefault="006367AF" w:rsidP="006367AF">
      <w:pPr>
        <w:ind w:firstLine="0"/>
      </w:pPr>
    </w:p>
    <w:p w14:paraId="7D477525" w14:textId="0ED164DF" w:rsidR="006367AF" w:rsidRPr="003B6B36" w:rsidRDefault="006367AF" w:rsidP="006367AF">
      <w:pPr>
        <w:ind w:left="0" w:firstLine="0"/>
      </w:pPr>
      <w:r w:rsidRPr="003B6B36">
        <w:rPr>
          <w:b/>
          <w:bCs/>
        </w:rPr>
        <w:lastRenderedPageBreak/>
        <w:t xml:space="preserve">MOTION PASSED.  </w:t>
      </w:r>
      <w:r w:rsidR="00403354">
        <w:t>21</w:t>
      </w:r>
      <w:r w:rsidRPr="003B6B36">
        <w:t>-0-</w:t>
      </w:r>
      <w:r w:rsidR="00403354">
        <w:t>1</w:t>
      </w:r>
      <w:r w:rsidR="00640136" w:rsidRPr="003B6B36">
        <w:rPr>
          <w:rStyle w:val="FootnoteReference"/>
        </w:rPr>
        <w:footnoteReference w:id="23"/>
      </w:r>
      <w:r w:rsidRPr="003B6B36">
        <w:t>, CNV</w:t>
      </w:r>
    </w:p>
    <w:p w14:paraId="3966120A" w14:textId="77777777" w:rsidR="00F77C8C" w:rsidRPr="003B6B36" w:rsidRDefault="00F77C8C" w:rsidP="00DD505C"/>
    <w:p w14:paraId="1BCEDE61" w14:textId="33246913" w:rsidR="006367AF" w:rsidRPr="003B6B36" w:rsidRDefault="006367AF" w:rsidP="006367AF">
      <w:r w:rsidRPr="003B6B36">
        <w:t xml:space="preserve">It was moved by </w:t>
      </w:r>
      <w:r w:rsidR="00403354">
        <w:t>Susanna Hanson</w:t>
      </w:r>
      <w:r w:rsidRPr="003B6B36">
        <w:t>:</w:t>
      </w:r>
    </w:p>
    <w:p w14:paraId="6A35F36C" w14:textId="77777777" w:rsidR="006367AF" w:rsidRPr="003B6B36" w:rsidRDefault="006367AF" w:rsidP="006367AF">
      <w:pPr>
        <w:pStyle w:val="BodyText2"/>
        <w:rPr>
          <w:bCs/>
          <w:sz w:val="22"/>
          <w:szCs w:val="22"/>
        </w:rPr>
      </w:pPr>
    </w:p>
    <w:p w14:paraId="32C85B50" w14:textId="2D9B1F7B" w:rsidR="006367AF" w:rsidRPr="003B6B36" w:rsidRDefault="00337C56" w:rsidP="006367AF">
      <w:pPr>
        <w:pStyle w:val="BodyText2"/>
        <w:ind w:hanging="720"/>
        <w:rPr>
          <w:sz w:val="22"/>
          <w:szCs w:val="22"/>
        </w:rPr>
      </w:pPr>
      <w:r>
        <w:rPr>
          <w:b/>
          <w:bCs/>
          <w:sz w:val="22"/>
          <w:szCs w:val="22"/>
          <w:lang w:val="en-US"/>
        </w:rPr>
        <w:t>30</w:t>
      </w:r>
      <w:r w:rsidR="006367AF" w:rsidRPr="003B6B36">
        <w:rPr>
          <w:b/>
          <w:bCs/>
          <w:sz w:val="22"/>
          <w:szCs w:val="22"/>
        </w:rPr>
        <w:tab/>
      </w:r>
      <w:r w:rsidR="006367AF" w:rsidRPr="003B6B36">
        <w:rPr>
          <w:bCs/>
          <w:sz w:val="22"/>
          <w:szCs w:val="22"/>
        </w:rPr>
        <w:t>That</w:t>
      </w:r>
      <w:r w:rsidR="006367AF" w:rsidRPr="003B6B36">
        <w:rPr>
          <w:sz w:val="22"/>
          <w:szCs w:val="22"/>
        </w:rPr>
        <w:t xml:space="preserve"> </w:t>
      </w:r>
      <w:r w:rsidR="004539AE" w:rsidRPr="003B6B36">
        <w:rPr>
          <w:sz w:val="22"/>
          <w:szCs w:val="22"/>
          <w:lang w:val="en-US"/>
        </w:rPr>
        <w:t xml:space="preserve">the proposed TPS for </w:t>
      </w:r>
      <w:r w:rsidR="00403354" w:rsidRPr="00403354">
        <w:rPr>
          <w:bCs/>
          <w:sz w:val="22"/>
          <w:szCs w:val="22"/>
          <w:lang w:val="en-US"/>
        </w:rPr>
        <w:t xml:space="preserve">Standard 15.2, </w:t>
      </w:r>
      <w:r w:rsidR="00403354" w:rsidRPr="00403354">
        <w:rPr>
          <w:bCs/>
          <w:i/>
          <w:iCs/>
          <w:sz w:val="22"/>
          <w:szCs w:val="22"/>
          <w:lang w:val="en-US"/>
        </w:rPr>
        <w:t>Safety Standard for Air-conditioning and Heat Pump Systems in Residential Applications</w:t>
      </w:r>
      <w:r w:rsidR="004539AE" w:rsidRPr="003B6B36">
        <w:rPr>
          <w:i/>
          <w:sz w:val="22"/>
          <w:szCs w:val="22"/>
          <w:lang w:val="en-US"/>
        </w:rPr>
        <w:t>,</w:t>
      </w:r>
      <w:r w:rsidR="004539AE" w:rsidRPr="003B6B36">
        <w:rPr>
          <w:sz w:val="22"/>
          <w:szCs w:val="22"/>
          <w:lang w:val="en-US"/>
        </w:rPr>
        <w:t xml:space="preserve"> be approved as shown in Attachment B of the </w:t>
      </w:r>
      <w:r w:rsidR="00403354">
        <w:rPr>
          <w:bCs/>
          <w:sz w:val="22"/>
          <w:szCs w:val="22"/>
          <w:lang w:val="en-US"/>
        </w:rPr>
        <w:t>February 4, 2020</w:t>
      </w:r>
      <w:r w:rsidR="00833D31" w:rsidRPr="003B6B36">
        <w:rPr>
          <w:bCs/>
          <w:sz w:val="22"/>
          <w:szCs w:val="22"/>
          <w:lang w:val="en-US"/>
        </w:rPr>
        <w:t xml:space="preserve"> </w:t>
      </w:r>
      <w:hyperlink w:anchor="AttH" w:history="1">
        <w:r w:rsidR="00833D31" w:rsidRPr="003B6B36">
          <w:rPr>
            <w:rStyle w:val="Hyperlink"/>
            <w:bCs/>
            <w:sz w:val="22"/>
            <w:szCs w:val="22"/>
            <w:lang w:val="en-US"/>
          </w:rPr>
          <w:t>SPLS Report</w:t>
        </w:r>
      </w:hyperlink>
      <w:r w:rsidR="00D610A2" w:rsidRPr="003B6B36">
        <w:rPr>
          <w:sz w:val="22"/>
          <w:szCs w:val="22"/>
        </w:rPr>
        <w:t>.</w:t>
      </w:r>
    </w:p>
    <w:p w14:paraId="4B63E72D" w14:textId="77777777" w:rsidR="006367AF" w:rsidRPr="003B6B36" w:rsidRDefault="00A0711C" w:rsidP="00A0711C">
      <w:pPr>
        <w:tabs>
          <w:tab w:val="left" w:pos="916"/>
        </w:tabs>
      </w:pPr>
      <w:r w:rsidRPr="003B6B36">
        <w:tab/>
      </w:r>
      <w:r w:rsidRPr="003B6B36">
        <w:tab/>
      </w:r>
    </w:p>
    <w:p w14:paraId="666A2B0B" w14:textId="77777777" w:rsidR="00B17741" w:rsidRPr="003B6B36" w:rsidRDefault="00B17741" w:rsidP="00B17741">
      <w:pPr>
        <w:ind w:left="0" w:firstLine="0"/>
      </w:pPr>
      <w:r w:rsidRPr="003B6B36">
        <w:rPr>
          <w:b/>
          <w:bCs/>
        </w:rPr>
        <w:t xml:space="preserve">MOTION PASSED.  </w:t>
      </w:r>
      <w:r>
        <w:t>21</w:t>
      </w:r>
      <w:r w:rsidRPr="003B6B36">
        <w:t>-0-</w:t>
      </w:r>
      <w:r>
        <w:t>1</w:t>
      </w:r>
      <w:r w:rsidRPr="003B6B36">
        <w:rPr>
          <w:rStyle w:val="FootnoteReference"/>
        </w:rPr>
        <w:footnoteReference w:id="24"/>
      </w:r>
      <w:r w:rsidRPr="003B6B36">
        <w:t>, CNV</w:t>
      </w:r>
    </w:p>
    <w:p w14:paraId="2505A263" w14:textId="77777777" w:rsidR="00E44E67" w:rsidRPr="003B6B36" w:rsidRDefault="00E44E67" w:rsidP="00E44E67">
      <w:pPr>
        <w:pStyle w:val="BodyText2"/>
        <w:rPr>
          <w:bCs/>
          <w:sz w:val="22"/>
          <w:szCs w:val="22"/>
        </w:rPr>
      </w:pPr>
    </w:p>
    <w:p w14:paraId="6433848F" w14:textId="77777777" w:rsidR="00580D0C" w:rsidRPr="003B6B36" w:rsidRDefault="00580D0C" w:rsidP="00836DE3">
      <w:pPr>
        <w:rPr>
          <w:i/>
        </w:rPr>
      </w:pPr>
    </w:p>
    <w:p w14:paraId="27713E90" w14:textId="5C4DC131" w:rsidR="00804179" w:rsidRPr="003B6B36" w:rsidRDefault="00486306" w:rsidP="00804179">
      <w:pPr>
        <w:pStyle w:val="Heading1"/>
        <w:spacing w:after="0" w:afterAutospacing="0"/>
        <w:rPr>
          <w:szCs w:val="22"/>
        </w:rPr>
      </w:pPr>
      <w:bookmarkStart w:id="60" w:name="_Toc34226352"/>
      <w:r>
        <w:rPr>
          <w:szCs w:val="22"/>
          <w:lang w:val="en-US"/>
        </w:rPr>
        <w:t>20</w:t>
      </w:r>
      <w:r w:rsidR="00804179" w:rsidRPr="003B6B36">
        <w:rPr>
          <w:szCs w:val="22"/>
        </w:rPr>
        <w:t xml:space="preserve">.  </w:t>
      </w:r>
      <w:r w:rsidR="00700E55" w:rsidRPr="003B6B36">
        <w:rPr>
          <w:szCs w:val="22"/>
        </w:rPr>
        <w:t xml:space="preserve">PPIS </w:t>
      </w:r>
      <w:r w:rsidR="00804179" w:rsidRPr="003B6B36">
        <w:rPr>
          <w:szCs w:val="22"/>
        </w:rPr>
        <w:t>Report</w:t>
      </w:r>
      <w:bookmarkEnd w:id="60"/>
      <w:r w:rsidR="00804179" w:rsidRPr="003B6B36">
        <w:rPr>
          <w:szCs w:val="22"/>
        </w:rPr>
        <w:t xml:space="preserve"> </w:t>
      </w:r>
    </w:p>
    <w:p w14:paraId="3E79E145" w14:textId="77777777" w:rsidR="006367AF" w:rsidRPr="003B6B36" w:rsidRDefault="006367AF" w:rsidP="00DD505C"/>
    <w:p w14:paraId="64C3EE6E" w14:textId="34ADC802" w:rsidR="003F3024" w:rsidRPr="003B6B36" w:rsidRDefault="003F3024" w:rsidP="003F3024">
      <w:pPr>
        <w:pStyle w:val="BodyText2"/>
        <w:rPr>
          <w:bCs/>
          <w:sz w:val="22"/>
          <w:szCs w:val="22"/>
        </w:rPr>
      </w:pPr>
      <w:r w:rsidRPr="003B6B36">
        <w:rPr>
          <w:bCs/>
          <w:sz w:val="22"/>
          <w:szCs w:val="22"/>
        </w:rPr>
        <w:t xml:space="preserve">PPIS Chair, </w:t>
      </w:r>
      <w:r w:rsidR="00A75845">
        <w:rPr>
          <w:bCs/>
          <w:sz w:val="22"/>
          <w:szCs w:val="22"/>
          <w:lang w:val="en-US"/>
        </w:rPr>
        <w:t>Rick Heiden</w:t>
      </w:r>
      <w:r w:rsidR="00A0711C" w:rsidRPr="003B6B36">
        <w:rPr>
          <w:bCs/>
          <w:sz w:val="22"/>
          <w:szCs w:val="22"/>
          <w:lang w:val="en-US"/>
        </w:rPr>
        <w:t>,</w:t>
      </w:r>
      <w:r w:rsidRPr="003B6B36">
        <w:rPr>
          <w:bCs/>
          <w:sz w:val="22"/>
          <w:szCs w:val="22"/>
        </w:rPr>
        <w:t xml:space="preserve"> </w:t>
      </w:r>
      <w:r w:rsidR="00181CDC" w:rsidRPr="003B6B36">
        <w:rPr>
          <w:bCs/>
          <w:sz w:val="22"/>
          <w:szCs w:val="22"/>
          <w:lang w:val="en-US"/>
        </w:rPr>
        <w:t xml:space="preserve">presented remaining motions from the PPIS </w:t>
      </w:r>
      <w:r w:rsidR="00A75845">
        <w:rPr>
          <w:bCs/>
          <w:sz w:val="22"/>
          <w:szCs w:val="22"/>
          <w:lang w:val="en-US"/>
        </w:rPr>
        <w:t>February 4, 2020</w:t>
      </w:r>
      <w:r w:rsidR="00A75845" w:rsidRPr="003B6B36">
        <w:rPr>
          <w:bCs/>
          <w:sz w:val="22"/>
          <w:szCs w:val="22"/>
          <w:lang w:val="en-US"/>
        </w:rPr>
        <w:t xml:space="preserve"> </w:t>
      </w:r>
      <w:r w:rsidR="00E44E67" w:rsidRPr="003B6B36">
        <w:rPr>
          <w:bCs/>
          <w:sz w:val="22"/>
          <w:szCs w:val="22"/>
          <w:lang w:val="en-US"/>
        </w:rPr>
        <w:t>r</w:t>
      </w:r>
      <w:r w:rsidR="00181CDC" w:rsidRPr="003B6B36">
        <w:rPr>
          <w:bCs/>
          <w:sz w:val="22"/>
          <w:szCs w:val="22"/>
          <w:lang w:val="en-US"/>
        </w:rPr>
        <w:t xml:space="preserve">eport </w:t>
      </w:r>
      <w:hyperlink w:anchor="AttI" w:history="1">
        <w:r w:rsidR="00E44E67" w:rsidRPr="00A327DE">
          <w:rPr>
            <w:rStyle w:val="Hyperlink"/>
            <w:bCs/>
            <w:sz w:val="22"/>
            <w:szCs w:val="22"/>
            <w:lang w:val="en-US"/>
          </w:rPr>
          <w:t xml:space="preserve">Attachment </w:t>
        </w:r>
        <w:r w:rsidR="001D13B9">
          <w:rPr>
            <w:rStyle w:val="Hyperlink"/>
            <w:bCs/>
            <w:sz w:val="22"/>
            <w:szCs w:val="22"/>
            <w:lang w:val="en-US"/>
          </w:rPr>
          <w:t>I</w:t>
        </w:r>
      </w:hyperlink>
      <w:r w:rsidR="00A75845">
        <w:rPr>
          <w:rStyle w:val="Hyperlink"/>
          <w:bCs/>
          <w:sz w:val="22"/>
          <w:szCs w:val="22"/>
          <w:lang w:val="en-US"/>
        </w:rPr>
        <w:t>.</w:t>
      </w:r>
    </w:p>
    <w:p w14:paraId="4B9ECE0C" w14:textId="77777777" w:rsidR="003F3024" w:rsidRPr="003B6B36" w:rsidRDefault="003F3024" w:rsidP="00DD505C"/>
    <w:p w14:paraId="26538544" w14:textId="6EDD634B" w:rsidR="003F3024" w:rsidRPr="003B6B36" w:rsidRDefault="003F3024" w:rsidP="003F3024">
      <w:r w:rsidRPr="003B6B36">
        <w:t xml:space="preserve">It was moved by </w:t>
      </w:r>
      <w:r w:rsidR="00A75845">
        <w:rPr>
          <w:bCs/>
        </w:rPr>
        <w:t>Rick Heiden</w:t>
      </w:r>
      <w:r w:rsidRPr="003B6B36">
        <w:t>:</w:t>
      </w:r>
    </w:p>
    <w:p w14:paraId="6D2C528C" w14:textId="77777777" w:rsidR="0003466E" w:rsidRPr="003B6B36" w:rsidRDefault="0003466E" w:rsidP="003F3024"/>
    <w:p w14:paraId="5E449C12" w14:textId="3EEC7108" w:rsidR="00A75845" w:rsidRPr="00BA51DF" w:rsidRDefault="00337C56" w:rsidP="00A75845">
      <w:pPr>
        <w:pStyle w:val="BodyText2"/>
        <w:ind w:hanging="720"/>
        <w:rPr>
          <w:rFonts w:eastAsia="Arial Unicode MS"/>
          <w:color w:val="000000"/>
          <w:sz w:val="22"/>
          <w:szCs w:val="22"/>
          <w:u w:color="000000"/>
        </w:rPr>
      </w:pPr>
      <w:r>
        <w:rPr>
          <w:b/>
          <w:bCs/>
          <w:sz w:val="22"/>
          <w:szCs w:val="22"/>
          <w:lang w:val="en-US"/>
        </w:rPr>
        <w:t>31</w:t>
      </w:r>
      <w:r w:rsidR="0003466E" w:rsidRPr="00BA51DF">
        <w:rPr>
          <w:b/>
          <w:bCs/>
          <w:sz w:val="22"/>
          <w:szCs w:val="22"/>
        </w:rPr>
        <w:tab/>
      </w:r>
      <w:r w:rsidR="007B3B84" w:rsidRPr="00BA51DF">
        <w:rPr>
          <w:bCs/>
          <w:sz w:val="22"/>
          <w:szCs w:val="22"/>
        </w:rPr>
        <w:t>That</w:t>
      </w:r>
      <w:r w:rsidR="007B3B84" w:rsidRPr="00BA51DF">
        <w:rPr>
          <w:sz w:val="22"/>
          <w:szCs w:val="22"/>
        </w:rPr>
        <w:t xml:space="preserve"> </w:t>
      </w:r>
      <w:r w:rsidR="007B3B84" w:rsidRPr="00BA51DF">
        <w:rPr>
          <w:sz w:val="22"/>
          <w:szCs w:val="22"/>
          <w:lang w:val="en-US"/>
        </w:rPr>
        <w:t>the</w:t>
      </w:r>
      <w:r w:rsidR="00A75845" w:rsidRPr="00BA51DF">
        <w:rPr>
          <w:rFonts w:eastAsia="Arial Unicode MS"/>
          <w:color w:val="000000"/>
          <w:sz w:val="22"/>
          <w:szCs w:val="22"/>
          <w:u w:color="000000"/>
        </w:rPr>
        <w:t xml:space="preserve"> following Title, Purpose and Scope (TPS) be approved and that a new Guideline Project Committee be formed: </w:t>
      </w:r>
    </w:p>
    <w:p w14:paraId="09244053" w14:textId="77777777" w:rsidR="00A75845" w:rsidRPr="00BA51DF" w:rsidRDefault="00A75845" w:rsidP="00A75845">
      <w:pPr>
        <w:pStyle w:val="BodyText2"/>
        <w:ind w:hanging="720"/>
        <w:rPr>
          <w:rFonts w:eastAsia="Arial Unicode MS"/>
          <w:b/>
          <w:color w:val="000000"/>
          <w:sz w:val="22"/>
          <w:szCs w:val="22"/>
          <w:u w:color="000000"/>
        </w:rPr>
      </w:pPr>
    </w:p>
    <w:p w14:paraId="5F6B4671" w14:textId="35FB3AB7" w:rsidR="00A75845" w:rsidRPr="00BA51DF" w:rsidRDefault="00A75845" w:rsidP="00A75845">
      <w:pPr>
        <w:pStyle w:val="BodyText2"/>
        <w:ind w:left="720" w:hanging="720"/>
        <w:rPr>
          <w:rFonts w:eastAsia="Arial Unicode MS"/>
          <w:bCs/>
          <w:color w:val="000000"/>
          <w:sz w:val="22"/>
          <w:szCs w:val="22"/>
          <w:u w:color="000000"/>
        </w:rPr>
      </w:pPr>
      <w:r w:rsidRPr="00BA51DF">
        <w:rPr>
          <w:rFonts w:eastAsia="Arial Unicode MS"/>
          <w:b/>
          <w:color w:val="000000"/>
          <w:sz w:val="22"/>
          <w:szCs w:val="22"/>
          <w:u w:color="000000"/>
        </w:rPr>
        <w:t>TITLE:</w:t>
      </w:r>
      <w:r w:rsidRPr="00BA51DF">
        <w:rPr>
          <w:rFonts w:eastAsia="Arial Unicode MS"/>
          <w:color w:val="000000"/>
          <w:sz w:val="22"/>
          <w:szCs w:val="22"/>
          <w:u w:color="000000"/>
        </w:rPr>
        <w:t xml:space="preserve"> </w:t>
      </w:r>
      <w:r w:rsidRPr="00BA51DF">
        <w:rPr>
          <w:rFonts w:eastAsia="Arial Unicode MS"/>
          <w:bCs/>
          <w:color w:val="000000"/>
          <w:sz w:val="22"/>
          <w:szCs w:val="22"/>
          <w:u w:color="000000"/>
        </w:rPr>
        <w:t>Protecting Building Occupants from Smoke During Wildfire and Prescribed Burn Events</w:t>
      </w:r>
    </w:p>
    <w:p w14:paraId="317A52FD" w14:textId="77777777" w:rsidR="00A75845" w:rsidRPr="00BA51DF" w:rsidRDefault="00A75845" w:rsidP="00A75845">
      <w:pPr>
        <w:pStyle w:val="BodyText2"/>
        <w:ind w:left="720" w:hanging="720"/>
        <w:rPr>
          <w:rFonts w:eastAsia="Arial Unicode MS"/>
          <w:b/>
          <w:color w:val="000000"/>
          <w:sz w:val="22"/>
          <w:szCs w:val="22"/>
          <w:u w:color="000000"/>
        </w:rPr>
      </w:pPr>
      <w:r w:rsidRPr="00BA51DF">
        <w:rPr>
          <w:rFonts w:eastAsia="Arial Unicode MS"/>
          <w:b/>
          <w:bCs/>
          <w:color w:val="000000"/>
          <w:sz w:val="22"/>
          <w:szCs w:val="22"/>
          <w:u w:color="000000"/>
        </w:rPr>
        <w:t xml:space="preserve">    </w:t>
      </w:r>
    </w:p>
    <w:p w14:paraId="3CCE8A01" w14:textId="77777777" w:rsidR="00A75845" w:rsidRPr="00BA51DF" w:rsidRDefault="00A75845" w:rsidP="00A75845">
      <w:pPr>
        <w:pStyle w:val="BodyText2"/>
        <w:ind w:left="720" w:hanging="720"/>
        <w:rPr>
          <w:rFonts w:eastAsia="Arial Unicode MS"/>
          <w:b/>
          <w:color w:val="000000"/>
          <w:sz w:val="22"/>
          <w:szCs w:val="22"/>
          <w:u w:color="000000"/>
        </w:rPr>
      </w:pPr>
      <w:r w:rsidRPr="00BA51DF">
        <w:rPr>
          <w:rFonts w:eastAsia="Arial Unicode MS"/>
          <w:b/>
          <w:color w:val="000000"/>
          <w:sz w:val="22"/>
          <w:szCs w:val="22"/>
          <w:u w:color="000000"/>
        </w:rPr>
        <w:t xml:space="preserve">PURPOSE: </w:t>
      </w:r>
    </w:p>
    <w:p w14:paraId="0B27EA18" w14:textId="020860F1" w:rsidR="00A75845" w:rsidRPr="00BA51DF" w:rsidRDefault="00A75845" w:rsidP="00A75845">
      <w:pPr>
        <w:pStyle w:val="BodyText2"/>
        <w:rPr>
          <w:rFonts w:eastAsia="Arial Unicode MS"/>
          <w:b/>
          <w:color w:val="000000"/>
          <w:sz w:val="22"/>
          <w:szCs w:val="22"/>
          <w:u w:color="000000"/>
        </w:rPr>
      </w:pPr>
      <w:r w:rsidRPr="00BA51DF">
        <w:rPr>
          <w:rFonts w:eastAsia="Arial Unicode MS"/>
          <w:color w:val="000000"/>
          <w:sz w:val="22"/>
          <w:szCs w:val="22"/>
          <w:u w:color="000000"/>
        </w:rPr>
        <w:t>The purpose of this guideline is to recommend building measures to minimize occupant health impacts caused by smoke from wildfire and prescribed burn events.</w:t>
      </w:r>
    </w:p>
    <w:p w14:paraId="154C5637" w14:textId="77777777" w:rsidR="00A75845" w:rsidRPr="00BA51DF" w:rsidRDefault="00A75845" w:rsidP="00A75845">
      <w:pPr>
        <w:pStyle w:val="BodyText2"/>
        <w:ind w:left="720" w:hanging="720"/>
        <w:rPr>
          <w:rFonts w:eastAsia="Arial Unicode MS"/>
          <w:b/>
          <w:color w:val="000000"/>
          <w:sz w:val="22"/>
          <w:szCs w:val="22"/>
          <w:u w:color="000000"/>
        </w:rPr>
      </w:pPr>
    </w:p>
    <w:p w14:paraId="2C943800" w14:textId="77777777" w:rsidR="00A75845" w:rsidRPr="00BA51DF" w:rsidRDefault="00A75845" w:rsidP="00A75845">
      <w:pPr>
        <w:pStyle w:val="BodyText2"/>
        <w:ind w:left="720" w:hanging="720"/>
        <w:rPr>
          <w:rFonts w:eastAsia="Arial Unicode MS"/>
          <w:b/>
          <w:color w:val="000000"/>
          <w:sz w:val="22"/>
          <w:szCs w:val="22"/>
          <w:u w:color="000000"/>
        </w:rPr>
      </w:pPr>
      <w:r w:rsidRPr="00BA51DF">
        <w:rPr>
          <w:rFonts w:eastAsia="Arial Unicode MS"/>
          <w:b/>
          <w:color w:val="000000"/>
          <w:sz w:val="22"/>
          <w:szCs w:val="22"/>
          <w:u w:color="000000"/>
        </w:rPr>
        <w:t>SCOPE:</w:t>
      </w:r>
    </w:p>
    <w:p w14:paraId="4D351E6F" w14:textId="65EAD68C" w:rsidR="00A75845" w:rsidRPr="00BA51DF" w:rsidRDefault="00A75845" w:rsidP="00A75845">
      <w:pPr>
        <w:pStyle w:val="BodyText2"/>
        <w:rPr>
          <w:rFonts w:eastAsia="Arial Unicode MS"/>
          <w:color w:val="000000"/>
          <w:sz w:val="22"/>
          <w:szCs w:val="22"/>
          <w:u w:color="000000"/>
        </w:rPr>
      </w:pPr>
      <w:r w:rsidRPr="00BA51DF">
        <w:rPr>
          <w:rFonts w:eastAsia="Arial Unicode MS"/>
          <w:b/>
          <w:color w:val="000000"/>
          <w:sz w:val="22"/>
          <w:szCs w:val="22"/>
          <w:u w:color="000000"/>
        </w:rPr>
        <w:t>2.1</w:t>
      </w:r>
      <w:r w:rsidRPr="00BA51DF">
        <w:rPr>
          <w:rFonts w:eastAsia="Arial Unicode MS"/>
          <w:color w:val="000000"/>
          <w:sz w:val="22"/>
          <w:szCs w:val="22"/>
          <w:u w:color="000000"/>
        </w:rPr>
        <w:t xml:space="preserve"> This guideline applies to commercial buildings; institutional buildings, including healthcare facilities; and multi-unit residential buildings, as well as dedicated spaces within these building types intended for temporary human occupancy during a wildfire or prescribed burn event. </w:t>
      </w:r>
    </w:p>
    <w:p w14:paraId="09DD5847" w14:textId="126B0F80" w:rsidR="00A75845" w:rsidRPr="00BA51DF" w:rsidRDefault="00A75845" w:rsidP="00A75845">
      <w:pPr>
        <w:pStyle w:val="BodyText2"/>
        <w:rPr>
          <w:rFonts w:eastAsia="Arial Unicode MS"/>
          <w:color w:val="000000"/>
          <w:sz w:val="22"/>
          <w:szCs w:val="22"/>
          <w:u w:color="000000"/>
        </w:rPr>
      </w:pPr>
      <w:r w:rsidRPr="00BA51DF">
        <w:rPr>
          <w:rFonts w:eastAsia="Arial Unicode MS"/>
          <w:b/>
          <w:color w:val="000000"/>
          <w:sz w:val="22"/>
          <w:szCs w:val="22"/>
          <w:u w:color="000000"/>
        </w:rPr>
        <w:t>2.2</w:t>
      </w:r>
      <w:r w:rsidRPr="00BA51DF">
        <w:rPr>
          <w:rFonts w:eastAsia="Arial Unicode MS"/>
          <w:color w:val="000000"/>
          <w:sz w:val="22"/>
          <w:szCs w:val="22"/>
          <w:u w:color="000000"/>
          <w:lang w:val="en-US"/>
        </w:rPr>
        <w:t xml:space="preserve"> </w:t>
      </w:r>
      <w:r w:rsidRPr="00BA51DF">
        <w:rPr>
          <w:rFonts w:eastAsia="Arial Unicode MS"/>
          <w:color w:val="000000"/>
          <w:sz w:val="22"/>
          <w:szCs w:val="22"/>
          <w:u w:color="000000"/>
        </w:rPr>
        <w:t xml:space="preserve">This guideline includes buildings expected to be occupied by potentially susceptible populations, including children and the elderly.  </w:t>
      </w:r>
    </w:p>
    <w:p w14:paraId="0B904801" w14:textId="623D54CB" w:rsidR="00A75845" w:rsidRPr="00BA51DF" w:rsidRDefault="00A75845" w:rsidP="00A75845">
      <w:pPr>
        <w:pStyle w:val="BodyText2"/>
        <w:rPr>
          <w:rFonts w:eastAsia="Arial Unicode MS"/>
          <w:color w:val="000000"/>
          <w:sz w:val="22"/>
          <w:szCs w:val="22"/>
          <w:u w:color="000000"/>
        </w:rPr>
      </w:pPr>
      <w:r w:rsidRPr="00BA51DF">
        <w:rPr>
          <w:rFonts w:eastAsia="Arial Unicode MS"/>
          <w:b/>
          <w:color w:val="000000"/>
          <w:sz w:val="22"/>
          <w:szCs w:val="22"/>
          <w:u w:color="000000"/>
        </w:rPr>
        <w:t>2.3</w:t>
      </w:r>
      <w:r w:rsidRPr="00BA51DF">
        <w:rPr>
          <w:rFonts w:eastAsia="Arial Unicode MS"/>
          <w:b/>
          <w:color w:val="000000"/>
          <w:sz w:val="22"/>
          <w:szCs w:val="22"/>
          <w:u w:color="000000"/>
          <w:lang w:val="en-US"/>
        </w:rPr>
        <w:t xml:space="preserve">  </w:t>
      </w:r>
      <w:r w:rsidRPr="00BA51DF">
        <w:rPr>
          <w:rFonts w:eastAsia="Arial Unicode MS"/>
          <w:color w:val="000000"/>
          <w:sz w:val="22"/>
          <w:szCs w:val="22"/>
          <w:u w:color="000000"/>
        </w:rPr>
        <w:t>This guideline provides recommendations related to the design, installation, commissioning, operation, and maintenance of building envelope, ventilation, and air cleaning systems.</w:t>
      </w:r>
    </w:p>
    <w:p w14:paraId="1FF16948" w14:textId="561E2A2B" w:rsidR="007B3B84" w:rsidRPr="00BA51DF" w:rsidRDefault="007B3B84" w:rsidP="007B3B84">
      <w:pPr>
        <w:pStyle w:val="BodyText2"/>
        <w:ind w:hanging="720"/>
        <w:rPr>
          <w:sz w:val="22"/>
          <w:szCs w:val="22"/>
        </w:rPr>
      </w:pPr>
    </w:p>
    <w:p w14:paraId="0B60C4BA" w14:textId="2A748EC3" w:rsidR="007B3B84" w:rsidRPr="003B6B36" w:rsidRDefault="007B3B84" w:rsidP="007B3B84">
      <w:pPr>
        <w:ind w:left="0" w:firstLine="0"/>
      </w:pPr>
      <w:r w:rsidRPr="003B6B36">
        <w:rPr>
          <w:b/>
          <w:bCs/>
        </w:rPr>
        <w:t xml:space="preserve">MOTION PASSED.  </w:t>
      </w:r>
      <w:r w:rsidR="00A75845">
        <w:t>21</w:t>
      </w:r>
      <w:r>
        <w:t>-0-</w:t>
      </w:r>
      <w:r w:rsidRPr="003B6B36">
        <w:t>0, CNV</w:t>
      </w:r>
    </w:p>
    <w:p w14:paraId="69DB3C47" w14:textId="3E3725C3" w:rsidR="00283ECB" w:rsidRDefault="00283ECB" w:rsidP="00283ECB">
      <w:pPr>
        <w:ind w:left="720" w:hanging="720"/>
        <w:rPr>
          <w:i/>
        </w:rPr>
      </w:pPr>
    </w:p>
    <w:p w14:paraId="4A112C48" w14:textId="6A49C31E" w:rsidR="002776B3" w:rsidRPr="003B6B36" w:rsidRDefault="002776B3" w:rsidP="002776B3">
      <w:pPr>
        <w:pStyle w:val="BodyText2"/>
        <w:rPr>
          <w:bCs/>
          <w:sz w:val="22"/>
          <w:szCs w:val="22"/>
        </w:rPr>
      </w:pPr>
      <w:r w:rsidRPr="00486306">
        <w:rPr>
          <w:bCs/>
          <w:sz w:val="22"/>
          <w:szCs w:val="22"/>
        </w:rPr>
        <w:t xml:space="preserve">PPIS Chair, </w:t>
      </w:r>
      <w:r w:rsidRPr="00486306">
        <w:rPr>
          <w:bCs/>
          <w:sz w:val="22"/>
          <w:szCs w:val="22"/>
          <w:lang w:val="en-US"/>
        </w:rPr>
        <w:t>Rick Heiden,</w:t>
      </w:r>
      <w:r w:rsidRPr="00486306">
        <w:rPr>
          <w:bCs/>
          <w:sz w:val="22"/>
          <w:szCs w:val="22"/>
        </w:rPr>
        <w:t xml:space="preserve"> </w:t>
      </w:r>
      <w:r w:rsidRPr="00486306">
        <w:rPr>
          <w:bCs/>
          <w:sz w:val="22"/>
          <w:szCs w:val="22"/>
          <w:lang w:val="en-US"/>
        </w:rPr>
        <w:t xml:space="preserve">presented remaining motions from the PPIS </w:t>
      </w:r>
      <w:r w:rsidR="00BA51DF" w:rsidRPr="00486306">
        <w:rPr>
          <w:bCs/>
          <w:sz w:val="22"/>
          <w:szCs w:val="22"/>
          <w:lang w:val="en-US"/>
        </w:rPr>
        <w:t xml:space="preserve">September 12, 2019 (revised 02.02.2020) </w:t>
      </w:r>
      <w:r w:rsidRPr="00486306">
        <w:rPr>
          <w:bCs/>
          <w:sz w:val="22"/>
          <w:szCs w:val="22"/>
          <w:lang w:val="en-US"/>
        </w:rPr>
        <w:t xml:space="preserve">report </w:t>
      </w:r>
      <w:hyperlink w:anchor="AttI" w:history="1">
        <w:r w:rsidRPr="00486306">
          <w:rPr>
            <w:rStyle w:val="Hyperlink"/>
            <w:bCs/>
            <w:sz w:val="22"/>
            <w:szCs w:val="22"/>
            <w:lang w:val="en-US"/>
          </w:rPr>
          <w:t xml:space="preserve">Attachment </w:t>
        </w:r>
        <w:r w:rsidR="00BA51DF" w:rsidRPr="00486306">
          <w:rPr>
            <w:rStyle w:val="Hyperlink"/>
            <w:bCs/>
            <w:sz w:val="22"/>
            <w:szCs w:val="22"/>
            <w:lang w:val="en-US"/>
          </w:rPr>
          <w:t>I</w:t>
        </w:r>
      </w:hyperlink>
      <w:r w:rsidRPr="00486306">
        <w:rPr>
          <w:rStyle w:val="Hyperlink"/>
          <w:bCs/>
          <w:sz w:val="22"/>
          <w:szCs w:val="22"/>
          <w:lang w:val="en-US"/>
        </w:rPr>
        <w:t>.</w:t>
      </w:r>
    </w:p>
    <w:p w14:paraId="3A342FEE" w14:textId="77777777" w:rsidR="00AE3EC6" w:rsidRDefault="00AE3EC6" w:rsidP="00AE3EC6"/>
    <w:p w14:paraId="1D64B23C" w14:textId="1D394C63" w:rsidR="00AE3EC6" w:rsidRPr="003B6B36" w:rsidRDefault="00AE3EC6" w:rsidP="00AE3EC6">
      <w:r w:rsidRPr="003B6B36">
        <w:t xml:space="preserve">It was moved by </w:t>
      </w:r>
      <w:r>
        <w:rPr>
          <w:bCs/>
        </w:rPr>
        <w:t>Rick Heiden</w:t>
      </w:r>
      <w:r w:rsidRPr="003B6B36">
        <w:t>:</w:t>
      </w:r>
    </w:p>
    <w:p w14:paraId="3B165FB2" w14:textId="77777777" w:rsidR="00AE3EC6" w:rsidRPr="003B6B36" w:rsidRDefault="00AE3EC6" w:rsidP="00AE3EC6"/>
    <w:p w14:paraId="6461F678" w14:textId="15300B64" w:rsidR="00AE3EC6" w:rsidRPr="00BA51DF" w:rsidRDefault="00337C56" w:rsidP="00AE3EC6">
      <w:pPr>
        <w:pStyle w:val="BodyText2"/>
        <w:ind w:hanging="720"/>
        <w:rPr>
          <w:rFonts w:eastAsia="Arial Unicode MS"/>
          <w:color w:val="000000"/>
          <w:sz w:val="22"/>
          <w:szCs w:val="22"/>
          <w:u w:color="000000"/>
          <w:lang w:val="en-US"/>
        </w:rPr>
      </w:pPr>
      <w:r>
        <w:rPr>
          <w:b/>
          <w:bCs/>
          <w:sz w:val="22"/>
          <w:szCs w:val="22"/>
          <w:lang w:val="en-US"/>
        </w:rPr>
        <w:t>32</w:t>
      </w:r>
      <w:r w:rsidR="00AE3EC6" w:rsidRPr="003B6B36">
        <w:rPr>
          <w:b/>
          <w:bCs/>
          <w:sz w:val="22"/>
          <w:szCs w:val="22"/>
        </w:rPr>
        <w:tab/>
      </w:r>
      <w:r w:rsidR="00AE3EC6" w:rsidRPr="003B6B36">
        <w:rPr>
          <w:bCs/>
          <w:sz w:val="22"/>
          <w:szCs w:val="22"/>
        </w:rPr>
        <w:t>That</w:t>
      </w:r>
      <w:r w:rsidR="00AE3EC6" w:rsidRPr="00A75845">
        <w:rPr>
          <w:rFonts w:eastAsia="Arial Unicode MS"/>
          <w:color w:val="000000"/>
          <w:u w:color="000000"/>
        </w:rPr>
        <w:t xml:space="preserve"> </w:t>
      </w:r>
      <w:r w:rsidR="00BA51DF" w:rsidRPr="00BA51DF">
        <w:rPr>
          <w:rFonts w:eastAsia="Arial Unicode MS"/>
          <w:color w:val="000000"/>
          <w:sz w:val="22"/>
          <w:szCs w:val="22"/>
          <w:u w:color="000000"/>
        </w:rPr>
        <w:t>new sections be added to the PC Guide to PASA, Role of Subcommittees (PASA 4.3.4) and PC Guide to PASA, Role of Ad Hoc Working Groups, and PC Guide to PASA, Balance (p.11), PC Guide to PASA, Meetings (p.14) and PC Guide to PASA, Voting (p.17) be approved as shown</w:t>
      </w:r>
      <w:r w:rsidR="00BA51DF">
        <w:rPr>
          <w:rFonts w:eastAsia="Arial Unicode MS"/>
          <w:color w:val="000000"/>
          <w:sz w:val="22"/>
          <w:szCs w:val="22"/>
          <w:u w:color="000000"/>
          <w:lang w:val="en-US"/>
        </w:rPr>
        <w:t xml:space="preserve"> in item 5 of the PPIS report (</w:t>
      </w:r>
      <w:hyperlink w:anchor="AttI" w:history="1">
        <w:r w:rsidR="00BA51DF" w:rsidRPr="00BA51DF">
          <w:rPr>
            <w:rStyle w:val="Hyperlink"/>
            <w:rFonts w:eastAsia="Arial Unicode MS"/>
            <w:sz w:val="22"/>
            <w:szCs w:val="22"/>
            <w:lang w:val="en-US"/>
          </w:rPr>
          <w:t>Attachment I</w:t>
        </w:r>
      </w:hyperlink>
      <w:r w:rsidR="00BA51DF">
        <w:rPr>
          <w:rFonts w:eastAsia="Arial Unicode MS"/>
          <w:color w:val="000000"/>
          <w:sz w:val="22"/>
          <w:szCs w:val="22"/>
          <w:u w:color="000000"/>
          <w:lang w:val="en-US"/>
        </w:rPr>
        <w:t>).</w:t>
      </w:r>
    </w:p>
    <w:p w14:paraId="64B08ADF" w14:textId="0547F2BB" w:rsidR="00A75845" w:rsidRDefault="00A75845" w:rsidP="00283ECB">
      <w:pPr>
        <w:ind w:left="720" w:hanging="720"/>
        <w:rPr>
          <w:i/>
        </w:rPr>
      </w:pPr>
    </w:p>
    <w:p w14:paraId="54D84C93" w14:textId="77777777" w:rsidR="00BA51DF" w:rsidRPr="003B6B36" w:rsidRDefault="00BA51DF" w:rsidP="00BA51DF">
      <w:pPr>
        <w:ind w:left="0" w:firstLine="0"/>
      </w:pPr>
      <w:r w:rsidRPr="003B6B36">
        <w:rPr>
          <w:b/>
          <w:bCs/>
        </w:rPr>
        <w:t xml:space="preserve">MOTION PASSED.  </w:t>
      </w:r>
      <w:r>
        <w:t>21-0-</w:t>
      </w:r>
      <w:r w:rsidRPr="003B6B36">
        <w:t>0, CNV</w:t>
      </w:r>
    </w:p>
    <w:p w14:paraId="34379EEA" w14:textId="77777777" w:rsidR="00BA51DF" w:rsidRPr="00BA51DF" w:rsidRDefault="00BA51DF" w:rsidP="00283ECB">
      <w:pPr>
        <w:ind w:left="720" w:hanging="720"/>
        <w:rPr>
          <w:i/>
        </w:rPr>
      </w:pPr>
    </w:p>
    <w:p w14:paraId="7F1F9F9D" w14:textId="77777777" w:rsidR="00AE3EC6" w:rsidRPr="003B6B36" w:rsidRDefault="00AE3EC6" w:rsidP="00AE3EC6">
      <w:r w:rsidRPr="003B6B36">
        <w:lastRenderedPageBreak/>
        <w:t xml:space="preserve">It was moved by </w:t>
      </w:r>
      <w:r>
        <w:rPr>
          <w:bCs/>
        </w:rPr>
        <w:t>Rick Heiden</w:t>
      </w:r>
      <w:r w:rsidRPr="003B6B36">
        <w:t>:</w:t>
      </w:r>
    </w:p>
    <w:p w14:paraId="7B3B4849" w14:textId="77777777" w:rsidR="00AE3EC6" w:rsidRPr="003B6B36" w:rsidRDefault="00AE3EC6" w:rsidP="00AE3EC6"/>
    <w:p w14:paraId="7F8A4EEC" w14:textId="7C5332EE" w:rsidR="00BA51DF" w:rsidRPr="00BA51DF" w:rsidRDefault="00337C56" w:rsidP="00BA51DF">
      <w:pPr>
        <w:pStyle w:val="BodyText2"/>
        <w:ind w:hanging="720"/>
        <w:rPr>
          <w:rFonts w:eastAsia="Arial Unicode MS"/>
          <w:color w:val="000000"/>
          <w:sz w:val="22"/>
          <w:szCs w:val="22"/>
          <w:u w:color="000000"/>
          <w:lang w:val="en-US"/>
        </w:rPr>
      </w:pPr>
      <w:r>
        <w:rPr>
          <w:b/>
          <w:bCs/>
          <w:sz w:val="22"/>
          <w:szCs w:val="22"/>
          <w:lang w:val="en-US"/>
        </w:rPr>
        <w:t>33</w:t>
      </w:r>
      <w:r w:rsidR="00AE3EC6" w:rsidRPr="003B6B36">
        <w:rPr>
          <w:b/>
          <w:bCs/>
          <w:sz w:val="22"/>
          <w:szCs w:val="22"/>
        </w:rPr>
        <w:tab/>
      </w:r>
      <w:r w:rsidR="00AE3EC6" w:rsidRPr="003B6B36">
        <w:rPr>
          <w:bCs/>
          <w:sz w:val="22"/>
          <w:szCs w:val="22"/>
        </w:rPr>
        <w:t>That</w:t>
      </w:r>
      <w:r w:rsidR="00BA51DF">
        <w:rPr>
          <w:bCs/>
          <w:sz w:val="22"/>
          <w:szCs w:val="22"/>
          <w:lang w:val="en-US"/>
        </w:rPr>
        <w:t xml:space="preserve"> </w:t>
      </w:r>
      <w:r w:rsidR="00BA51DF" w:rsidRPr="00BA51DF">
        <w:rPr>
          <w:bCs/>
          <w:sz w:val="22"/>
          <w:szCs w:val="22"/>
          <w:lang w:val="en-US"/>
        </w:rPr>
        <w:t>the Standards Committee Manual of Procedures (StdC MOP) and Standards Committee Reference Manual (StdC RM) be approved as shown</w:t>
      </w:r>
      <w:r w:rsidR="00BA51DF" w:rsidRPr="00BA51DF">
        <w:rPr>
          <w:rFonts w:eastAsia="Arial Unicode MS"/>
          <w:color w:val="000000"/>
          <w:sz w:val="22"/>
          <w:szCs w:val="22"/>
          <w:u w:color="000000"/>
          <w:lang w:val="en-US"/>
        </w:rPr>
        <w:t xml:space="preserve"> </w:t>
      </w:r>
      <w:r w:rsidR="00BA51DF">
        <w:rPr>
          <w:rFonts w:eastAsia="Arial Unicode MS"/>
          <w:color w:val="000000"/>
          <w:sz w:val="22"/>
          <w:szCs w:val="22"/>
          <w:u w:color="000000"/>
          <w:lang w:val="en-US"/>
        </w:rPr>
        <w:t>in item 6 of the PPIS report (</w:t>
      </w:r>
      <w:hyperlink w:anchor="AttI" w:history="1">
        <w:r w:rsidR="00BA51DF" w:rsidRPr="00BA51DF">
          <w:rPr>
            <w:rStyle w:val="Hyperlink"/>
            <w:rFonts w:eastAsia="Arial Unicode MS"/>
            <w:sz w:val="22"/>
            <w:szCs w:val="22"/>
            <w:lang w:val="en-US"/>
          </w:rPr>
          <w:t>Attachment I</w:t>
        </w:r>
      </w:hyperlink>
      <w:r w:rsidR="00BA51DF">
        <w:rPr>
          <w:rFonts w:eastAsia="Arial Unicode MS"/>
          <w:color w:val="000000"/>
          <w:sz w:val="22"/>
          <w:szCs w:val="22"/>
          <w:u w:color="000000"/>
          <w:lang w:val="en-US"/>
        </w:rPr>
        <w:t>).</w:t>
      </w:r>
    </w:p>
    <w:p w14:paraId="47373B3A" w14:textId="15E35FD6" w:rsidR="00AE3EC6" w:rsidRDefault="00BA51DF" w:rsidP="00AE3EC6">
      <w:pPr>
        <w:pStyle w:val="BodyText2"/>
        <w:ind w:hanging="720"/>
        <w:rPr>
          <w:bCs/>
          <w:sz w:val="22"/>
          <w:szCs w:val="22"/>
        </w:rPr>
      </w:pPr>
      <w:r>
        <w:rPr>
          <w:rFonts w:eastAsia="Arial Unicode MS"/>
          <w:color w:val="000000"/>
          <w:sz w:val="22"/>
          <w:szCs w:val="22"/>
          <w:u w:color="000000"/>
          <w:lang w:val="en-US"/>
        </w:rPr>
        <w:t>.</w:t>
      </w:r>
    </w:p>
    <w:p w14:paraId="40AC0726" w14:textId="77777777" w:rsidR="00BA51DF" w:rsidRPr="003B6B36" w:rsidRDefault="00AE3EC6" w:rsidP="00BA51DF">
      <w:pPr>
        <w:ind w:left="0" w:firstLine="0"/>
      </w:pPr>
      <w:r w:rsidRPr="00A75845">
        <w:rPr>
          <w:rFonts w:eastAsia="Arial Unicode MS"/>
          <w:color w:val="000000"/>
          <w:u w:color="000000"/>
        </w:rPr>
        <w:t xml:space="preserve"> </w:t>
      </w:r>
      <w:r w:rsidR="00BA51DF" w:rsidRPr="003B6B36">
        <w:rPr>
          <w:b/>
          <w:bCs/>
        </w:rPr>
        <w:t xml:space="preserve">MOTION PASSED.  </w:t>
      </w:r>
      <w:r w:rsidR="00BA51DF">
        <w:t>21-0-</w:t>
      </w:r>
      <w:r w:rsidR="00BA51DF" w:rsidRPr="003B6B36">
        <w:t>0, CNV</w:t>
      </w:r>
    </w:p>
    <w:p w14:paraId="2C511B45" w14:textId="506ED6E7" w:rsidR="00AE3EC6" w:rsidRPr="00A75845" w:rsidRDefault="00AE3EC6" w:rsidP="00AE3EC6">
      <w:pPr>
        <w:pStyle w:val="BodyText2"/>
        <w:ind w:hanging="720"/>
        <w:rPr>
          <w:rFonts w:eastAsia="Arial Unicode MS"/>
          <w:color w:val="000000"/>
          <w:u w:color="000000"/>
        </w:rPr>
      </w:pPr>
    </w:p>
    <w:p w14:paraId="34DD1BFF" w14:textId="77777777" w:rsidR="00A75845" w:rsidRPr="003B6B36" w:rsidRDefault="00A75845" w:rsidP="00283ECB">
      <w:pPr>
        <w:ind w:left="720" w:hanging="720"/>
        <w:rPr>
          <w:i/>
        </w:rPr>
      </w:pPr>
    </w:p>
    <w:p w14:paraId="1AA45E77" w14:textId="22A07CB2" w:rsidR="00283ECB" w:rsidRPr="003B6B36" w:rsidRDefault="00486306" w:rsidP="00283ECB">
      <w:pPr>
        <w:pStyle w:val="Heading1"/>
        <w:spacing w:after="0" w:afterAutospacing="0"/>
        <w:rPr>
          <w:szCs w:val="22"/>
        </w:rPr>
      </w:pPr>
      <w:bookmarkStart w:id="61" w:name="_Toc34226353"/>
      <w:r>
        <w:rPr>
          <w:szCs w:val="22"/>
          <w:lang w:val="en-US"/>
        </w:rPr>
        <w:t>21</w:t>
      </w:r>
      <w:r w:rsidR="00283ECB" w:rsidRPr="003B6B36">
        <w:rPr>
          <w:szCs w:val="22"/>
        </w:rPr>
        <w:t>.  Next Meeting/Closing Items</w:t>
      </w:r>
      <w:bookmarkEnd w:id="61"/>
    </w:p>
    <w:p w14:paraId="2EC8B992" w14:textId="77777777" w:rsidR="0057660E" w:rsidRPr="003B6B36" w:rsidRDefault="0057660E" w:rsidP="0057660E"/>
    <w:p w14:paraId="6583F4AC" w14:textId="77777777" w:rsidR="0057660E" w:rsidRPr="003B6B36" w:rsidRDefault="0057660E" w:rsidP="0057660E">
      <w:r w:rsidRPr="003B6B36">
        <w:t>Next Meeting</w:t>
      </w:r>
      <w:r w:rsidR="00BB0B7C">
        <w:t>s</w:t>
      </w:r>
      <w:r w:rsidRPr="003B6B36">
        <w:t xml:space="preserve">: </w:t>
      </w:r>
    </w:p>
    <w:p w14:paraId="124E5423" w14:textId="77777777" w:rsidR="00BB0B7C" w:rsidRDefault="00BB0B7C" w:rsidP="00BB0B7C">
      <w:r>
        <w:t>•</w:t>
      </w:r>
      <w:r>
        <w:tab/>
        <w:t>Spring Meeting – March/April TBD</w:t>
      </w:r>
    </w:p>
    <w:p w14:paraId="61FE7A89" w14:textId="77777777" w:rsidR="0057660E" w:rsidRPr="003B6B36" w:rsidRDefault="00BB0B7C" w:rsidP="00BB0B7C">
      <w:r>
        <w:t>•</w:t>
      </w:r>
      <w:r>
        <w:tab/>
        <w:t>ASHRAE Annual Meeting, Austin, TX, June 27 and July 1, 2020</w:t>
      </w:r>
    </w:p>
    <w:p w14:paraId="7AAFBFF8" w14:textId="77777777" w:rsidR="0057660E" w:rsidRDefault="0057660E" w:rsidP="0057660E"/>
    <w:p w14:paraId="43648401" w14:textId="77777777" w:rsidR="00BB0B7C" w:rsidRPr="003B6B36" w:rsidRDefault="00BB0B7C" w:rsidP="0057660E"/>
    <w:p w14:paraId="0228FE66" w14:textId="704CB555" w:rsidR="0057660E" w:rsidRPr="003B6B36" w:rsidRDefault="00486306" w:rsidP="0057660E">
      <w:pPr>
        <w:pStyle w:val="Heading1"/>
        <w:spacing w:after="0" w:afterAutospacing="0"/>
        <w:rPr>
          <w:szCs w:val="22"/>
        </w:rPr>
      </w:pPr>
      <w:bookmarkStart w:id="62" w:name="_Toc34226354"/>
      <w:r>
        <w:rPr>
          <w:szCs w:val="22"/>
          <w:lang w:val="en-US"/>
        </w:rPr>
        <w:t>22</w:t>
      </w:r>
      <w:r w:rsidR="0057660E" w:rsidRPr="003B6B36">
        <w:rPr>
          <w:szCs w:val="22"/>
        </w:rPr>
        <w:t>.  Adjournment</w:t>
      </w:r>
      <w:bookmarkEnd w:id="62"/>
    </w:p>
    <w:p w14:paraId="79B42EF9" w14:textId="77777777" w:rsidR="0057660E" w:rsidRPr="003B6B36" w:rsidRDefault="0057660E" w:rsidP="0057660E">
      <w:pPr>
        <w:ind w:left="0" w:firstLine="0"/>
      </w:pPr>
    </w:p>
    <w:p w14:paraId="107AEED6" w14:textId="45E0AA7D" w:rsidR="0057660E" w:rsidRDefault="0057660E" w:rsidP="0057660E">
      <w:pPr>
        <w:ind w:left="0" w:firstLine="0"/>
      </w:pPr>
      <w:r w:rsidRPr="003B6B36">
        <w:t xml:space="preserve">The Standards Committee </w:t>
      </w:r>
      <w:r w:rsidR="00BE4FD3" w:rsidRPr="003B6B36">
        <w:t>meeting</w:t>
      </w:r>
      <w:r w:rsidRPr="003B6B36">
        <w:t xml:space="preserve"> adjourned at approximately </w:t>
      </w:r>
      <w:r w:rsidR="00163709">
        <w:t>9</w:t>
      </w:r>
      <w:r w:rsidR="00E94AA4" w:rsidRPr="003B6B36">
        <w:t>:</w:t>
      </w:r>
      <w:r w:rsidR="00163709">
        <w:t>45</w:t>
      </w:r>
      <w:r w:rsidR="00E94AA4" w:rsidRPr="003B6B36">
        <w:t xml:space="preserve"> am </w:t>
      </w:r>
      <w:r w:rsidR="00BB4401" w:rsidRPr="003B6B36">
        <w:t>ET</w:t>
      </w:r>
      <w:r w:rsidR="00E94AA4" w:rsidRPr="003B6B36">
        <w:t>.</w:t>
      </w:r>
    </w:p>
    <w:p w14:paraId="56F95C7E" w14:textId="25D3DE0C" w:rsidR="00BA51DF" w:rsidRDefault="00BA51DF" w:rsidP="0057660E">
      <w:pPr>
        <w:ind w:left="0" w:firstLine="0"/>
      </w:pPr>
    </w:p>
    <w:p w14:paraId="549A5E46" w14:textId="4EE060F2" w:rsidR="00486306" w:rsidRDefault="00486306">
      <w:pPr>
        <w:ind w:left="0" w:firstLine="0"/>
      </w:pPr>
      <w:r>
        <w:br w:type="page"/>
      </w:r>
    </w:p>
    <w:p w14:paraId="10F3F357" w14:textId="77777777" w:rsidR="00BA51DF" w:rsidRPr="003B6B36" w:rsidRDefault="00BA51DF" w:rsidP="00BA51DF"/>
    <w:p w14:paraId="411F7986" w14:textId="1360DC53" w:rsidR="00BA51DF" w:rsidRPr="00BA51DF" w:rsidRDefault="008D6166" w:rsidP="00BA51DF">
      <w:pPr>
        <w:pStyle w:val="Heading1"/>
        <w:spacing w:after="0" w:afterAutospacing="0"/>
        <w:rPr>
          <w:szCs w:val="22"/>
          <w:lang w:val="en-US"/>
        </w:rPr>
      </w:pPr>
      <w:bookmarkStart w:id="63" w:name="_Toc34226355"/>
      <w:r>
        <w:rPr>
          <w:szCs w:val="22"/>
          <w:lang w:val="en-US"/>
        </w:rPr>
        <w:t>21</w:t>
      </w:r>
      <w:r w:rsidR="00BA51DF" w:rsidRPr="003B6B36">
        <w:rPr>
          <w:szCs w:val="22"/>
        </w:rPr>
        <w:t xml:space="preserve">.  </w:t>
      </w:r>
      <w:r w:rsidR="00BA51DF">
        <w:rPr>
          <w:szCs w:val="22"/>
          <w:lang w:val="en-US"/>
        </w:rPr>
        <w:t>Attachments</w:t>
      </w:r>
      <w:bookmarkEnd w:id="63"/>
    </w:p>
    <w:p w14:paraId="54B8C0DB" w14:textId="18238546" w:rsidR="00473859" w:rsidRPr="00BA51DF" w:rsidRDefault="00473859" w:rsidP="001A724E">
      <w:pPr>
        <w:ind w:left="0" w:firstLine="0"/>
        <w:rPr>
          <w:b/>
          <w:bCs/>
        </w:rPr>
        <w:sectPr w:rsidR="00473859" w:rsidRPr="00BA51DF" w:rsidSect="00F70213">
          <w:footerReference w:type="default" r:id="rId10"/>
          <w:pgSz w:w="12240" w:h="15840" w:code="1"/>
          <w:pgMar w:top="1440" w:right="1440" w:bottom="1440" w:left="1440" w:header="720" w:footer="720" w:gutter="0"/>
          <w:pgNumType w:start="1"/>
          <w:cols w:space="720"/>
          <w:titlePg/>
          <w:docGrid w:linePitch="326"/>
        </w:sectPr>
      </w:pPr>
    </w:p>
    <w:p w14:paraId="4ECB6494" w14:textId="77777777" w:rsidR="00F876EA" w:rsidRPr="003B6B36" w:rsidRDefault="00F876EA" w:rsidP="005938FA">
      <w:pPr>
        <w:tabs>
          <w:tab w:val="left" w:pos="-720"/>
          <w:tab w:val="left" w:pos="720"/>
          <w:tab w:val="right" w:leader="dot" w:pos="4320"/>
          <w:tab w:val="left" w:pos="9120"/>
          <w:tab w:val="left" w:pos="12240"/>
        </w:tabs>
        <w:suppressAutoHyphens/>
        <w:ind w:left="0" w:firstLine="0"/>
        <w:rPr>
          <w:rFonts w:eastAsia="Times New Roman"/>
          <w:u w:val="single"/>
        </w:rPr>
      </w:pPr>
      <w:bookmarkStart w:id="64" w:name="Att1"/>
      <w:bookmarkStart w:id="65" w:name="GPC34TPS"/>
    </w:p>
    <w:p w14:paraId="6BDE657E" w14:textId="77777777" w:rsidR="00FB16E1" w:rsidRPr="003B6B36" w:rsidRDefault="00FB16E1"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66" w:name="AttA"/>
      <w:r w:rsidRPr="003B6B36">
        <w:rPr>
          <w:rFonts w:eastAsia="Times New Roman"/>
          <w:u w:val="single"/>
        </w:rPr>
        <w:t>Attachment A</w:t>
      </w:r>
    </w:p>
    <w:bookmarkEnd w:id="66"/>
    <w:bookmarkStart w:id="67" w:name="_MON_1643617484"/>
    <w:bookmarkEnd w:id="67"/>
    <w:p w14:paraId="4DE889E9" w14:textId="77777777" w:rsidR="00FB16E1" w:rsidRPr="003B6B36" w:rsidRDefault="00D37C4C" w:rsidP="00B277C6">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1B9CE6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1" o:title=""/>
          </v:shape>
          <o:OLEObject Type="Embed" ProgID="Word.Document.8" ShapeID="_x0000_i1025" DrawAspect="Icon" ObjectID="_1653902727" r:id="rId12">
            <o:FieldCodes>\s</o:FieldCodes>
          </o:OLEObject>
        </w:object>
      </w:r>
    </w:p>
    <w:p w14:paraId="6CFF824A" w14:textId="77777777" w:rsidR="00FB16E1" w:rsidRPr="003B6B36" w:rsidRDefault="00FB16E1" w:rsidP="00B277C6">
      <w:pPr>
        <w:tabs>
          <w:tab w:val="left" w:pos="-720"/>
          <w:tab w:val="left" w:pos="720"/>
          <w:tab w:val="right" w:leader="dot" w:pos="4320"/>
          <w:tab w:val="left" w:pos="9120"/>
          <w:tab w:val="left" w:pos="12240"/>
        </w:tabs>
        <w:suppressAutoHyphens/>
        <w:ind w:left="630" w:hanging="630"/>
        <w:rPr>
          <w:rFonts w:eastAsia="Times New Roman"/>
          <w:u w:val="single"/>
        </w:rPr>
      </w:pPr>
    </w:p>
    <w:p w14:paraId="21363823" w14:textId="77777777" w:rsidR="00FB16E1" w:rsidRPr="003B6B36" w:rsidRDefault="00FB16E1"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68" w:name="AttB"/>
      <w:bookmarkEnd w:id="64"/>
      <w:bookmarkEnd w:id="65"/>
      <w:r w:rsidRPr="003B6B36">
        <w:rPr>
          <w:rFonts w:eastAsia="Times New Roman"/>
          <w:u w:val="single"/>
        </w:rPr>
        <w:t>Attachment B</w:t>
      </w:r>
    </w:p>
    <w:bookmarkEnd w:id="68"/>
    <w:bookmarkStart w:id="69" w:name="_MON_1643617602"/>
    <w:bookmarkEnd w:id="69"/>
    <w:p w14:paraId="381455E1" w14:textId="7AE41293" w:rsidR="00B277C6" w:rsidRPr="003B6B36" w:rsidRDefault="00486306" w:rsidP="00B277C6">
      <w:pPr>
        <w:tabs>
          <w:tab w:val="left" w:pos="-720"/>
          <w:tab w:val="left" w:pos="720"/>
          <w:tab w:val="right" w:leader="dot" w:pos="4320"/>
          <w:tab w:val="left" w:pos="9120"/>
          <w:tab w:val="left" w:pos="12240"/>
        </w:tabs>
        <w:suppressAutoHyphens/>
        <w:ind w:left="630" w:hanging="630"/>
        <w:rPr>
          <w:rFonts w:eastAsia="Times New Roman"/>
        </w:rPr>
      </w:pPr>
      <w:r>
        <w:rPr>
          <w:rFonts w:eastAsia="Times New Roman"/>
        </w:rPr>
        <w:object w:dxaOrig="1508" w:dyaOrig="984" w14:anchorId="6D3DD8C5">
          <v:shape id="_x0000_i1026" type="#_x0000_t75" style="width:76pt;height:49pt" o:ole="">
            <v:imagedata r:id="rId13" o:title=""/>
          </v:shape>
          <o:OLEObject Type="Embed" ProgID="Word.Document.8" ShapeID="_x0000_i1026" DrawAspect="Icon" ObjectID="_1653902728" r:id="rId14">
            <o:FieldCodes>\s</o:FieldCodes>
          </o:OLEObject>
        </w:object>
      </w:r>
    </w:p>
    <w:p w14:paraId="7F2F774B" w14:textId="77777777" w:rsidR="00D610A2" w:rsidRPr="003B6B36" w:rsidRDefault="00D610A2" w:rsidP="00B277C6">
      <w:pPr>
        <w:tabs>
          <w:tab w:val="left" w:pos="-720"/>
          <w:tab w:val="left" w:pos="720"/>
          <w:tab w:val="right" w:leader="dot" w:pos="4320"/>
          <w:tab w:val="left" w:pos="9120"/>
          <w:tab w:val="left" w:pos="12240"/>
        </w:tabs>
        <w:suppressAutoHyphens/>
        <w:ind w:left="630" w:hanging="630"/>
        <w:rPr>
          <w:rFonts w:eastAsia="Times New Roman"/>
        </w:rPr>
      </w:pPr>
    </w:p>
    <w:p w14:paraId="5B00814A" w14:textId="77777777" w:rsidR="00F876EA" w:rsidRPr="003B6B36" w:rsidRDefault="001349D2"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70" w:name="AttC"/>
      <w:bookmarkStart w:id="71" w:name="AttCD"/>
      <w:r w:rsidRPr="003B6B36">
        <w:rPr>
          <w:rFonts w:eastAsia="Times New Roman"/>
          <w:u w:val="single"/>
        </w:rPr>
        <w:t>Attachment C</w:t>
      </w:r>
    </w:p>
    <w:bookmarkEnd w:id="70"/>
    <w:bookmarkStart w:id="72" w:name="_MON_1643617675"/>
    <w:bookmarkEnd w:id="72"/>
    <w:p w14:paraId="3D6CD644" w14:textId="77777777" w:rsidR="001349D2" w:rsidRPr="003B6B36" w:rsidRDefault="007C228A" w:rsidP="00FB16E1">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78B1E1BE">
          <v:shape id="_x0000_i1027" type="#_x0000_t75" style="width:76pt;height:49pt" o:ole="">
            <v:imagedata r:id="rId15" o:title=""/>
          </v:shape>
          <o:OLEObject Type="Embed" ProgID="Word.Document.8" ShapeID="_x0000_i1027" DrawAspect="Icon" ObjectID="_1653902729" r:id="rId16">
            <o:FieldCodes>\s</o:FieldCodes>
          </o:OLEObject>
        </w:object>
      </w:r>
    </w:p>
    <w:p w14:paraId="1364B524" w14:textId="77777777" w:rsidR="001349D2" w:rsidRPr="003B6B36" w:rsidRDefault="001349D2" w:rsidP="00FB16E1">
      <w:pPr>
        <w:tabs>
          <w:tab w:val="left" w:pos="-720"/>
          <w:tab w:val="left" w:pos="720"/>
          <w:tab w:val="right" w:leader="dot" w:pos="4320"/>
          <w:tab w:val="left" w:pos="9120"/>
          <w:tab w:val="left" w:pos="12240"/>
        </w:tabs>
        <w:suppressAutoHyphens/>
        <w:ind w:left="630" w:hanging="630"/>
        <w:rPr>
          <w:rFonts w:eastAsia="Times New Roman"/>
          <w:u w:val="single"/>
        </w:rPr>
      </w:pPr>
    </w:p>
    <w:p w14:paraId="1985CFAA" w14:textId="77777777" w:rsidR="00FB16E1" w:rsidRPr="003B6B36" w:rsidRDefault="00FB16E1"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73" w:name="AttD"/>
      <w:bookmarkEnd w:id="73"/>
      <w:r w:rsidRPr="003B6B36">
        <w:rPr>
          <w:rFonts w:eastAsia="Times New Roman"/>
          <w:u w:val="single"/>
        </w:rPr>
        <w:t>Attachment D</w:t>
      </w:r>
    </w:p>
    <w:bookmarkEnd w:id="71"/>
    <w:bookmarkStart w:id="74" w:name="_MON_1643629046"/>
    <w:bookmarkEnd w:id="74"/>
    <w:p w14:paraId="3D7C7F54" w14:textId="77777777" w:rsidR="00B277C6" w:rsidRPr="003B6B36" w:rsidRDefault="00792C6C" w:rsidP="00B277C6">
      <w:pPr>
        <w:tabs>
          <w:tab w:val="left" w:pos="-720"/>
          <w:tab w:val="left" w:pos="720"/>
          <w:tab w:val="right" w:leader="dot" w:pos="4320"/>
          <w:tab w:val="left" w:pos="9120"/>
          <w:tab w:val="left" w:pos="12240"/>
        </w:tabs>
        <w:suppressAutoHyphens/>
        <w:ind w:left="630" w:hanging="630"/>
        <w:rPr>
          <w:rFonts w:eastAsia="Times New Roman"/>
        </w:rPr>
      </w:pPr>
      <w:r>
        <w:rPr>
          <w:rFonts w:eastAsia="Times New Roman"/>
        </w:rPr>
        <w:object w:dxaOrig="1508" w:dyaOrig="984" w14:anchorId="5B2E30AE">
          <v:shape id="_x0000_i1028" type="#_x0000_t75" style="width:76pt;height:49pt" o:ole="">
            <v:imagedata r:id="rId17" o:title=""/>
          </v:shape>
          <o:OLEObject Type="Embed" ProgID="Word.Document.12" ShapeID="_x0000_i1028" DrawAspect="Icon" ObjectID="_1653902730" r:id="rId18">
            <o:FieldCodes>\s</o:FieldCodes>
          </o:OLEObject>
        </w:object>
      </w:r>
    </w:p>
    <w:p w14:paraId="6C2D99CC" w14:textId="77777777" w:rsidR="00FB16E1" w:rsidRPr="003B6B36" w:rsidRDefault="00FB16E1" w:rsidP="00123A01">
      <w:pPr>
        <w:tabs>
          <w:tab w:val="left" w:pos="-720"/>
          <w:tab w:val="left" w:pos="720"/>
          <w:tab w:val="right" w:leader="dot" w:pos="4320"/>
          <w:tab w:val="left" w:pos="9120"/>
          <w:tab w:val="left" w:pos="12240"/>
        </w:tabs>
        <w:suppressAutoHyphens/>
        <w:ind w:left="0" w:firstLine="0"/>
        <w:rPr>
          <w:rFonts w:eastAsia="Times New Roman"/>
          <w:u w:val="single"/>
        </w:rPr>
      </w:pPr>
      <w:bookmarkStart w:id="75" w:name="AttE"/>
      <w:r w:rsidRPr="003B6B36">
        <w:rPr>
          <w:rFonts w:eastAsia="Times New Roman"/>
          <w:u w:val="single"/>
        </w:rPr>
        <w:t>Attachment E</w:t>
      </w:r>
    </w:p>
    <w:bookmarkEnd w:id="75"/>
    <w:bookmarkStart w:id="76" w:name="_MON_1643629026"/>
    <w:bookmarkEnd w:id="76"/>
    <w:p w14:paraId="2C72109C" w14:textId="77777777" w:rsidR="00F876EA" w:rsidRPr="003B6B36" w:rsidRDefault="00792C6C" w:rsidP="00FB16E1">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rPr>
        <w:object w:dxaOrig="1508" w:dyaOrig="984" w14:anchorId="160E6A64">
          <v:shape id="_x0000_i1029" type="#_x0000_t75" style="width:76pt;height:49pt" o:ole="">
            <v:imagedata r:id="rId19" o:title=""/>
          </v:shape>
          <o:OLEObject Type="Embed" ProgID="Word.Document.8" ShapeID="_x0000_i1029" DrawAspect="Icon" ObjectID="_1653902731" r:id="rId20">
            <o:FieldCodes>\s</o:FieldCodes>
          </o:OLEObject>
        </w:object>
      </w:r>
    </w:p>
    <w:p w14:paraId="2EF400EC" w14:textId="3361CE21" w:rsidR="00FB16E1" w:rsidRDefault="00FB16E1"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77" w:name="AttF"/>
      <w:r w:rsidRPr="003B6B36">
        <w:rPr>
          <w:rFonts w:eastAsia="Times New Roman"/>
          <w:u w:val="single"/>
        </w:rPr>
        <w:t xml:space="preserve">Attachment </w:t>
      </w:r>
      <w:bookmarkEnd w:id="77"/>
      <w:r w:rsidRPr="003B6B36">
        <w:rPr>
          <w:rFonts w:eastAsia="Times New Roman"/>
          <w:u w:val="single"/>
        </w:rPr>
        <w:t>F</w:t>
      </w:r>
    </w:p>
    <w:bookmarkStart w:id="78" w:name="_MON_1644064011"/>
    <w:bookmarkEnd w:id="78"/>
    <w:p w14:paraId="4A2DA0A1" w14:textId="7D74701D" w:rsidR="00C90AF0" w:rsidRDefault="00C90AF0" w:rsidP="00FB16E1">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5C389A73">
          <v:shape id="_x0000_i1030" type="#_x0000_t75" style="width:76pt;height:49.5pt" o:ole="">
            <v:imagedata r:id="rId21" o:title=""/>
          </v:shape>
          <o:OLEObject Type="Embed" ProgID="Word.Document.12" ShapeID="_x0000_i1030" DrawAspect="Icon" ObjectID="_1653902732" r:id="rId22">
            <o:FieldCodes>\s</o:FieldCodes>
          </o:OLEObject>
        </w:object>
      </w:r>
    </w:p>
    <w:p w14:paraId="3D2CD60B" w14:textId="77777777" w:rsidR="00C90AF0" w:rsidRDefault="00C90AF0" w:rsidP="00FB16E1">
      <w:pPr>
        <w:tabs>
          <w:tab w:val="left" w:pos="-720"/>
          <w:tab w:val="left" w:pos="720"/>
          <w:tab w:val="right" w:leader="dot" w:pos="4320"/>
          <w:tab w:val="left" w:pos="9120"/>
          <w:tab w:val="left" w:pos="12240"/>
        </w:tabs>
        <w:suppressAutoHyphens/>
        <w:ind w:left="630" w:hanging="630"/>
        <w:rPr>
          <w:rFonts w:eastAsia="Times New Roman"/>
          <w:u w:val="single"/>
        </w:rPr>
      </w:pPr>
    </w:p>
    <w:p w14:paraId="4F9C137A" w14:textId="77777777" w:rsidR="00C90AF0" w:rsidRPr="003B6B36" w:rsidRDefault="00C90AF0" w:rsidP="00C90AF0">
      <w:pPr>
        <w:tabs>
          <w:tab w:val="left" w:pos="-720"/>
          <w:tab w:val="left" w:pos="720"/>
          <w:tab w:val="right" w:leader="dot" w:pos="4320"/>
          <w:tab w:val="left" w:pos="9120"/>
          <w:tab w:val="left" w:pos="12240"/>
        </w:tabs>
        <w:suppressAutoHyphens/>
        <w:ind w:left="630" w:hanging="630"/>
        <w:rPr>
          <w:rFonts w:eastAsia="Times New Roman"/>
          <w:u w:val="single"/>
        </w:rPr>
      </w:pPr>
      <w:bookmarkStart w:id="79" w:name="AttG"/>
      <w:bookmarkStart w:id="80" w:name="a6"/>
      <w:r w:rsidRPr="003B6B36">
        <w:rPr>
          <w:rFonts w:eastAsia="Times New Roman"/>
          <w:u w:val="single"/>
        </w:rPr>
        <w:t>Attachment G</w:t>
      </w:r>
    </w:p>
    <w:bookmarkEnd w:id="79"/>
    <w:p w14:paraId="31A41107" w14:textId="4453647A" w:rsidR="00C90AF0" w:rsidRPr="003B6B36" w:rsidRDefault="00C90AF0" w:rsidP="00C90AF0">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4E42775C">
          <v:shape id="_x0000_i1031" type="#_x0000_t75" style="width:76pt;height:49.5pt" o:ole="">
            <v:imagedata r:id="rId23" o:title=""/>
          </v:shape>
          <o:OLEObject Type="Embed" ProgID="PowerPoint.Show.12" ShapeID="_x0000_i1031" DrawAspect="Icon" ObjectID="_1653902733" r:id="rId24"/>
        </w:object>
      </w:r>
    </w:p>
    <w:bookmarkEnd w:id="80"/>
    <w:p w14:paraId="40E78214" w14:textId="42057927" w:rsidR="00C90AF0" w:rsidRDefault="00C90AF0" w:rsidP="00FB16E1">
      <w:pPr>
        <w:tabs>
          <w:tab w:val="left" w:pos="-720"/>
          <w:tab w:val="left" w:pos="720"/>
          <w:tab w:val="right" w:leader="dot" w:pos="4320"/>
          <w:tab w:val="left" w:pos="9120"/>
          <w:tab w:val="left" w:pos="12240"/>
        </w:tabs>
        <w:suppressAutoHyphens/>
        <w:ind w:left="630" w:hanging="630"/>
        <w:rPr>
          <w:rFonts w:eastAsia="Times New Roman"/>
          <w:u w:val="single"/>
        </w:rPr>
      </w:pPr>
    </w:p>
    <w:p w14:paraId="1922B5E6" w14:textId="77777777" w:rsidR="00C90AF0" w:rsidRDefault="00C90AF0" w:rsidP="00C90AF0">
      <w:pPr>
        <w:ind w:left="0" w:firstLine="0"/>
        <w:rPr>
          <w:bCs/>
          <w:u w:val="single"/>
        </w:rPr>
      </w:pPr>
      <w:r w:rsidRPr="00833D31">
        <w:rPr>
          <w:bCs/>
          <w:u w:val="single"/>
        </w:rPr>
        <w:t>Attachment H</w:t>
      </w:r>
    </w:p>
    <w:bookmarkStart w:id="81" w:name="_MON_1644062190"/>
    <w:bookmarkEnd w:id="81"/>
    <w:p w14:paraId="61D425D0" w14:textId="15F0B515" w:rsidR="00B277C6" w:rsidRDefault="00403354" w:rsidP="00B277C6">
      <w:pPr>
        <w:tabs>
          <w:tab w:val="left" w:pos="-720"/>
          <w:tab w:val="left" w:pos="720"/>
          <w:tab w:val="right" w:leader="dot" w:pos="4320"/>
          <w:tab w:val="left" w:pos="9120"/>
          <w:tab w:val="left" w:pos="12240"/>
        </w:tabs>
        <w:suppressAutoHyphens/>
        <w:ind w:left="630" w:hanging="630"/>
        <w:rPr>
          <w:rFonts w:eastAsia="Times New Roman"/>
        </w:rPr>
      </w:pPr>
      <w:r>
        <w:rPr>
          <w:rFonts w:eastAsia="Times New Roman"/>
        </w:rPr>
        <w:object w:dxaOrig="1508" w:dyaOrig="984" w14:anchorId="10FEB08A">
          <v:shape id="_x0000_i1032" type="#_x0000_t75" style="width:76pt;height:49.5pt" o:ole="">
            <v:imagedata r:id="rId25" o:title=""/>
          </v:shape>
          <o:OLEObject Type="Embed" ProgID="Word.Document.12" ShapeID="_x0000_i1032" DrawAspect="Icon" ObjectID="_1653902734" r:id="rId26">
            <o:FieldCodes>\s</o:FieldCodes>
          </o:OLEObject>
        </w:object>
      </w:r>
    </w:p>
    <w:p w14:paraId="37DD00FF" w14:textId="77777777" w:rsidR="00A327DE" w:rsidRDefault="00A327DE" w:rsidP="00B81D63">
      <w:pPr>
        <w:ind w:left="0" w:firstLine="0"/>
        <w:rPr>
          <w:bCs/>
          <w:u w:val="single"/>
        </w:rPr>
      </w:pPr>
      <w:bookmarkStart w:id="82" w:name="AttH"/>
    </w:p>
    <w:p w14:paraId="262D11A6" w14:textId="77777777" w:rsidR="00473859" w:rsidRDefault="00473859" w:rsidP="00A327DE">
      <w:pPr>
        <w:ind w:left="0" w:firstLine="0"/>
        <w:rPr>
          <w:bCs/>
          <w:u w:val="single"/>
        </w:rPr>
      </w:pPr>
      <w:bookmarkStart w:id="83" w:name="AttI"/>
    </w:p>
    <w:p w14:paraId="7E9A5063" w14:textId="77777777" w:rsidR="00473859" w:rsidRDefault="00473859" w:rsidP="00A327DE">
      <w:pPr>
        <w:ind w:left="0" w:firstLine="0"/>
        <w:rPr>
          <w:bCs/>
          <w:u w:val="single"/>
        </w:rPr>
      </w:pPr>
    </w:p>
    <w:p w14:paraId="19639A6C" w14:textId="77777777" w:rsidR="00473859" w:rsidRDefault="00473859" w:rsidP="00A327DE">
      <w:pPr>
        <w:ind w:left="0" w:firstLine="0"/>
        <w:rPr>
          <w:bCs/>
          <w:u w:val="single"/>
        </w:rPr>
      </w:pPr>
    </w:p>
    <w:p w14:paraId="347C02B1" w14:textId="010AE0ED" w:rsidR="00A327DE" w:rsidRPr="00833D31" w:rsidRDefault="00A327DE" w:rsidP="00A327DE">
      <w:pPr>
        <w:ind w:left="0" w:firstLine="0"/>
        <w:rPr>
          <w:u w:val="single"/>
        </w:rPr>
      </w:pPr>
      <w:r w:rsidRPr="00833D31">
        <w:rPr>
          <w:bCs/>
          <w:u w:val="single"/>
        </w:rPr>
        <w:t>Attachment I</w:t>
      </w:r>
    </w:p>
    <w:bookmarkEnd w:id="83"/>
    <w:bookmarkStart w:id="84" w:name="_MON_1644064521"/>
    <w:bookmarkEnd w:id="84"/>
    <w:p w14:paraId="148001CB" w14:textId="29C56A44" w:rsidR="00A327DE" w:rsidRDefault="00BA51DF" w:rsidP="00B81D63">
      <w:pPr>
        <w:ind w:left="0" w:firstLine="0"/>
        <w:rPr>
          <w:bCs/>
          <w:u w:val="single"/>
        </w:rPr>
      </w:pPr>
      <w:r>
        <w:rPr>
          <w:bCs/>
          <w:u w:val="single"/>
        </w:rPr>
        <w:object w:dxaOrig="1508" w:dyaOrig="984" w14:anchorId="23677DD0">
          <v:shape id="_x0000_i1033" type="#_x0000_t75" style="width:76pt;height:49pt" o:ole="">
            <v:imagedata r:id="rId27" o:title=""/>
          </v:shape>
          <o:OLEObject Type="Embed" ProgID="Word.Document.8" ShapeID="_x0000_i1033" DrawAspect="Icon" ObjectID="_1653902735" r:id="rId28">
            <o:FieldCodes>\s</o:FieldCodes>
          </o:OLEObject>
        </w:object>
      </w:r>
    </w:p>
    <w:p w14:paraId="0DD172C9" w14:textId="77777777" w:rsidR="00A327DE" w:rsidRPr="00833D31" w:rsidRDefault="00A327DE" w:rsidP="00B81D63">
      <w:pPr>
        <w:ind w:left="0" w:firstLine="0"/>
        <w:rPr>
          <w:bCs/>
          <w:u w:val="single"/>
        </w:rPr>
      </w:pPr>
    </w:p>
    <w:bookmarkEnd w:id="82"/>
    <w:p w14:paraId="372D38AD" w14:textId="77777777" w:rsidR="00833D31" w:rsidRDefault="00833D31" w:rsidP="00B81D63">
      <w:pPr>
        <w:ind w:left="0" w:firstLine="0"/>
        <w:rPr>
          <w:bCs/>
        </w:rPr>
      </w:pPr>
    </w:p>
    <w:p w14:paraId="5CE40C67" w14:textId="77777777" w:rsidR="00833D31" w:rsidRDefault="00833D31" w:rsidP="00B81D63">
      <w:pPr>
        <w:ind w:left="0" w:firstLine="0"/>
        <w:rPr>
          <w:bCs/>
        </w:rPr>
      </w:pPr>
    </w:p>
    <w:p w14:paraId="33BCB72A" w14:textId="77777777" w:rsidR="00D610A2" w:rsidRPr="003B6B36" w:rsidRDefault="00D610A2" w:rsidP="00C2568F">
      <w:pPr>
        <w:tabs>
          <w:tab w:val="left" w:pos="-720"/>
          <w:tab w:val="left" w:pos="720"/>
          <w:tab w:val="right" w:leader="dot" w:pos="4320"/>
          <w:tab w:val="left" w:pos="9120"/>
          <w:tab w:val="left" w:pos="12240"/>
        </w:tabs>
        <w:suppressAutoHyphens/>
      </w:pPr>
    </w:p>
    <w:sectPr w:rsidR="00D610A2" w:rsidRPr="003B6B36" w:rsidSect="00222E90">
      <w:type w:val="continuous"/>
      <w:pgSz w:w="12240" w:h="15840" w:code="1"/>
      <w:pgMar w:top="1440" w:right="1440" w:bottom="1440" w:left="1440" w:header="720" w:footer="720" w:gutter="0"/>
      <w:pgNumType w:start="1"/>
      <w:cols w:num="2"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A71331" w14:textId="77777777" w:rsidR="006F1C59" w:rsidRDefault="006F1C59" w:rsidP="00686EC3">
      <w:r>
        <w:separator/>
      </w:r>
    </w:p>
  </w:endnote>
  <w:endnote w:type="continuationSeparator" w:id="0">
    <w:p w14:paraId="4D86024B" w14:textId="77777777" w:rsidR="006F1C59" w:rsidRDefault="006F1C59" w:rsidP="00686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PS MT">
    <w:panose1 w:val="00000000000000000000"/>
    <w:charset w:val="00"/>
    <w:family w:val="moder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D5C34" w14:textId="77777777" w:rsidR="00AF7C89" w:rsidRDefault="00AF7C89">
    <w:pPr>
      <w:pStyle w:val="Footer"/>
      <w:jc w:val="center"/>
    </w:pPr>
    <w:r>
      <w:fldChar w:fldCharType="begin"/>
    </w:r>
    <w:r>
      <w:instrText xml:space="preserve"> PAGE   \* MERGEFORMAT </w:instrText>
    </w:r>
    <w:r>
      <w:fldChar w:fldCharType="separate"/>
    </w:r>
    <w:r>
      <w:rPr>
        <w:noProof/>
      </w:rPr>
      <w:t>vi</w:t>
    </w:r>
    <w:r>
      <w:fldChar w:fldCharType="end"/>
    </w:r>
  </w:p>
  <w:p w14:paraId="1F473645" w14:textId="77777777" w:rsidR="00AF7C89" w:rsidRDefault="00AF7C8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4CF9EB" w14:textId="77777777" w:rsidR="00AF7C89" w:rsidRDefault="00AF7C89">
    <w:pPr>
      <w:pStyle w:val="Footer"/>
      <w:jc w:val="center"/>
    </w:pPr>
    <w:r>
      <w:fldChar w:fldCharType="begin"/>
    </w:r>
    <w:r>
      <w:instrText xml:space="preserve"> PAGE   \* MERGEFORMAT </w:instrText>
    </w:r>
    <w:r>
      <w:fldChar w:fldCharType="separate"/>
    </w:r>
    <w:r>
      <w:rPr>
        <w:noProof/>
      </w:rPr>
      <w:t>10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C76C45" w14:textId="77777777" w:rsidR="006F1C59" w:rsidRDefault="006F1C59" w:rsidP="00686EC3">
      <w:r>
        <w:separator/>
      </w:r>
    </w:p>
  </w:footnote>
  <w:footnote w:type="continuationSeparator" w:id="0">
    <w:p w14:paraId="0DAA41DD" w14:textId="77777777" w:rsidR="006F1C59" w:rsidRDefault="006F1C59" w:rsidP="00686EC3">
      <w:r>
        <w:continuationSeparator/>
      </w:r>
    </w:p>
  </w:footnote>
  <w:footnote w:id="1">
    <w:p w14:paraId="0CAAB642" w14:textId="77777777" w:rsidR="00AF7C89" w:rsidRPr="00F53381" w:rsidRDefault="00AF7C89">
      <w:pPr>
        <w:pStyle w:val="FootnoteText"/>
        <w:rPr>
          <w:sz w:val="16"/>
          <w:szCs w:val="16"/>
          <w:lang w:val="en-US"/>
        </w:rPr>
      </w:pPr>
      <w:r w:rsidRPr="00F53381">
        <w:rPr>
          <w:rStyle w:val="FootnoteReference"/>
          <w:sz w:val="16"/>
          <w:szCs w:val="16"/>
        </w:rPr>
        <w:footnoteRef/>
      </w:r>
      <w:r w:rsidRPr="00F53381">
        <w:rPr>
          <w:sz w:val="16"/>
          <w:szCs w:val="16"/>
        </w:rPr>
        <w:t xml:space="preserve"> </w:t>
      </w:r>
      <w:r>
        <w:rPr>
          <w:sz w:val="16"/>
          <w:szCs w:val="16"/>
          <w:lang w:val="en-US"/>
        </w:rPr>
        <w:t xml:space="preserve">Theresa Weston abstained because she was not yet a member of StdC. </w:t>
      </w:r>
    </w:p>
  </w:footnote>
  <w:footnote w:id="2">
    <w:p w14:paraId="0C1EA7E5" w14:textId="77777777" w:rsidR="00AF7C89" w:rsidRPr="00A76969" w:rsidRDefault="00AF7C89">
      <w:pPr>
        <w:pStyle w:val="FootnoteText"/>
        <w:rPr>
          <w:lang w:val="en-US"/>
        </w:rPr>
      </w:pPr>
      <w:r w:rsidRPr="00A76969">
        <w:rPr>
          <w:rStyle w:val="FootnoteReference"/>
          <w:i/>
          <w:iCs/>
          <w:sz w:val="16"/>
          <w:szCs w:val="16"/>
        </w:rPr>
        <w:footnoteRef/>
      </w:r>
      <w:r w:rsidRPr="00A76969">
        <w:rPr>
          <w:rStyle w:val="FootnoteReference"/>
          <w:i/>
          <w:iCs/>
          <w:sz w:val="16"/>
          <w:szCs w:val="16"/>
        </w:rPr>
        <w:t xml:space="preserve"> </w:t>
      </w:r>
      <w:r w:rsidRPr="00A76969">
        <w:rPr>
          <w:i/>
          <w:iCs/>
          <w:sz w:val="16"/>
          <w:szCs w:val="16"/>
          <w:lang w:val="en-US"/>
        </w:rPr>
        <w:t>Craig</w:t>
      </w:r>
      <w:r w:rsidRPr="00A76969">
        <w:rPr>
          <w:lang w:val="en-US"/>
        </w:rPr>
        <w:t xml:space="preserve"> </w:t>
      </w:r>
      <w:r w:rsidRPr="00A76969">
        <w:rPr>
          <w:i/>
          <w:iCs/>
          <w:sz w:val="16"/>
          <w:szCs w:val="16"/>
          <w:lang w:val="en-US"/>
        </w:rPr>
        <w:t>Wray</w:t>
      </w:r>
      <w:r w:rsidRPr="00A76969">
        <w:rPr>
          <w:rStyle w:val="FootnoteReference"/>
          <w:i/>
          <w:iCs/>
          <w:sz w:val="16"/>
          <w:szCs w:val="16"/>
        </w:rPr>
        <w:t xml:space="preserve"> </w:t>
      </w:r>
      <w:r>
        <w:rPr>
          <w:i/>
          <w:iCs/>
          <w:sz w:val="16"/>
          <w:szCs w:val="16"/>
          <w:lang w:val="en-US"/>
        </w:rPr>
        <w:t xml:space="preserve">voted no stating, </w:t>
      </w:r>
      <w:r w:rsidRPr="00A76969">
        <w:rPr>
          <w:i/>
          <w:iCs/>
          <w:sz w:val="16"/>
          <w:szCs w:val="16"/>
          <w:lang w:val="en-US"/>
        </w:rPr>
        <w:t>“I voted no on the TPS because as a former Chair of the “Ventilation Requirements and Infiltration” TC, I do not believe that the purpose is stated correctly. In particular, the text “of ventilation systems that provide environmental control” should not include the text “that provide environmental control”, because ventilation systems by definition from TC 4.3 and in 62.1 already provide environmental modification, but they do not necessarily control the environment.”</w:t>
      </w:r>
    </w:p>
  </w:footnote>
  <w:footnote w:id="3">
    <w:p w14:paraId="0F1BAC39" w14:textId="77777777" w:rsidR="00AF7C89" w:rsidRPr="00A76969" w:rsidRDefault="00AF7C89" w:rsidP="00A76969">
      <w:pPr>
        <w:pStyle w:val="FootnoteText"/>
        <w:rPr>
          <w:rStyle w:val="FootnoteReference"/>
          <w:i/>
          <w:iCs/>
          <w:sz w:val="16"/>
          <w:szCs w:val="16"/>
        </w:rPr>
      </w:pPr>
      <w:r w:rsidRPr="00A76969">
        <w:rPr>
          <w:rStyle w:val="FootnoteReference"/>
          <w:i/>
          <w:iCs/>
          <w:sz w:val="16"/>
          <w:szCs w:val="16"/>
        </w:rPr>
        <w:footnoteRef/>
      </w:r>
      <w:r w:rsidRPr="00A76969">
        <w:rPr>
          <w:rStyle w:val="FootnoteReference"/>
          <w:i/>
          <w:iCs/>
          <w:sz w:val="16"/>
          <w:szCs w:val="16"/>
        </w:rPr>
        <w:t xml:space="preserve"> </w:t>
      </w:r>
      <w:r w:rsidRPr="00A76969">
        <w:rPr>
          <w:rStyle w:val="FootnoteReference"/>
          <w:i/>
          <w:iCs/>
          <w:sz w:val="16"/>
          <w:szCs w:val="16"/>
          <w:vertAlign w:val="baseline"/>
        </w:rPr>
        <w:t>Erick Phelps abstained because he is a member of the SSPC.</w:t>
      </w:r>
    </w:p>
  </w:footnote>
  <w:footnote w:id="4">
    <w:p w14:paraId="33AACABE" w14:textId="77777777" w:rsidR="00AF7C89" w:rsidRPr="00A76969" w:rsidRDefault="00AF7C89" w:rsidP="00FE1AE5">
      <w:pPr>
        <w:pStyle w:val="FootnoteText"/>
        <w:rPr>
          <w:lang w:val="en-US"/>
        </w:rPr>
      </w:pPr>
      <w:r w:rsidRPr="00A76969">
        <w:rPr>
          <w:rStyle w:val="FootnoteReference"/>
          <w:i/>
          <w:iCs/>
          <w:sz w:val="16"/>
          <w:szCs w:val="16"/>
        </w:rPr>
        <w:footnoteRef/>
      </w:r>
      <w:r w:rsidRPr="00A76969">
        <w:rPr>
          <w:rStyle w:val="FootnoteReference"/>
          <w:i/>
          <w:iCs/>
          <w:sz w:val="16"/>
          <w:szCs w:val="16"/>
        </w:rPr>
        <w:t xml:space="preserve"> </w:t>
      </w:r>
      <w:r>
        <w:rPr>
          <w:i/>
          <w:iCs/>
          <w:sz w:val="16"/>
          <w:szCs w:val="16"/>
          <w:lang w:val="en-US"/>
        </w:rPr>
        <w:t>StdC members voting no felt the amended motion expanded the scope beyond what ANSI ER requires.</w:t>
      </w:r>
    </w:p>
  </w:footnote>
  <w:footnote w:id="5">
    <w:p w14:paraId="3A30B22A" w14:textId="77777777" w:rsidR="00AF7C89" w:rsidRPr="00A76969" w:rsidRDefault="00AF7C89" w:rsidP="002D277E">
      <w:pPr>
        <w:pStyle w:val="FootnoteText"/>
        <w:rPr>
          <w:lang w:val="en-US"/>
        </w:rPr>
      </w:pPr>
      <w:r w:rsidRPr="00A76969">
        <w:rPr>
          <w:rStyle w:val="FootnoteReference"/>
          <w:i/>
          <w:iCs/>
          <w:sz w:val="16"/>
          <w:szCs w:val="16"/>
        </w:rPr>
        <w:footnoteRef/>
      </w:r>
      <w:r w:rsidRPr="00A76969">
        <w:rPr>
          <w:rStyle w:val="FootnoteReference"/>
          <w:i/>
          <w:iCs/>
          <w:sz w:val="16"/>
          <w:szCs w:val="16"/>
        </w:rPr>
        <w:t xml:space="preserve"> </w:t>
      </w:r>
      <w:r w:rsidRPr="00A76969">
        <w:rPr>
          <w:i/>
          <w:iCs/>
          <w:sz w:val="16"/>
          <w:szCs w:val="16"/>
          <w:lang w:val="en-US"/>
        </w:rPr>
        <w:t>Craig</w:t>
      </w:r>
      <w:r w:rsidRPr="00A76969">
        <w:rPr>
          <w:lang w:val="en-US"/>
        </w:rPr>
        <w:t xml:space="preserve"> </w:t>
      </w:r>
      <w:r w:rsidRPr="00A76969">
        <w:rPr>
          <w:i/>
          <w:iCs/>
          <w:sz w:val="16"/>
          <w:szCs w:val="16"/>
          <w:lang w:val="en-US"/>
        </w:rPr>
        <w:t>Wray</w:t>
      </w:r>
      <w:r w:rsidRPr="00A76969">
        <w:rPr>
          <w:rStyle w:val="FootnoteReference"/>
          <w:i/>
          <w:iCs/>
          <w:sz w:val="16"/>
          <w:szCs w:val="16"/>
        </w:rPr>
        <w:t xml:space="preserve"> </w:t>
      </w:r>
      <w:r>
        <w:rPr>
          <w:i/>
          <w:iCs/>
          <w:sz w:val="16"/>
          <w:szCs w:val="16"/>
          <w:lang w:val="en-US"/>
        </w:rPr>
        <w:t xml:space="preserve">voted no stating, </w:t>
      </w:r>
      <w:r w:rsidRPr="00A76969">
        <w:rPr>
          <w:i/>
          <w:iCs/>
          <w:sz w:val="16"/>
          <w:szCs w:val="16"/>
          <w:lang w:val="en-US"/>
        </w:rPr>
        <w:t>“</w:t>
      </w:r>
      <w:r w:rsidRPr="00FE1AE5">
        <w:rPr>
          <w:i/>
          <w:iCs/>
          <w:sz w:val="16"/>
          <w:szCs w:val="16"/>
          <w:lang w:val="en-US"/>
        </w:rPr>
        <w:t>The current language to narrow the scope of the standards review to essentially only some U.S. standards that must be considered does not properly represent ASHRAE’s desire to be an international organization.</w:t>
      </w:r>
      <w:r w:rsidRPr="00A76969">
        <w:rPr>
          <w:i/>
          <w:iCs/>
          <w:sz w:val="16"/>
          <w:szCs w:val="16"/>
          <w:lang w:val="en-US"/>
        </w:rPr>
        <w:t>”</w:t>
      </w:r>
    </w:p>
  </w:footnote>
  <w:footnote w:id="6">
    <w:p w14:paraId="792FD89C" w14:textId="77777777" w:rsidR="00AF7C89" w:rsidRDefault="00AF7C89" w:rsidP="001F1377">
      <w:pPr>
        <w:pStyle w:val="FootnoteText"/>
      </w:pPr>
      <w:r w:rsidRPr="00F35D0E">
        <w:rPr>
          <w:rStyle w:val="FootnoteReference"/>
          <w:sz w:val="16"/>
          <w:szCs w:val="16"/>
        </w:rPr>
        <w:footnoteRef/>
      </w:r>
      <w:r w:rsidRPr="00F35D0E">
        <w:rPr>
          <w:sz w:val="16"/>
          <w:szCs w:val="16"/>
        </w:rPr>
        <w:t xml:space="preserve"> </w:t>
      </w:r>
      <w:r>
        <w:rPr>
          <w:sz w:val="16"/>
          <w:szCs w:val="16"/>
          <w:lang w:val="en-US"/>
        </w:rPr>
        <w:t xml:space="preserve">Rusty Tharp abstained because he is a </w:t>
      </w:r>
      <w:r w:rsidRPr="00F35D0E">
        <w:rPr>
          <w:sz w:val="16"/>
          <w:szCs w:val="16"/>
        </w:rPr>
        <w:t>member</w:t>
      </w:r>
      <w:r>
        <w:rPr>
          <w:sz w:val="16"/>
          <w:szCs w:val="16"/>
          <w:lang w:val="en-US"/>
        </w:rPr>
        <w:t xml:space="preserve"> </w:t>
      </w:r>
      <w:r w:rsidRPr="00F35D0E">
        <w:rPr>
          <w:sz w:val="16"/>
          <w:szCs w:val="16"/>
        </w:rPr>
        <w:t>of the SSPC.</w:t>
      </w:r>
    </w:p>
  </w:footnote>
  <w:footnote w:id="7">
    <w:p w14:paraId="3B95D355" w14:textId="77777777" w:rsidR="00AF7C89" w:rsidRDefault="00AF7C89" w:rsidP="008F5DB8">
      <w:pPr>
        <w:pStyle w:val="FootnoteText"/>
      </w:pPr>
      <w:r w:rsidRPr="00F35D0E">
        <w:rPr>
          <w:rStyle w:val="FootnoteReference"/>
          <w:sz w:val="16"/>
          <w:szCs w:val="16"/>
        </w:rPr>
        <w:footnoteRef/>
      </w:r>
      <w:r w:rsidRPr="00F35D0E">
        <w:rPr>
          <w:sz w:val="16"/>
          <w:szCs w:val="16"/>
        </w:rPr>
        <w:t xml:space="preserve"> </w:t>
      </w:r>
      <w:r>
        <w:rPr>
          <w:sz w:val="16"/>
          <w:szCs w:val="16"/>
          <w:lang w:val="en-US"/>
        </w:rPr>
        <w:t xml:space="preserve">Dru Crawley, Doug Fick, Jonathan Humble, Larry Schoen, and Christian Taber abstained because they are </w:t>
      </w:r>
      <w:r w:rsidRPr="00F35D0E">
        <w:rPr>
          <w:sz w:val="16"/>
          <w:szCs w:val="16"/>
        </w:rPr>
        <w:t>member</w:t>
      </w:r>
      <w:r>
        <w:rPr>
          <w:sz w:val="16"/>
          <w:szCs w:val="16"/>
          <w:lang w:val="en-US"/>
        </w:rPr>
        <w:t xml:space="preserve">s </w:t>
      </w:r>
      <w:r w:rsidRPr="00F35D0E">
        <w:rPr>
          <w:sz w:val="16"/>
          <w:szCs w:val="16"/>
        </w:rPr>
        <w:t>of the SSPC.</w:t>
      </w:r>
    </w:p>
  </w:footnote>
  <w:footnote w:id="8">
    <w:p w14:paraId="7DD924B0" w14:textId="77777777" w:rsidR="00AF7C89" w:rsidRPr="002E0A85" w:rsidRDefault="00AF7C89" w:rsidP="008D5257">
      <w:pPr>
        <w:pStyle w:val="FootnoteText"/>
        <w:rPr>
          <w:sz w:val="16"/>
          <w:szCs w:val="16"/>
        </w:rPr>
      </w:pPr>
      <w:r w:rsidRPr="002E0A85">
        <w:rPr>
          <w:rStyle w:val="FootnoteReference"/>
          <w:sz w:val="16"/>
          <w:szCs w:val="16"/>
        </w:rPr>
        <w:footnoteRef/>
      </w:r>
      <w:r w:rsidRPr="002E0A85">
        <w:rPr>
          <w:sz w:val="16"/>
          <w:szCs w:val="16"/>
        </w:rPr>
        <w:t xml:space="preserve"> Craig Wray voted no stating, “I voted no because the revised TPS is unclear what “optimum” means. In particular, does optimum apply to the building or to the cx process? It is also unclear how this Guideline relates to Std 202.”</w:t>
      </w:r>
    </w:p>
  </w:footnote>
  <w:footnote w:id="9">
    <w:p w14:paraId="0E6178B7" w14:textId="77777777" w:rsidR="00AF7C89" w:rsidRPr="002E0A85" w:rsidRDefault="00AF7C89" w:rsidP="008D5257">
      <w:pPr>
        <w:pStyle w:val="FootnoteText"/>
        <w:pBdr>
          <w:bottom w:val="single" w:sz="4" w:space="1" w:color="auto"/>
        </w:pBdr>
        <w:rPr>
          <w:sz w:val="16"/>
          <w:szCs w:val="16"/>
        </w:rPr>
      </w:pPr>
      <w:r w:rsidRPr="002E0A85">
        <w:rPr>
          <w:rStyle w:val="FootnoteReference"/>
          <w:sz w:val="16"/>
          <w:szCs w:val="16"/>
        </w:rPr>
        <w:footnoteRef/>
      </w:r>
      <w:r w:rsidRPr="002E0A85">
        <w:rPr>
          <w:sz w:val="16"/>
          <w:szCs w:val="16"/>
        </w:rPr>
        <w:t xml:space="preserve"> Tom Cappellin and Walter Grondzik abstained because they are members of the SPC.</w:t>
      </w:r>
    </w:p>
  </w:footnote>
  <w:footnote w:id="10">
    <w:p w14:paraId="4C60B2DC" w14:textId="77777777" w:rsidR="00AF7C89" w:rsidRPr="002E0A85" w:rsidRDefault="00AF7C89" w:rsidP="008D5257">
      <w:pPr>
        <w:pStyle w:val="FootnoteText"/>
        <w:rPr>
          <w:sz w:val="16"/>
          <w:szCs w:val="16"/>
        </w:rPr>
      </w:pPr>
      <w:r w:rsidRPr="002E0A85">
        <w:rPr>
          <w:rStyle w:val="FootnoteReference"/>
          <w:sz w:val="16"/>
          <w:szCs w:val="16"/>
        </w:rPr>
        <w:footnoteRef/>
      </w:r>
      <w:r w:rsidRPr="002E0A85">
        <w:rPr>
          <w:sz w:val="16"/>
          <w:szCs w:val="16"/>
        </w:rPr>
        <w:t>Craig Wray voted no stating, “I voted no because the revised TPS is unclear whether it applies to new or existing buildings and systems. In particular, the Title seems to need an “or” in place of “and”. Also, it should have the word “New” ahead of “Systems”. Also, the word “existing” in the scope is confusing, given the title.”</w:t>
      </w:r>
    </w:p>
  </w:footnote>
  <w:footnote w:id="11">
    <w:p w14:paraId="34BA8C79" w14:textId="77777777" w:rsidR="00AF7C89" w:rsidRPr="002E0A85" w:rsidRDefault="00AF7C89" w:rsidP="008D5257">
      <w:pPr>
        <w:pStyle w:val="FootnoteText"/>
        <w:pBdr>
          <w:bottom w:val="single" w:sz="4" w:space="1" w:color="auto"/>
        </w:pBdr>
        <w:rPr>
          <w:sz w:val="16"/>
          <w:szCs w:val="16"/>
        </w:rPr>
      </w:pPr>
      <w:r w:rsidRPr="002E0A85">
        <w:rPr>
          <w:rStyle w:val="FootnoteReference"/>
          <w:sz w:val="16"/>
          <w:szCs w:val="16"/>
        </w:rPr>
        <w:footnoteRef/>
      </w:r>
      <w:r w:rsidRPr="002E0A85">
        <w:rPr>
          <w:sz w:val="16"/>
          <w:szCs w:val="16"/>
        </w:rPr>
        <w:t xml:space="preserve"> Tom Cappellin and Walter Grondzik abstained because they are members of the SPC.</w:t>
      </w:r>
    </w:p>
  </w:footnote>
  <w:footnote w:id="12">
    <w:p w14:paraId="73ABBCAB" w14:textId="77777777" w:rsidR="00AF7C89" w:rsidRPr="002932FF" w:rsidRDefault="00AF7C89" w:rsidP="002932FF">
      <w:pPr>
        <w:pStyle w:val="FootnoteText"/>
        <w:rPr>
          <w:sz w:val="16"/>
          <w:szCs w:val="16"/>
        </w:rPr>
      </w:pPr>
      <w:r w:rsidRPr="002932FF">
        <w:rPr>
          <w:rStyle w:val="FootnoteReference"/>
          <w:sz w:val="16"/>
          <w:szCs w:val="16"/>
        </w:rPr>
        <w:footnoteRef/>
      </w:r>
      <w:r w:rsidRPr="002932FF">
        <w:rPr>
          <w:sz w:val="16"/>
          <w:szCs w:val="16"/>
        </w:rPr>
        <w:t xml:space="preserve"> StdC members voting no include</w:t>
      </w:r>
      <w:r w:rsidRPr="002932FF">
        <w:rPr>
          <w:sz w:val="22"/>
          <w:szCs w:val="22"/>
        </w:rPr>
        <w:t xml:space="preserve"> </w:t>
      </w:r>
      <w:r w:rsidRPr="002932FF">
        <w:rPr>
          <w:sz w:val="16"/>
          <w:szCs w:val="16"/>
        </w:rPr>
        <w:t xml:space="preserve">Larry Schoen, Adrienne Thomle, Doug Fick, Christian Taber, Karl Peterman and Jonathan Humble. Jonathan Humble voted no stating, “My negative vote does not represent a position that I do not agree with the intent of this recommendation. In my opinion the proposed motion lacks a definitive financial analysis, a SWOT (Strengths, Weaknesses, Opportunities and Threats) analysis, and proposed business plan that outlines how said transition can be successful. Lacking such an analysis and plan I feel it is premature for this body to recommend any action.  In short, we are working backwards.  </w:t>
      </w:r>
    </w:p>
    <w:p w14:paraId="1E71ED99" w14:textId="77777777" w:rsidR="00AF7C89" w:rsidRPr="002932FF" w:rsidRDefault="00AF7C89" w:rsidP="002932FF">
      <w:pPr>
        <w:pStyle w:val="FootnoteText"/>
        <w:rPr>
          <w:sz w:val="16"/>
          <w:szCs w:val="16"/>
        </w:rPr>
      </w:pPr>
      <w:r w:rsidRPr="002932FF">
        <w:rPr>
          <w:sz w:val="16"/>
          <w:szCs w:val="16"/>
        </w:rPr>
        <w:t xml:space="preserve">Further, the reason statement also cites that the recommendation is to retain a fee based system for printed copies of ASHRAE standards, however the “Report” suggests that electronic copies are and will be the dominant distribution method. This raises the question, why mention the income from printed versions if they are predicted to  be obsolete in the near future? This also suggests we do not fully understand the financial impact.  </w:t>
      </w:r>
    </w:p>
    <w:p w14:paraId="13B4DBA1" w14:textId="77777777" w:rsidR="00AF7C89" w:rsidRPr="002932FF" w:rsidRDefault="00AF7C89" w:rsidP="002932FF">
      <w:pPr>
        <w:pStyle w:val="FootnoteText"/>
        <w:rPr>
          <w:sz w:val="16"/>
          <w:szCs w:val="16"/>
        </w:rPr>
      </w:pPr>
      <w:r w:rsidRPr="002932FF">
        <w:rPr>
          <w:sz w:val="16"/>
          <w:szCs w:val="16"/>
        </w:rPr>
        <w:t xml:space="preserve">To respond to the comment that SC is only making a “recommendation” for a goal or aspiration, my response is that this motion represents a desired action and result. This action does not represent an informal recommendation to encourage the ASHRAE BOD to examine the impact before implementing same.  </w:t>
      </w:r>
    </w:p>
    <w:p w14:paraId="1C5A6930" w14:textId="77777777" w:rsidR="00AF7C89" w:rsidRPr="002932FF" w:rsidRDefault="00AF7C89" w:rsidP="002932FF">
      <w:pPr>
        <w:pStyle w:val="FootnoteText"/>
        <w:rPr>
          <w:sz w:val="16"/>
          <w:szCs w:val="16"/>
        </w:rPr>
      </w:pPr>
      <w:r w:rsidRPr="002932FF">
        <w:rPr>
          <w:sz w:val="16"/>
          <w:szCs w:val="16"/>
        </w:rPr>
        <w:t>I will reiterate, that when I have been involved with other standards developers who have pursued similar actions (e.g. no-cost publications) said financial analysis, SWOT and a business plan were generated first, then the solicitation of support was executed based on that substantiation and recommendation..</w:t>
      </w:r>
    </w:p>
    <w:p w14:paraId="538204AB" w14:textId="77777777" w:rsidR="00AF7C89" w:rsidRPr="002932FF" w:rsidRDefault="00AF7C89" w:rsidP="002932FF">
      <w:pPr>
        <w:pStyle w:val="FootnoteText"/>
        <w:rPr>
          <w:sz w:val="16"/>
          <w:szCs w:val="16"/>
        </w:rPr>
      </w:pPr>
      <w:r w:rsidRPr="002932FF">
        <w:rPr>
          <w:sz w:val="16"/>
          <w:szCs w:val="16"/>
        </w:rPr>
        <w:t>Doug Fick voted no stating,”</w:t>
      </w:r>
      <w:r w:rsidRPr="002932FF">
        <w:t xml:space="preserve"> </w:t>
      </w:r>
      <w:r w:rsidRPr="002932FF">
        <w:rPr>
          <w:sz w:val="16"/>
          <w:szCs w:val="16"/>
        </w:rPr>
        <w:t>While this may have an impact on the global adoption of standards it limited approach it fiscally irresponsible. The current efforts to revise the ASHRAE business model will address the best distribution of standards holistically from a Society Perspective.”</w:t>
      </w:r>
    </w:p>
    <w:p w14:paraId="3DF9F0BC" w14:textId="77777777" w:rsidR="00AF7C89" w:rsidRPr="002932FF" w:rsidRDefault="00AF7C89" w:rsidP="002932FF">
      <w:pPr>
        <w:pStyle w:val="FootnoteText"/>
        <w:rPr>
          <w:sz w:val="16"/>
          <w:szCs w:val="16"/>
        </w:rPr>
      </w:pPr>
      <w:r w:rsidRPr="002932FF">
        <w:rPr>
          <w:sz w:val="16"/>
          <w:szCs w:val="16"/>
        </w:rPr>
        <w:t xml:space="preserve">Christian Taber voted no stating,” The motion lacks an impact/fiscal analysis for how the roughly $825,000 of lost revenue would be recouped.  </w:t>
      </w:r>
    </w:p>
    <w:p w14:paraId="38952341" w14:textId="77777777" w:rsidR="00AF7C89" w:rsidRPr="002932FF" w:rsidRDefault="00AF7C89" w:rsidP="002932FF">
      <w:pPr>
        <w:pStyle w:val="FootnoteText"/>
        <w:rPr>
          <w:sz w:val="16"/>
          <w:szCs w:val="16"/>
        </w:rPr>
      </w:pPr>
      <w:r w:rsidRPr="002932FF">
        <w:rPr>
          <w:sz w:val="16"/>
          <w:szCs w:val="16"/>
        </w:rPr>
        <w:t>Adrienne Thomle voted no stating, “Standards has a responsibility to consider the fiscal impact of making all standards free to the global public without a suggestion to Tech Council and the board of how ASHRAE can make up the $800k+ annual revenue. I would like to suggest we make them free to members but not the general public. And I would like to see the fiscal impact based on members only.”</w:t>
      </w:r>
    </w:p>
    <w:p w14:paraId="4C764EFA" w14:textId="77777777" w:rsidR="00AF7C89" w:rsidRPr="002932FF" w:rsidRDefault="00AF7C89" w:rsidP="002932FF">
      <w:pPr>
        <w:pStyle w:val="FootnoteText"/>
        <w:rPr>
          <w:sz w:val="16"/>
          <w:szCs w:val="16"/>
        </w:rPr>
      </w:pPr>
      <w:r w:rsidRPr="002932FF">
        <w:rPr>
          <w:sz w:val="16"/>
          <w:szCs w:val="16"/>
        </w:rPr>
        <w:t>Karl Peterman voted no stating, “No data or supporting information was provided to support the motion. The objective was stated to be to expand the use of ASHRAE standards globally, however, it was also stated that ASHRAE standards continue to be seen as North American standards that have no standing in other parts of the world. No data was presented that supported the claim that making the standards free would reasonably achieve the desired result. The only support was emotional opinion and benevolent desire to increase access. Furthermore, I do not agree with the concept of transferring the costs to the membership. There is already stress on current members to pay higher membership fees. Common economic theory will explain that as the costs rise, the participation will diminish. I believe that the current membership is not looking for ways to increase their payments and so cannot support a motion which would effectively do that.”</w:t>
      </w:r>
    </w:p>
    <w:p w14:paraId="71C0A8E8" w14:textId="77777777" w:rsidR="00AF7C89" w:rsidRPr="002932FF" w:rsidRDefault="00AF7C89" w:rsidP="002932FF">
      <w:pPr>
        <w:pStyle w:val="FootnoteText"/>
        <w:rPr>
          <w:sz w:val="16"/>
          <w:szCs w:val="16"/>
        </w:rPr>
      </w:pPr>
      <w:r w:rsidRPr="002932FF">
        <w:rPr>
          <w:sz w:val="16"/>
          <w:szCs w:val="16"/>
        </w:rPr>
        <w:t>Larry Schoen voted no stating, “- “Accessible” is not specific enough. It is unclear if this means view only, download chapters, download secured pdfs, download unrestricted entire Standards. - This motion is incomplete without consideration of the financial impacts. -  It’s possible that there are other and more essential uses for money, such as supporting some member participation expenses. - “Standards” does not include SCDs, which would also include Guidelines.</w:t>
      </w:r>
    </w:p>
    <w:p w14:paraId="071CAF31" w14:textId="77777777" w:rsidR="00AF7C89" w:rsidRPr="00821A40" w:rsidRDefault="00AF7C89" w:rsidP="002932FF">
      <w:pPr>
        <w:pStyle w:val="FootnoteText"/>
        <w:rPr>
          <w:rFonts w:ascii="Arial" w:hAnsi="Arial" w:cs="Arial"/>
          <w:sz w:val="16"/>
          <w:szCs w:val="16"/>
        </w:rPr>
      </w:pPr>
    </w:p>
  </w:footnote>
  <w:footnote w:id="13">
    <w:p w14:paraId="72799548" w14:textId="77777777" w:rsidR="00AF7C89" w:rsidRPr="00821A40" w:rsidRDefault="00AF7C89" w:rsidP="000B6E97">
      <w:pPr>
        <w:pStyle w:val="FootnoteText"/>
        <w:rPr>
          <w:rFonts w:ascii="Arial" w:hAnsi="Arial" w:cs="Arial"/>
          <w:sz w:val="16"/>
          <w:szCs w:val="16"/>
        </w:rPr>
      </w:pPr>
      <w:r w:rsidRPr="002932FF">
        <w:rPr>
          <w:rStyle w:val="FootnoteReference"/>
          <w:sz w:val="16"/>
          <w:szCs w:val="16"/>
        </w:rPr>
        <w:footnoteRef/>
      </w:r>
      <w:r w:rsidRPr="002932FF">
        <w:rPr>
          <w:sz w:val="16"/>
          <w:szCs w:val="16"/>
        </w:rPr>
        <w:t xml:space="preserve"> StdC members voting no include</w:t>
      </w:r>
      <w:r>
        <w:rPr>
          <w:sz w:val="16"/>
          <w:szCs w:val="16"/>
          <w:lang w:val="en-US"/>
        </w:rPr>
        <w:t xml:space="preserve"> Karl Peterman, Larry Schoen and Craig Wray. Craig Wray stated, “</w:t>
      </w:r>
      <w:r w:rsidRPr="000B6E97">
        <w:rPr>
          <w:sz w:val="16"/>
          <w:szCs w:val="16"/>
          <w:lang w:val="en-US"/>
        </w:rPr>
        <w:t xml:space="preserve">I voted no on the motion to postpone is essentially stated below in the background section. I think that StdC is simply choosing to delay making a decision on the issue, even though we already have all of the information that we need at hand now. </w:t>
      </w:r>
      <w:r w:rsidRPr="000B6E97">
        <w:rPr>
          <w:sz w:val="16"/>
          <w:szCs w:val="16"/>
        </w:rPr>
        <w:t>Background: ASHRAE's vision is a healthy and sustainable built environment for all.</w:t>
      </w:r>
      <w:r w:rsidRPr="000B6E97">
        <w:t xml:space="preserve"> </w:t>
      </w:r>
      <w:r w:rsidRPr="000B6E97">
        <w:rPr>
          <w:sz w:val="16"/>
          <w:szCs w:val="16"/>
        </w:rPr>
        <w:t>Contamination of indoor air by unvented combustion appliances is an important factor in indoor air quality. The Society has taken positions on this topic (</w:t>
      </w:r>
      <w:hyperlink r:id="rId1" w:history="1">
        <w:r w:rsidRPr="000B6E97">
          <w:rPr>
            <w:rStyle w:val="Hyperlink"/>
            <w:sz w:val="16"/>
            <w:szCs w:val="16"/>
          </w:rPr>
          <w:t>https://www.ashrae.org/File%20Library/About/Position%20Documents/Unvented-Combustion-Devices-and-IAQ-PD.PDF</w:t>
        </w:r>
      </w:hyperlink>
      <w:r w:rsidRPr="000B6E97">
        <w:rPr>
          <w:sz w:val="16"/>
          <w:szCs w:val="16"/>
        </w:rPr>
        <w:t>) that are supported by the proposed addendum. The BOD previously approved this addendum, but this decision was overturned due to an appeal. Standards Committee has determined that process deficiencies have now been addressed and believes that the publication of Addendum a should be expedited to achieve Society policy. This recommendation is supported by the Environmental Health Committee, which voted 10-0-0-CNV on February 3, 2020 to approve a similar motion.</w:t>
      </w:r>
      <w:r>
        <w:rPr>
          <w:sz w:val="16"/>
          <w:szCs w:val="16"/>
          <w:lang w:val="en-US"/>
        </w:rPr>
        <w:t>” Karl Peterman and Larry Schoen voted no stating that process was followed.</w:t>
      </w:r>
    </w:p>
  </w:footnote>
  <w:footnote w:id="14">
    <w:p w14:paraId="3D60EAFC" w14:textId="77777777" w:rsidR="00AF7C89" w:rsidRPr="00FD786D" w:rsidRDefault="00AF7C89">
      <w:pPr>
        <w:pStyle w:val="FootnoteText"/>
        <w:rPr>
          <w:sz w:val="16"/>
          <w:szCs w:val="16"/>
          <w:lang w:val="en-US"/>
        </w:rPr>
      </w:pPr>
      <w:r w:rsidRPr="00FD786D">
        <w:rPr>
          <w:rStyle w:val="FootnoteReference"/>
          <w:sz w:val="16"/>
          <w:szCs w:val="16"/>
        </w:rPr>
        <w:footnoteRef/>
      </w:r>
      <w:r w:rsidRPr="00FD786D">
        <w:rPr>
          <w:sz w:val="16"/>
          <w:szCs w:val="16"/>
        </w:rPr>
        <w:t xml:space="preserve"> </w:t>
      </w:r>
      <w:r>
        <w:rPr>
          <w:sz w:val="16"/>
          <w:szCs w:val="16"/>
          <w:lang w:val="en-US"/>
        </w:rPr>
        <w:t>Erick Phelps abstained because he is a member of the SSPC.</w:t>
      </w:r>
    </w:p>
  </w:footnote>
  <w:footnote w:id="15">
    <w:p w14:paraId="4A239AE4" w14:textId="77777777" w:rsidR="00AF7C89" w:rsidRPr="00FD786D" w:rsidRDefault="00AF7C89" w:rsidP="00FD786D">
      <w:pPr>
        <w:pStyle w:val="FootnoteText"/>
        <w:rPr>
          <w:sz w:val="16"/>
          <w:szCs w:val="16"/>
          <w:lang w:val="en-US"/>
        </w:rPr>
      </w:pPr>
      <w:r w:rsidRPr="00FD786D">
        <w:rPr>
          <w:rStyle w:val="FootnoteReference"/>
          <w:sz w:val="16"/>
          <w:szCs w:val="16"/>
        </w:rPr>
        <w:footnoteRef/>
      </w:r>
      <w:r w:rsidRPr="00FD786D">
        <w:rPr>
          <w:sz w:val="16"/>
          <w:szCs w:val="16"/>
        </w:rPr>
        <w:t xml:space="preserve"> </w:t>
      </w:r>
      <w:r>
        <w:rPr>
          <w:sz w:val="16"/>
          <w:szCs w:val="16"/>
          <w:lang w:val="en-US"/>
        </w:rPr>
        <w:t>Erick Phelps abstained because he is a member of the SSPC. Larry Schoen abstained</w:t>
      </w:r>
      <w:r w:rsidRPr="00830ED3">
        <w:t xml:space="preserve"> </w:t>
      </w:r>
      <w:r w:rsidRPr="00830ED3">
        <w:rPr>
          <w:sz w:val="16"/>
          <w:szCs w:val="16"/>
          <w:lang w:val="en-US"/>
        </w:rPr>
        <w:t>because he left the room during the discussion</w:t>
      </w:r>
      <w:r>
        <w:rPr>
          <w:sz w:val="16"/>
          <w:szCs w:val="16"/>
          <w:lang w:val="en-US"/>
        </w:rPr>
        <w:t>.</w:t>
      </w:r>
    </w:p>
  </w:footnote>
  <w:footnote w:id="16">
    <w:p w14:paraId="52F9F265" w14:textId="77777777" w:rsidR="00AF7C89" w:rsidRPr="00FD786D" w:rsidRDefault="00AF7C89" w:rsidP="00FD786D">
      <w:pPr>
        <w:pStyle w:val="FootnoteText"/>
        <w:rPr>
          <w:sz w:val="16"/>
          <w:szCs w:val="16"/>
          <w:lang w:val="en-US"/>
        </w:rPr>
      </w:pPr>
      <w:r w:rsidRPr="00FD786D">
        <w:rPr>
          <w:rStyle w:val="FootnoteReference"/>
          <w:sz w:val="16"/>
          <w:szCs w:val="16"/>
        </w:rPr>
        <w:footnoteRef/>
      </w:r>
      <w:r w:rsidRPr="00FD786D">
        <w:rPr>
          <w:sz w:val="16"/>
          <w:szCs w:val="16"/>
        </w:rPr>
        <w:t xml:space="preserve"> </w:t>
      </w:r>
      <w:r>
        <w:rPr>
          <w:sz w:val="16"/>
          <w:szCs w:val="16"/>
          <w:lang w:val="en-US"/>
        </w:rPr>
        <w:t>Erick Phelps abstained because he is a member of the SSPC.</w:t>
      </w:r>
    </w:p>
  </w:footnote>
  <w:footnote w:id="17">
    <w:p w14:paraId="59D4F72A" w14:textId="77777777" w:rsidR="00AF7C89" w:rsidRPr="00FD786D" w:rsidRDefault="00AF7C89" w:rsidP="00FD786D">
      <w:pPr>
        <w:pStyle w:val="FootnoteText"/>
        <w:rPr>
          <w:sz w:val="16"/>
          <w:szCs w:val="16"/>
          <w:lang w:val="en-US"/>
        </w:rPr>
      </w:pPr>
      <w:r w:rsidRPr="00FD786D">
        <w:rPr>
          <w:rStyle w:val="FootnoteReference"/>
          <w:sz w:val="16"/>
          <w:szCs w:val="16"/>
        </w:rPr>
        <w:footnoteRef/>
      </w:r>
      <w:r w:rsidRPr="00FD786D">
        <w:rPr>
          <w:sz w:val="16"/>
          <w:szCs w:val="16"/>
        </w:rPr>
        <w:t xml:space="preserve"> </w:t>
      </w:r>
      <w:r>
        <w:rPr>
          <w:sz w:val="16"/>
          <w:szCs w:val="16"/>
          <w:lang w:val="en-US"/>
        </w:rPr>
        <w:t>Erick Phelps abstained because he is a member of the SSPC.</w:t>
      </w:r>
    </w:p>
  </w:footnote>
  <w:footnote w:id="18">
    <w:p w14:paraId="5A1AE45E" w14:textId="77777777" w:rsidR="00AF7C89" w:rsidRPr="00FD786D" w:rsidRDefault="00AF7C89" w:rsidP="00FD786D">
      <w:pPr>
        <w:pStyle w:val="FootnoteText"/>
        <w:rPr>
          <w:sz w:val="16"/>
          <w:szCs w:val="16"/>
          <w:lang w:val="en-US"/>
        </w:rPr>
      </w:pPr>
      <w:r w:rsidRPr="00FD786D">
        <w:rPr>
          <w:rStyle w:val="FootnoteReference"/>
          <w:sz w:val="16"/>
          <w:szCs w:val="16"/>
        </w:rPr>
        <w:footnoteRef/>
      </w:r>
      <w:r w:rsidRPr="00FD786D">
        <w:rPr>
          <w:sz w:val="16"/>
          <w:szCs w:val="16"/>
        </w:rPr>
        <w:t xml:space="preserve"> </w:t>
      </w:r>
      <w:r>
        <w:rPr>
          <w:sz w:val="16"/>
          <w:szCs w:val="16"/>
          <w:lang w:val="en-US"/>
        </w:rPr>
        <w:t>Erick Phelps abstained because he is a member of the SSPC.</w:t>
      </w:r>
    </w:p>
  </w:footnote>
  <w:footnote w:id="19">
    <w:p w14:paraId="10ED333E" w14:textId="77777777" w:rsidR="00AF7C89" w:rsidRPr="00FD786D" w:rsidRDefault="00AF7C89" w:rsidP="00403354">
      <w:pPr>
        <w:pStyle w:val="FootnoteText"/>
        <w:rPr>
          <w:sz w:val="16"/>
          <w:szCs w:val="16"/>
          <w:lang w:val="en-US"/>
        </w:rPr>
      </w:pPr>
      <w:r w:rsidRPr="00FD786D">
        <w:rPr>
          <w:rStyle w:val="FootnoteReference"/>
          <w:sz w:val="16"/>
          <w:szCs w:val="16"/>
        </w:rPr>
        <w:footnoteRef/>
      </w:r>
      <w:r w:rsidRPr="00FD786D">
        <w:rPr>
          <w:sz w:val="16"/>
          <w:szCs w:val="16"/>
        </w:rPr>
        <w:t xml:space="preserve"> </w:t>
      </w:r>
      <w:r>
        <w:rPr>
          <w:sz w:val="16"/>
          <w:szCs w:val="16"/>
          <w:lang w:val="en-US"/>
        </w:rPr>
        <w:t>Erick Phelps abstained because he is a member of the SSPC.</w:t>
      </w:r>
    </w:p>
  </w:footnote>
  <w:footnote w:id="20">
    <w:p w14:paraId="33D08B93" w14:textId="43E188EB" w:rsidR="00AF7C89" w:rsidRPr="00403354" w:rsidRDefault="00AF7C89" w:rsidP="00403354">
      <w:pPr>
        <w:pStyle w:val="FootnoteText"/>
        <w:rPr>
          <w:sz w:val="16"/>
          <w:szCs w:val="16"/>
        </w:rPr>
      </w:pPr>
      <w:r w:rsidRPr="00821A40">
        <w:rPr>
          <w:rStyle w:val="FootnoteReference"/>
          <w:rFonts w:ascii="Arial" w:hAnsi="Arial" w:cs="Arial"/>
          <w:sz w:val="16"/>
          <w:szCs w:val="16"/>
        </w:rPr>
        <w:footnoteRef/>
      </w:r>
      <w:r w:rsidRPr="00821A40">
        <w:rPr>
          <w:rFonts w:ascii="Arial" w:hAnsi="Arial" w:cs="Arial"/>
          <w:sz w:val="16"/>
          <w:szCs w:val="16"/>
        </w:rPr>
        <w:t xml:space="preserve"> </w:t>
      </w:r>
      <w:r w:rsidRPr="00403354">
        <w:rPr>
          <w:sz w:val="16"/>
          <w:szCs w:val="16"/>
        </w:rPr>
        <w:t>Dru Crawley, Jonathan Humble and Larry Schoen</w:t>
      </w:r>
      <w:r>
        <w:rPr>
          <w:sz w:val="16"/>
          <w:szCs w:val="16"/>
          <w:lang w:val="en-US"/>
        </w:rPr>
        <w:t xml:space="preserve"> </w:t>
      </w:r>
      <w:r w:rsidRPr="00403354">
        <w:rPr>
          <w:sz w:val="16"/>
          <w:szCs w:val="16"/>
        </w:rPr>
        <w:t>abstained because they are members of the SSPC. Doug Fick abstained because he is the SPLS liaison. Rick Heiden abstained because he didn’t know enough about the issue.</w:t>
      </w:r>
    </w:p>
  </w:footnote>
  <w:footnote w:id="21">
    <w:p w14:paraId="6DAD94B3" w14:textId="77777777" w:rsidR="00AF7C89" w:rsidRPr="00403354" w:rsidRDefault="00AF7C89" w:rsidP="00403354">
      <w:pPr>
        <w:pStyle w:val="FootnoteText"/>
        <w:rPr>
          <w:sz w:val="16"/>
          <w:szCs w:val="16"/>
          <w:lang w:val="en-US"/>
        </w:rPr>
      </w:pPr>
      <w:r w:rsidRPr="00403354">
        <w:rPr>
          <w:rStyle w:val="FootnoteReference"/>
          <w:sz w:val="16"/>
          <w:szCs w:val="16"/>
        </w:rPr>
        <w:footnoteRef/>
      </w:r>
      <w:r w:rsidRPr="00403354">
        <w:rPr>
          <w:sz w:val="16"/>
          <w:szCs w:val="16"/>
        </w:rPr>
        <w:t xml:space="preserve"> </w:t>
      </w:r>
      <w:r w:rsidRPr="00403354">
        <w:rPr>
          <w:sz w:val="16"/>
          <w:szCs w:val="16"/>
          <w:lang w:val="en-US"/>
        </w:rPr>
        <w:t>Erick Phelps abstained because he is a member of the SSPC.</w:t>
      </w:r>
    </w:p>
  </w:footnote>
  <w:footnote w:id="22">
    <w:p w14:paraId="16C9F56A" w14:textId="5D12CA56" w:rsidR="00AF7C89" w:rsidRPr="00FD786D" w:rsidRDefault="00AF7C89" w:rsidP="00403354">
      <w:pPr>
        <w:pStyle w:val="FootnoteText"/>
        <w:rPr>
          <w:sz w:val="16"/>
          <w:szCs w:val="16"/>
          <w:lang w:val="en-US"/>
        </w:rPr>
      </w:pPr>
      <w:r w:rsidRPr="00FD786D">
        <w:rPr>
          <w:rStyle w:val="FootnoteReference"/>
          <w:sz w:val="16"/>
          <w:szCs w:val="16"/>
        </w:rPr>
        <w:footnoteRef/>
      </w:r>
      <w:r w:rsidRPr="00FD786D">
        <w:rPr>
          <w:sz w:val="16"/>
          <w:szCs w:val="16"/>
        </w:rPr>
        <w:t xml:space="preserve"> </w:t>
      </w:r>
      <w:r>
        <w:rPr>
          <w:sz w:val="16"/>
          <w:szCs w:val="16"/>
          <w:lang w:val="en-US"/>
        </w:rPr>
        <w:t>Rusty Tharp abstained because he is a member of the SSPC.</w:t>
      </w:r>
    </w:p>
  </w:footnote>
  <w:footnote w:id="23">
    <w:p w14:paraId="54B7C962" w14:textId="181EA21C" w:rsidR="00AF7C89" w:rsidRPr="00640136" w:rsidRDefault="00AF7C89">
      <w:pPr>
        <w:pStyle w:val="FootnoteText"/>
        <w:rPr>
          <w:sz w:val="16"/>
          <w:szCs w:val="16"/>
          <w:lang w:val="en-US"/>
        </w:rPr>
      </w:pPr>
      <w:r w:rsidRPr="00640136">
        <w:rPr>
          <w:rStyle w:val="FootnoteReference"/>
          <w:sz w:val="16"/>
          <w:szCs w:val="16"/>
        </w:rPr>
        <w:footnoteRef/>
      </w:r>
      <w:r w:rsidR="00B17741">
        <w:rPr>
          <w:sz w:val="16"/>
          <w:szCs w:val="16"/>
        </w:rPr>
        <w:t>Rusty Tharp abstained because he is the chair of the SSPC.</w:t>
      </w:r>
    </w:p>
  </w:footnote>
  <w:footnote w:id="24">
    <w:p w14:paraId="120227AE" w14:textId="77777777" w:rsidR="00B17741" w:rsidRPr="00640136" w:rsidRDefault="00B17741" w:rsidP="00B17741">
      <w:pPr>
        <w:pStyle w:val="FootnoteText"/>
        <w:rPr>
          <w:sz w:val="16"/>
          <w:szCs w:val="16"/>
          <w:lang w:val="en-US"/>
        </w:rPr>
      </w:pPr>
      <w:r w:rsidRPr="00640136">
        <w:rPr>
          <w:rStyle w:val="FootnoteReference"/>
          <w:sz w:val="16"/>
          <w:szCs w:val="16"/>
        </w:rPr>
        <w:footnoteRef/>
      </w:r>
      <w:r>
        <w:rPr>
          <w:sz w:val="16"/>
          <w:szCs w:val="16"/>
        </w:rPr>
        <w:t>Rusty Tharp abstained because he is the chair of the SSPC.</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8296B"/>
    <w:multiLevelType w:val="hybridMultilevel"/>
    <w:tmpl w:val="6D0E33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46777D"/>
    <w:multiLevelType w:val="hybridMultilevel"/>
    <w:tmpl w:val="88689DB6"/>
    <w:lvl w:ilvl="0" w:tplc="B972F2F8">
      <w:start w:val="1"/>
      <w:numFmt w:val="lowerRoman"/>
      <w:lvlText w:val="%1."/>
      <w:lvlJc w:val="left"/>
      <w:pPr>
        <w:tabs>
          <w:tab w:val="num" w:pos="1152"/>
        </w:tabs>
        <w:ind w:left="1152" w:hanging="432"/>
      </w:pPr>
      <w:rPr>
        <w:rFonts w:ascii="Times New Roman" w:hAnsi="Times New Roman" w:hint="default"/>
        <w:b w:val="0"/>
        <w:i w:val="0"/>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513685"/>
    <w:multiLevelType w:val="hybridMultilevel"/>
    <w:tmpl w:val="050037D4"/>
    <w:lvl w:ilvl="0" w:tplc="36302168">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15:restartNumberingAfterBreak="0">
    <w:nsid w:val="0C610EDD"/>
    <w:multiLevelType w:val="hybridMultilevel"/>
    <w:tmpl w:val="2522D092"/>
    <w:lvl w:ilvl="0" w:tplc="9AB49522">
      <w:start w:val="1"/>
      <w:numFmt w:val="lowerLetter"/>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10540F"/>
    <w:multiLevelType w:val="hybridMultilevel"/>
    <w:tmpl w:val="1B3896F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E503E87"/>
    <w:multiLevelType w:val="hybridMultilevel"/>
    <w:tmpl w:val="2D7EC12A"/>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01074C1"/>
    <w:multiLevelType w:val="hybridMultilevel"/>
    <w:tmpl w:val="2D7EC12A"/>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0233BDD"/>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15:restartNumberingAfterBreak="0">
    <w:nsid w:val="12EC1757"/>
    <w:multiLevelType w:val="hybridMultilevel"/>
    <w:tmpl w:val="4FFAB90C"/>
    <w:lvl w:ilvl="0" w:tplc="D1ECE434">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1C1C41"/>
    <w:multiLevelType w:val="hybridMultilevel"/>
    <w:tmpl w:val="4778236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46C2B36"/>
    <w:multiLevelType w:val="hybridMultilevel"/>
    <w:tmpl w:val="30744EAC"/>
    <w:lvl w:ilvl="0" w:tplc="9AB49522">
      <w:start w:val="1"/>
      <w:numFmt w:val="lowerLetter"/>
      <w:lvlText w:val="%1."/>
      <w:lvlJc w:val="left"/>
      <w:pPr>
        <w:ind w:left="-1980" w:hanging="360"/>
      </w:pPr>
      <w:rPr>
        <w:rFonts w:hint="default"/>
        <w:b w:val="0"/>
        <w:i w:val="0"/>
        <w:color w:val="auto"/>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540" w:hanging="180"/>
      </w:pPr>
    </w:lvl>
    <w:lvl w:ilvl="3" w:tplc="0409000F" w:tentative="1">
      <w:start w:val="1"/>
      <w:numFmt w:val="decimal"/>
      <w:lvlText w:val="%4."/>
      <w:lvlJc w:val="left"/>
      <w:pPr>
        <w:ind w:left="180" w:hanging="360"/>
      </w:pPr>
    </w:lvl>
    <w:lvl w:ilvl="4" w:tplc="04090019" w:tentative="1">
      <w:start w:val="1"/>
      <w:numFmt w:val="lowerLetter"/>
      <w:lvlText w:val="%5."/>
      <w:lvlJc w:val="left"/>
      <w:pPr>
        <w:ind w:left="900" w:hanging="360"/>
      </w:pPr>
    </w:lvl>
    <w:lvl w:ilvl="5" w:tplc="0409001B" w:tentative="1">
      <w:start w:val="1"/>
      <w:numFmt w:val="lowerRoman"/>
      <w:lvlText w:val="%6."/>
      <w:lvlJc w:val="right"/>
      <w:pPr>
        <w:ind w:left="1620" w:hanging="180"/>
      </w:pPr>
    </w:lvl>
    <w:lvl w:ilvl="6" w:tplc="0409000F" w:tentative="1">
      <w:start w:val="1"/>
      <w:numFmt w:val="decimal"/>
      <w:lvlText w:val="%7."/>
      <w:lvlJc w:val="left"/>
      <w:pPr>
        <w:ind w:left="2340" w:hanging="360"/>
      </w:pPr>
    </w:lvl>
    <w:lvl w:ilvl="7" w:tplc="04090019" w:tentative="1">
      <w:start w:val="1"/>
      <w:numFmt w:val="lowerLetter"/>
      <w:lvlText w:val="%8."/>
      <w:lvlJc w:val="left"/>
      <w:pPr>
        <w:ind w:left="3060" w:hanging="360"/>
      </w:pPr>
    </w:lvl>
    <w:lvl w:ilvl="8" w:tplc="0409001B" w:tentative="1">
      <w:start w:val="1"/>
      <w:numFmt w:val="lowerRoman"/>
      <w:lvlText w:val="%9."/>
      <w:lvlJc w:val="right"/>
      <w:pPr>
        <w:ind w:left="3780" w:hanging="180"/>
      </w:pPr>
    </w:lvl>
  </w:abstractNum>
  <w:abstractNum w:abstractNumId="11" w15:restartNumberingAfterBreak="0">
    <w:nsid w:val="15050EC8"/>
    <w:multiLevelType w:val="hybridMultilevel"/>
    <w:tmpl w:val="88689DB6"/>
    <w:lvl w:ilvl="0" w:tplc="B972F2F8">
      <w:start w:val="1"/>
      <w:numFmt w:val="lowerRoman"/>
      <w:lvlText w:val="%1."/>
      <w:lvlJc w:val="left"/>
      <w:pPr>
        <w:tabs>
          <w:tab w:val="num" w:pos="1152"/>
        </w:tabs>
        <w:ind w:left="1152" w:hanging="432"/>
      </w:pPr>
      <w:rPr>
        <w:rFonts w:ascii="Times New Roman" w:hAnsi="Times New Roman" w:hint="default"/>
        <w:b w:val="0"/>
        <w:i w:val="0"/>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FAC44EC"/>
    <w:multiLevelType w:val="hybridMultilevel"/>
    <w:tmpl w:val="AC6E99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2844EC7"/>
    <w:multiLevelType w:val="hybridMultilevel"/>
    <w:tmpl w:val="C880747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40B69ED"/>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24F91B3A"/>
    <w:multiLevelType w:val="hybridMultilevel"/>
    <w:tmpl w:val="8C368A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2764C8"/>
    <w:multiLevelType w:val="hybridMultilevel"/>
    <w:tmpl w:val="C65C5D1C"/>
    <w:lvl w:ilvl="0" w:tplc="9AB49522">
      <w:start w:val="1"/>
      <w:numFmt w:val="lowerLetter"/>
      <w:lvlText w:val="%1."/>
      <w:lvlJc w:val="left"/>
      <w:pPr>
        <w:ind w:left="1260" w:hanging="360"/>
      </w:pPr>
      <w:rPr>
        <w:rFonts w:hint="default"/>
        <w:b w:val="0"/>
        <w:i w:val="0"/>
        <w:color w:val="auto"/>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26A12864"/>
    <w:multiLevelType w:val="hybridMultilevel"/>
    <w:tmpl w:val="40D23A52"/>
    <w:lvl w:ilvl="0" w:tplc="FCEA55F0">
      <w:start w:val="1"/>
      <w:numFmt w:val="decimal"/>
      <w:lvlText w:val="%1."/>
      <w:lvlJc w:val="left"/>
      <w:pPr>
        <w:tabs>
          <w:tab w:val="num" w:pos="180"/>
        </w:tabs>
        <w:ind w:left="180" w:firstLine="0"/>
      </w:pPr>
      <w:rPr>
        <w:rFonts w:ascii="Arial" w:hAnsi="Arial" w:hint="default"/>
        <w:b w:val="0"/>
        <w:i w:val="0"/>
        <w:caps w:val="0"/>
        <w:strike w:val="0"/>
        <w:dstrike w:val="0"/>
        <w:color w:val="000000"/>
        <w:kern w:val="0"/>
        <w:position w:val="0"/>
        <w:sz w:val="22"/>
        <w:u w:val="none" w:color="000000"/>
        <w:vertAlign w:val="baseline"/>
        <w:em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B6531A"/>
    <w:multiLevelType w:val="hybridMultilevel"/>
    <w:tmpl w:val="2522D092"/>
    <w:lvl w:ilvl="0" w:tplc="9AB49522">
      <w:start w:val="1"/>
      <w:numFmt w:val="lowerLetter"/>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B257454"/>
    <w:multiLevelType w:val="hybridMultilevel"/>
    <w:tmpl w:val="06E4BFCC"/>
    <w:lvl w:ilvl="0" w:tplc="2C66C2C6">
      <w:start w:val="1"/>
      <w:numFmt w:val="lowerRoman"/>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4A4580"/>
    <w:multiLevelType w:val="hybridMultilevel"/>
    <w:tmpl w:val="EAD44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8501B1"/>
    <w:multiLevelType w:val="hybridMultilevel"/>
    <w:tmpl w:val="3DF2E828"/>
    <w:lvl w:ilvl="0" w:tplc="5D18CE8E">
      <w:start w:val="1"/>
      <w:numFmt w:val="lowerLetter"/>
      <w:lvlText w:val="%1."/>
      <w:lvlJc w:val="left"/>
      <w:pPr>
        <w:ind w:left="360" w:hanging="360"/>
      </w:pPr>
      <w:rPr>
        <w:rFonts w:hint="default"/>
        <w:i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CE55D4D"/>
    <w:multiLevelType w:val="hybridMultilevel"/>
    <w:tmpl w:val="1ED06200"/>
    <w:lvl w:ilvl="0" w:tplc="D1ECE434">
      <w:start w:val="1"/>
      <w:numFmt w:val="lowerRoman"/>
      <w:lvlText w:val="%1."/>
      <w:lvlJc w:val="left"/>
      <w:pPr>
        <w:ind w:left="1440" w:hanging="72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D9130E2"/>
    <w:multiLevelType w:val="hybridMultilevel"/>
    <w:tmpl w:val="037060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EDD7233"/>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5" w15:restartNumberingAfterBreak="0">
    <w:nsid w:val="4F6F11AA"/>
    <w:multiLevelType w:val="hybridMultilevel"/>
    <w:tmpl w:val="BBCE709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3651162"/>
    <w:multiLevelType w:val="hybridMultilevel"/>
    <w:tmpl w:val="F22886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4935A69"/>
    <w:multiLevelType w:val="hybridMultilevel"/>
    <w:tmpl w:val="F88CA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4C762B"/>
    <w:multiLevelType w:val="hybridMultilevel"/>
    <w:tmpl w:val="315AD2B2"/>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9" w15:restartNumberingAfterBreak="0">
    <w:nsid w:val="580E5824"/>
    <w:multiLevelType w:val="hybridMultilevel"/>
    <w:tmpl w:val="824C04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65D4AA4"/>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15:restartNumberingAfterBreak="0">
    <w:nsid w:val="70AE1DF2"/>
    <w:multiLevelType w:val="hybridMultilevel"/>
    <w:tmpl w:val="06E4BFCC"/>
    <w:lvl w:ilvl="0" w:tplc="2C66C2C6">
      <w:start w:val="1"/>
      <w:numFmt w:val="lowerRoman"/>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32F30ED"/>
    <w:multiLevelType w:val="hybridMultilevel"/>
    <w:tmpl w:val="61CE9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3F26744"/>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4" w15:restartNumberingAfterBreak="0">
    <w:nsid w:val="795F7A4C"/>
    <w:multiLevelType w:val="hybridMultilevel"/>
    <w:tmpl w:val="F37EB776"/>
    <w:lvl w:ilvl="0" w:tplc="CCC64F0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7A112B8D"/>
    <w:multiLevelType w:val="hybridMultilevel"/>
    <w:tmpl w:val="DFA42418"/>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A196657"/>
    <w:multiLevelType w:val="hybridMultilevel"/>
    <w:tmpl w:val="A964EE5C"/>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7C115BF9"/>
    <w:multiLevelType w:val="hybridMultilevel"/>
    <w:tmpl w:val="5DB0C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2438D0"/>
    <w:multiLevelType w:val="hybridMultilevel"/>
    <w:tmpl w:val="88689DB6"/>
    <w:lvl w:ilvl="0" w:tplc="B972F2F8">
      <w:start w:val="1"/>
      <w:numFmt w:val="lowerRoman"/>
      <w:lvlText w:val="%1."/>
      <w:lvlJc w:val="left"/>
      <w:pPr>
        <w:tabs>
          <w:tab w:val="num" w:pos="1152"/>
        </w:tabs>
        <w:ind w:left="1152" w:hanging="432"/>
      </w:pPr>
      <w:rPr>
        <w:rFonts w:ascii="Times New Roman" w:hAnsi="Times New Roman" w:hint="default"/>
        <w:b w:val="0"/>
        <w:i w:val="0"/>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C546C3F"/>
    <w:multiLevelType w:val="hybridMultilevel"/>
    <w:tmpl w:val="1B3888DA"/>
    <w:lvl w:ilvl="0" w:tplc="6988EC98">
      <w:start w:val="1"/>
      <w:numFmt w:val="lowerLetter"/>
      <w:lvlText w:val="%1."/>
      <w:lvlJc w:val="left"/>
      <w:pPr>
        <w:ind w:left="900" w:hanging="360"/>
      </w:pPr>
      <w:rPr>
        <w:rFonts w:ascii="Calibri" w:hAnsi="Calibri" w:hint="default"/>
        <w:b w:val="0"/>
        <w:i w:val="0"/>
        <w:color w:val="auto"/>
        <w:sz w:val="22"/>
        <w:szCs w:val="22"/>
      </w:rPr>
    </w:lvl>
    <w:lvl w:ilvl="1" w:tplc="04090019">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40" w15:restartNumberingAfterBreak="0">
    <w:nsid w:val="7E345816"/>
    <w:multiLevelType w:val="hybridMultilevel"/>
    <w:tmpl w:val="2522D092"/>
    <w:lvl w:ilvl="0" w:tplc="9AB49522">
      <w:start w:val="1"/>
      <w:numFmt w:val="lowerLetter"/>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
  </w:num>
  <w:num w:numId="3">
    <w:abstractNumId w:val="11"/>
  </w:num>
  <w:num w:numId="4">
    <w:abstractNumId w:val="38"/>
  </w:num>
  <w:num w:numId="5">
    <w:abstractNumId w:val="12"/>
  </w:num>
  <w:num w:numId="6">
    <w:abstractNumId w:val="16"/>
  </w:num>
  <w:num w:numId="7">
    <w:abstractNumId w:val="40"/>
  </w:num>
  <w:num w:numId="8">
    <w:abstractNumId w:val="18"/>
  </w:num>
  <w:num w:numId="9">
    <w:abstractNumId w:val="39"/>
  </w:num>
  <w:num w:numId="10">
    <w:abstractNumId w:val="28"/>
  </w:num>
  <w:num w:numId="11">
    <w:abstractNumId w:val="3"/>
  </w:num>
  <w:num w:numId="12">
    <w:abstractNumId w:val="26"/>
  </w:num>
  <w:num w:numId="13">
    <w:abstractNumId w:val="19"/>
  </w:num>
  <w:num w:numId="14">
    <w:abstractNumId w:val="17"/>
  </w:num>
  <w:num w:numId="15">
    <w:abstractNumId w:val="7"/>
  </w:num>
  <w:num w:numId="16">
    <w:abstractNumId w:val="14"/>
  </w:num>
  <w:num w:numId="17">
    <w:abstractNumId w:val="24"/>
  </w:num>
  <w:num w:numId="18">
    <w:abstractNumId w:val="33"/>
  </w:num>
  <w:num w:numId="19">
    <w:abstractNumId w:val="30"/>
  </w:num>
  <w:num w:numId="20">
    <w:abstractNumId w:val="34"/>
  </w:num>
  <w:num w:numId="21">
    <w:abstractNumId w:val="31"/>
  </w:num>
  <w:num w:numId="22">
    <w:abstractNumId w:val="27"/>
  </w:num>
  <w:num w:numId="23">
    <w:abstractNumId w:val="4"/>
  </w:num>
  <w:num w:numId="24">
    <w:abstractNumId w:val="32"/>
  </w:num>
  <w:num w:numId="25">
    <w:abstractNumId w:val="23"/>
  </w:num>
  <w:num w:numId="26">
    <w:abstractNumId w:val="2"/>
  </w:num>
  <w:num w:numId="27">
    <w:abstractNumId w:val="15"/>
  </w:num>
  <w:num w:numId="28">
    <w:abstractNumId w:val="8"/>
  </w:num>
  <w:num w:numId="29">
    <w:abstractNumId w:val="22"/>
  </w:num>
  <w:num w:numId="30">
    <w:abstractNumId w:val="6"/>
  </w:num>
  <w:num w:numId="31">
    <w:abstractNumId w:val="13"/>
  </w:num>
  <w:num w:numId="32">
    <w:abstractNumId w:val="25"/>
  </w:num>
  <w:num w:numId="33">
    <w:abstractNumId w:val="0"/>
  </w:num>
  <w:num w:numId="34">
    <w:abstractNumId w:val="9"/>
  </w:num>
  <w:num w:numId="35">
    <w:abstractNumId w:val="35"/>
  </w:num>
  <w:num w:numId="36">
    <w:abstractNumId w:val="36"/>
  </w:num>
  <w:num w:numId="37">
    <w:abstractNumId w:val="21"/>
  </w:num>
  <w:num w:numId="38">
    <w:abstractNumId w:val="37"/>
  </w:num>
  <w:num w:numId="39">
    <w:abstractNumId w:val="20"/>
  </w:num>
  <w:num w:numId="40">
    <w:abstractNumId w:val="29"/>
  </w:num>
  <w:num w:numId="41">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rawingGridVerticalSpacing w:val="163"/>
  <w:displayHorizontalDrawingGridEvery w:val="0"/>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9C5"/>
    <w:rsid w:val="00000631"/>
    <w:rsid w:val="00003B40"/>
    <w:rsid w:val="00003EB9"/>
    <w:rsid w:val="00004612"/>
    <w:rsid w:val="00005645"/>
    <w:rsid w:val="00005710"/>
    <w:rsid w:val="000058A6"/>
    <w:rsid w:val="00006109"/>
    <w:rsid w:val="00007B08"/>
    <w:rsid w:val="00011B0C"/>
    <w:rsid w:val="00014C99"/>
    <w:rsid w:val="0001640F"/>
    <w:rsid w:val="00016B71"/>
    <w:rsid w:val="00016F48"/>
    <w:rsid w:val="00017FE4"/>
    <w:rsid w:val="000218EA"/>
    <w:rsid w:val="000234B2"/>
    <w:rsid w:val="00023858"/>
    <w:rsid w:val="00026969"/>
    <w:rsid w:val="00032AB3"/>
    <w:rsid w:val="00033F3B"/>
    <w:rsid w:val="000340D1"/>
    <w:rsid w:val="0003466E"/>
    <w:rsid w:val="00034E77"/>
    <w:rsid w:val="00035109"/>
    <w:rsid w:val="000371E5"/>
    <w:rsid w:val="00037280"/>
    <w:rsid w:val="00040329"/>
    <w:rsid w:val="0004265D"/>
    <w:rsid w:val="00045EFD"/>
    <w:rsid w:val="0004624F"/>
    <w:rsid w:val="000502ED"/>
    <w:rsid w:val="00051333"/>
    <w:rsid w:val="00052986"/>
    <w:rsid w:val="00053431"/>
    <w:rsid w:val="00053476"/>
    <w:rsid w:val="00053F4E"/>
    <w:rsid w:val="00055BBB"/>
    <w:rsid w:val="00055D1E"/>
    <w:rsid w:val="000576FC"/>
    <w:rsid w:val="000627DA"/>
    <w:rsid w:val="0006766E"/>
    <w:rsid w:val="00070403"/>
    <w:rsid w:val="000704E1"/>
    <w:rsid w:val="000718ED"/>
    <w:rsid w:val="00073683"/>
    <w:rsid w:val="0007471A"/>
    <w:rsid w:val="00074726"/>
    <w:rsid w:val="000751CF"/>
    <w:rsid w:val="00075357"/>
    <w:rsid w:val="00075D37"/>
    <w:rsid w:val="00076670"/>
    <w:rsid w:val="0008043D"/>
    <w:rsid w:val="000806E3"/>
    <w:rsid w:val="00081B06"/>
    <w:rsid w:val="000823A2"/>
    <w:rsid w:val="00082EC3"/>
    <w:rsid w:val="00083792"/>
    <w:rsid w:val="000838B5"/>
    <w:rsid w:val="00083E67"/>
    <w:rsid w:val="00085B63"/>
    <w:rsid w:val="00087FD5"/>
    <w:rsid w:val="000908C2"/>
    <w:rsid w:val="000919A9"/>
    <w:rsid w:val="0009240E"/>
    <w:rsid w:val="00092BAD"/>
    <w:rsid w:val="00093584"/>
    <w:rsid w:val="00094258"/>
    <w:rsid w:val="000945AF"/>
    <w:rsid w:val="000A0CA6"/>
    <w:rsid w:val="000A0DBC"/>
    <w:rsid w:val="000A1F0D"/>
    <w:rsid w:val="000A20AA"/>
    <w:rsid w:val="000A25B3"/>
    <w:rsid w:val="000A388C"/>
    <w:rsid w:val="000A59EB"/>
    <w:rsid w:val="000A7BD7"/>
    <w:rsid w:val="000B0166"/>
    <w:rsid w:val="000B0A16"/>
    <w:rsid w:val="000B1358"/>
    <w:rsid w:val="000B2697"/>
    <w:rsid w:val="000B4225"/>
    <w:rsid w:val="000B42F2"/>
    <w:rsid w:val="000B567C"/>
    <w:rsid w:val="000B6BDB"/>
    <w:rsid w:val="000B6E97"/>
    <w:rsid w:val="000B6FC8"/>
    <w:rsid w:val="000B75DD"/>
    <w:rsid w:val="000C06E9"/>
    <w:rsid w:val="000C09FA"/>
    <w:rsid w:val="000C0E15"/>
    <w:rsid w:val="000C39CE"/>
    <w:rsid w:val="000C5740"/>
    <w:rsid w:val="000C6C39"/>
    <w:rsid w:val="000C753C"/>
    <w:rsid w:val="000D2635"/>
    <w:rsid w:val="000D2716"/>
    <w:rsid w:val="000D2F90"/>
    <w:rsid w:val="000D36DF"/>
    <w:rsid w:val="000D5C57"/>
    <w:rsid w:val="000D65E9"/>
    <w:rsid w:val="000D73C1"/>
    <w:rsid w:val="000D7992"/>
    <w:rsid w:val="000E05B2"/>
    <w:rsid w:val="000E17F3"/>
    <w:rsid w:val="000E2507"/>
    <w:rsid w:val="000E2DA0"/>
    <w:rsid w:val="000F2724"/>
    <w:rsid w:val="000F3CB0"/>
    <w:rsid w:val="000F5C39"/>
    <w:rsid w:val="000F5FD6"/>
    <w:rsid w:val="000F6DA5"/>
    <w:rsid w:val="000F7286"/>
    <w:rsid w:val="00100316"/>
    <w:rsid w:val="00100E08"/>
    <w:rsid w:val="00102A99"/>
    <w:rsid w:val="0010439F"/>
    <w:rsid w:val="00105BAF"/>
    <w:rsid w:val="00105EB7"/>
    <w:rsid w:val="00106CF8"/>
    <w:rsid w:val="00110C12"/>
    <w:rsid w:val="00114F97"/>
    <w:rsid w:val="00115A12"/>
    <w:rsid w:val="00115D87"/>
    <w:rsid w:val="00116A3A"/>
    <w:rsid w:val="0011711A"/>
    <w:rsid w:val="00117457"/>
    <w:rsid w:val="001212E4"/>
    <w:rsid w:val="00123A01"/>
    <w:rsid w:val="001243B4"/>
    <w:rsid w:val="001245B6"/>
    <w:rsid w:val="00124CD3"/>
    <w:rsid w:val="00126691"/>
    <w:rsid w:val="00127CB2"/>
    <w:rsid w:val="00130DFB"/>
    <w:rsid w:val="00130E68"/>
    <w:rsid w:val="00132401"/>
    <w:rsid w:val="00132BD3"/>
    <w:rsid w:val="00132FF1"/>
    <w:rsid w:val="00133D00"/>
    <w:rsid w:val="00134332"/>
    <w:rsid w:val="00134786"/>
    <w:rsid w:val="00134803"/>
    <w:rsid w:val="001349D2"/>
    <w:rsid w:val="00135BE4"/>
    <w:rsid w:val="00136A21"/>
    <w:rsid w:val="001373B1"/>
    <w:rsid w:val="00140CE8"/>
    <w:rsid w:val="00142B67"/>
    <w:rsid w:val="00144770"/>
    <w:rsid w:val="00145C1E"/>
    <w:rsid w:val="00145FAD"/>
    <w:rsid w:val="00146583"/>
    <w:rsid w:val="00151F67"/>
    <w:rsid w:val="00152859"/>
    <w:rsid w:val="001559C7"/>
    <w:rsid w:val="00155EC3"/>
    <w:rsid w:val="00156A0F"/>
    <w:rsid w:val="0015787F"/>
    <w:rsid w:val="001616D7"/>
    <w:rsid w:val="00163709"/>
    <w:rsid w:val="00164A4A"/>
    <w:rsid w:val="0016629C"/>
    <w:rsid w:val="00166ED5"/>
    <w:rsid w:val="001671BB"/>
    <w:rsid w:val="00170CBB"/>
    <w:rsid w:val="001736D2"/>
    <w:rsid w:val="00175BEA"/>
    <w:rsid w:val="00176292"/>
    <w:rsid w:val="00181220"/>
    <w:rsid w:val="00181B8C"/>
    <w:rsid w:val="00181CDC"/>
    <w:rsid w:val="001820B5"/>
    <w:rsid w:val="00182876"/>
    <w:rsid w:val="00184088"/>
    <w:rsid w:val="00185B0F"/>
    <w:rsid w:val="00186096"/>
    <w:rsid w:val="0018710C"/>
    <w:rsid w:val="00187B37"/>
    <w:rsid w:val="00187C9D"/>
    <w:rsid w:val="00187D12"/>
    <w:rsid w:val="00187F0C"/>
    <w:rsid w:val="00190ADC"/>
    <w:rsid w:val="00191FB4"/>
    <w:rsid w:val="00192D4F"/>
    <w:rsid w:val="00193AFE"/>
    <w:rsid w:val="00195645"/>
    <w:rsid w:val="00195F17"/>
    <w:rsid w:val="00197569"/>
    <w:rsid w:val="001A0E1E"/>
    <w:rsid w:val="001A1431"/>
    <w:rsid w:val="001A33DE"/>
    <w:rsid w:val="001A445A"/>
    <w:rsid w:val="001A4698"/>
    <w:rsid w:val="001A724E"/>
    <w:rsid w:val="001A7AF1"/>
    <w:rsid w:val="001B2FC3"/>
    <w:rsid w:val="001B5A49"/>
    <w:rsid w:val="001B6014"/>
    <w:rsid w:val="001C0639"/>
    <w:rsid w:val="001C3413"/>
    <w:rsid w:val="001C3422"/>
    <w:rsid w:val="001C6E37"/>
    <w:rsid w:val="001D0176"/>
    <w:rsid w:val="001D12FE"/>
    <w:rsid w:val="001D13B9"/>
    <w:rsid w:val="001D20BA"/>
    <w:rsid w:val="001D59C2"/>
    <w:rsid w:val="001D6D65"/>
    <w:rsid w:val="001D74EB"/>
    <w:rsid w:val="001E0379"/>
    <w:rsid w:val="001E0484"/>
    <w:rsid w:val="001E110B"/>
    <w:rsid w:val="001E43B8"/>
    <w:rsid w:val="001E4EE9"/>
    <w:rsid w:val="001E5E3D"/>
    <w:rsid w:val="001F1377"/>
    <w:rsid w:val="001F26D9"/>
    <w:rsid w:val="001F3823"/>
    <w:rsid w:val="001F48CE"/>
    <w:rsid w:val="00200B6F"/>
    <w:rsid w:val="00201D94"/>
    <w:rsid w:val="00202E10"/>
    <w:rsid w:val="00202E4E"/>
    <w:rsid w:val="00203593"/>
    <w:rsid w:val="00204CB6"/>
    <w:rsid w:val="00207F47"/>
    <w:rsid w:val="002121D0"/>
    <w:rsid w:val="002122EA"/>
    <w:rsid w:val="00214145"/>
    <w:rsid w:val="0021492F"/>
    <w:rsid w:val="00215381"/>
    <w:rsid w:val="002157F1"/>
    <w:rsid w:val="002159AA"/>
    <w:rsid w:val="00215D3F"/>
    <w:rsid w:val="00216559"/>
    <w:rsid w:val="0021668D"/>
    <w:rsid w:val="00216CBF"/>
    <w:rsid w:val="00220329"/>
    <w:rsid w:val="00220CFC"/>
    <w:rsid w:val="00222E90"/>
    <w:rsid w:val="0022341E"/>
    <w:rsid w:val="002238D6"/>
    <w:rsid w:val="0022635B"/>
    <w:rsid w:val="002263F3"/>
    <w:rsid w:val="002265C0"/>
    <w:rsid w:val="00226AA5"/>
    <w:rsid w:val="00230962"/>
    <w:rsid w:val="00231202"/>
    <w:rsid w:val="00231EE7"/>
    <w:rsid w:val="00233F82"/>
    <w:rsid w:val="00233FE9"/>
    <w:rsid w:val="0023480F"/>
    <w:rsid w:val="002374F4"/>
    <w:rsid w:val="00243A3B"/>
    <w:rsid w:val="00244FC3"/>
    <w:rsid w:val="00246989"/>
    <w:rsid w:val="00251B37"/>
    <w:rsid w:val="002537AC"/>
    <w:rsid w:val="00253924"/>
    <w:rsid w:val="0025514F"/>
    <w:rsid w:val="002562B5"/>
    <w:rsid w:val="00260ED9"/>
    <w:rsid w:val="0026157D"/>
    <w:rsid w:val="00261B97"/>
    <w:rsid w:val="002631B3"/>
    <w:rsid w:val="0026361F"/>
    <w:rsid w:val="00264B97"/>
    <w:rsid w:val="0026584D"/>
    <w:rsid w:val="00266A32"/>
    <w:rsid w:val="002673C8"/>
    <w:rsid w:val="00267ED6"/>
    <w:rsid w:val="002707EF"/>
    <w:rsid w:val="00271CC6"/>
    <w:rsid w:val="00272024"/>
    <w:rsid w:val="00272BDE"/>
    <w:rsid w:val="002766E2"/>
    <w:rsid w:val="002776B3"/>
    <w:rsid w:val="002811A8"/>
    <w:rsid w:val="002825E9"/>
    <w:rsid w:val="00283ECB"/>
    <w:rsid w:val="0028477F"/>
    <w:rsid w:val="0028670B"/>
    <w:rsid w:val="00287A01"/>
    <w:rsid w:val="00287C70"/>
    <w:rsid w:val="002900AA"/>
    <w:rsid w:val="00292857"/>
    <w:rsid w:val="002932C7"/>
    <w:rsid w:val="002932FF"/>
    <w:rsid w:val="002975E7"/>
    <w:rsid w:val="00297C4B"/>
    <w:rsid w:val="00297FB7"/>
    <w:rsid w:val="002A2C03"/>
    <w:rsid w:val="002A40A2"/>
    <w:rsid w:val="002A40FF"/>
    <w:rsid w:val="002A625B"/>
    <w:rsid w:val="002A6AE8"/>
    <w:rsid w:val="002A7815"/>
    <w:rsid w:val="002B0576"/>
    <w:rsid w:val="002B05E1"/>
    <w:rsid w:val="002B20E5"/>
    <w:rsid w:val="002B2403"/>
    <w:rsid w:val="002B7168"/>
    <w:rsid w:val="002C08F9"/>
    <w:rsid w:val="002C0918"/>
    <w:rsid w:val="002C1A7A"/>
    <w:rsid w:val="002C25DD"/>
    <w:rsid w:val="002C25FB"/>
    <w:rsid w:val="002C2A5F"/>
    <w:rsid w:val="002C32D9"/>
    <w:rsid w:val="002C6AE0"/>
    <w:rsid w:val="002D1025"/>
    <w:rsid w:val="002D277E"/>
    <w:rsid w:val="002D3B90"/>
    <w:rsid w:val="002E4E79"/>
    <w:rsid w:val="002E5C65"/>
    <w:rsid w:val="002F16B4"/>
    <w:rsid w:val="002F263C"/>
    <w:rsid w:val="002F29A0"/>
    <w:rsid w:val="002F4B44"/>
    <w:rsid w:val="002F5962"/>
    <w:rsid w:val="002F755B"/>
    <w:rsid w:val="00300132"/>
    <w:rsid w:val="003013FF"/>
    <w:rsid w:val="0030511C"/>
    <w:rsid w:val="00313B53"/>
    <w:rsid w:val="0031566E"/>
    <w:rsid w:val="00315E11"/>
    <w:rsid w:val="00315E4A"/>
    <w:rsid w:val="0031641D"/>
    <w:rsid w:val="00316D25"/>
    <w:rsid w:val="0032163B"/>
    <w:rsid w:val="003262AB"/>
    <w:rsid w:val="003302DD"/>
    <w:rsid w:val="00331082"/>
    <w:rsid w:val="003310CB"/>
    <w:rsid w:val="003322BB"/>
    <w:rsid w:val="003335CD"/>
    <w:rsid w:val="00333927"/>
    <w:rsid w:val="00333B19"/>
    <w:rsid w:val="00336B95"/>
    <w:rsid w:val="00336CF7"/>
    <w:rsid w:val="00337C56"/>
    <w:rsid w:val="0034085C"/>
    <w:rsid w:val="0034170A"/>
    <w:rsid w:val="00343066"/>
    <w:rsid w:val="003443FD"/>
    <w:rsid w:val="00351434"/>
    <w:rsid w:val="00353158"/>
    <w:rsid w:val="00353305"/>
    <w:rsid w:val="00353AE4"/>
    <w:rsid w:val="00353F43"/>
    <w:rsid w:val="00354320"/>
    <w:rsid w:val="003557C6"/>
    <w:rsid w:val="0035696B"/>
    <w:rsid w:val="00357589"/>
    <w:rsid w:val="00357EF4"/>
    <w:rsid w:val="00360EE9"/>
    <w:rsid w:val="00363A4A"/>
    <w:rsid w:val="0037142B"/>
    <w:rsid w:val="0037167D"/>
    <w:rsid w:val="00372192"/>
    <w:rsid w:val="00372E03"/>
    <w:rsid w:val="00373053"/>
    <w:rsid w:val="00374152"/>
    <w:rsid w:val="00374159"/>
    <w:rsid w:val="00375EAE"/>
    <w:rsid w:val="003764FA"/>
    <w:rsid w:val="00376671"/>
    <w:rsid w:val="00376C98"/>
    <w:rsid w:val="00382B21"/>
    <w:rsid w:val="0038322E"/>
    <w:rsid w:val="003846A3"/>
    <w:rsid w:val="00385922"/>
    <w:rsid w:val="00386767"/>
    <w:rsid w:val="003879EF"/>
    <w:rsid w:val="00387A21"/>
    <w:rsid w:val="00390347"/>
    <w:rsid w:val="00391FB8"/>
    <w:rsid w:val="003942B6"/>
    <w:rsid w:val="003948B0"/>
    <w:rsid w:val="00396DEC"/>
    <w:rsid w:val="00397B79"/>
    <w:rsid w:val="003A0134"/>
    <w:rsid w:val="003A169D"/>
    <w:rsid w:val="003A1974"/>
    <w:rsid w:val="003A1B09"/>
    <w:rsid w:val="003A5DD5"/>
    <w:rsid w:val="003A6188"/>
    <w:rsid w:val="003A639B"/>
    <w:rsid w:val="003A66DF"/>
    <w:rsid w:val="003A6C3D"/>
    <w:rsid w:val="003A7999"/>
    <w:rsid w:val="003B1A73"/>
    <w:rsid w:val="003B3028"/>
    <w:rsid w:val="003B4971"/>
    <w:rsid w:val="003B49D6"/>
    <w:rsid w:val="003B5576"/>
    <w:rsid w:val="003B5E72"/>
    <w:rsid w:val="003B6B36"/>
    <w:rsid w:val="003C0084"/>
    <w:rsid w:val="003C221B"/>
    <w:rsid w:val="003C257B"/>
    <w:rsid w:val="003C2E7A"/>
    <w:rsid w:val="003C3B67"/>
    <w:rsid w:val="003C57F1"/>
    <w:rsid w:val="003C646E"/>
    <w:rsid w:val="003C69C3"/>
    <w:rsid w:val="003C7EDE"/>
    <w:rsid w:val="003D0B7F"/>
    <w:rsid w:val="003D0C27"/>
    <w:rsid w:val="003D16E1"/>
    <w:rsid w:val="003D4D21"/>
    <w:rsid w:val="003D6EA2"/>
    <w:rsid w:val="003D7892"/>
    <w:rsid w:val="003E0BD2"/>
    <w:rsid w:val="003E179F"/>
    <w:rsid w:val="003E559B"/>
    <w:rsid w:val="003E6EA2"/>
    <w:rsid w:val="003E760D"/>
    <w:rsid w:val="003F3024"/>
    <w:rsid w:val="003F404C"/>
    <w:rsid w:val="003F405C"/>
    <w:rsid w:val="003F44DF"/>
    <w:rsid w:val="003F5403"/>
    <w:rsid w:val="003F6A31"/>
    <w:rsid w:val="00400C2B"/>
    <w:rsid w:val="00401358"/>
    <w:rsid w:val="00401A77"/>
    <w:rsid w:val="00403354"/>
    <w:rsid w:val="004041F3"/>
    <w:rsid w:val="00405862"/>
    <w:rsid w:val="004058EC"/>
    <w:rsid w:val="00406687"/>
    <w:rsid w:val="00412573"/>
    <w:rsid w:val="00414D53"/>
    <w:rsid w:val="004158AD"/>
    <w:rsid w:val="00415E61"/>
    <w:rsid w:val="00416662"/>
    <w:rsid w:val="00417DA7"/>
    <w:rsid w:val="00421A1C"/>
    <w:rsid w:val="004232F7"/>
    <w:rsid w:val="004238D2"/>
    <w:rsid w:val="00424EFA"/>
    <w:rsid w:val="004302B7"/>
    <w:rsid w:val="00432659"/>
    <w:rsid w:val="004332DD"/>
    <w:rsid w:val="00433492"/>
    <w:rsid w:val="00434E13"/>
    <w:rsid w:val="00440A3C"/>
    <w:rsid w:val="00442960"/>
    <w:rsid w:val="00444D11"/>
    <w:rsid w:val="004450D5"/>
    <w:rsid w:val="004472EC"/>
    <w:rsid w:val="004510AE"/>
    <w:rsid w:val="004539AE"/>
    <w:rsid w:val="00454018"/>
    <w:rsid w:val="00454830"/>
    <w:rsid w:val="004569EE"/>
    <w:rsid w:val="00456F5D"/>
    <w:rsid w:val="00463AE8"/>
    <w:rsid w:val="00464D38"/>
    <w:rsid w:val="004659CB"/>
    <w:rsid w:val="004665CF"/>
    <w:rsid w:val="00467063"/>
    <w:rsid w:val="00467DC9"/>
    <w:rsid w:val="00470C7F"/>
    <w:rsid w:val="00472D2C"/>
    <w:rsid w:val="0047376A"/>
    <w:rsid w:val="00473859"/>
    <w:rsid w:val="0047398A"/>
    <w:rsid w:val="00473AF2"/>
    <w:rsid w:val="004748B8"/>
    <w:rsid w:val="00475549"/>
    <w:rsid w:val="00475BAE"/>
    <w:rsid w:val="00475E3B"/>
    <w:rsid w:val="0047770C"/>
    <w:rsid w:val="00477A9B"/>
    <w:rsid w:val="00477CD2"/>
    <w:rsid w:val="00480F64"/>
    <w:rsid w:val="00482287"/>
    <w:rsid w:val="004825DB"/>
    <w:rsid w:val="00483881"/>
    <w:rsid w:val="004847C3"/>
    <w:rsid w:val="00484EA4"/>
    <w:rsid w:val="00485267"/>
    <w:rsid w:val="00485967"/>
    <w:rsid w:val="00486306"/>
    <w:rsid w:val="00486B0F"/>
    <w:rsid w:val="00490018"/>
    <w:rsid w:val="00490AB8"/>
    <w:rsid w:val="00492496"/>
    <w:rsid w:val="00493D99"/>
    <w:rsid w:val="00494BA8"/>
    <w:rsid w:val="0049525D"/>
    <w:rsid w:val="004961FE"/>
    <w:rsid w:val="00497B6A"/>
    <w:rsid w:val="004A1764"/>
    <w:rsid w:val="004B1994"/>
    <w:rsid w:val="004B1AB2"/>
    <w:rsid w:val="004B23E5"/>
    <w:rsid w:val="004B40F6"/>
    <w:rsid w:val="004B60AE"/>
    <w:rsid w:val="004C062C"/>
    <w:rsid w:val="004C0862"/>
    <w:rsid w:val="004C1547"/>
    <w:rsid w:val="004C1B7F"/>
    <w:rsid w:val="004C249F"/>
    <w:rsid w:val="004C3A3C"/>
    <w:rsid w:val="004C460C"/>
    <w:rsid w:val="004C5E55"/>
    <w:rsid w:val="004C6E7F"/>
    <w:rsid w:val="004D1294"/>
    <w:rsid w:val="004D1325"/>
    <w:rsid w:val="004D1F4C"/>
    <w:rsid w:val="004D3158"/>
    <w:rsid w:val="004D37EA"/>
    <w:rsid w:val="004D4803"/>
    <w:rsid w:val="004D65F3"/>
    <w:rsid w:val="004E22EA"/>
    <w:rsid w:val="004E2576"/>
    <w:rsid w:val="004E37EA"/>
    <w:rsid w:val="004E3D04"/>
    <w:rsid w:val="004E4CCB"/>
    <w:rsid w:val="004E6B0F"/>
    <w:rsid w:val="004E6E1F"/>
    <w:rsid w:val="004F6FF4"/>
    <w:rsid w:val="00500C9B"/>
    <w:rsid w:val="0050155C"/>
    <w:rsid w:val="00503077"/>
    <w:rsid w:val="0050355D"/>
    <w:rsid w:val="00505AAD"/>
    <w:rsid w:val="005064D3"/>
    <w:rsid w:val="00507882"/>
    <w:rsid w:val="00511791"/>
    <w:rsid w:val="00512400"/>
    <w:rsid w:val="00512CD4"/>
    <w:rsid w:val="00515551"/>
    <w:rsid w:val="005159C2"/>
    <w:rsid w:val="00515F1C"/>
    <w:rsid w:val="005166CA"/>
    <w:rsid w:val="00524DCB"/>
    <w:rsid w:val="00525051"/>
    <w:rsid w:val="00527E8D"/>
    <w:rsid w:val="00530E11"/>
    <w:rsid w:val="00530E61"/>
    <w:rsid w:val="00531230"/>
    <w:rsid w:val="005327D5"/>
    <w:rsid w:val="00534977"/>
    <w:rsid w:val="00534DDD"/>
    <w:rsid w:val="00535330"/>
    <w:rsid w:val="00536093"/>
    <w:rsid w:val="00537A55"/>
    <w:rsid w:val="00541545"/>
    <w:rsid w:val="00542166"/>
    <w:rsid w:val="00545F55"/>
    <w:rsid w:val="0054640B"/>
    <w:rsid w:val="005554C4"/>
    <w:rsid w:val="00556310"/>
    <w:rsid w:val="005634D3"/>
    <w:rsid w:val="00567F40"/>
    <w:rsid w:val="00571F12"/>
    <w:rsid w:val="005724CC"/>
    <w:rsid w:val="00573782"/>
    <w:rsid w:val="0057660E"/>
    <w:rsid w:val="00576AA0"/>
    <w:rsid w:val="00576C4C"/>
    <w:rsid w:val="00577EAC"/>
    <w:rsid w:val="00580988"/>
    <w:rsid w:val="00580D0C"/>
    <w:rsid w:val="0058386A"/>
    <w:rsid w:val="00583D2E"/>
    <w:rsid w:val="00587979"/>
    <w:rsid w:val="00587FAD"/>
    <w:rsid w:val="005913D9"/>
    <w:rsid w:val="005920AE"/>
    <w:rsid w:val="00592470"/>
    <w:rsid w:val="005938FA"/>
    <w:rsid w:val="0059746D"/>
    <w:rsid w:val="005A0390"/>
    <w:rsid w:val="005A1190"/>
    <w:rsid w:val="005A20CD"/>
    <w:rsid w:val="005A5907"/>
    <w:rsid w:val="005A6428"/>
    <w:rsid w:val="005A6BED"/>
    <w:rsid w:val="005A6C5E"/>
    <w:rsid w:val="005A7D90"/>
    <w:rsid w:val="005A7E9E"/>
    <w:rsid w:val="005B05DC"/>
    <w:rsid w:val="005B2D44"/>
    <w:rsid w:val="005B5E64"/>
    <w:rsid w:val="005B754E"/>
    <w:rsid w:val="005B7CF6"/>
    <w:rsid w:val="005C125D"/>
    <w:rsid w:val="005C1E9D"/>
    <w:rsid w:val="005C2322"/>
    <w:rsid w:val="005C302C"/>
    <w:rsid w:val="005C33A2"/>
    <w:rsid w:val="005C4051"/>
    <w:rsid w:val="005C5FD5"/>
    <w:rsid w:val="005C60DE"/>
    <w:rsid w:val="005D5BD0"/>
    <w:rsid w:val="005D69FC"/>
    <w:rsid w:val="005D7C2D"/>
    <w:rsid w:val="005E0F51"/>
    <w:rsid w:val="005E1370"/>
    <w:rsid w:val="005E14F9"/>
    <w:rsid w:val="005E296B"/>
    <w:rsid w:val="005E3F0F"/>
    <w:rsid w:val="005E3F88"/>
    <w:rsid w:val="005E4AEF"/>
    <w:rsid w:val="005E56FE"/>
    <w:rsid w:val="005E5A65"/>
    <w:rsid w:val="005E798A"/>
    <w:rsid w:val="005F03B1"/>
    <w:rsid w:val="005F064B"/>
    <w:rsid w:val="005F0853"/>
    <w:rsid w:val="005F443A"/>
    <w:rsid w:val="005F6E4C"/>
    <w:rsid w:val="005F7C78"/>
    <w:rsid w:val="00601F1E"/>
    <w:rsid w:val="00603ACB"/>
    <w:rsid w:val="00603C0E"/>
    <w:rsid w:val="006051A7"/>
    <w:rsid w:val="00605F94"/>
    <w:rsid w:val="0060646C"/>
    <w:rsid w:val="00607268"/>
    <w:rsid w:val="0060749D"/>
    <w:rsid w:val="00614B2D"/>
    <w:rsid w:val="006159B5"/>
    <w:rsid w:val="006172BE"/>
    <w:rsid w:val="0061750A"/>
    <w:rsid w:val="00617ADF"/>
    <w:rsid w:val="00617DC6"/>
    <w:rsid w:val="006301A6"/>
    <w:rsid w:val="0063157D"/>
    <w:rsid w:val="00631D7D"/>
    <w:rsid w:val="00632D21"/>
    <w:rsid w:val="00632D30"/>
    <w:rsid w:val="00632E75"/>
    <w:rsid w:val="00633145"/>
    <w:rsid w:val="00633530"/>
    <w:rsid w:val="00634C5C"/>
    <w:rsid w:val="006367AF"/>
    <w:rsid w:val="00636A96"/>
    <w:rsid w:val="00640136"/>
    <w:rsid w:val="00640B1B"/>
    <w:rsid w:val="0064220C"/>
    <w:rsid w:val="00644C7C"/>
    <w:rsid w:val="006457BB"/>
    <w:rsid w:val="00646068"/>
    <w:rsid w:val="006473ED"/>
    <w:rsid w:val="006476CA"/>
    <w:rsid w:val="006477D7"/>
    <w:rsid w:val="00647E1A"/>
    <w:rsid w:val="00647F55"/>
    <w:rsid w:val="00650231"/>
    <w:rsid w:val="006512A0"/>
    <w:rsid w:val="006514D0"/>
    <w:rsid w:val="006519F6"/>
    <w:rsid w:val="00651F8E"/>
    <w:rsid w:val="006521CC"/>
    <w:rsid w:val="00652F27"/>
    <w:rsid w:val="006539F2"/>
    <w:rsid w:val="0065403B"/>
    <w:rsid w:val="006565E2"/>
    <w:rsid w:val="00656A04"/>
    <w:rsid w:val="0066151C"/>
    <w:rsid w:val="006618C2"/>
    <w:rsid w:val="00661A71"/>
    <w:rsid w:val="00665BDC"/>
    <w:rsid w:val="00666E3C"/>
    <w:rsid w:val="0067338D"/>
    <w:rsid w:val="00674676"/>
    <w:rsid w:val="006761D0"/>
    <w:rsid w:val="00686EC3"/>
    <w:rsid w:val="00687D20"/>
    <w:rsid w:val="00690897"/>
    <w:rsid w:val="00691A15"/>
    <w:rsid w:val="00691A86"/>
    <w:rsid w:val="00692BEF"/>
    <w:rsid w:val="00692E55"/>
    <w:rsid w:val="00694BB4"/>
    <w:rsid w:val="00696936"/>
    <w:rsid w:val="00696B88"/>
    <w:rsid w:val="00696BEF"/>
    <w:rsid w:val="00696F9E"/>
    <w:rsid w:val="00697428"/>
    <w:rsid w:val="00697F85"/>
    <w:rsid w:val="006A08BC"/>
    <w:rsid w:val="006A0E95"/>
    <w:rsid w:val="006A10A3"/>
    <w:rsid w:val="006A284A"/>
    <w:rsid w:val="006A34EE"/>
    <w:rsid w:val="006A5D8C"/>
    <w:rsid w:val="006A5FC6"/>
    <w:rsid w:val="006A63EF"/>
    <w:rsid w:val="006A6E6B"/>
    <w:rsid w:val="006B3609"/>
    <w:rsid w:val="006B49AB"/>
    <w:rsid w:val="006B60D7"/>
    <w:rsid w:val="006B6378"/>
    <w:rsid w:val="006C021B"/>
    <w:rsid w:val="006C1099"/>
    <w:rsid w:val="006C2463"/>
    <w:rsid w:val="006C2D7B"/>
    <w:rsid w:val="006C3088"/>
    <w:rsid w:val="006C31EE"/>
    <w:rsid w:val="006C434A"/>
    <w:rsid w:val="006C5928"/>
    <w:rsid w:val="006C6173"/>
    <w:rsid w:val="006D0754"/>
    <w:rsid w:val="006D5E53"/>
    <w:rsid w:val="006D6509"/>
    <w:rsid w:val="006D65BB"/>
    <w:rsid w:val="006E0830"/>
    <w:rsid w:val="006E4723"/>
    <w:rsid w:val="006E4CB9"/>
    <w:rsid w:val="006E4FEC"/>
    <w:rsid w:val="006E6969"/>
    <w:rsid w:val="006E72E7"/>
    <w:rsid w:val="006E76FB"/>
    <w:rsid w:val="006F076B"/>
    <w:rsid w:val="006F1C59"/>
    <w:rsid w:val="006F2F2A"/>
    <w:rsid w:val="006F71F9"/>
    <w:rsid w:val="006F7924"/>
    <w:rsid w:val="00700E55"/>
    <w:rsid w:val="00701151"/>
    <w:rsid w:val="0070316E"/>
    <w:rsid w:val="0070327C"/>
    <w:rsid w:val="00703BF5"/>
    <w:rsid w:val="0070550E"/>
    <w:rsid w:val="007055F3"/>
    <w:rsid w:val="007116F1"/>
    <w:rsid w:val="00713905"/>
    <w:rsid w:val="007144F7"/>
    <w:rsid w:val="00714C2F"/>
    <w:rsid w:val="007176CC"/>
    <w:rsid w:val="00720A8B"/>
    <w:rsid w:val="00721107"/>
    <w:rsid w:val="007234FD"/>
    <w:rsid w:val="00724976"/>
    <w:rsid w:val="007263E3"/>
    <w:rsid w:val="0072679B"/>
    <w:rsid w:val="00726C48"/>
    <w:rsid w:val="00727A8C"/>
    <w:rsid w:val="00730C2C"/>
    <w:rsid w:val="00730E52"/>
    <w:rsid w:val="0073272E"/>
    <w:rsid w:val="007342D0"/>
    <w:rsid w:val="00736F17"/>
    <w:rsid w:val="0073777B"/>
    <w:rsid w:val="00737CBC"/>
    <w:rsid w:val="00742378"/>
    <w:rsid w:val="00742940"/>
    <w:rsid w:val="007429D4"/>
    <w:rsid w:val="00743722"/>
    <w:rsid w:val="00744794"/>
    <w:rsid w:val="0074553D"/>
    <w:rsid w:val="00746AE2"/>
    <w:rsid w:val="00746CF5"/>
    <w:rsid w:val="00750055"/>
    <w:rsid w:val="007507C2"/>
    <w:rsid w:val="00751689"/>
    <w:rsid w:val="00751B8D"/>
    <w:rsid w:val="00752BEB"/>
    <w:rsid w:val="00755D00"/>
    <w:rsid w:val="00756AA7"/>
    <w:rsid w:val="00756B58"/>
    <w:rsid w:val="00756D3F"/>
    <w:rsid w:val="00757117"/>
    <w:rsid w:val="007615F8"/>
    <w:rsid w:val="007639E4"/>
    <w:rsid w:val="00763E0F"/>
    <w:rsid w:val="00764E87"/>
    <w:rsid w:val="00764F59"/>
    <w:rsid w:val="00765866"/>
    <w:rsid w:val="00770B90"/>
    <w:rsid w:val="007731A2"/>
    <w:rsid w:val="00775BC0"/>
    <w:rsid w:val="00776655"/>
    <w:rsid w:val="00780896"/>
    <w:rsid w:val="00782952"/>
    <w:rsid w:val="007848B7"/>
    <w:rsid w:val="0078541B"/>
    <w:rsid w:val="00786DC5"/>
    <w:rsid w:val="00792C6C"/>
    <w:rsid w:val="00793AAE"/>
    <w:rsid w:val="00794A9B"/>
    <w:rsid w:val="00796D7D"/>
    <w:rsid w:val="0079747D"/>
    <w:rsid w:val="007A118F"/>
    <w:rsid w:val="007A322E"/>
    <w:rsid w:val="007A3C9D"/>
    <w:rsid w:val="007A564C"/>
    <w:rsid w:val="007A62A7"/>
    <w:rsid w:val="007A778B"/>
    <w:rsid w:val="007B3945"/>
    <w:rsid w:val="007B3B84"/>
    <w:rsid w:val="007C1218"/>
    <w:rsid w:val="007C1D4C"/>
    <w:rsid w:val="007C228A"/>
    <w:rsid w:val="007C303D"/>
    <w:rsid w:val="007C32BA"/>
    <w:rsid w:val="007D1B94"/>
    <w:rsid w:val="007D242A"/>
    <w:rsid w:val="007D2BEF"/>
    <w:rsid w:val="007D4163"/>
    <w:rsid w:val="007D4F7A"/>
    <w:rsid w:val="007D4FE1"/>
    <w:rsid w:val="007D5F8A"/>
    <w:rsid w:val="007D6930"/>
    <w:rsid w:val="007E034F"/>
    <w:rsid w:val="007E0A4D"/>
    <w:rsid w:val="007E4084"/>
    <w:rsid w:val="007E4EEE"/>
    <w:rsid w:val="007E5096"/>
    <w:rsid w:val="007E5CAA"/>
    <w:rsid w:val="007E5CE8"/>
    <w:rsid w:val="007E7E4A"/>
    <w:rsid w:val="007F1D30"/>
    <w:rsid w:val="007F34C2"/>
    <w:rsid w:val="007F3C09"/>
    <w:rsid w:val="007F3FF4"/>
    <w:rsid w:val="007F5EF6"/>
    <w:rsid w:val="007F7359"/>
    <w:rsid w:val="008008DE"/>
    <w:rsid w:val="00803CA4"/>
    <w:rsid w:val="00804179"/>
    <w:rsid w:val="008049A1"/>
    <w:rsid w:val="0081120F"/>
    <w:rsid w:val="00811417"/>
    <w:rsid w:val="00812A8E"/>
    <w:rsid w:val="00813F81"/>
    <w:rsid w:val="0081410B"/>
    <w:rsid w:val="00816287"/>
    <w:rsid w:val="008165DC"/>
    <w:rsid w:val="00816C9A"/>
    <w:rsid w:val="00817D12"/>
    <w:rsid w:val="00817D83"/>
    <w:rsid w:val="008205F8"/>
    <w:rsid w:val="0082152E"/>
    <w:rsid w:val="00826BBB"/>
    <w:rsid w:val="00827470"/>
    <w:rsid w:val="00827F37"/>
    <w:rsid w:val="00830230"/>
    <w:rsid w:val="00830ED3"/>
    <w:rsid w:val="00831C30"/>
    <w:rsid w:val="0083341A"/>
    <w:rsid w:val="00833D31"/>
    <w:rsid w:val="00834794"/>
    <w:rsid w:val="00834F3A"/>
    <w:rsid w:val="0083561F"/>
    <w:rsid w:val="00835A27"/>
    <w:rsid w:val="00836A14"/>
    <w:rsid w:val="00836DE3"/>
    <w:rsid w:val="00836F72"/>
    <w:rsid w:val="008372BC"/>
    <w:rsid w:val="00837E9B"/>
    <w:rsid w:val="00840409"/>
    <w:rsid w:val="0084181B"/>
    <w:rsid w:val="0084309C"/>
    <w:rsid w:val="008446B8"/>
    <w:rsid w:val="00846A6E"/>
    <w:rsid w:val="008521EA"/>
    <w:rsid w:val="00852ECE"/>
    <w:rsid w:val="008531C2"/>
    <w:rsid w:val="00853B6B"/>
    <w:rsid w:val="00853C23"/>
    <w:rsid w:val="008540EC"/>
    <w:rsid w:val="00855D4D"/>
    <w:rsid w:val="00861499"/>
    <w:rsid w:val="00862196"/>
    <w:rsid w:val="0086336A"/>
    <w:rsid w:val="0086532E"/>
    <w:rsid w:val="008653E2"/>
    <w:rsid w:val="00867070"/>
    <w:rsid w:val="00870239"/>
    <w:rsid w:val="008709CC"/>
    <w:rsid w:val="00873E0B"/>
    <w:rsid w:val="00874417"/>
    <w:rsid w:val="00875261"/>
    <w:rsid w:val="008755AA"/>
    <w:rsid w:val="008758AD"/>
    <w:rsid w:val="0087715C"/>
    <w:rsid w:val="00877E60"/>
    <w:rsid w:val="00880311"/>
    <w:rsid w:val="008823D0"/>
    <w:rsid w:val="008832D6"/>
    <w:rsid w:val="00883A53"/>
    <w:rsid w:val="00884D8D"/>
    <w:rsid w:val="008853BF"/>
    <w:rsid w:val="00885B9D"/>
    <w:rsid w:val="00885F00"/>
    <w:rsid w:val="0089147E"/>
    <w:rsid w:val="00891E85"/>
    <w:rsid w:val="008936E7"/>
    <w:rsid w:val="00894F0C"/>
    <w:rsid w:val="0089755E"/>
    <w:rsid w:val="00897891"/>
    <w:rsid w:val="008A3CE7"/>
    <w:rsid w:val="008A75A4"/>
    <w:rsid w:val="008A7B4B"/>
    <w:rsid w:val="008B3C99"/>
    <w:rsid w:val="008B44A1"/>
    <w:rsid w:val="008B52EE"/>
    <w:rsid w:val="008B6E6B"/>
    <w:rsid w:val="008B76A9"/>
    <w:rsid w:val="008C1BF1"/>
    <w:rsid w:val="008C4FEF"/>
    <w:rsid w:val="008C606B"/>
    <w:rsid w:val="008C7831"/>
    <w:rsid w:val="008D1E74"/>
    <w:rsid w:val="008D2DDD"/>
    <w:rsid w:val="008D338E"/>
    <w:rsid w:val="008D3EE1"/>
    <w:rsid w:val="008D425C"/>
    <w:rsid w:val="008D4297"/>
    <w:rsid w:val="008D5257"/>
    <w:rsid w:val="008D6166"/>
    <w:rsid w:val="008E043F"/>
    <w:rsid w:val="008E183E"/>
    <w:rsid w:val="008E1B68"/>
    <w:rsid w:val="008E38D1"/>
    <w:rsid w:val="008E3EA6"/>
    <w:rsid w:val="008E5800"/>
    <w:rsid w:val="008E72EB"/>
    <w:rsid w:val="008F0672"/>
    <w:rsid w:val="008F0FF3"/>
    <w:rsid w:val="008F1B9E"/>
    <w:rsid w:val="008F2257"/>
    <w:rsid w:val="008F46E7"/>
    <w:rsid w:val="008F5DB8"/>
    <w:rsid w:val="008F72AD"/>
    <w:rsid w:val="008F7BC3"/>
    <w:rsid w:val="009006C2"/>
    <w:rsid w:val="00901564"/>
    <w:rsid w:val="009057B4"/>
    <w:rsid w:val="00906A12"/>
    <w:rsid w:val="009107B2"/>
    <w:rsid w:val="009119C3"/>
    <w:rsid w:val="009121DA"/>
    <w:rsid w:val="00912727"/>
    <w:rsid w:val="00914498"/>
    <w:rsid w:val="00914A7E"/>
    <w:rsid w:val="00921AD2"/>
    <w:rsid w:val="009247D3"/>
    <w:rsid w:val="00925513"/>
    <w:rsid w:val="0092586E"/>
    <w:rsid w:val="009261B6"/>
    <w:rsid w:val="00926476"/>
    <w:rsid w:val="009269C5"/>
    <w:rsid w:val="00927CC5"/>
    <w:rsid w:val="009304A8"/>
    <w:rsid w:val="009313F6"/>
    <w:rsid w:val="009322AD"/>
    <w:rsid w:val="00932BB1"/>
    <w:rsid w:val="0093418D"/>
    <w:rsid w:val="00934641"/>
    <w:rsid w:val="009364BF"/>
    <w:rsid w:val="00937700"/>
    <w:rsid w:val="00937FFD"/>
    <w:rsid w:val="00940B3C"/>
    <w:rsid w:val="00940F8C"/>
    <w:rsid w:val="00941757"/>
    <w:rsid w:val="00944904"/>
    <w:rsid w:val="00947694"/>
    <w:rsid w:val="00950831"/>
    <w:rsid w:val="0095107B"/>
    <w:rsid w:val="00951403"/>
    <w:rsid w:val="00953181"/>
    <w:rsid w:val="0095336F"/>
    <w:rsid w:val="00956103"/>
    <w:rsid w:val="00956436"/>
    <w:rsid w:val="00957E58"/>
    <w:rsid w:val="0096064A"/>
    <w:rsid w:val="009628C6"/>
    <w:rsid w:val="00962EAC"/>
    <w:rsid w:val="0096546D"/>
    <w:rsid w:val="009678E9"/>
    <w:rsid w:val="009704CD"/>
    <w:rsid w:val="00973A33"/>
    <w:rsid w:val="00973AFF"/>
    <w:rsid w:val="00975242"/>
    <w:rsid w:val="00975ABF"/>
    <w:rsid w:val="009763AB"/>
    <w:rsid w:val="00976542"/>
    <w:rsid w:val="00977D3F"/>
    <w:rsid w:val="00980254"/>
    <w:rsid w:val="009802E8"/>
    <w:rsid w:val="009811E5"/>
    <w:rsid w:val="00981F77"/>
    <w:rsid w:val="009825B4"/>
    <w:rsid w:val="00983179"/>
    <w:rsid w:val="00983B7A"/>
    <w:rsid w:val="00985D10"/>
    <w:rsid w:val="00985FA8"/>
    <w:rsid w:val="00987C16"/>
    <w:rsid w:val="009901B4"/>
    <w:rsid w:val="00990800"/>
    <w:rsid w:val="00991602"/>
    <w:rsid w:val="00995DD8"/>
    <w:rsid w:val="00996CAA"/>
    <w:rsid w:val="00997ED6"/>
    <w:rsid w:val="009A0918"/>
    <w:rsid w:val="009A30FB"/>
    <w:rsid w:val="009A3B67"/>
    <w:rsid w:val="009A3D87"/>
    <w:rsid w:val="009A51D9"/>
    <w:rsid w:val="009A5909"/>
    <w:rsid w:val="009A6E85"/>
    <w:rsid w:val="009B027D"/>
    <w:rsid w:val="009B4A3A"/>
    <w:rsid w:val="009B5379"/>
    <w:rsid w:val="009B547B"/>
    <w:rsid w:val="009B69CB"/>
    <w:rsid w:val="009B6A2D"/>
    <w:rsid w:val="009C443B"/>
    <w:rsid w:val="009C46C6"/>
    <w:rsid w:val="009C534D"/>
    <w:rsid w:val="009C6138"/>
    <w:rsid w:val="009C68DE"/>
    <w:rsid w:val="009C755B"/>
    <w:rsid w:val="009C7895"/>
    <w:rsid w:val="009C7E53"/>
    <w:rsid w:val="009D033C"/>
    <w:rsid w:val="009D4300"/>
    <w:rsid w:val="009D57C2"/>
    <w:rsid w:val="009D71E2"/>
    <w:rsid w:val="009D75B4"/>
    <w:rsid w:val="009E1154"/>
    <w:rsid w:val="009E3A07"/>
    <w:rsid w:val="009E3D14"/>
    <w:rsid w:val="009E47E2"/>
    <w:rsid w:val="009E5148"/>
    <w:rsid w:val="009E5302"/>
    <w:rsid w:val="009E5BFE"/>
    <w:rsid w:val="009E5F7E"/>
    <w:rsid w:val="009E649A"/>
    <w:rsid w:val="009E6F15"/>
    <w:rsid w:val="009E70FA"/>
    <w:rsid w:val="009F14F4"/>
    <w:rsid w:val="009F7379"/>
    <w:rsid w:val="00A032C2"/>
    <w:rsid w:val="00A053AD"/>
    <w:rsid w:val="00A056C2"/>
    <w:rsid w:val="00A0711C"/>
    <w:rsid w:val="00A07CA0"/>
    <w:rsid w:val="00A16151"/>
    <w:rsid w:val="00A167DD"/>
    <w:rsid w:val="00A2005D"/>
    <w:rsid w:val="00A21FF0"/>
    <w:rsid w:val="00A22B66"/>
    <w:rsid w:val="00A22CCF"/>
    <w:rsid w:val="00A230B6"/>
    <w:rsid w:val="00A23FA4"/>
    <w:rsid w:val="00A25369"/>
    <w:rsid w:val="00A27974"/>
    <w:rsid w:val="00A326EA"/>
    <w:rsid w:val="00A327DE"/>
    <w:rsid w:val="00A33379"/>
    <w:rsid w:val="00A3375F"/>
    <w:rsid w:val="00A36288"/>
    <w:rsid w:val="00A3654E"/>
    <w:rsid w:val="00A36921"/>
    <w:rsid w:val="00A40D73"/>
    <w:rsid w:val="00A42712"/>
    <w:rsid w:val="00A42FE2"/>
    <w:rsid w:val="00A42FF3"/>
    <w:rsid w:val="00A45662"/>
    <w:rsid w:val="00A504F9"/>
    <w:rsid w:val="00A518EC"/>
    <w:rsid w:val="00A53977"/>
    <w:rsid w:val="00A5766A"/>
    <w:rsid w:val="00A578F0"/>
    <w:rsid w:val="00A62147"/>
    <w:rsid w:val="00A658CD"/>
    <w:rsid w:val="00A65A77"/>
    <w:rsid w:val="00A7062B"/>
    <w:rsid w:val="00A75845"/>
    <w:rsid w:val="00A765B4"/>
    <w:rsid w:val="00A76969"/>
    <w:rsid w:val="00A77C76"/>
    <w:rsid w:val="00A81365"/>
    <w:rsid w:val="00A82726"/>
    <w:rsid w:val="00A838D3"/>
    <w:rsid w:val="00A83FCD"/>
    <w:rsid w:val="00A840C3"/>
    <w:rsid w:val="00A86786"/>
    <w:rsid w:val="00A86C9A"/>
    <w:rsid w:val="00A9290F"/>
    <w:rsid w:val="00A96063"/>
    <w:rsid w:val="00A9724C"/>
    <w:rsid w:val="00AA0221"/>
    <w:rsid w:val="00AA0F78"/>
    <w:rsid w:val="00AA16EE"/>
    <w:rsid w:val="00AA40EC"/>
    <w:rsid w:val="00AA4758"/>
    <w:rsid w:val="00AA762B"/>
    <w:rsid w:val="00AB51B9"/>
    <w:rsid w:val="00AC0476"/>
    <w:rsid w:val="00AC1082"/>
    <w:rsid w:val="00AC1812"/>
    <w:rsid w:val="00AC1A47"/>
    <w:rsid w:val="00AC1F47"/>
    <w:rsid w:val="00AC203F"/>
    <w:rsid w:val="00AC3097"/>
    <w:rsid w:val="00AC4172"/>
    <w:rsid w:val="00AC44C4"/>
    <w:rsid w:val="00AC4C24"/>
    <w:rsid w:val="00AC5446"/>
    <w:rsid w:val="00AC5BD1"/>
    <w:rsid w:val="00AC63A9"/>
    <w:rsid w:val="00AD04D0"/>
    <w:rsid w:val="00AD2C24"/>
    <w:rsid w:val="00AD59FE"/>
    <w:rsid w:val="00AD74FD"/>
    <w:rsid w:val="00AD7854"/>
    <w:rsid w:val="00AD7C96"/>
    <w:rsid w:val="00AE21DF"/>
    <w:rsid w:val="00AE2A7A"/>
    <w:rsid w:val="00AE3EC6"/>
    <w:rsid w:val="00AE57BB"/>
    <w:rsid w:val="00AE627F"/>
    <w:rsid w:val="00AE6719"/>
    <w:rsid w:val="00AF4421"/>
    <w:rsid w:val="00AF6CE1"/>
    <w:rsid w:val="00AF7C89"/>
    <w:rsid w:val="00B028DE"/>
    <w:rsid w:val="00B02AF8"/>
    <w:rsid w:val="00B03108"/>
    <w:rsid w:val="00B033BD"/>
    <w:rsid w:val="00B05D26"/>
    <w:rsid w:val="00B07A90"/>
    <w:rsid w:val="00B11047"/>
    <w:rsid w:val="00B1642B"/>
    <w:rsid w:val="00B16ED4"/>
    <w:rsid w:val="00B16F90"/>
    <w:rsid w:val="00B1763E"/>
    <w:rsid w:val="00B17741"/>
    <w:rsid w:val="00B1780F"/>
    <w:rsid w:val="00B21D02"/>
    <w:rsid w:val="00B21D7D"/>
    <w:rsid w:val="00B228A5"/>
    <w:rsid w:val="00B24365"/>
    <w:rsid w:val="00B2443D"/>
    <w:rsid w:val="00B24C47"/>
    <w:rsid w:val="00B2671E"/>
    <w:rsid w:val="00B277C6"/>
    <w:rsid w:val="00B30CD4"/>
    <w:rsid w:val="00B318FA"/>
    <w:rsid w:val="00B32B61"/>
    <w:rsid w:val="00B32B99"/>
    <w:rsid w:val="00B34B7D"/>
    <w:rsid w:val="00B366BD"/>
    <w:rsid w:val="00B4173E"/>
    <w:rsid w:val="00B43B73"/>
    <w:rsid w:val="00B44470"/>
    <w:rsid w:val="00B46057"/>
    <w:rsid w:val="00B4678D"/>
    <w:rsid w:val="00B479AA"/>
    <w:rsid w:val="00B47A1B"/>
    <w:rsid w:val="00B51DD9"/>
    <w:rsid w:val="00B525EF"/>
    <w:rsid w:val="00B53FB5"/>
    <w:rsid w:val="00B548A3"/>
    <w:rsid w:val="00B55156"/>
    <w:rsid w:val="00B55325"/>
    <w:rsid w:val="00B5583C"/>
    <w:rsid w:val="00B6102E"/>
    <w:rsid w:val="00B611B8"/>
    <w:rsid w:val="00B618FB"/>
    <w:rsid w:val="00B61F32"/>
    <w:rsid w:val="00B632CE"/>
    <w:rsid w:val="00B63509"/>
    <w:rsid w:val="00B63D72"/>
    <w:rsid w:val="00B64529"/>
    <w:rsid w:val="00B64EA5"/>
    <w:rsid w:val="00B65871"/>
    <w:rsid w:val="00B67061"/>
    <w:rsid w:val="00B676A9"/>
    <w:rsid w:val="00B703CF"/>
    <w:rsid w:val="00B746CE"/>
    <w:rsid w:val="00B74F66"/>
    <w:rsid w:val="00B80792"/>
    <w:rsid w:val="00B81D63"/>
    <w:rsid w:val="00B826AB"/>
    <w:rsid w:val="00B82F99"/>
    <w:rsid w:val="00B8371A"/>
    <w:rsid w:val="00B86127"/>
    <w:rsid w:val="00B868A6"/>
    <w:rsid w:val="00B873C8"/>
    <w:rsid w:val="00B90A94"/>
    <w:rsid w:val="00B91972"/>
    <w:rsid w:val="00B92138"/>
    <w:rsid w:val="00B94789"/>
    <w:rsid w:val="00B96BAA"/>
    <w:rsid w:val="00B970B1"/>
    <w:rsid w:val="00B97182"/>
    <w:rsid w:val="00B976E2"/>
    <w:rsid w:val="00BA0116"/>
    <w:rsid w:val="00BA2328"/>
    <w:rsid w:val="00BA51DF"/>
    <w:rsid w:val="00BA6962"/>
    <w:rsid w:val="00BA6FF2"/>
    <w:rsid w:val="00BA7452"/>
    <w:rsid w:val="00BB0B7C"/>
    <w:rsid w:val="00BB0E65"/>
    <w:rsid w:val="00BB2932"/>
    <w:rsid w:val="00BB3248"/>
    <w:rsid w:val="00BB3EED"/>
    <w:rsid w:val="00BB4401"/>
    <w:rsid w:val="00BB4F7C"/>
    <w:rsid w:val="00BB71EF"/>
    <w:rsid w:val="00BB732F"/>
    <w:rsid w:val="00BC1202"/>
    <w:rsid w:val="00BC44C2"/>
    <w:rsid w:val="00BC632F"/>
    <w:rsid w:val="00BD0A0A"/>
    <w:rsid w:val="00BD12B7"/>
    <w:rsid w:val="00BD17F8"/>
    <w:rsid w:val="00BD243C"/>
    <w:rsid w:val="00BD3EB9"/>
    <w:rsid w:val="00BD575C"/>
    <w:rsid w:val="00BD6B4F"/>
    <w:rsid w:val="00BE00AD"/>
    <w:rsid w:val="00BE0BF2"/>
    <w:rsid w:val="00BE0C77"/>
    <w:rsid w:val="00BE3640"/>
    <w:rsid w:val="00BE4DA9"/>
    <w:rsid w:val="00BE4FD3"/>
    <w:rsid w:val="00BE6E3A"/>
    <w:rsid w:val="00BF1315"/>
    <w:rsid w:val="00BF1EE5"/>
    <w:rsid w:val="00BF4BCA"/>
    <w:rsid w:val="00BF52AC"/>
    <w:rsid w:val="00BF5E35"/>
    <w:rsid w:val="00BF611E"/>
    <w:rsid w:val="00BF6AF0"/>
    <w:rsid w:val="00BF778F"/>
    <w:rsid w:val="00C00498"/>
    <w:rsid w:val="00C010B0"/>
    <w:rsid w:val="00C03534"/>
    <w:rsid w:val="00C054DD"/>
    <w:rsid w:val="00C120C7"/>
    <w:rsid w:val="00C12F26"/>
    <w:rsid w:val="00C15401"/>
    <w:rsid w:val="00C15F61"/>
    <w:rsid w:val="00C16328"/>
    <w:rsid w:val="00C20B4C"/>
    <w:rsid w:val="00C20C69"/>
    <w:rsid w:val="00C239F6"/>
    <w:rsid w:val="00C23A3B"/>
    <w:rsid w:val="00C23E0E"/>
    <w:rsid w:val="00C244FF"/>
    <w:rsid w:val="00C25428"/>
    <w:rsid w:val="00C2568F"/>
    <w:rsid w:val="00C2577D"/>
    <w:rsid w:val="00C276D2"/>
    <w:rsid w:val="00C32B95"/>
    <w:rsid w:val="00C35075"/>
    <w:rsid w:val="00C35B4B"/>
    <w:rsid w:val="00C37C73"/>
    <w:rsid w:val="00C410E0"/>
    <w:rsid w:val="00C44439"/>
    <w:rsid w:val="00C47EC4"/>
    <w:rsid w:val="00C50137"/>
    <w:rsid w:val="00C50ECE"/>
    <w:rsid w:val="00C519AB"/>
    <w:rsid w:val="00C5538A"/>
    <w:rsid w:val="00C56A14"/>
    <w:rsid w:val="00C5754A"/>
    <w:rsid w:val="00C60B10"/>
    <w:rsid w:val="00C611D2"/>
    <w:rsid w:val="00C6439A"/>
    <w:rsid w:val="00C64B5D"/>
    <w:rsid w:val="00C65F50"/>
    <w:rsid w:val="00C70D79"/>
    <w:rsid w:val="00C7187D"/>
    <w:rsid w:val="00C726CD"/>
    <w:rsid w:val="00C7459D"/>
    <w:rsid w:val="00C74E4D"/>
    <w:rsid w:val="00C74E92"/>
    <w:rsid w:val="00C75604"/>
    <w:rsid w:val="00C80DBC"/>
    <w:rsid w:val="00C81C63"/>
    <w:rsid w:val="00C82386"/>
    <w:rsid w:val="00C83870"/>
    <w:rsid w:val="00C8621A"/>
    <w:rsid w:val="00C87009"/>
    <w:rsid w:val="00C90722"/>
    <w:rsid w:val="00C90AF0"/>
    <w:rsid w:val="00C9312B"/>
    <w:rsid w:val="00C95073"/>
    <w:rsid w:val="00C961AA"/>
    <w:rsid w:val="00C976B7"/>
    <w:rsid w:val="00CA0143"/>
    <w:rsid w:val="00CA39F4"/>
    <w:rsid w:val="00CA4787"/>
    <w:rsid w:val="00CA6F73"/>
    <w:rsid w:val="00CB05BB"/>
    <w:rsid w:val="00CB2BEF"/>
    <w:rsid w:val="00CB3B49"/>
    <w:rsid w:val="00CB53CD"/>
    <w:rsid w:val="00CB55CE"/>
    <w:rsid w:val="00CC11C2"/>
    <w:rsid w:val="00CC154C"/>
    <w:rsid w:val="00CC1E1D"/>
    <w:rsid w:val="00CC29A0"/>
    <w:rsid w:val="00CC4472"/>
    <w:rsid w:val="00CC4E23"/>
    <w:rsid w:val="00CC504D"/>
    <w:rsid w:val="00CC7F77"/>
    <w:rsid w:val="00CD0E0C"/>
    <w:rsid w:val="00CD3064"/>
    <w:rsid w:val="00CD6265"/>
    <w:rsid w:val="00CD696B"/>
    <w:rsid w:val="00CE006F"/>
    <w:rsid w:val="00CE1E30"/>
    <w:rsid w:val="00CE240F"/>
    <w:rsid w:val="00CE4FCF"/>
    <w:rsid w:val="00CE509D"/>
    <w:rsid w:val="00CE71AE"/>
    <w:rsid w:val="00CE7565"/>
    <w:rsid w:val="00CF399F"/>
    <w:rsid w:val="00CF5635"/>
    <w:rsid w:val="00CF5B80"/>
    <w:rsid w:val="00D01260"/>
    <w:rsid w:val="00D01DD0"/>
    <w:rsid w:val="00D0234B"/>
    <w:rsid w:val="00D03AB4"/>
    <w:rsid w:val="00D054A9"/>
    <w:rsid w:val="00D0578E"/>
    <w:rsid w:val="00D067A1"/>
    <w:rsid w:val="00D0711A"/>
    <w:rsid w:val="00D07E2B"/>
    <w:rsid w:val="00D104AD"/>
    <w:rsid w:val="00D108E1"/>
    <w:rsid w:val="00D12289"/>
    <w:rsid w:val="00D12812"/>
    <w:rsid w:val="00D12B70"/>
    <w:rsid w:val="00D13863"/>
    <w:rsid w:val="00D14FE1"/>
    <w:rsid w:val="00D153E6"/>
    <w:rsid w:val="00D159F6"/>
    <w:rsid w:val="00D16D15"/>
    <w:rsid w:val="00D16F1F"/>
    <w:rsid w:val="00D21A26"/>
    <w:rsid w:val="00D242D3"/>
    <w:rsid w:val="00D262D7"/>
    <w:rsid w:val="00D277E6"/>
    <w:rsid w:val="00D309D3"/>
    <w:rsid w:val="00D33872"/>
    <w:rsid w:val="00D33948"/>
    <w:rsid w:val="00D34B2C"/>
    <w:rsid w:val="00D35406"/>
    <w:rsid w:val="00D36AC9"/>
    <w:rsid w:val="00D36EA4"/>
    <w:rsid w:val="00D379F2"/>
    <w:rsid w:val="00D37C4C"/>
    <w:rsid w:val="00D4126F"/>
    <w:rsid w:val="00D429F9"/>
    <w:rsid w:val="00D43714"/>
    <w:rsid w:val="00D447FE"/>
    <w:rsid w:val="00D4668B"/>
    <w:rsid w:val="00D51899"/>
    <w:rsid w:val="00D51B1E"/>
    <w:rsid w:val="00D51B30"/>
    <w:rsid w:val="00D54320"/>
    <w:rsid w:val="00D547E4"/>
    <w:rsid w:val="00D55E89"/>
    <w:rsid w:val="00D57EE8"/>
    <w:rsid w:val="00D610A2"/>
    <w:rsid w:val="00D61462"/>
    <w:rsid w:val="00D61A78"/>
    <w:rsid w:val="00D622F2"/>
    <w:rsid w:val="00D63AB0"/>
    <w:rsid w:val="00D63BED"/>
    <w:rsid w:val="00D64C2B"/>
    <w:rsid w:val="00D674C4"/>
    <w:rsid w:val="00D701A2"/>
    <w:rsid w:val="00D71703"/>
    <w:rsid w:val="00D71733"/>
    <w:rsid w:val="00D76C3B"/>
    <w:rsid w:val="00D772B9"/>
    <w:rsid w:val="00D813E2"/>
    <w:rsid w:val="00D82F6A"/>
    <w:rsid w:val="00D83325"/>
    <w:rsid w:val="00D84471"/>
    <w:rsid w:val="00D84485"/>
    <w:rsid w:val="00D84C8F"/>
    <w:rsid w:val="00D8531F"/>
    <w:rsid w:val="00D8532D"/>
    <w:rsid w:val="00D857AF"/>
    <w:rsid w:val="00D858FA"/>
    <w:rsid w:val="00D85BB5"/>
    <w:rsid w:val="00D878C0"/>
    <w:rsid w:val="00D87EB2"/>
    <w:rsid w:val="00D906A1"/>
    <w:rsid w:val="00D90A0E"/>
    <w:rsid w:val="00D93E6D"/>
    <w:rsid w:val="00D955A5"/>
    <w:rsid w:val="00DA5B85"/>
    <w:rsid w:val="00DA753D"/>
    <w:rsid w:val="00DA754F"/>
    <w:rsid w:val="00DB3164"/>
    <w:rsid w:val="00DB3900"/>
    <w:rsid w:val="00DB400C"/>
    <w:rsid w:val="00DB7280"/>
    <w:rsid w:val="00DB77A8"/>
    <w:rsid w:val="00DB7D8E"/>
    <w:rsid w:val="00DC0AA5"/>
    <w:rsid w:val="00DC2FBA"/>
    <w:rsid w:val="00DC31F8"/>
    <w:rsid w:val="00DC3700"/>
    <w:rsid w:val="00DC3F16"/>
    <w:rsid w:val="00DC4A16"/>
    <w:rsid w:val="00DC69DE"/>
    <w:rsid w:val="00DC706D"/>
    <w:rsid w:val="00DD0569"/>
    <w:rsid w:val="00DD1BE4"/>
    <w:rsid w:val="00DD4078"/>
    <w:rsid w:val="00DD4DA3"/>
    <w:rsid w:val="00DD505C"/>
    <w:rsid w:val="00DD7F69"/>
    <w:rsid w:val="00DE004A"/>
    <w:rsid w:val="00DE5BDB"/>
    <w:rsid w:val="00DE66D8"/>
    <w:rsid w:val="00DE6A39"/>
    <w:rsid w:val="00DE7178"/>
    <w:rsid w:val="00DF2782"/>
    <w:rsid w:val="00DF3F4F"/>
    <w:rsid w:val="00E00078"/>
    <w:rsid w:val="00E000CD"/>
    <w:rsid w:val="00E00B9C"/>
    <w:rsid w:val="00E00BDD"/>
    <w:rsid w:val="00E00D9E"/>
    <w:rsid w:val="00E01740"/>
    <w:rsid w:val="00E023DD"/>
    <w:rsid w:val="00E03846"/>
    <w:rsid w:val="00E03981"/>
    <w:rsid w:val="00E03E1F"/>
    <w:rsid w:val="00E049AB"/>
    <w:rsid w:val="00E05961"/>
    <w:rsid w:val="00E0672E"/>
    <w:rsid w:val="00E06D7A"/>
    <w:rsid w:val="00E07CAB"/>
    <w:rsid w:val="00E10404"/>
    <w:rsid w:val="00E118AF"/>
    <w:rsid w:val="00E16D53"/>
    <w:rsid w:val="00E17F26"/>
    <w:rsid w:val="00E21A58"/>
    <w:rsid w:val="00E22226"/>
    <w:rsid w:val="00E307F9"/>
    <w:rsid w:val="00E31C25"/>
    <w:rsid w:val="00E32BD1"/>
    <w:rsid w:val="00E33C5E"/>
    <w:rsid w:val="00E33DCC"/>
    <w:rsid w:val="00E35B5F"/>
    <w:rsid w:val="00E375E0"/>
    <w:rsid w:val="00E40627"/>
    <w:rsid w:val="00E44E67"/>
    <w:rsid w:val="00E46787"/>
    <w:rsid w:val="00E47D6D"/>
    <w:rsid w:val="00E5006B"/>
    <w:rsid w:val="00E50F79"/>
    <w:rsid w:val="00E51871"/>
    <w:rsid w:val="00E52E4A"/>
    <w:rsid w:val="00E53046"/>
    <w:rsid w:val="00E542C0"/>
    <w:rsid w:val="00E550CA"/>
    <w:rsid w:val="00E56F39"/>
    <w:rsid w:val="00E6262B"/>
    <w:rsid w:val="00E62721"/>
    <w:rsid w:val="00E65328"/>
    <w:rsid w:val="00E654CE"/>
    <w:rsid w:val="00E657A6"/>
    <w:rsid w:val="00E65B4D"/>
    <w:rsid w:val="00E664F4"/>
    <w:rsid w:val="00E70CAC"/>
    <w:rsid w:val="00E7223D"/>
    <w:rsid w:val="00E72ADA"/>
    <w:rsid w:val="00E72AEF"/>
    <w:rsid w:val="00E7546A"/>
    <w:rsid w:val="00E76331"/>
    <w:rsid w:val="00E77045"/>
    <w:rsid w:val="00E8037C"/>
    <w:rsid w:val="00E80CF2"/>
    <w:rsid w:val="00E8186D"/>
    <w:rsid w:val="00E81A76"/>
    <w:rsid w:val="00E822F3"/>
    <w:rsid w:val="00E82F81"/>
    <w:rsid w:val="00E83AC4"/>
    <w:rsid w:val="00E84821"/>
    <w:rsid w:val="00E850DC"/>
    <w:rsid w:val="00E854C2"/>
    <w:rsid w:val="00E859D8"/>
    <w:rsid w:val="00E863A3"/>
    <w:rsid w:val="00E91046"/>
    <w:rsid w:val="00E92825"/>
    <w:rsid w:val="00E92B09"/>
    <w:rsid w:val="00E94AA4"/>
    <w:rsid w:val="00E94CA8"/>
    <w:rsid w:val="00E955FD"/>
    <w:rsid w:val="00EA0738"/>
    <w:rsid w:val="00EA3A50"/>
    <w:rsid w:val="00EA4B62"/>
    <w:rsid w:val="00EB037B"/>
    <w:rsid w:val="00EB10E3"/>
    <w:rsid w:val="00EB2A33"/>
    <w:rsid w:val="00EB4385"/>
    <w:rsid w:val="00EB4FF3"/>
    <w:rsid w:val="00EB5384"/>
    <w:rsid w:val="00EB584C"/>
    <w:rsid w:val="00EB5AC2"/>
    <w:rsid w:val="00EB71A9"/>
    <w:rsid w:val="00EB738D"/>
    <w:rsid w:val="00EB7EB6"/>
    <w:rsid w:val="00EC026F"/>
    <w:rsid w:val="00EC061A"/>
    <w:rsid w:val="00EC073C"/>
    <w:rsid w:val="00EC0EF7"/>
    <w:rsid w:val="00EC2BF7"/>
    <w:rsid w:val="00EC47AD"/>
    <w:rsid w:val="00EC7B5D"/>
    <w:rsid w:val="00ED0724"/>
    <w:rsid w:val="00ED5447"/>
    <w:rsid w:val="00ED74C7"/>
    <w:rsid w:val="00ED74FA"/>
    <w:rsid w:val="00EE09B8"/>
    <w:rsid w:val="00EE2EA3"/>
    <w:rsid w:val="00EE4502"/>
    <w:rsid w:val="00EE6649"/>
    <w:rsid w:val="00EF0798"/>
    <w:rsid w:val="00EF0869"/>
    <w:rsid w:val="00EF0E39"/>
    <w:rsid w:val="00EF416A"/>
    <w:rsid w:val="00EF4443"/>
    <w:rsid w:val="00EF4FA3"/>
    <w:rsid w:val="00EF65DD"/>
    <w:rsid w:val="00EF67F0"/>
    <w:rsid w:val="00F0139B"/>
    <w:rsid w:val="00F02103"/>
    <w:rsid w:val="00F02FDB"/>
    <w:rsid w:val="00F0651F"/>
    <w:rsid w:val="00F06B8B"/>
    <w:rsid w:val="00F07DD8"/>
    <w:rsid w:val="00F10018"/>
    <w:rsid w:val="00F1106C"/>
    <w:rsid w:val="00F15DB2"/>
    <w:rsid w:val="00F17DC8"/>
    <w:rsid w:val="00F2056F"/>
    <w:rsid w:val="00F209A4"/>
    <w:rsid w:val="00F2233D"/>
    <w:rsid w:val="00F229EC"/>
    <w:rsid w:val="00F23D61"/>
    <w:rsid w:val="00F27194"/>
    <w:rsid w:val="00F27A66"/>
    <w:rsid w:val="00F27F12"/>
    <w:rsid w:val="00F3367C"/>
    <w:rsid w:val="00F35D0E"/>
    <w:rsid w:val="00F3638B"/>
    <w:rsid w:val="00F363AB"/>
    <w:rsid w:val="00F403C1"/>
    <w:rsid w:val="00F45577"/>
    <w:rsid w:val="00F477BA"/>
    <w:rsid w:val="00F47E8F"/>
    <w:rsid w:val="00F51EA9"/>
    <w:rsid w:val="00F52F92"/>
    <w:rsid w:val="00F53323"/>
    <w:rsid w:val="00F53381"/>
    <w:rsid w:val="00F5394A"/>
    <w:rsid w:val="00F5454F"/>
    <w:rsid w:val="00F554DB"/>
    <w:rsid w:val="00F5714C"/>
    <w:rsid w:val="00F57192"/>
    <w:rsid w:val="00F57418"/>
    <w:rsid w:val="00F636A7"/>
    <w:rsid w:val="00F64C1F"/>
    <w:rsid w:val="00F64C4B"/>
    <w:rsid w:val="00F6518E"/>
    <w:rsid w:val="00F70213"/>
    <w:rsid w:val="00F7042C"/>
    <w:rsid w:val="00F71E0B"/>
    <w:rsid w:val="00F72059"/>
    <w:rsid w:val="00F74AAD"/>
    <w:rsid w:val="00F75345"/>
    <w:rsid w:val="00F7551B"/>
    <w:rsid w:val="00F7643B"/>
    <w:rsid w:val="00F77C8C"/>
    <w:rsid w:val="00F80289"/>
    <w:rsid w:val="00F83D66"/>
    <w:rsid w:val="00F851A9"/>
    <w:rsid w:val="00F8522D"/>
    <w:rsid w:val="00F876EA"/>
    <w:rsid w:val="00F9041F"/>
    <w:rsid w:val="00F90641"/>
    <w:rsid w:val="00F90BB4"/>
    <w:rsid w:val="00F90D26"/>
    <w:rsid w:val="00F91485"/>
    <w:rsid w:val="00F92AFD"/>
    <w:rsid w:val="00F96ABC"/>
    <w:rsid w:val="00F96AF1"/>
    <w:rsid w:val="00FA47DD"/>
    <w:rsid w:val="00FA6204"/>
    <w:rsid w:val="00FA6316"/>
    <w:rsid w:val="00FB0302"/>
    <w:rsid w:val="00FB16E1"/>
    <w:rsid w:val="00FB1D0B"/>
    <w:rsid w:val="00FB588B"/>
    <w:rsid w:val="00FB5A09"/>
    <w:rsid w:val="00FB5E32"/>
    <w:rsid w:val="00FC041E"/>
    <w:rsid w:val="00FC093C"/>
    <w:rsid w:val="00FC0BAD"/>
    <w:rsid w:val="00FC0F33"/>
    <w:rsid w:val="00FC20A4"/>
    <w:rsid w:val="00FC2FC1"/>
    <w:rsid w:val="00FC41BF"/>
    <w:rsid w:val="00FC624E"/>
    <w:rsid w:val="00FC6610"/>
    <w:rsid w:val="00FC66ED"/>
    <w:rsid w:val="00FC789C"/>
    <w:rsid w:val="00FD0230"/>
    <w:rsid w:val="00FD14AC"/>
    <w:rsid w:val="00FD2DD8"/>
    <w:rsid w:val="00FD3017"/>
    <w:rsid w:val="00FD3834"/>
    <w:rsid w:val="00FD5C31"/>
    <w:rsid w:val="00FD786D"/>
    <w:rsid w:val="00FD7CC4"/>
    <w:rsid w:val="00FD7D43"/>
    <w:rsid w:val="00FE0EA4"/>
    <w:rsid w:val="00FE1AE5"/>
    <w:rsid w:val="00FE2A76"/>
    <w:rsid w:val="00FE4027"/>
    <w:rsid w:val="00FE4028"/>
    <w:rsid w:val="00FE4B9E"/>
    <w:rsid w:val="00FE5BAC"/>
    <w:rsid w:val="00FE6BA1"/>
    <w:rsid w:val="00FE7082"/>
    <w:rsid w:val="00FF0465"/>
    <w:rsid w:val="00FF1AAE"/>
    <w:rsid w:val="00FF2A30"/>
    <w:rsid w:val="00FF510A"/>
    <w:rsid w:val="00FF526C"/>
    <w:rsid w:val="00FF76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CA7C170"/>
  <w15:chartTrackingRefBased/>
  <w15:docId w15:val="{7C59ED56-F3FD-4C08-8DF2-B4E8DC9B3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41757"/>
    <w:pPr>
      <w:ind w:left="360" w:hanging="360"/>
    </w:pPr>
    <w:rPr>
      <w:sz w:val="22"/>
      <w:szCs w:val="22"/>
    </w:rPr>
  </w:style>
  <w:style w:type="paragraph" w:styleId="Heading1">
    <w:name w:val="heading 1"/>
    <w:aliases w:val="HEADING"/>
    <w:basedOn w:val="Normal"/>
    <w:next w:val="Normal"/>
    <w:link w:val="Heading1Char"/>
    <w:autoRedefine/>
    <w:uiPriority w:val="9"/>
    <w:qFormat/>
    <w:rsid w:val="001A33DE"/>
    <w:pPr>
      <w:keepNext/>
      <w:shd w:val="clear" w:color="auto" w:fill="A0A0A0"/>
      <w:spacing w:after="100" w:afterAutospacing="1"/>
      <w:ind w:left="0" w:firstLine="0"/>
      <w:outlineLvl w:val="0"/>
    </w:pPr>
    <w:rPr>
      <w:rFonts w:eastAsia="Times New Roman"/>
      <w:b/>
      <w:bCs/>
      <w:kern w:val="32"/>
      <w:szCs w:val="32"/>
      <w:lang w:val="x-none" w:eastAsia="x-none"/>
    </w:rPr>
  </w:style>
  <w:style w:type="paragraph" w:styleId="Heading2">
    <w:name w:val="heading 2"/>
    <w:basedOn w:val="Normal"/>
    <w:next w:val="Normal"/>
    <w:link w:val="Heading2Char"/>
    <w:autoRedefine/>
    <w:qFormat/>
    <w:rsid w:val="00A167DD"/>
    <w:pPr>
      <w:keepNext/>
      <w:ind w:left="0" w:firstLine="0"/>
      <w:jc w:val="center"/>
      <w:outlineLvl w:val="1"/>
    </w:pPr>
    <w:rPr>
      <w:rFonts w:eastAsia="Times New Roman"/>
      <w:b/>
      <w:bCs/>
      <w:lang w:val="x-none" w:eastAsia="x-none"/>
    </w:rPr>
  </w:style>
  <w:style w:type="paragraph" w:styleId="Heading3">
    <w:name w:val="heading 3"/>
    <w:basedOn w:val="Normal"/>
    <w:next w:val="Normal"/>
    <w:link w:val="Heading3Char"/>
    <w:uiPriority w:val="9"/>
    <w:unhideWhenUsed/>
    <w:qFormat/>
    <w:rsid w:val="00475E3B"/>
    <w:pPr>
      <w:keepNext/>
      <w:tabs>
        <w:tab w:val="left" w:pos="1080"/>
      </w:tabs>
      <w:ind w:left="1422"/>
      <w:outlineLvl w:val="2"/>
    </w:pPr>
    <w:rPr>
      <w:b/>
      <w:lang w:val="x-none" w:eastAsia="x-none"/>
    </w:rPr>
  </w:style>
  <w:style w:type="paragraph" w:styleId="Heading4">
    <w:name w:val="heading 4"/>
    <w:basedOn w:val="Normal"/>
    <w:next w:val="Normal"/>
    <w:link w:val="Heading4Char"/>
    <w:uiPriority w:val="9"/>
    <w:unhideWhenUsed/>
    <w:qFormat/>
    <w:rsid w:val="000919A9"/>
    <w:pPr>
      <w:keepNext/>
      <w:outlineLvl w:val="3"/>
    </w:pPr>
    <w:rPr>
      <w:b/>
      <w:bCs/>
      <w:lang w:val="x-none" w:eastAsia="x-none"/>
    </w:rPr>
  </w:style>
  <w:style w:type="paragraph" w:styleId="Heading5">
    <w:name w:val="heading 5"/>
    <w:basedOn w:val="Normal"/>
    <w:next w:val="Normal"/>
    <w:link w:val="Heading5Char"/>
    <w:uiPriority w:val="9"/>
    <w:unhideWhenUsed/>
    <w:qFormat/>
    <w:rsid w:val="00D82F6A"/>
    <w:pPr>
      <w:keepNext/>
      <w:outlineLvl w:val="4"/>
    </w:pPr>
    <w:rPr>
      <w:i/>
      <w:color w:val="0070C0"/>
      <w:lang w:val="x-none" w:eastAsia="x-none"/>
    </w:rPr>
  </w:style>
  <w:style w:type="paragraph" w:styleId="Heading6">
    <w:name w:val="heading 6"/>
    <w:basedOn w:val="Normal"/>
    <w:next w:val="Normal"/>
    <w:link w:val="Heading6Char"/>
    <w:uiPriority w:val="9"/>
    <w:unhideWhenUsed/>
    <w:qFormat/>
    <w:rsid w:val="00692BEF"/>
    <w:pPr>
      <w:keepNext/>
      <w:jc w:val="center"/>
      <w:outlineLvl w:val="5"/>
    </w:pPr>
    <w:rPr>
      <w:b/>
      <w:sz w:val="28"/>
      <w:szCs w:val="28"/>
      <w:lang w:val="x-none" w:eastAsia="x-none"/>
    </w:rPr>
  </w:style>
  <w:style w:type="paragraph" w:styleId="Heading7">
    <w:name w:val="heading 7"/>
    <w:basedOn w:val="Normal"/>
    <w:next w:val="Normal"/>
    <w:link w:val="Heading7Char"/>
    <w:uiPriority w:val="9"/>
    <w:unhideWhenUsed/>
    <w:qFormat/>
    <w:rsid w:val="008D4297"/>
    <w:pPr>
      <w:keepNext/>
      <w:jc w:val="center"/>
      <w:outlineLvl w:val="6"/>
    </w:pPr>
    <w:rPr>
      <w:b/>
      <w:color w:val="FFFFFF"/>
      <w:lang w:val="x-none" w:eastAsia="x-none"/>
    </w:rPr>
  </w:style>
  <w:style w:type="paragraph" w:styleId="Heading8">
    <w:name w:val="heading 8"/>
    <w:basedOn w:val="Normal"/>
    <w:next w:val="Normal"/>
    <w:link w:val="Heading8Char"/>
    <w:uiPriority w:val="9"/>
    <w:unhideWhenUsed/>
    <w:qFormat/>
    <w:rsid w:val="00192D4F"/>
    <w:pPr>
      <w:keepNext/>
      <w:outlineLvl w:val="7"/>
    </w:pPr>
    <w:rPr>
      <w:b/>
      <w:color w:val="FFFFFF"/>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Char"/>
    <w:link w:val="Heading1"/>
    <w:uiPriority w:val="9"/>
    <w:rsid w:val="001A33DE"/>
    <w:rPr>
      <w:rFonts w:eastAsia="Times New Roman" w:cs="Arial"/>
      <w:b/>
      <w:bCs/>
      <w:kern w:val="32"/>
      <w:sz w:val="22"/>
      <w:szCs w:val="32"/>
      <w:shd w:val="clear" w:color="auto" w:fill="A0A0A0"/>
    </w:rPr>
  </w:style>
  <w:style w:type="character" w:customStyle="1" w:styleId="Heading2Char">
    <w:name w:val="Heading 2 Char"/>
    <w:link w:val="Heading2"/>
    <w:rsid w:val="00A167DD"/>
    <w:rPr>
      <w:rFonts w:eastAsia="Times New Roman" w:cs="Arial"/>
      <w:b/>
      <w:bCs/>
      <w:sz w:val="22"/>
      <w:szCs w:val="22"/>
    </w:rPr>
  </w:style>
  <w:style w:type="paragraph" w:styleId="BodyText2">
    <w:name w:val="Body Text 2"/>
    <w:basedOn w:val="Normal"/>
    <w:link w:val="BodyText2Char"/>
    <w:rsid w:val="009269C5"/>
    <w:pPr>
      <w:ind w:left="0" w:right="-450" w:firstLine="0"/>
    </w:pPr>
    <w:rPr>
      <w:rFonts w:eastAsia="Times New Roman"/>
      <w:sz w:val="20"/>
      <w:szCs w:val="20"/>
      <w:lang w:val="x-none" w:eastAsia="x-none"/>
    </w:rPr>
  </w:style>
  <w:style w:type="character" w:customStyle="1" w:styleId="BodyText2Char">
    <w:name w:val="Body Text 2 Char"/>
    <w:link w:val="BodyText2"/>
    <w:rsid w:val="009269C5"/>
    <w:rPr>
      <w:rFonts w:eastAsia="Times New Roman" w:cs="Times New Roman"/>
      <w:szCs w:val="20"/>
    </w:rPr>
  </w:style>
  <w:style w:type="paragraph" w:styleId="BalloonText">
    <w:name w:val="Balloon Text"/>
    <w:basedOn w:val="Normal"/>
    <w:link w:val="BalloonTextChar"/>
    <w:semiHidden/>
    <w:rsid w:val="00686EC3"/>
    <w:pPr>
      <w:ind w:left="0" w:firstLine="0"/>
    </w:pPr>
    <w:rPr>
      <w:rFonts w:ascii="Tahoma" w:eastAsia="Times New Roman" w:hAnsi="Tahoma"/>
      <w:sz w:val="16"/>
      <w:szCs w:val="16"/>
      <w:lang w:val="x-none" w:eastAsia="x-none"/>
    </w:rPr>
  </w:style>
  <w:style w:type="character" w:customStyle="1" w:styleId="BalloonTextChar">
    <w:name w:val="Balloon Text Char"/>
    <w:link w:val="BalloonText"/>
    <w:semiHidden/>
    <w:rsid w:val="00686EC3"/>
    <w:rPr>
      <w:rFonts w:ascii="Tahoma" w:eastAsia="Times New Roman" w:hAnsi="Tahoma" w:cs="Tahoma"/>
      <w:sz w:val="16"/>
      <w:szCs w:val="16"/>
    </w:rPr>
  </w:style>
  <w:style w:type="paragraph" w:customStyle="1" w:styleId="MOTION">
    <w:name w:val="MOTION"/>
    <w:basedOn w:val="Normal"/>
    <w:next w:val="Normal"/>
    <w:link w:val="MOTIONChar"/>
    <w:rsid w:val="00686EC3"/>
    <w:pPr>
      <w:ind w:left="0" w:hanging="720"/>
    </w:pPr>
    <w:rPr>
      <w:rFonts w:eastAsia="Times New Roman"/>
      <w:szCs w:val="24"/>
      <w:lang w:val="x-none" w:eastAsia="x-none"/>
    </w:rPr>
  </w:style>
  <w:style w:type="character" w:customStyle="1" w:styleId="MOTIONChar">
    <w:name w:val="MOTION Char"/>
    <w:link w:val="MOTION"/>
    <w:rsid w:val="00686EC3"/>
    <w:rPr>
      <w:rFonts w:eastAsia="Times New Roman"/>
      <w:sz w:val="22"/>
      <w:szCs w:val="24"/>
    </w:rPr>
  </w:style>
  <w:style w:type="paragraph" w:styleId="FootnoteText">
    <w:name w:val="footnote text"/>
    <w:basedOn w:val="Normal"/>
    <w:link w:val="FootnoteTextChar"/>
    <w:rsid w:val="00686EC3"/>
    <w:pPr>
      <w:ind w:left="0" w:firstLine="0"/>
    </w:pPr>
    <w:rPr>
      <w:rFonts w:eastAsia="Times New Roman"/>
      <w:sz w:val="20"/>
      <w:szCs w:val="20"/>
      <w:lang w:val="x-none" w:eastAsia="x-none"/>
    </w:rPr>
  </w:style>
  <w:style w:type="character" w:customStyle="1" w:styleId="FootnoteTextChar">
    <w:name w:val="Footnote Text Char"/>
    <w:link w:val="FootnoteText"/>
    <w:rsid w:val="00686EC3"/>
    <w:rPr>
      <w:rFonts w:eastAsia="Times New Roman"/>
    </w:rPr>
  </w:style>
  <w:style w:type="character" w:styleId="FootnoteReference">
    <w:name w:val="footnote reference"/>
    <w:uiPriority w:val="99"/>
    <w:rsid w:val="00686EC3"/>
    <w:rPr>
      <w:vertAlign w:val="superscript"/>
    </w:rPr>
  </w:style>
  <w:style w:type="character" w:styleId="Hyperlink">
    <w:name w:val="Hyperlink"/>
    <w:uiPriority w:val="99"/>
    <w:rsid w:val="002932C7"/>
    <w:rPr>
      <w:color w:val="0000FF"/>
      <w:u w:val="single"/>
    </w:rPr>
  </w:style>
  <w:style w:type="paragraph" w:styleId="BodyText3">
    <w:name w:val="Body Text 3"/>
    <w:basedOn w:val="Normal"/>
    <w:link w:val="BodyText3Char"/>
    <w:uiPriority w:val="99"/>
    <w:rsid w:val="00F90BB4"/>
    <w:pPr>
      <w:spacing w:after="120"/>
      <w:ind w:left="0" w:firstLine="0"/>
    </w:pPr>
    <w:rPr>
      <w:rFonts w:eastAsia="Times New Roman"/>
      <w:sz w:val="16"/>
      <w:szCs w:val="16"/>
      <w:lang w:val="x-none" w:eastAsia="x-none"/>
    </w:rPr>
  </w:style>
  <w:style w:type="character" w:customStyle="1" w:styleId="BodyText3Char">
    <w:name w:val="Body Text 3 Char"/>
    <w:link w:val="BodyText3"/>
    <w:uiPriority w:val="99"/>
    <w:rsid w:val="00F90BB4"/>
    <w:rPr>
      <w:rFonts w:eastAsia="Times New Roman"/>
      <w:sz w:val="16"/>
      <w:szCs w:val="16"/>
    </w:rPr>
  </w:style>
  <w:style w:type="paragraph" w:styleId="BodyTextIndent">
    <w:name w:val="Body Text Indent"/>
    <w:basedOn w:val="Normal"/>
    <w:link w:val="BodyTextIndentChar"/>
    <w:rsid w:val="00D90A0E"/>
    <w:pPr>
      <w:ind w:firstLine="0"/>
    </w:pPr>
    <w:rPr>
      <w:rFonts w:eastAsia="Times New Roman"/>
      <w:sz w:val="24"/>
      <w:szCs w:val="20"/>
      <w:lang w:val="x-none" w:eastAsia="x-none"/>
    </w:rPr>
  </w:style>
  <w:style w:type="character" w:customStyle="1" w:styleId="BodyTextIndentChar">
    <w:name w:val="Body Text Indent Char"/>
    <w:link w:val="BodyTextIndent"/>
    <w:rsid w:val="00D90A0E"/>
    <w:rPr>
      <w:rFonts w:eastAsia="Times New Roman"/>
      <w:sz w:val="24"/>
    </w:rPr>
  </w:style>
  <w:style w:type="paragraph" w:styleId="PlainText">
    <w:name w:val="Plain Text"/>
    <w:basedOn w:val="Normal"/>
    <w:link w:val="PlainTextChar"/>
    <w:uiPriority w:val="99"/>
    <w:rsid w:val="00617ADF"/>
    <w:pPr>
      <w:ind w:left="0" w:firstLine="0"/>
    </w:pPr>
    <w:rPr>
      <w:rFonts w:ascii="Courier New" w:eastAsia="Times New Roman" w:hAnsi="Courier New"/>
      <w:sz w:val="20"/>
      <w:szCs w:val="20"/>
      <w:lang w:val="x-none" w:eastAsia="x-none"/>
    </w:rPr>
  </w:style>
  <w:style w:type="character" w:customStyle="1" w:styleId="PlainTextChar">
    <w:name w:val="Plain Text Char"/>
    <w:link w:val="PlainText"/>
    <w:uiPriority w:val="99"/>
    <w:rsid w:val="00617ADF"/>
    <w:rPr>
      <w:rFonts w:ascii="Courier New" w:eastAsia="Times New Roman" w:hAnsi="Courier New" w:cs="Courier New"/>
    </w:rPr>
  </w:style>
  <w:style w:type="character" w:styleId="Strong">
    <w:name w:val="Strong"/>
    <w:qFormat/>
    <w:rsid w:val="00475E3B"/>
    <w:rPr>
      <w:b/>
      <w:bCs/>
    </w:rPr>
  </w:style>
  <w:style w:type="paragraph" w:customStyle="1" w:styleId="Style1">
    <w:name w:val="Style 1"/>
    <w:rsid w:val="00475E3B"/>
    <w:pPr>
      <w:widowControl w:val="0"/>
      <w:autoSpaceDE w:val="0"/>
      <w:autoSpaceDN w:val="0"/>
      <w:spacing w:before="36" w:line="268" w:lineRule="auto"/>
      <w:jc w:val="both"/>
    </w:pPr>
    <w:rPr>
      <w:rFonts w:ascii="Arial" w:eastAsia="Times New Roman" w:hAnsi="Arial" w:cs="Arial"/>
      <w:sz w:val="18"/>
      <w:szCs w:val="18"/>
    </w:rPr>
  </w:style>
  <w:style w:type="character" w:customStyle="1" w:styleId="CharacterStyle1">
    <w:name w:val="Character Style 1"/>
    <w:rsid w:val="00475E3B"/>
    <w:rPr>
      <w:rFonts w:ascii="Arial" w:hAnsi="Arial"/>
      <w:sz w:val="18"/>
    </w:rPr>
  </w:style>
  <w:style w:type="character" w:customStyle="1" w:styleId="Heading3Char">
    <w:name w:val="Heading 3 Char"/>
    <w:link w:val="Heading3"/>
    <w:uiPriority w:val="9"/>
    <w:rsid w:val="00475E3B"/>
    <w:rPr>
      <w:b/>
      <w:sz w:val="22"/>
      <w:szCs w:val="22"/>
    </w:rPr>
  </w:style>
  <w:style w:type="character" w:customStyle="1" w:styleId="Heading4Char">
    <w:name w:val="Heading 4 Char"/>
    <w:link w:val="Heading4"/>
    <w:uiPriority w:val="9"/>
    <w:rsid w:val="000919A9"/>
    <w:rPr>
      <w:b/>
      <w:bCs/>
      <w:sz w:val="22"/>
      <w:szCs w:val="22"/>
    </w:rPr>
  </w:style>
  <w:style w:type="paragraph" w:styleId="CommentText">
    <w:name w:val="annotation text"/>
    <w:basedOn w:val="Normal"/>
    <w:link w:val="CommentTextChar"/>
    <w:rsid w:val="00EC026F"/>
    <w:pPr>
      <w:ind w:left="0" w:firstLine="0"/>
    </w:pPr>
    <w:rPr>
      <w:rFonts w:eastAsia="Times New Roman"/>
      <w:sz w:val="24"/>
      <w:szCs w:val="20"/>
      <w:lang w:val="x-none" w:eastAsia="x-none"/>
    </w:rPr>
  </w:style>
  <w:style w:type="character" w:customStyle="1" w:styleId="CommentTextChar">
    <w:name w:val="Comment Text Char"/>
    <w:link w:val="CommentText"/>
    <w:rsid w:val="00EC026F"/>
    <w:rPr>
      <w:rFonts w:eastAsia="Times New Roman"/>
      <w:sz w:val="24"/>
    </w:rPr>
  </w:style>
  <w:style w:type="paragraph" w:customStyle="1" w:styleId="InsideAddress">
    <w:name w:val="Inside Address"/>
    <w:basedOn w:val="Normal"/>
    <w:rsid w:val="00EC026F"/>
    <w:pPr>
      <w:ind w:left="0" w:firstLine="0"/>
    </w:pPr>
    <w:rPr>
      <w:rFonts w:eastAsia="Times New Roman"/>
      <w:sz w:val="20"/>
      <w:szCs w:val="20"/>
    </w:rPr>
  </w:style>
  <w:style w:type="paragraph" w:customStyle="1" w:styleId="AIStyle">
    <w:name w:val="AI Style"/>
    <w:basedOn w:val="Normal"/>
    <w:link w:val="AIStyleCharChar"/>
    <w:rsid w:val="00E94CA8"/>
    <w:pPr>
      <w:ind w:left="0" w:hanging="720"/>
    </w:pPr>
    <w:rPr>
      <w:rFonts w:eastAsia="Times New Roman"/>
      <w:color w:val="FF0000"/>
      <w:lang w:val="x-none" w:eastAsia="x-none"/>
    </w:rPr>
  </w:style>
  <w:style w:type="character" w:customStyle="1" w:styleId="AIStyleCharChar">
    <w:name w:val="AI Style Char Char"/>
    <w:link w:val="AIStyle"/>
    <w:rsid w:val="00E94CA8"/>
    <w:rPr>
      <w:rFonts w:eastAsia="Times New Roman"/>
      <w:color w:val="FF0000"/>
      <w:sz w:val="22"/>
      <w:szCs w:val="22"/>
    </w:rPr>
  </w:style>
  <w:style w:type="paragraph" w:styleId="BodyTextIndent2">
    <w:name w:val="Body Text Indent 2"/>
    <w:basedOn w:val="Normal"/>
    <w:link w:val="BodyTextIndent2Char"/>
    <w:uiPriority w:val="99"/>
    <w:unhideWhenUsed/>
    <w:rsid w:val="00816287"/>
    <w:rPr>
      <w:b/>
      <w:u w:val="single"/>
      <w:lang w:val="x-none" w:eastAsia="x-none"/>
    </w:rPr>
  </w:style>
  <w:style w:type="character" w:customStyle="1" w:styleId="BodyTextIndent2Char">
    <w:name w:val="Body Text Indent 2 Char"/>
    <w:link w:val="BodyTextIndent2"/>
    <w:uiPriority w:val="99"/>
    <w:rsid w:val="00816287"/>
    <w:rPr>
      <w:b/>
      <w:sz w:val="22"/>
      <w:szCs w:val="22"/>
      <w:u w:val="single"/>
    </w:rPr>
  </w:style>
  <w:style w:type="character" w:styleId="Emphasis">
    <w:name w:val="Emphasis"/>
    <w:qFormat/>
    <w:rsid w:val="00126691"/>
    <w:rPr>
      <w:i/>
      <w:iCs/>
    </w:rPr>
  </w:style>
  <w:style w:type="character" w:customStyle="1" w:styleId="hallr">
    <w:name w:val="hallr"/>
    <w:semiHidden/>
    <w:rsid w:val="00126691"/>
    <w:rPr>
      <w:rFonts w:ascii="Arial" w:hAnsi="Arial" w:cs="Arial"/>
      <w:b/>
      <w:bCs/>
      <w:i w:val="0"/>
      <w:iCs w:val="0"/>
      <w:strike w:val="0"/>
      <w:color w:val="0000FF"/>
      <w:sz w:val="20"/>
      <w:szCs w:val="20"/>
      <w:u w:val="none"/>
    </w:rPr>
  </w:style>
  <w:style w:type="paragraph" w:customStyle="1" w:styleId="NumberedfirstIndent">
    <w:name w:val="Numberedfirst_Indent"/>
    <w:rsid w:val="00126691"/>
    <w:pPr>
      <w:tabs>
        <w:tab w:val="left" w:pos="720"/>
      </w:tabs>
      <w:autoSpaceDE w:val="0"/>
      <w:autoSpaceDN w:val="0"/>
      <w:adjustRightInd w:val="0"/>
      <w:spacing w:before="200" w:line="240" w:lineRule="atLeast"/>
      <w:ind w:left="720" w:hanging="360"/>
      <w:jc w:val="both"/>
    </w:pPr>
    <w:rPr>
      <w:rFonts w:ascii="Times New Roman PS MT" w:eastAsia="Times New Roman" w:hAnsi="Times New Roman PS MT" w:cs="Times New Roman PS MT"/>
      <w:color w:val="000000"/>
      <w:w w:val="0"/>
    </w:rPr>
  </w:style>
  <w:style w:type="paragraph" w:customStyle="1" w:styleId="NumberedIndent">
    <w:name w:val="Numbered_Indent"/>
    <w:rsid w:val="00126691"/>
    <w:pPr>
      <w:tabs>
        <w:tab w:val="left" w:pos="720"/>
      </w:tabs>
      <w:autoSpaceDE w:val="0"/>
      <w:autoSpaceDN w:val="0"/>
      <w:adjustRightInd w:val="0"/>
      <w:spacing w:line="240" w:lineRule="atLeast"/>
      <w:ind w:left="720" w:hanging="360"/>
      <w:jc w:val="both"/>
    </w:pPr>
    <w:rPr>
      <w:rFonts w:ascii="Times New Roman PS MT" w:eastAsia="Times New Roman" w:hAnsi="Times New Roman PS MT" w:cs="Times New Roman PS MT"/>
      <w:color w:val="000000"/>
      <w:w w:val="0"/>
    </w:rPr>
  </w:style>
  <w:style w:type="paragraph" w:customStyle="1" w:styleId="NumberedlastIndent">
    <w:name w:val="Numberedlast_Indent"/>
    <w:rsid w:val="00126691"/>
    <w:pPr>
      <w:tabs>
        <w:tab w:val="left" w:pos="720"/>
      </w:tabs>
      <w:autoSpaceDE w:val="0"/>
      <w:autoSpaceDN w:val="0"/>
      <w:adjustRightInd w:val="0"/>
      <w:spacing w:after="200" w:line="240" w:lineRule="atLeast"/>
      <w:ind w:left="720" w:hanging="360"/>
      <w:jc w:val="both"/>
    </w:pPr>
    <w:rPr>
      <w:rFonts w:ascii="Times New Roman PS MT" w:eastAsia="Times New Roman" w:hAnsi="Times New Roman PS MT" w:cs="Times New Roman PS MT"/>
      <w:color w:val="000000"/>
      <w:w w:val="0"/>
    </w:rPr>
  </w:style>
  <w:style w:type="paragraph" w:customStyle="1" w:styleId="1Level">
    <w:name w:val="1Level"/>
    <w:rsid w:val="00126691"/>
    <w:pPr>
      <w:keepNext/>
      <w:suppressAutoHyphens/>
      <w:autoSpaceDE w:val="0"/>
      <w:autoSpaceDN w:val="0"/>
      <w:adjustRightInd w:val="0"/>
      <w:spacing w:before="240" w:after="120" w:line="240" w:lineRule="atLeast"/>
    </w:pPr>
    <w:rPr>
      <w:rFonts w:ascii="Helvetica" w:eastAsia="Times New Roman" w:hAnsi="Helvetica" w:cs="Helvetica"/>
      <w:b/>
      <w:bCs/>
      <w:caps/>
      <w:color w:val="000000"/>
      <w:w w:val="0"/>
    </w:rPr>
  </w:style>
  <w:style w:type="paragraph" w:customStyle="1" w:styleId="2Level">
    <w:name w:val="2Level"/>
    <w:rsid w:val="00126691"/>
    <w:pPr>
      <w:autoSpaceDE w:val="0"/>
      <w:autoSpaceDN w:val="0"/>
      <w:adjustRightInd w:val="0"/>
      <w:spacing w:before="120" w:line="240" w:lineRule="atLeast"/>
      <w:jc w:val="both"/>
    </w:pPr>
    <w:rPr>
      <w:rFonts w:ascii="Times New Roman PS MT" w:eastAsia="Times New Roman" w:hAnsi="Times New Roman PS MT" w:cs="Times New Roman PS MT"/>
      <w:color w:val="000000"/>
      <w:w w:val="0"/>
    </w:rPr>
  </w:style>
  <w:style w:type="paragraph" w:customStyle="1" w:styleId="Numbera">
    <w:name w:val="Number a"/>
    <w:rsid w:val="00126691"/>
    <w:pPr>
      <w:tabs>
        <w:tab w:val="left" w:pos="360"/>
      </w:tabs>
      <w:autoSpaceDE w:val="0"/>
      <w:autoSpaceDN w:val="0"/>
      <w:adjustRightInd w:val="0"/>
      <w:spacing w:line="240" w:lineRule="atLeast"/>
      <w:ind w:left="360" w:hanging="360"/>
      <w:jc w:val="both"/>
    </w:pPr>
    <w:rPr>
      <w:rFonts w:ascii="Times New Roman PS MT" w:eastAsia="Times New Roman" w:hAnsi="Times New Roman PS MT" w:cs="Times New Roman PS MT"/>
      <w:color w:val="000000"/>
      <w:w w:val="0"/>
    </w:rPr>
  </w:style>
  <w:style w:type="paragraph" w:customStyle="1" w:styleId="Numberafirst">
    <w:name w:val="Number a first"/>
    <w:rsid w:val="00126691"/>
    <w:pPr>
      <w:tabs>
        <w:tab w:val="left" w:pos="360"/>
      </w:tabs>
      <w:autoSpaceDE w:val="0"/>
      <w:autoSpaceDN w:val="0"/>
      <w:adjustRightInd w:val="0"/>
      <w:spacing w:before="200" w:line="240" w:lineRule="atLeast"/>
      <w:ind w:left="360" w:hanging="360"/>
      <w:jc w:val="both"/>
    </w:pPr>
    <w:rPr>
      <w:rFonts w:ascii="Times New Roman PS MT" w:eastAsia="Times New Roman" w:hAnsi="Times New Roman PS MT" w:cs="Times New Roman PS MT"/>
      <w:color w:val="000000"/>
      <w:w w:val="0"/>
    </w:rPr>
  </w:style>
  <w:style w:type="paragraph" w:customStyle="1" w:styleId="Numberalast">
    <w:name w:val="Number a last"/>
    <w:rsid w:val="00126691"/>
    <w:pPr>
      <w:tabs>
        <w:tab w:val="left" w:pos="360"/>
      </w:tabs>
      <w:autoSpaceDE w:val="0"/>
      <w:autoSpaceDN w:val="0"/>
      <w:adjustRightInd w:val="0"/>
      <w:spacing w:after="200" w:line="240" w:lineRule="atLeast"/>
      <w:ind w:left="360" w:hanging="360"/>
      <w:jc w:val="both"/>
    </w:pPr>
    <w:rPr>
      <w:rFonts w:ascii="Times New Roman PS MT" w:eastAsia="Times New Roman" w:hAnsi="Times New Roman PS MT" w:cs="Times New Roman PS MT"/>
      <w:color w:val="000000"/>
      <w:w w:val="0"/>
    </w:rPr>
  </w:style>
  <w:style w:type="paragraph" w:customStyle="1" w:styleId="Body">
    <w:name w:val="Body"/>
    <w:rsid w:val="00126691"/>
    <w:pPr>
      <w:autoSpaceDE w:val="0"/>
      <w:autoSpaceDN w:val="0"/>
      <w:adjustRightInd w:val="0"/>
      <w:spacing w:line="240" w:lineRule="atLeast"/>
      <w:ind w:firstLine="360"/>
      <w:jc w:val="both"/>
    </w:pPr>
    <w:rPr>
      <w:rFonts w:ascii="Times New Roman PS MT" w:eastAsia="Times New Roman" w:hAnsi="Times New Roman PS MT" w:cs="Times New Roman PS MT"/>
      <w:color w:val="000000"/>
      <w:w w:val="0"/>
    </w:rPr>
  </w:style>
  <w:style w:type="paragraph" w:styleId="BlockText">
    <w:name w:val="Block Text"/>
    <w:basedOn w:val="Normal"/>
    <w:uiPriority w:val="99"/>
    <w:unhideWhenUsed/>
    <w:rsid w:val="00405862"/>
    <w:pPr>
      <w:autoSpaceDE w:val="0"/>
      <w:autoSpaceDN w:val="0"/>
      <w:adjustRightInd w:val="0"/>
      <w:ind w:left="1440" w:right="-180" w:hanging="90"/>
    </w:pPr>
    <w:rPr>
      <w:u w:val="double"/>
    </w:rPr>
  </w:style>
  <w:style w:type="character" w:customStyle="1" w:styleId="Heading5Char">
    <w:name w:val="Heading 5 Char"/>
    <w:link w:val="Heading5"/>
    <w:uiPriority w:val="9"/>
    <w:rsid w:val="00D82F6A"/>
    <w:rPr>
      <w:i/>
      <w:color w:val="0070C0"/>
      <w:sz w:val="22"/>
      <w:szCs w:val="22"/>
    </w:rPr>
  </w:style>
  <w:style w:type="paragraph" w:styleId="Caption">
    <w:name w:val="caption"/>
    <w:basedOn w:val="Normal"/>
    <w:next w:val="Normal"/>
    <w:uiPriority w:val="35"/>
    <w:unhideWhenUsed/>
    <w:qFormat/>
    <w:rsid w:val="00D82F6A"/>
    <w:pPr>
      <w:ind w:firstLine="0"/>
    </w:pPr>
    <w:rPr>
      <w:b/>
    </w:rPr>
  </w:style>
  <w:style w:type="paragraph" w:styleId="ListParagraph">
    <w:name w:val="List Paragraph"/>
    <w:basedOn w:val="Normal"/>
    <w:uiPriority w:val="34"/>
    <w:qFormat/>
    <w:rsid w:val="001820B5"/>
    <w:pPr>
      <w:ind w:left="720" w:firstLine="0"/>
      <w:contextualSpacing/>
    </w:pPr>
    <w:rPr>
      <w:rFonts w:eastAsia="Times New Roman"/>
      <w:sz w:val="24"/>
      <w:szCs w:val="20"/>
    </w:rPr>
  </w:style>
  <w:style w:type="paragraph" w:styleId="Header">
    <w:name w:val="header"/>
    <w:basedOn w:val="Normal"/>
    <w:link w:val="HeaderChar"/>
    <w:uiPriority w:val="99"/>
    <w:rsid w:val="00803CA4"/>
    <w:pPr>
      <w:tabs>
        <w:tab w:val="center" w:pos="4320"/>
        <w:tab w:val="right" w:pos="8640"/>
      </w:tabs>
      <w:ind w:left="0" w:firstLine="0"/>
    </w:pPr>
    <w:rPr>
      <w:rFonts w:eastAsia="Times New Roman"/>
      <w:szCs w:val="24"/>
      <w:lang w:val="x-none" w:eastAsia="x-none"/>
    </w:rPr>
  </w:style>
  <w:style w:type="character" w:customStyle="1" w:styleId="HeaderChar">
    <w:name w:val="Header Char"/>
    <w:link w:val="Header"/>
    <w:uiPriority w:val="99"/>
    <w:rsid w:val="00803CA4"/>
    <w:rPr>
      <w:rFonts w:eastAsia="Times New Roman"/>
      <w:sz w:val="22"/>
      <w:szCs w:val="24"/>
    </w:rPr>
  </w:style>
  <w:style w:type="character" w:styleId="PageNumber">
    <w:name w:val="page number"/>
    <w:basedOn w:val="DefaultParagraphFont"/>
    <w:rsid w:val="00803CA4"/>
  </w:style>
  <w:style w:type="paragraph" w:styleId="BodyText">
    <w:name w:val="Body Text"/>
    <w:basedOn w:val="Normal"/>
    <w:link w:val="BodyTextChar"/>
    <w:uiPriority w:val="99"/>
    <w:unhideWhenUsed/>
    <w:rsid w:val="005A6BED"/>
    <w:pPr>
      <w:ind w:left="0" w:firstLine="0"/>
    </w:pPr>
    <w:rPr>
      <w:color w:val="FF0000"/>
      <w:lang w:val="x-none" w:eastAsia="x-none"/>
    </w:rPr>
  </w:style>
  <w:style w:type="character" w:customStyle="1" w:styleId="BodyTextChar">
    <w:name w:val="Body Text Char"/>
    <w:link w:val="BodyText"/>
    <w:uiPriority w:val="99"/>
    <w:rsid w:val="005A6BED"/>
    <w:rPr>
      <w:color w:val="FF0000"/>
      <w:sz w:val="22"/>
      <w:szCs w:val="22"/>
    </w:rPr>
  </w:style>
  <w:style w:type="paragraph" w:styleId="Footer">
    <w:name w:val="footer"/>
    <w:basedOn w:val="Normal"/>
    <w:link w:val="FooterChar"/>
    <w:uiPriority w:val="99"/>
    <w:unhideWhenUsed/>
    <w:rsid w:val="00100E08"/>
    <w:pPr>
      <w:tabs>
        <w:tab w:val="center" w:pos="4680"/>
        <w:tab w:val="right" w:pos="9360"/>
      </w:tabs>
    </w:pPr>
    <w:rPr>
      <w:lang w:val="x-none" w:eastAsia="x-none"/>
    </w:rPr>
  </w:style>
  <w:style w:type="character" w:customStyle="1" w:styleId="FooterChar">
    <w:name w:val="Footer Char"/>
    <w:link w:val="Footer"/>
    <w:uiPriority w:val="99"/>
    <w:rsid w:val="00100E08"/>
    <w:rPr>
      <w:sz w:val="22"/>
      <w:szCs w:val="22"/>
    </w:rPr>
  </w:style>
  <w:style w:type="table" w:styleId="TableGrid">
    <w:name w:val="Table Grid"/>
    <w:basedOn w:val="TableNormal"/>
    <w:uiPriority w:val="59"/>
    <w:rsid w:val="001671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Indent3">
    <w:name w:val="Body Text Indent 3"/>
    <w:basedOn w:val="Normal"/>
    <w:link w:val="BodyTextIndent3Char"/>
    <w:uiPriority w:val="99"/>
    <w:unhideWhenUsed/>
    <w:rsid w:val="00ED74FA"/>
    <w:pPr>
      <w:ind w:left="1062" w:firstLine="0"/>
    </w:pPr>
    <w:rPr>
      <w:lang w:val="x-none" w:eastAsia="x-none"/>
    </w:rPr>
  </w:style>
  <w:style w:type="character" w:customStyle="1" w:styleId="BodyTextIndent3Char">
    <w:name w:val="Body Text Indent 3 Char"/>
    <w:link w:val="BodyTextIndent3"/>
    <w:uiPriority w:val="99"/>
    <w:rsid w:val="00ED74FA"/>
    <w:rPr>
      <w:sz w:val="22"/>
      <w:szCs w:val="22"/>
    </w:rPr>
  </w:style>
  <w:style w:type="character" w:customStyle="1" w:styleId="Heading6Char">
    <w:name w:val="Heading 6 Char"/>
    <w:link w:val="Heading6"/>
    <w:uiPriority w:val="9"/>
    <w:rsid w:val="00692BEF"/>
    <w:rPr>
      <w:b/>
      <w:sz w:val="28"/>
      <w:szCs w:val="28"/>
    </w:rPr>
  </w:style>
  <w:style w:type="character" w:styleId="FollowedHyperlink">
    <w:name w:val="FollowedHyperlink"/>
    <w:uiPriority w:val="99"/>
    <w:semiHidden/>
    <w:unhideWhenUsed/>
    <w:rsid w:val="000C09FA"/>
    <w:rPr>
      <w:color w:val="800080"/>
      <w:u w:val="single"/>
    </w:rPr>
  </w:style>
  <w:style w:type="paragraph" w:styleId="TOCHeading">
    <w:name w:val="TOC Heading"/>
    <w:basedOn w:val="Heading1"/>
    <w:next w:val="Normal"/>
    <w:uiPriority w:val="39"/>
    <w:semiHidden/>
    <w:unhideWhenUsed/>
    <w:qFormat/>
    <w:rsid w:val="00243A3B"/>
    <w:pPr>
      <w:keepLines/>
      <w:shd w:val="clear" w:color="auto" w:fill="auto"/>
      <w:spacing w:before="480" w:after="0" w:afterAutospacing="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qFormat/>
    <w:rsid w:val="00C74E4D"/>
    <w:pPr>
      <w:tabs>
        <w:tab w:val="right" w:leader="dot" w:pos="9350"/>
      </w:tabs>
      <w:spacing w:after="120"/>
    </w:pPr>
    <w:rPr>
      <w:b/>
      <w:noProof/>
    </w:rPr>
  </w:style>
  <w:style w:type="paragraph" w:styleId="TOC2">
    <w:name w:val="toc 2"/>
    <w:basedOn w:val="Normal"/>
    <w:next w:val="Normal"/>
    <w:autoRedefine/>
    <w:uiPriority w:val="39"/>
    <w:unhideWhenUsed/>
    <w:qFormat/>
    <w:rsid w:val="00243A3B"/>
    <w:pPr>
      <w:ind w:left="220"/>
    </w:pPr>
  </w:style>
  <w:style w:type="paragraph" w:styleId="TOC3">
    <w:name w:val="toc 3"/>
    <w:basedOn w:val="Normal"/>
    <w:next w:val="Normal"/>
    <w:autoRedefine/>
    <w:uiPriority w:val="39"/>
    <w:unhideWhenUsed/>
    <w:qFormat/>
    <w:rsid w:val="00AF4421"/>
    <w:pPr>
      <w:spacing w:after="100" w:line="276" w:lineRule="auto"/>
      <w:ind w:left="440" w:firstLine="0"/>
    </w:pPr>
    <w:rPr>
      <w:rFonts w:ascii="Calibri" w:eastAsia="Times New Roman" w:hAnsi="Calibri"/>
    </w:rPr>
  </w:style>
  <w:style w:type="character" w:customStyle="1" w:styleId="Heading7Char">
    <w:name w:val="Heading 7 Char"/>
    <w:link w:val="Heading7"/>
    <w:uiPriority w:val="9"/>
    <w:rsid w:val="008D4297"/>
    <w:rPr>
      <w:b/>
      <w:color w:val="FFFFFF"/>
      <w:sz w:val="22"/>
      <w:szCs w:val="22"/>
    </w:rPr>
  </w:style>
  <w:style w:type="character" w:customStyle="1" w:styleId="Heading8Char">
    <w:name w:val="Heading 8 Char"/>
    <w:link w:val="Heading8"/>
    <w:uiPriority w:val="9"/>
    <w:rsid w:val="00192D4F"/>
    <w:rPr>
      <w:b/>
      <w:color w:val="FFFFFF"/>
      <w:sz w:val="22"/>
      <w:szCs w:val="22"/>
    </w:rPr>
  </w:style>
  <w:style w:type="paragraph" w:customStyle="1" w:styleId="Style2">
    <w:name w:val="Style2"/>
    <w:basedOn w:val="Normal"/>
    <w:link w:val="Style2Char"/>
    <w:autoRedefine/>
    <w:rsid w:val="00BE3640"/>
    <w:pPr>
      <w:tabs>
        <w:tab w:val="left" w:pos="810"/>
      </w:tabs>
      <w:ind w:left="0" w:firstLine="0"/>
    </w:pPr>
    <w:rPr>
      <w:rFonts w:eastAsia="Times New Roman"/>
      <w:b/>
      <w:i/>
      <w:color w:val="0070C0"/>
      <w:lang w:val="x-none" w:eastAsia="x-none"/>
    </w:rPr>
  </w:style>
  <w:style w:type="character" w:customStyle="1" w:styleId="Style2Char">
    <w:name w:val="Style2 Char"/>
    <w:link w:val="Style2"/>
    <w:rsid w:val="00BE3640"/>
    <w:rPr>
      <w:rFonts w:eastAsia="Times New Roman"/>
      <w:b/>
      <w:i/>
      <w:color w:val="0070C0"/>
      <w:sz w:val="22"/>
      <w:szCs w:val="22"/>
    </w:rPr>
  </w:style>
  <w:style w:type="character" w:styleId="CommentReference">
    <w:name w:val="annotation reference"/>
    <w:uiPriority w:val="99"/>
    <w:semiHidden/>
    <w:unhideWhenUsed/>
    <w:rsid w:val="00E21A58"/>
    <w:rPr>
      <w:sz w:val="16"/>
      <w:szCs w:val="16"/>
    </w:rPr>
  </w:style>
  <w:style w:type="paragraph" w:styleId="CommentSubject">
    <w:name w:val="annotation subject"/>
    <w:basedOn w:val="CommentText"/>
    <w:next w:val="CommentText"/>
    <w:link w:val="CommentSubjectChar"/>
    <w:uiPriority w:val="99"/>
    <w:semiHidden/>
    <w:unhideWhenUsed/>
    <w:rsid w:val="00E21A58"/>
    <w:pPr>
      <w:ind w:left="360" w:hanging="360"/>
    </w:pPr>
    <w:rPr>
      <w:b/>
      <w:bCs/>
    </w:rPr>
  </w:style>
  <w:style w:type="character" w:customStyle="1" w:styleId="CommentSubjectChar">
    <w:name w:val="Comment Subject Char"/>
    <w:link w:val="CommentSubject"/>
    <w:uiPriority w:val="99"/>
    <w:semiHidden/>
    <w:rsid w:val="00E21A58"/>
    <w:rPr>
      <w:rFonts w:eastAsia="Times New Roman"/>
      <w:b/>
      <w:bCs/>
      <w:sz w:val="24"/>
    </w:rPr>
  </w:style>
  <w:style w:type="paragraph" w:styleId="Revision">
    <w:name w:val="Revision"/>
    <w:hidden/>
    <w:uiPriority w:val="99"/>
    <w:semiHidden/>
    <w:rsid w:val="009C7E53"/>
    <w:rPr>
      <w:sz w:val="22"/>
      <w:szCs w:val="22"/>
    </w:rPr>
  </w:style>
  <w:style w:type="character" w:styleId="UnresolvedMention">
    <w:name w:val="Unresolved Mention"/>
    <w:uiPriority w:val="99"/>
    <w:semiHidden/>
    <w:unhideWhenUsed/>
    <w:rsid w:val="00D37C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06813">
      <w:bodyDiv w:val="1"/>
      <w:marLeft w:val="0"/>
      <w:marRight w:val="0"/>
      <w:marTop w:val="0"/>
      <w:marBottom w:val="0"/>
      <w:divBdr>
        <w:top w:val="none" w:sz="0" w:space="0" w:color="auto"/>
        <w:left w:val="none" w:sz="0" w:space="0" w:color="auto"/>
        <w:bottom w:val="none" w:sz="0" w:space="0" w:color="auto"/>
        <w:right w:val="none" w:sz="0" w:space="0" w:color="auto"/>
      </w:divBdr>
    </w:div>
    <w:div w:id="41254089">
      <w:bodyDiv w:val="1"/>
      <w:marLeft w:val="0"/>
      <w:marRight w:val="0"/>
      <w:marTop w:val="0"/>
      <w:marBottom w:val="0"/>
      <w:divBdr>
        <w:top w:val="none" w:sz="0" w:space="0" w:color="auto"/>
        <w:left w:val="none" w:sz="0" w:space="0" w:color="auto"/>
        <w:bottom w:val="none" w:sz="0" w:space="0" w:color="auto"/>
        <w:right w:val="none" w:sz="0" w:space="0" w:color="auto"/>
      </w:divBdr>
    </w:div>
    <w:div w:id="257376495">
      <w:bodyDiv w:val="1"/>
      <w:marLeft w:val="0"/>
      <w:marRight w:val="0"/>
      <w:marTop w:val="0"/>
      <w:marBottom w:val="0"/>
      <w:divBdr>
        <w:top w:val="none" w:sz="0" w:space="0" w:color="auto"/>
        <w:left w:val="none" w:sz="0" w:space="0" w:color="auto"/>
        <w:bottom w:val="none" w:sz="0" w:space="0" w:color="auto"/>
        <w:right w:val="none" w:sz="0" w:space="0" w:color="auto"/>
      </w:divBdr>
    </w:div>
    <w:div w:id="344787041">
      <w:bodyDiv w:val="1"/>
      <w:marLeft w:val="0"/>
      <w:marRight w:val="0"/>
      <w:marTop w:val="0"/>
      <w:marBottom w:val="0"/>
      <w:divBdr>
        <w:top w:val="none" w:sz="0" w:space="0" w:color="auto"/>
        <w:left w:val="none" w:sz="0" w:space="0" w:color="auto"/>
        <w:bottom w:val="none" w:sz="0" w:space="0" w:color="auto"/>
        <w:right w:val="none" w:sz="0" w:space="0" w:color="auto"/>
      </w:divBdr>
    </w:div>
    <w:div w:id="416051822">
      <w:bodyDiv w:val="1"/>
      <w:marLeft w:val="0"/>
      <w:marRight w:val="0"/>
      <w:marTop w:val="0"/>
      <w:marBottom w:val="0"/>
      <w:divBdr>
        <w:top w:val="none" w:sz="0" w:space="0" w:color="auto"/>
        <w:left w:val="none" w:sz="0" w:space="0" w:color="auto"/>
        <w:bottom w:val="none" w:sz="0" w:space="0" w:color="auto"/>
        <w:right w:val="none" w:sz="0" w:space="0" w:color="auto"/>
      </w:divBdr>
    </w:div>
    <w:div w:id="521630961">
      <w:bodyDiv w:val="1"/>
      <w:marLeft w:val="0"/>
      <w:marRight w:val="0"/>
      <w:marTop w:val="0"/>
      <w:marBottom w:val="0"/>
      <w:divBdr>
        <w:top w:val="none" w:sz="0" w:space="0" w:color="auto"/>
        <w:left w:val="none" w:sz="0" w:space="0" w:color="auto"/>
        <w:bottom w:val="none" w:sz="0" w:space="0" w:color="auto"/>
        <w:right w:val="none" w:sz="0" w:space="0" w:color="auto"/>
      </w:divBdr>
    </w:div>
    <w:div w:id="585459682">
      <w:bodyDiv w:val="1"/>
      <w:marLeft w:val="0"/>
      <w:marRight w:val="0"/>
      <w:marTop w:val="0"/>
      <w:marBottom w:val="0"/>
      <w:divBdr>
        <w:top w:val="none" w:sz="0" w:space="0" w:color="auto"/>
        <w:left w:val="none" w:sz="0" w:space="0" w:color="auto"/>
        <w:bottom w:val="none" w:sz="0" w:space="0" w:color="auto"/>
        <w:right w:val="none" w:sz="0" w:space="0" w:color="auto"/>
      </w:divBdr>
    </w:div>
    <w:div w:id="596867365">
      <w:bodyDiv w:val="1"/>
      <w:marLeft w:val="0"/>
      <w:marRight w:val="0"/>
      <w:marTop w:val="0"/>
      <w:marBottom w:val="0"/>
      <w:divBdr>
        <w:top w:val="none" w:sz="0" w:space="0" w:color="auto"/>
        <w:left w:val="none" w:sz="0" w:space="0" w:color="auto"/>
        <w:bottom w:val="none" w:sz="0" w:space="0" w:color="auto"/>
        <w:right w:val="none" w:sz="0" w:space="0" w:color="auto"/>
      </w:divBdr>
    </w:div>
    <w:div w:id="876310819">
      <w:bodyDiv w:val="1"/>
      <w:marLeft w:val="0"/>
      <w:marRight w:val="0"/>
      <w:marTop w:val="0"/>
      <w:marBottom w:val="0"/>
      <w:divBdr>
        <w:top w:val="none" w:sz="0" w:space="0" w:color="auto"/>
        <w:left w:val="none" w:sz="0" w:space="0" w:color="auto"/>
        <w:bottom w:val="none" w:sz="0" w:space="0" w:color="auto"/>
        <w:right w:val="none" w:sz="0" w:space="0" w:color="auto"/>
      </w:divBdr>
    </w:div>
    <w:div w:id="937372232">
      <w:bodyDiv w:val="1"/>
      <w:marLeft w:val="0"/>
      <w:marRight w:val="0"/>
      <w:marTop w:val="0"/>
      <w:marBottom w:val="0"/>
      <w:divBdr>
        <w:top w:val="none" w:sz="0" w:space="0" w:color="auto"/>
        <w:left w:val="none" w:sz="0" w:space="0" w:color="auto"/>
        <w:bottom w:val="none" w:sz="0" w:space="0" w:color="auto"/>
        <w:right w:val="none" w:sz="0" w:space="0" w:color="auto"/>
      </w:divBdr>
    </w:div>
    <w:div w:id="1209025881">
      <w:bodyDiv w:val="1"/>
      <w:marLeft w:val="0"/>
      <w:marRight w:val="0"/>
      <w:marTop w:val="0"/>
      <w:marBottom w:val="0"/>
      <w:divBdr>
        <w:top w:val="none" w:sz="0" w:space="0" w:color="auto"/>
        <w:left w:val="none" w:sz="0" w:space="0" w:color="auto"/>
        <w:bottom w:val="none" w:sz="0" w:space="0" w:color="auto"/>
        <w:right w:val="none" w:sz="0" w:space="0" w:color="auto"/>
      </w:divBdr>
    </w:div>
    <w:div w:id="1370884695">
      <w:bodyDiv w:val="1"/>
      <w:marLeft w:val="0"/>
      <w:marRight w:val="0"/>
      <w:marTop w:val="0"/>
      <w:marBottom w:val="0"/>
      <w:divBdr>
        <w:top w:val="none" w:sz="0" w:space="0" w:color="auto"/>
        <w:left w:val="none" w:sz="0" w:space="0" w:color="auto"/>
        <w:bottom w:val="none" w:sz="0" w:space="0" w:color="auto"/>
        <w:right w:val="none" w:sz="0" w:space="0" w:color="auto"/>
      </w:divBdr>
    </w:div>
    <w:div w:id="1430274409">
      <w:bodyDiv w:val="1"/>
      <w:marLeft w:val="0"/>
      <w:marRight w:val="0"/>
      <w:marTop w:val="0"/>
      <w:marBottom w:val="0"/>
      <w:divBdr>
        <w:top w:val="none" w:sz="0" w:space="0" w:color="auto"/>
        <w:left w:val="none" w:sz="0" w:space="0" w:color="auto"/>
        <w:bottom w:val="none" w:sz="0" w:space="0" w:color="auto"/>
        <w:right w:val="none" w:sz="0" w:space="0" w:color="auto"/>
      </w:divBdr>
    </w:div>
    <w:div w:id="1483035727">
      <w:bodyDiv w:val="1"/>
      <w:marLeft w:val="0"/>
      <w:marRight w:val="0"/>
      <w:marTop w:val="0"/>
      <w:marBottom w:val="0"/>
      <w:divBdr>
        <w:top w:val="none" w:sz="0" w:space="0" w:color="auto"/>
        <w:left w:val="none" w:sz="0" w:space="0" w:color="auto"/>
        <w:bottom w:val="none" w:sz="0" w:space="0" w:color="auto"/>
        <w:right w:val="none" w:sz="0" w:space="0" w:color="auto"/>
      </w:divBdr>
    </w:div>
    <w:div w:id="2086681917">
      <w:bodyDiv w:val="1"/>
      <w:marLeft w:val="0"/>
      <w:marRight w:val="0"/>
      <w:marTop w:val="0"/>
      <w:marBottom w:val="0"/>
      <w:divBdr>
        <w:top w:val="none" w:sz="0" w:space="0" w:color="auto"/>
        <w:left w:val="none" w:sz="0" w:space="0" w:color="auto"/>
        <w:bottom w:val="none" w:sz="0" w:space="0" w:color="auto"/>
        <w:right w:val="none" w:sz="0" w:space="0" w:color="auto"/>
      </w:divBdr>
    </w:div>
    <w:div w:id="2120173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package" Target="embeddings/Microsoft_Word_Document.docx"/><Relationship Id="rId26" Type="http://schemas.openxmlformats.org/officeDocument/2006/relationships/package" Target="embeddings/Microsoft_Word_Document2.docx"/><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oleObject" Target="embeddings/Microsoft_Word_97_-_2003_Document.doc"/><Relationship Id="rId17" Type="http://schemas.openxmlformats.org/officeDocument/2006/relationships/image" Target="media/image5.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oleObject" Target="embeddings/Microsoft_Word_97_-_2003_Document2.doc"/><Relationship Id="rId20" Type="http://schemas.openxmlformats.org/officeDocument/2006/relationships/oleObject" Target="embeddings/Microsoft_Word_97_-_2003_Document3.doc"/><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package" Target="embeddings/Microsoft_PowerPoint_Presentation.pptx"/><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Microsoft_Word_97_-_2003_Document4.doc"/><Relationship Id="rId10" Type="http://schemas.openxmlformats.org/officeDocument/2006/relationships/footer" Target="footer2.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oleObject" Target="embeddings/Microsoft_Word_97_-_2003_Document1.doc"/><Relationship Id="rId22" Type="http://schemas.openxmlformats.org/officeDocument/2006/relationships/package" Target="embeddings/Microsoft_Word_Document1.docx"/><Relationship Id="rId27" Type="http://schemas.openxmlformats.org/officeDocument/2006/relationships/image" Target="media/image10.emf"/><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ashrae.org/File%20Library/About/Position%20Documents/Unvented-Combustion-Devices-and-IAQ-P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93DB9E-7D4C-420E-9E8D-B7CE7EEE9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3757</Words>
  <Characters>21415</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ASHRAE</Company>
  <LinksUpToDate>false</LinksUpToDate>
  <CharactersWithSpaces>25122</CharactersWithSpaces>
  <SharedDoc>false</SharedDoc>
  <HLinks>
    <vt:vector size="252" baseType="variant">
      <vt:variant>
        <vt:i4>1900565</vt:i4>
      </vt:variant>
      <vt:variant>
        <vt:i4>192</vt:i4>
      </vt:variant>
      <vt:variant>
        <vt:i4>0</vt:i4>
      </vt:variant>
      <vt:variant>
        <vt:i4>5</vt:i4>
      </vt:variant>
      <vt:variant>
        <vt:lpwstr/>
      </vt:variant>
      <vt:variant>
        <vt:lpwstr>AttI</vt:lpwstr>
      </vt:variant>
      <vt:variant>
        <vt:i4>1900565</vt:i4>
      </vt:variant>
      <vt:variant>
        <vt:i4>189</vt:i4>
      </vt:variant>
      <vt:variant>
        <vt:i4>0</vt:i4>
      </vt:variant>
      <vt:variant>
        <vt:i4>5</vt:i4>
      </vt:variant>
      <vt:variant>
        <vt:lpwstr/>
      </vt:variant>
      <vt:variant>
        <vt:lpwstr>AttI</vt:lpwstr>
      </vt:variant>
      <vt:variant>
        <vt:i4>1835029</vt:i4>
      </vt:variant>
      <vt:variant>
        <vt:i4>186</vt:i4>
      </vt:variant>
      <vt:variant>
        <vt:i4>0</vt:i4>
      </vt:variant>
      <vt:variant>
        <vt:i4>5</vt:i4>
      </vt:variant>
      <vt:variant>
        <vt:lpwstr/>
      </vt:variant>
      <vt:variant>
        <vt:lpwstr>AttH</vt:lpwstr>
      </vt:variant>
      <vt:variant>
        <vt:i4>1835029</vt:i4>
      </vt:variant>
      <vt:variant>
        <vt:i4>183</vt:i4>
      </vt:variant>
      <vt:variant>
        <vt:i4>0</vt:i4>
      </vt:variant>
      <vt:variant>
        <vt:i4>5</vt:i4>
      </vt:variant>
      <vt:variant>
        <vt:lpwstr/>
      </vt:variant>
      <vt:variant>
        <vt:lpwstr>AttH</vt:lpwstr>
      </vt:variant>
      <vt:variant>
        <vt:i4>1835029</vt:i4>
      </vt:variant>
      <vt:variant>
        <vt:i4>180</vt:i4>
      </vt:variant>
      <vt:variant>
        <vt:i4>0</vt:i4>
      </vt:variant>
      <vt:variant>
        <vt:i4>5</vt:i4>
      </vt:variant>
      <vt:variant>
        <vt:lpwstr/>
      </vt:variant>
      <vt:variant>
        <vt:lpwstr>AttH</vt:lpwstr>
      </vt:variant>
      <vt:variant>
        <vt:i4>1835029</vt:i4>
      </vt:variant>
      <vt:variant>
        <vt:i4>177</vt:i4>
      </vt:variant>
      <vt:variant>
        <vt:i4>0</vt:i4>
      </vt:variant>
      <vt:variant>
        <vt:i4>5</vt:i4>
      </vt:variant>
      <vt:variant>
        <vt:lpwstr/>
      </vt:variant>
      <vt:variant>
        <vt:lpwstr>AttH</vt:lpwstr>
      </vt:variant>
      <vt:variant>
        <vt:i4>1900565</vt:i4>
      </vt:variant>
      <vt:variant>
        <vt:i4>174</vt:i4>
      </vt:variant>
      <vt:variant>
        <vt:i4>0</vt:i4>
      </vt:variant>
      <vt:variant>
        <vt:i4>5</vt:i4>
      </vt:variant>
      <vt:variant>
        <vt:lpwstr/>
      </vt:variant>
      <vt:variant>
        <vt:lpwstr>AttI</vt:lpwstr>
      </vt:variant>
      <vt:variant>
        <vt:i4>1835029</vt:i4>
      </vt:variant>
      <vt:variant>
        <vt:i4>171</vt:i4>
      </vt:variant>
      <vt:variant>
        <vt:i4>0</vt:i4>
      </vt:variant>
      <vt:variant>
        <vt:i4>5</vt:i4>
      </vt:variant>
      <vt:variant>
        <vt:lpwstr/>
      </vt:variant>
      <vt:variant>
        <vt:lpwstr>AttH</vt:lpwstr>
      </vt:variant>
      <vt:variant>
        <vt:i4>1245205</vt:i4>
      </vt:variant>
      <vt:variant>
        <vt:i4>168</vt:i4>
      </vt:variant>
      <vt:variant>
        <vt:i4>0</vt:i4>
      </vt:variant>
      <vt:variant>
        <vt:i4>5</vt:i4>
      </vt:variant>
      <vt:variant>
        <vt:lpwstr/>
      </vt:variant>
      <vt:variant>
        <vt:lpwstr>AttG</vt:lpwstr>
      </vt:variant>
      <vt:variant>
        <vt:i4>1245205</vt:i4>
      </vt:variant>
      <vt:variant>
        <vt:i4>165</vt:i4>
      </vt:variant>
      <vt:variant>
        <vt:i4>0</vt:i4>
      </vt:variant>
      <vt:variant>
        <vt:i4>5</vt:i4>
      </vt:variant>
      <vt:variant>
        <vt:lpwstr/>
      </vt:variant>
      <vt:variant>
        <vt:lpwstr>AttG</vt:lpwstr>
      </vt:variant>
      <vt:variant>
        <vt:i4>1245205</vt:i4>
      </vt:variant>
      <vt:variant>
        <vt:i4>162</vt:i4>
      </vt:variant>
      <vt:variant>
        <vt:i4>0</vt:i4>
      </vt:variant>
      <vt:variant>
        <vt:i4>5</vt:i4>
      </vt:variant>
      <vt:variant>
        <vt:lpwstr/>
      </vt:variant>
      <vt:variant>
        <vt:lpwstr>AttG</vt:lpwstr>
      </vt:variant>
      <vt:variant>
        <vt:i4>1179669</vt:i4>
      </vt:variant>
      <vt:variant>
        <vt:i4>159</vt:i4>
      </vt:variant>
      <vt:variant>
        <vt:i4>0</vt:i4>
      </vt:variant>
      <vt:variant>
        <vt:i4>5</vt:i4>
      </vt:variant>
      <vt:variant>
        <vt:lpwstr/>
      </vt:variant>
      <vt:variant>
        <vt:lpwstr>AttF</vt:lpwstr>
      </vt:variant>
      <vt:variant>
        <vt:i4>1114133</vt:i4>
      </vt:variant>
      <vt:variant>
        <vt:i4>156</vt:i4>
      </vt:variant>
      <vt:variant>
        <vt:i4>0</vt:i4>
      </vt:variant>
      <vt:variant>
        <vt:i4>5</vt:i4>
      </vt:variant>
      <vt:variant>
        <vt:lpwstr/>
      </vt:variant>
      <vt:variant>
        <vt:lpwstr>AttE</vt:lpwstr>
      </vt:variant>
      <vt:variant>
        <vt:i4>1048597</vt:i4>
      </vt:variant>
      <vt:variant>
        <vt:i4>153</vt:i4>
      </vt:variant>
      <vt:variant>
        <vt:i4>0</vt:i4>
      </vt:variant>
      <vt:variant>
        <vt:i4>5</vt:i4>
      </vt:variant>
      <vt:variant>
        <vt:lpwstr/>
      </vt:variant>
      <vt:variant>
        <vt:lpwstr>AttD</vt:lpwstr>
      </vt:variant>
      <vt:variant>
        <vt:i4>1114133</vt:i4>
      </vt:variant>
      <vt:variant>
        <vt:i4>150</vt:i4>
      </vt:variant>
      <vt:variant>
        <vt:i4>0</vt:i4>
      </vt:variant>
      <vt:variant>
        <vt:i4>5</vt:i4>
      </vt:variant>
      <vt:variant>
        <vt:lpwstr/>
      </vt:variant>
      <vt:variant>
        <vt:lpwstr>AttE</vt:lpwstr>
      </vt:variant>
      <vt:variant>
        <vt:i4>1507349</vt:i4>
      </vt:variant>
      <vt:variant>
        <vt:i4>147</vt:i4>
      </vt:variant>
      <vt:variant>
        <vt:i4>0</vt:i4>
      </vt:variant>
      <vt:variant>
        <vt:i4>5</vt:i4>
      </vt:variant>
      <vt:variant>
        <vt:lpwstr/>
      </vt:variant>
      <vt:variant>
        <vt:lpwstr>AttCD</vt:lpwstr>
      </vt:variant>
      <vt:variant>
        <vt:i4>1507349</vt:i4>
      </vt:variant>
      <vt:variant>
        <vt:i4>144</vt:i4>
      </vt:variant>
      <vt:variant>
        <vt:i4>0</vt:i4>
      </vt:variant>
      <vt:variant>
        <vt:i4>5</vt:i4>
      </vt:variant>
      <vt:variant>
        <vt:lpwstr/>
      </vt:variant>
      <vt:variant>
        <vt:lpwstr>AttC</vt:lpwstr>
      </vt:variant>
      <vt:variant>
        <vt:i4>1507349</vt:i4>
      </vt:variant>
      <vt:variant>
        <vt:i4>141</vt:i4>
      </vt:variant>
      <vt:variant>
        <vt:i4>0</vt:i4>
      </vt:variant>
      <vt:variant>
        <vt:i4>5</vt:i4>
      </vt:variant>
      <vt:variant>
        <vt:lpwstr/>
      </vt:variant>
      <vt:variant>
        <vt:lpwstr>AttC</vt:lpwstr>
      </vt:variant>
      <vt:variant>
        <vt:i4>1441813</vt:i4>
      </vt:variant>
      <vt:variant>
        <vt:i4>138</vt:i4>
      </vt:variant>
      <vt:variant>
        <vt:i4>0</vt:i4>
      </vt:variant>
      <vt:variant>
        <vt:i4>5</vt:i4>
      </vt:variant>
      <vt:variant>
        <vt:lpwstr/>
      </vt:variant>
      <vt:variant>
        <vt:lpwstr>AttB</vt:lpwstr>
      </vt:variant>
      <vt:variant>
        <vt:i4>1376277</vt:i4>
      </vt:variant>
      <vt:variant>
        <vt:i4>135</vt:i4>
      </vt:variant>
      <vt:variant>
        <vt:i4>0</vt:i4>
      </vt:variant>
      <vt:variant>
        <vt:i4>5</vt:i4>
      </vt:variant>
      <vt:variant>
        <vt:lpwstr/>
      </vt:variant>
      <vt:variant>
        <vt:lpwstr>AttA</vt:lpwstr>
      </vt:variant>
      <vt:variant>
        <vt:i4>8192118</vt:i4>
      </vt:variant>
      <vt:variant>
        <vt:i4>129</vt:i4>
      </vt:variant>
      <vt:variant>
        <vt:i4>0</vt:i4>
      </vt:variant>
      <vt:variant>
        <vt:i4>5</vt:i4>
      </vt:variant>
      <vt:variant>
        <vt:lpwstr/>
      </vt:variant>
      <vt:variant>
        <vt:lpwstr>actionitems</vt:lpwstr>
      </vt:variant>
      <vt:variant>
        <vt:i4>2621450</vt:i4>
      </vt:variant>
      <vt:variant>
        <vt:i4>122</vt:i4>
      </vt:variant>
      <vt:variant>
        <vt:i4>0</vt:i4>
      </vt:variant>
      <vt:variant>
        <vt:i4>5</vt:i4>
      </vt:variant>
      <vt:variant>
        <vt:lpwstr/>
      </vt:variant>
      <vt:variant>
        <vt:lpwstr>_Toc1981374</vt:lpwstr>
      </vt:variant>
      <vt:variant>
        <vt:i4>2621450</vt:i4>
      </vt:variant>
      <vt:variant>
        <vt:i4>116</vt:i4>
      </vt:variant>
      <vt:variant>
        <vt:i4>0</vt:i4>
      </vt:variant>
      <vt:variant>
        <vt:i4>5</vt:i4>
      </vt:variant>
      <vt:variant>
        <vt:lpwstr/>
      </vt:variant>
      <vt:variant>
        <vt:lpwstr>_Toc1981373</vt:lpwstr>
      </vt:variant>
      <vt:variant>
        <vt:i4>2621450</vt:i4>
      </vt:variant>
      <vt:variant>
        <vt:i4>110</vt:i4>
      </vt:variant>
      <vt:variant>
        <vt:i4>0</vt:i4>
      </vt:variant>
      <vt:variant>
        <vt:i4>5</vt:i4>
      </vt:variant>
      <vt:variant>
        <vt:lpwstr/>
      </vt:variant>
      <vt:variant>
        <vt:lpwstr>_Toc1981372</vt:lpwstr>
      </vt:variant>
      <vt:variant>
        <vt:i4>2621450</vt:i4>
      </vt:variant>
      <vt:variant>
        <vt:i4>104</vt:i4>
      </vt:variant>
      <vt:variant>
        <vt:i4>0</vt:i4>
      </vt:variant>
      <vt:variant>
        <vt:i4>5</vt:i4>
      </vt:variant>
      <vt:variant>
        <vt:lpwstr/>
      </vt:variant>
      <vt:variant>
        <vt:lpwstr>_Toc1981371</vt:lpwstr>
      </vt:variant>
      <vt:variant>
        <vt:i4>2621450</vt:i4>
      </vt:variant>
      <vt:variant>
        <vt:i4>98</vt:i4>
      </vt:variant>
      <vt:variant>
        <vt:i4>0</vt:i4>
      </vt:variant>
      <vt:variant>
        <vt:i4>5</vt:i4>
      </vt:variant>
      <vt:variant>
        <vt:lpwstr/>
      </vt:variant>
      <vt:variant>
        <vt:lpwstr>_Toc1981370</vt:lpwstr>
      </vt:variant>
      <vt:variant>
        <vt:i4>2686986</vt:i4>
      </vt:variant>
      <vt:variant>
        <vt:i4>92</vt:i4>
      </vt:variant>
      <vt:variant>
        <vt:i4>0</vt:i4>
      </vt:variant>
      <vt:variant>
        <vt:i4>5</vt:i4>
      </vt:variant>
      <vt:variant>
        <vt:lpwstr/>
      </vt:variant>
      <vt:variant>
        <vt:lpwstr>_Toc1981369</vt:lpwstr>
      </vt:variant>
      <vt:variant>
        <vt:i4>2686986</vt:i4>
      </vt:variant>
      <vt:variant>
        <vt:i4>86</vt:i4>
      </vt:variant>
      <vt:variant>
        <vt:i4>0</vt:i4>
      </vt:variant>
      <vt:variant>
        <vt:i4>5</vt:i4>
      </vt:variant>
      <vt:variant>
        <vt:lpwstr/>
      </vt:variant>
      <vt:variant>
        <vt:lpwstr>_Toc1981368</vt:lpwstr>
      </vt:variant>
      <vt:variant>
        <vt:i4>2686986</vt:i4>
      </vt:variant>
      <vt:variant>
        <vt:i4>80</vt:i4>
      </vt:variant>
      <vt:variant>
        <vt:i4>0</vt:i4>
      </vt:variant>
      <vt:variant>
        <vt:i4>5</vt:i4>
      </vt:variant>
      <vt:variant>
        <vt:lpwstr/>
      </vt:variant>
      <vt:variant>
        <vt:lpwstr>_Toc1981367</vt:lpwstr>
      </vt:variant>
      <vt:variant>
        <vt:i4>2686986</vt:i4>
      </vt:variant>
      <vt:variant>
        <vt:i4>74</vt:i4>
      </vt:variant>
      <vt:variant>
        <vt:i4>0</vt:i4>
      </vt:variant>
      <vt:variant>
        <vt:i4>5</vt:i4>
      </vt:variant>
      <vt:variant>
        <vt:lpwstr/>
      </vt:variant>
      <vt:variant>
        <vt:lpwstr>_Toc1981366</vt:lpwstr>
      </vt:variant>
      <vt:variant>
        <vt:i4>2686986</vt:i4>
      </vt:variant>
      <vt:variant>
        <vt:i4>68</vt:i4>
      </vt:variant>
      <vt:variant>
        <vt:i4>0</vt:i4>
      </vt:variant>
      <vt:variant>
        <vt:i4>5</vt:i4>
      </vt:variant>
      <vt:variant>
        <vt:lpwstr/>
      </vt:variant>
      <vt:variant>
        <vt:lpwstr>_Toc1981365</vt:lpwstr>
      </vt:variant>
      <vt:variant>
        <vt:i4>2686986</vt:i4>
      </vt:variant>
      <vt:variant>
        <vt:i4>62</vt:i4>
      </vt:variant>
      <vt:variant>
        <vt:i4>0</vt:i4>
      </vt:variant>
      <vt:variant>
        <vt:i4>5</vt:i4>
      </vt:variant>
      <vt:variant>
        <vt:lpwstr/>
      </vt:variant>
      <vt:variant>
        <vt:lpwstr>_Toc1981364</vt:lpwstr>
      </vt:variant>
      <vt:variant>
        <vt:i4>2686986</vt:i4>
      </vt:variant>
      <vt:variant>
        <vt:i4>56</vt:i4>
      </vt:variant>
      <vt:variant>
        <vt:i4>0</vt:i4>
      </vt:variant>
      <vt:variant>
        <vt:i4>5</vt:i4>
      </vt:variant>
      <vt:variant>
        <vt:lpwstr/>
      </vt:variant>
      <vt:variant>
        <vt:lpwstr>_Toc1981363</vt:lpwstr>
      </vt:variant>
      <vt:variant>
        <vt:i4>2686986</vt:i4>
      </vt:variant>
      <vt:variant>
        <vt:i4>50</vt:i4>
      </vt:variant>
      <vt:variant>
        <vt:i4>0</vt:i4>
      </vt:variant>
      <vt:variant>
        <vt:i4>5</vt:i4>
      </vt:variant>
      <vt:variant>
        <vt:lpwstr/>
      </vt:variant>
      <vt:variant>
        <vt:lpwstr>_Toc1981362</vt:lpwstr>
      </vt:variant>
      <vt:variant>
        <vt:i4>2686986</vt:i4>
      </vt:variant>
      <vt:variant>
        <vt:i4>44</vt:i4>
      </vt:variant>
      <vt:variant>
        <vt:i4>0</vt:i4>
      </vt:variant>
      <vt:variant>
        <vt:i4>5</vt:i4>
      </vt:variant>
      <vt:variant>
        <vt:lpwstr/>
      </vt:variant>
      <vt:variant>
        <vt:lpwstr>_Toc1981361</vt:lpwstr>
      </vt:variant>
      <vt:variant>
        <vt:i4>2686986</vt:i4>
      </vt:variant>
      <vt:variant>
        <vt:i4>38</vt:i4>
      </vt:variant>
      <vt:variant>
        <vt:i4>0</vt:i4>
      </vt:variant>
      <vt:variant>
        <vt:i4>5</vt:i4>
      </vt:variant>
      <vt:variant>
        <vt:lpwstr/>
      </vt:variant>
      <vt:variant>
        <vt:lpwstr>_Toc1981360</vt:lpwstr>
      </vt:variant>
      <vt:variant>
        <vt:i4>2752522</vt:i4>
      </vt:variant>
      <vt:variant>
        <vt:i4>32</vt:i4>
      </vt:variant>
      <vt:variant>
        <vt:i4>0</vt:i4>
      </vt:variant>
      <vt:variant>
        <vt:i4>5</vt:i4>
      </vt:variant>
      <vt:variant>
        <vt:lpwstr/>
      </vt:variant>
      <vt:variant>
        <vt:lpwstr>_Toc1981359</vt:lpwstr>
      </vt:variant>
      <vt:variant>
        <vt:i4>2752522</vt:i4>
      </vt:variant>
      <vt:variant>
        <vt:i4>26</vt:i4>
      </vt:variant>
      <vt:variant>
        <vt:i4>0</vt:i4>
      </vt:variant>
      <vt:variant>
        <vt:i4>5</vt:i4>
      </vt:variant>
      <vt:variant>
        <vt:lpwstr/>
      </vt:variant>
      <vt:variant>
        <vt:lpwstr>_Toc1981358</vt:lpwstr>
      </vt:variant>
      <vt:variant>
        <vt:i4>2752522</vt:i4>
      </vt:variant>
      <vt:variant>
        <vt:i4>20</vt:i4>
      </vt:variant>
      <vt:variant>
        <vt:i4>0</vt:i4>
      </vt:variant>
      <vt:variant>
        <vt:i4>5</vt:i4>
      </vt:variant>
      <vt:variant>
        <vt:lpwstr/>
      </vt:variant>
      <vt:variant>
        <vt:lpwstr>_Toc1981357</vt:lpwstr>
      </vt:variant>
      <vt:variant>
        <vt:i4>2752522</vt:i4>
      </vt:variant>
      <vt:variant>
        <vt:i4>14</vt:i4>
      </vt:variant>
      <vt:variant>
        <vt:i4>0</vt:i4>
      </vt:variant>
      <vt:variant>
        <vt:i4>5</vt:i4>
      </vt:variant>
      <vt:variant>
        <vt:lpwstr/>
      </vt:variant>
      <vt:variant>
        <vt:lpwstr>_Toc1981356</vt:lpwstr>
      </vt:variant>
      <vt:variant>
        <vt:i4>2752522</vt:i4>
      </vt:variant>
      <vt:variant>
        <vt:i4>8</vt:i4>
      </vt:variant>
      <vt:variant>
        <vt:i4>0</vt:i4>
      </vt:variant>
      <vt:variant>
        <vt:i4>5</vt:i4>
      </vt:variant>
      <vt:variant>
        <vt:lpwstr/>
      </vt:variant>
      <vt:variant>
        <vt:lpwstr>_Toc1981355</vt:lpwstr>
      </vt:variant>
      <vt:variant>
        <vt:i4>2752522</vt:i4>
      </vt:variant>
      <vt:variant>
        <vt:i4>2</vt:i4>
      </vt:variant>
      <vt:variant>
        <vt:i4>0</vt:i4>
      </vt:variant>
      <vt:variant>
        <vt:i4>5</vt:i4>
      </vt:variant>
      <vt:variant>
        <vt:lpwstr/>
      </vt:variant>
      <vt:variant>
        <vt:lpwstr>_Toc1981354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sleblanc</dc:creator>
  <cp:keywords/>
  <dc:description/>
  <cp:lastModifiedBy>LeBlanc,Susan</cp:lastModifiedBy>
  <cp:revision>3</cp:revision>
  <cp:lastPrinted>2015-01-14T15:02:00Z</cp:lastPrinted>
  <dcterms:created xsi:type="dcterms:W3CDTF">2020-04-29T15:13:00Z</dcterms:created>
  <dcterms:modified xsi:type="dcterms:W3CDTF">2020-06-17T16:39:00Z</dcterms:modified>
</cp:coreProperties>
</file>