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C55A8" w14:textId="77777777" w:rsidR="00CB3141" w:rsidRDefault="00B242A6" w:rsidP="00CB3141">
      <w:pPr>
        <w:tabs>
          <w:tab w:val="left" w:pos="540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844AE73" wp14:editId="3DE551C3">
            <wp:extent cx="1400175" cy="914400"/>
            <wp:effectExtent l="0" t="0" r="9525" b="0"/>
            <wp:docPr id="1" name="Picture 1" descr="Certified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tified_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F030" w14:textId="77777777" w:rsidR="00CB3141" w:rsidRDefault="00CB3141" w:rsidP="00FE46AA">
      <w:pPr>
        <w:tabs>
          <w:tab w:val="left" w:pos="540"/>
        </w:tabs>
        <w:jc w:val="center"/>
        <w:rPr>
          <w:b/>
          <w:color w:val="000000"/>
          <w:sz w:val="28"/>
          <w:szCs w:val="28"/>
        </w:rPr>
      </w:pPr>
    </w:p>
    <w:p w14:paraId="59413954" w14:textId="77777777" w:rsidR="00CB3141" w:rsidRDefault="00CB3141" w:rsidP="00FE46AA">
      <w:pPr>
        <w:tabs>
          <w:tab w:val="left" w:pos="540"/>
        </w:tabs>
        <w:jc w:val="center"/>
        <w:rPr>
          <w:b/>
          <w:color w:val="000000"/>
          <w:sz w:val="28"/>
          <w:szCs w:val="28"/>
        </w:rPr>
      </w:pPr>
    </w:p>
    <w:p w14:paraId="1230E272" w14:textId="77777777" w:rsidR="00906E35" w:rsidRDefault="00906E35" w:rsidP="00882237">
      <w:pPr>
        <w:tabs>
          <w:tab w:val="left" w:pos="540"/>
        </w:tabs>
        <w:jc w:val="center"/>
        <w:rPr>
          <w:b/>
          <w:color w:val="000000"/>
          <w:sz w:val="28"/>
          <w:szCs w:val="28"/>
          <w:highlight w:val="yellow"/>
        </w:rPr>
      </w:pPr>
    </w:p>
    <w:p w14:paraId="45796538" w14:textId="6CF83429" w:rsidR="00882237" w:rsidRPr="003403D4" w:rsidRDefault="00882237" w:rsidP="00882237">
      <w:pPr>
        <w:tabs>
          <w:tab w:val="left" w:pos="5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Minutes</w:t>
      </w:r>
    </w:p>
    <w:p w14:paraId="5D2CEDE8" w14:textId="77777777" w:rsidR="00882237" w:rsidRDefault="00882237" w:rsidP="00FE46AA">
      <w:pPr>
        <w:tabs>
          <w:tab w:val="left" w:pos="540"/>
        </w:tabs>
        <w:jc w:val="center"/>
        <w:rPr>
          <w:b/>
          <w:color w:val="000000"/>
          <w:sz w:val="28"/>
          <w:szCs w:val="28"/>
        </w:rPr>
      </w:pPr>
    </w:p>
    <w:p w14:paraId="1FAFD1F2" w14:textId="77777777" w:rsidR="008A2F7F" w:rsidRDefault="002E0EB8" w:rsidP="00FE46AA">
      <w:pPr>
        <w:tabs>
          <w:tab w:val="left" w:pos="540"/>
        </w:tabs>
        <w:jc w:val="center"/>
        <w:rPr>
          <w:b/>
          <w:color w:val="000000"/>
        </w:rPr>
      </w:pPr>
      <w:r w:rsidRPr="003403D4">
        <w:rPr>
          <w:b/>
          <w:color w:val="000000"/>
          <w:sz w:val="28"/>
          <w:szCs w:val="28"/>
        </w:rPr>
        <w:t>Certification Committee</w:t>
      </w:r>
      <w:r w:rsidR="00530301">
        <w:rPr>
          <w:b/>
          <w:color w:val="000000"/>
          <w:sz w:val="28"/>
          <w:szCs w:val="28"/>
        </w:rPr>
        <w:t xml:space="preserve"> Meeting</w:t>
      </w:r>
    </w:p>
    <w:p w14:paraId="371603A3" w14:textId="77777777" w:rsidR="00FC6F26" w:rsidRDefault="00FC6F26" w:rsidP="00FC6F26">
      <w:pPr>
        <w:tabs>
          <w:tab w:val="left" w:pos="540"/>
        </w:tabs>
        <w:jc w:val="center"/>
        <w:rPr>
          <w:b/>
          <w:color w:val="000000"/>
        </w:rPr>
      </w:pPr>
    </w:p>
    <w:p w14:paraId="62964C12" w14:textId="4470C429" w:rsidR="00FC6F26" w:rsidRPr="00B027EB" w:rsidRDefault="006D1E02" w:rsidP="00FC6F26">
      <w:pPr>
        <w:tabs>
          <w:tab w:val="left" w:pos="540"/>
        </w:tabs>
        <w:jc w:val="center"/>
        <w:rPr>
          <w:b/>
          <w:color w:val="000000"/>
        </w:rPr>
      </w:pPr>
      <w:r>
        <w:rPr>
          <w:b/>
          <w:color w:val="000000"/>
        </w:rPr>
        <w:t>Thurs</w:t>
      </w:r>
      <w:r w:rsidR="001B40DF">
        <w:rPr>
          <w:b/>
          <w:color w:val="000000"/>
        </w:rPr>
        <w:t>day</w:t>
      </w:r>
      <w:r w:rsidR="00FC6F26">
        <w:rPr>
          <w:b/>
          <w:color w:val="000000"/>
        </w:rPr>
        <w:t xml:space="preserve">, </w:t>
      </w:r>
      <w:r>
        <w:rPr>
          <w:b/>
          <w:color w:val="000000"/>
        </w:rPr>
        <w:t>Aug. 13</w:t>
      </w:r>
      <w:r w:rsidR="00FC6F26" w:rsidRPr="00B027EB">
        <w:rPr>
          <w:b/>
          <w:color w:val="000000"/>
        </w:rPr>
        <w:t>, 20</w:t>
      </w:r>
      <w:r w:rsidR="00674207">
        <w:rPr>
          <w:b/>
          <w:color w:val="000000"/>
        </w:rPr>
        <w:t>20</w:t>
      </w:r>
    </w:p>
    <w:p w14:paraId="3AF12FCC" w14:textId="77777777" w:rsidR="00AA1702" w:rsidRDefault="00AA1702" w:rsidP="00AA1702">
      <w:pPr>
        <w:jc w:val="center"/>
      </w:pPr>
    </w:p>
    <w:p w14:paraId="51C3761B" w14:textId="60EA17D8" w:rsidR="001B40DF" w:rsidRDefault="001B40DF" w:rsidP="00FC6F26">
      <w:pPr>
        <w:rPr>
          <w:color w:val="1F497D"/>
        </w:rPr>
      </w:pPr>
    </w:p>
    <w:p w14:paraId="5296D135" w14:textId="77777777" w:rsidR="0073730B" w:rsidRDefault="0073730B" w:rsidP="00FC6F26">
      <w:pPr>
        <w:rPr>
          <w:color w:val="1F497D"/>
        </w:rPr>
      </w:pPr>
    </w:p>
    <w:p w14:paraId="7EE4D191" w14:textId="77777777" w:rsidR="00186460" w:rsidRDefault="00186460" w:rsidP="00186460">
      <w:pPr>
        <w:rPr>
          <w:rStyle w:val="label1"/>
        </w:rPr>
      </w:pPr>
      <w:r w:rsidRPr="00F31800">
        <w:rPr>
          <w:rStyle w:val="label1"/>
          <w:u w:val="single"/>
        </w:rPr>
        <w:t>Voting Members</w:t>
      </w:r>
      <w:r>
        <w:rPr>
          <w:rStyle w:val="label1"/>
        </w:rPr>
        <w:tab/>
      </w:r>
      <w:r>
        <w:rPr>
          <w:rStyle w:val="label1"/>
        </w:rPr>
        <w:tab/>
      </w:r>
      <w:r>
        <w:rPr>
          <w:rStyle w:val="label1"/>
        </w:rPr>
        <w:tab/>
      </w:r>
      <w:r>
        <w:rPr>
          <w:rStyle w:val="label1"/>
        </w:rPr>
        <w:tab/>
      </w:r>
      <w:r>
        <w:rPr>
          <w:rStyle w:val="label1"/>
        </w:rPr>
        <w:tab/>
      </w:r>
      <w:r w:rsidRPr="008D2232">
        <w:rPr>
          <w:rStyle w:val="label1"/>
        </w:rPr>
        <w:tab/>
      </w:r>
    </w:p>
    <w:p w14:paraId="2B48966C" w14:textId="77777777" w:rsidR="00186460" w:rsidRDefault="00186460" w:rsidP="00186460">
      <w:pPr>
        <w:rPr>
          <w:rStyle w:val="label1"/>
        </w:rPr>
      </w:pPr>
    </w:p>
    <w:p w14:paraId="37B32869" w14:textId="77777777" w:rsidR="00B776B9" w:rsidRDefault="00186460" w:rsidP="00186460">
      <w:pPr>
        <w:rPr>
          <w:rStyle w:val="label1"/>
          <w:b w:val="0"/>
        </w:rPr>
      </w:pPr>
      <w:r>
        <w:rPr>
          <w:rStyle w:val="label1"/>
          <w:b w:val="0"/>
        </w:rPr>
        <w:t>Ashley</w:t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  <w:t>Weekly</w:t>
      </w:r>
      <w:r>
        <w:rPr>
          <w:rStyle w:val="label1"/>
          <w:b w:val="0"/>
        </w:rPr>
        <w:tab/>
        <w:t xml:space="preserve">Chair </w:t>
      </w:r>
      <w:r>
        <w:rPr>
          <w:rStyle w:val="label1"/>
          <w:b w:val="0"/>
        </w:rPr>
        <w:tab/>
      </w:r>
    </w:p>
    <w:p w14:paraId="3D9FD8C0" w14:textId="2C1D6864" w:rsidR="00186460" w:rsidRDefault="00B776B9" w:rsidP="00186460">
      <w:pPr>
        <w:rPr>
          <w:rStyle w:val="label1"/>
          <w:b w:val="0"/>
        </w:rPr>
      </w:pPr>
      <w:r>
        <w:rPr>
          <w:rStyle w:val="label1"/>
          <w:b w:val="0"/>
        </w:rPr>
        <w:t>Kim</w:t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  <w:t>Cowman</w:t>
      </w:r>
      <w:r>
        <w:rPr>
          <w:rStyle w:val="label1"/>
          <w:b w:val="0"/>
        </w:rPr>
        <w:tab/>
        <w:t>Vice Chair</w:t>
      </w:r>
      <w:r w:rsidR="00186460">
        <w:rPr>
          <w:rStyle w:val="label1"/>
          <w:b w:val="0"/>
        </w:rPr>
        <w:tab/>
      </w:r>
    </w:p>
    <w:p w14:paraId="384B1F88" w14:textId="77777777" w:rsidR="00186460" w:rsidRDefault="00186460" w:rsidP="00186460">
      <w:pPr>
        <w:rPr>
          <w:rStyle w:val="label1"/>
          <w:b w:val="0"/>
        </w:rPr>
      </w:pPr>
      <w:r>
        <w:rPr>
          <w:rStyle w:val="label1"/>
          <w:b w:val="0"/>
        </w:rPr>
        <w:t>Kurt</w:t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  <w:t>Monteiro</w:t>
      </w:r>
      <w:r>
        <w:rPr>
          <w:rStyle w:val="label1"/>
          <w:b w:val="0"/>
        </w:rPr>
        <w:tab/>
        <w:t xml:space="preserve">Vice Chair </w:t>
      </w:r>
      <w:r>
        <w:rPr>
          <w:rStyle w:val="label1"/>
          <w:b w:val="0"/>
        </w:rPr>
        <w:tab/>
      </w:r>
    </w:p>
    <w:p w14:paraId="17319E5C" w14:textId="77777777" w:rsidR="00B776B9" w:rsidRDefault="00186460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proofErr w:type="spellStart"/>
      <w:r>
        <w:rPr>
          <w:rStyle w:val="label1"/>
          <w:b w:val="0"/>
        </w:rPr>
        <w:t>Bassel</w:t>
      </w:r>
      <w:proofErr w:type="spellEnd"/>
      <w:r>
        <w:rPr>
          <w:rStyle w:val="label1"/>
          <w:b w:val="0"/>
        </w:rPr>
        <w:tab/>
      </w:r>
      <w:proofErr w:type="spellStart"/>
      <w:r>
        <w:rPr>
          <w:rStyle w:val="label1"/>
          <w:b w:val="0"/>
        </w:rPr>
        <w:t>Anbari</w:t>
      </w:r>
      <w:proofErr w:type="spellEnd"/>
      <w:r>
        <w:rPr>
          <w:rStyle w:val="label1"/>
          <w:b w:val="0"/>
        </w:rPr>
        <w:tab/>
        <w:t>Member</w:t>
      </w:r>
      <w:r w:rsidR="00674207">
        <w:rPr>
          <w:rStyle w:val="label1"/>
          <w:b w:val="0"/>
        </w:rPr>
        <w:t xml:space="preserve"> </w:t>
      </w:r>
    </w:p>
    <w:p w14:paraId="6594DC87" w14:textId="77777777" w:rsidR="00B776B9" w:rsidRDefault="00B776B9" w:rsidP="00B776B9">
      <w:pPr>
        <w:rPr>
          <w:rStyle w:val="label1"/>
          <w:b w:val="0"/>
        </w:rPr>
      </w:pPr>
      <w:r>
        <w:rPr>
          <w:rStyle w:val="label1"/>
          <w:b w:val="0"/>
        </w:rPr>
        <w:t>Nick</w:t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  <w:t>Armstrong</w:t>
      </w:r>
      <w:r>
        <w:rPr>
          <w:rStyle w:val="label1"/>
          <w:b w:val="0"/>
        </w:rPr>
        <w:tab/>
        <w:t>Member</w:t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</w:r>
    </w:p>
    <w:p w14:paraId="3A60764F" w14:textId="5A139C21" w:rsidR="00186460" w:rsidRDefault="00186460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proofErr w:type="spellStart"/>
      <w:r>
        <w:rPr>
          <w:rStyle w:val="label1"/>
          <w:b w:val="0"/>
        </w:rPr>
        <w:t>Suz</w:t>
      </w:r>
      <w:proofErr w:type="spellEnd"/>
      <w:r>
        <w:rPr>
          <w:rStyle w:val="label1"/>
          <w:b w:val="0"/>
        </w:rPr>
        <w:t xml:space="preserve"> Ann</w:t>
      </w:r>
      <w:r>
        <w:rPr>
          <w:rStyle w:val="label1"/>
          <w:b w:val="0"/>
        </w:rPr>
        <w:tab/>
        <w:t>Arroyo</w:t>
      </w:r>
      <w:r>
        <w:rPr>
          <w:rStyle w:val="label1"/>
          <w:b w:val="0"/>
        </w:rPr>
        <w:tab/>
        <w:t>Member</w:t>
      </w:r>
    </w:p>
    <w:p w14:paraId="698F695A" w14:textId="13665C22" w:rsidR="00B776B9" w:rsidRDefault="00B776B9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r>
        <w:rPr>
          <w:rStyle w:val="label1"/>
          <w:b w:val="0"/>
        </w:rPr>
        <w:t>Suzanne</w:t>
      </w:r>
      <w:r>
        <w:rPr>
          <w:rStyle w:val="label1"/>
          <w:b w:val="0"/>
        </w:rPr>
        <w:tab/>
        <w:t>LeViseur</w:t>
      </w:r>
      <w:r>
        <w:rPr>
          <w:rStyle w:val="label1"/>
          <w:b w:val="0"/>
        </w:rPr>
        <w:tab/>
        <w:t>Member</w:t>
      </w:r>
    </w:p>
    <w:p w14:paraId="21A7997B" w14:textId="1ADD0E39" w:rsidR="00186460" w:rsidRDefault="00186460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r>
        <w:rPr>
          <w:rStyle w:val="label1"/>
          <w:b w:val="0"/>
        </w:rPr>
        <w:t>R. Lee</w:t>
      </w:r>
      <w:r>
        <w:rPr>
          <w:rStyle w:val="label1"/>
          <w:b w:val="0"/>
        </w:rPr>
        <w:tab/>
        <w:t>Millies</w:t>
      </w:r>
      <w:r>
        <w:rPr>
          <w:rStyle w:val="label1"/>
          <w:b w:val="0"/>
        </w:rPr>
        <w:tab/>
        <w:t xml:space="preserve">Member </w:t>
      </w:r>
    </w:p>
    <w:p w14:paraId="2D7758C1" w14:textId="6DFBD5FF" w:rsidR="00B776B9" w:rsidRDefault="00B776B9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r>
        <w:rPr>
          <w:rStyle w:val="label1"/>
          <w:b w:val="0"/>
        </w:rPr>
        <w:t>Grant</w:t>
      </w:r>
      <w:r>
        <w:rPr>
          <w:rStyle w:val="label1"/>
          <w:b w:val="0"/>
        </w:rPr>
        <w:tab/>
        <w:t>Page</w:t>
      </w:r>
      <w:r>
        <w:rPr>
          <w:rStyle w:val="label1"/>
          <w:b w:val="0"/>
        </w:rPr>
        <w:tab/>
        <w:t>Member</w:t>
      </w:r>
    </w:p>
    <w:p w14:paraId="5527F8B7" w14:textId="77777777" w:rsidR="00B776B9" w:rsidRPr="008D2232" w:rsidRDefault="00B776B9" w:rsidP="00B776B9">
      <w:pPr>
        <w:rPr>
          <w:rStyle w:val="label1"/>
          <w:b w:val="0"/>
        </w:rPr>
      </w:pPr>
      <w:r>
        <w:rPr>
          <w:rStyle w:val="label1"/>
          <w:b w:val="0"/>
        </w:rPr>
        <w:t>Rachel</w:t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  <w:t>Stuckey</w:t>
      </w:r>
      <w:r>
        <w:rPr>
          <w:rStyle w:val="label1"/>
          <w:b w:val="0"/>
        </w:rPr>
        <w:tab/>
        <w:t xml:space="preserve">Member </w:t>
      </w:r>
      <w:r>
        <w:rPr>
          <w:rStyle w:val="label1"/>
          <w:b w:val="0"/>
        </w:rPr>
        <w:tab/>
      </w:r>
    </w:p>
    <w:p w14:paraId="35B7C2ED" w14:textId="77777777" w:rsidR="00186460" w:rsidRDefault="00186460" w:rsidP="00186460">
      <w:pPr>
        <w:rPr>
          <w:rStyle w:val="label1"/>
          <w:b w:val="0"/>
        </w:rPr>
      </w:pPr>
      <w:r>
        <w:rPr>
          <w:rStyle w:val="label1"/>
          <w:b w:val="0"/>
        </w:rPr>
        <w:t>Kevin</w:t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  <w:t>White</w:t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  <w:t>Member</w:t>
      </w:r>
    </w:p>
    <w:p w14:paraId="65BDBD43" w14:textId="77777777" w:rsidR="00186460" w:rsidRPr="008D2232" w:rsidRDefault="00186460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r>
        <w:rPr>
          <w:rStyle w:val="label1"/>
          <w:b w:val="0"/>
        </w:rPr>
        <w:t xml:space="preserve"> </w:t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</w:r>
      <w:r>
        <w:rPr>
          <w:rStyle w:val="label1"/>
          <w:b w:val="0"/>
        </w:rPr>
        <w:tab/>
      </w:r>
    </w:p>
    <w:p w14:paraId="3B1291E6" w14:textId="77777777" w:rsidR="00186460" w:rsidRPr="008D2232" w:rsidRDefault="00186460" w:rsidP="00186460">
      <w:pPr>
        <w:tabs>
          <w:tab w:val="left" w:pos="2880"/>
        </w:tabs>
        <w:rPr>
          <w:rStyle w:val="label1"/>
        </w:rPr>
      </w:pPr>
    </w:p>
    <w:p w14:paraId="5274073C" w14:textId="0D52A3FA" w:rsidR="00186460" w:rsidRDefault="00186460" w:rsidP="00186460">
      <w:pPr>
        <w:tabs>
          <w:tab w:val="left" w:pos="2880"/>
        </w:tabs>
        <w:rPr>
          <w:rStyle w:val="label1"/>
          <w:u w:val="single"/>
        </w:rPr>
      </w:pPr>
      <w:r w:rsidRPr="00ED5EE4">
        <w:rPr>
          <w:rStyle w:val="label1"/>
          <w:u w:val="single"/>
        </w:rPr>
        <w:t>Non-voting Members</w:t>
      </w:r>
    </w:p>
    <w:p w14:paraId="36696FC2" w14:textId="77777777" w:rsidR="00906E35" w:rsidRPr="00ED5EE4" w:rsidRDefault="00906E35" w:rsidP="00186460">
      <w:pPr>
        <w:tabs>
          <w:tab w:val="left" w:pos="2880"/>
        </w:tabs>
        <w:rPr>
          <w:rStyle w:val="label1"/>
          <w:u w:val="single"/>
        </w:rPr>
      </w:pPr>
    </w:p>
    <w:p w14:paraId="48466B1A" w14:textId="03EB168B" w:rsidR="00186460" w:rsidRDefault="00186460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r>
        <w:rPr>
          <w:rStyle w:val="label1"/>
          <w:b w:val="0"/>
        </w:rPr>
        <w:t>Chandra</w:t>
      </w:r>
      <w:r>
        <w:rPr>
          <w:rStyle w:val="label1"/>
          <w:b w:val="0"/>
        </w:rPr>
        <w:tab/>
        <w:t>Sekhar</w:t>
      </w:r>
      <w:r>
        <w:rPr>
          <w:rStyle w:val="label1"/>
          <w:b w:val="0"/>
        </w:rPr>
        <w:tab/>
        <w:t xml:space="preserve">BOD </w:t>
      </w:r>
      <w:r w:rsidRPr="008D2232">
        <w:rPr>
          <w:rStyle w:val="label1"/>
          <w:b w:val="0"/>
        </w:rPr>
        <w:t>Ex</w:t>
      </w:r>
      <w:r>
        <w:rPr>
          <w:rStyle w:val="label1"/>
          <w:b w:val="0"/>
        </w:rPr>
        <w:t xml:space="preserve"> </w:t>
      </w:r>
      <w:r w:rsidRPr="008D2232">
        <w:rPr>
          <w:rStyle w:val="label1"/>
          <w:b w:val="0"/>
        </w:rPr>
        <w:t>O</w:t>
      </w:r>
      <w:r>
        <w:rPr>
          <w:rStyle w:val="label1"/>
          <w:b w:val="0"/>
        </w:rPr>
        <w:t xml:space="preserve">fficio </w:t>
      </w:r>
    </w:p>
    <w:p w14:paraId="5087AA46" w14:textId="78246E4C" w:rsidR="00186460" w:rsidRDefault="006D1E02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r>
        <w:rPr>
          <w:rStyle w:val="label1"/>
          <w:b w:val="0"/>
        </w:rPr>
        <w:t>Bill</w:t>
      </w:r>
      <w:r w:rsidR="00186460">
        <w:rPr>
          <w:rStyle w:val="label1"/>
          <w:b w:val="0"/>
        </w:rPr>
        <w:tab/>
      </w:r>
      <w:r>
        <w:rPr>
          <w:rStyle w:val="label1"/>
          <w:b w:val="0"/>
        </w:rPr>
        <w:t>Dean</w:t>
      </w:r>
      <w:r w:rsidR="00186460">
        <w:rPr>
          <w:rStyle w:val="label1"/>
          <w:b w:val="0"/>
        </w:rPr>
        <w:tab/>
        <w:t xml:space="preserve">Coordinating Officer </w:t>
      </w:r>
      <w:r w:rsidR="00906E35">
        <w:rPr>
          <w:rStyle w:val="label1"/>
          <w:b w:val="0"/>
        </w:rPr>
        <w:t>(absent)</w:t>
      </w:r>
    </w:p>
    <w:p w14:paraId="7F9C137F" w14:textId="77777777" w:rsidR="00186460" w:rsidRDefault="00186460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r w:rsidRPr="008D2232">
        <w:rPr>
          <w:rStyle w:val="label1"/>
          <w:b w:val="0"/>
        </w:rPr>
        <w:t xml:space="preserve">Tim </w:t>
      </w:r>
      <w:r>
        <w:rPr>
          <w:rStyle w:val="label1"/>
          <w:b w:val="0"/>
        </w:rPr>
        <w:tab/>
      </w:r>
      <w:r w:rsidRPr="008D2232">
        <w:rPr>
          <w:rStyle w:val="label1"/>
          <w:b w:val="0"/>
        </w:rPr>
        <w:t>Kline</w:t>
      </w:r>
      <w:r>
        <w:rPr>
          <w:rStyle w:val="label1"/>
          <w:b w:val="0"/>
        </w:rPr>
        <w:tab/>
        <w:t>Certification Manager</w:t>
      </w:r>
    </w:p>
    <w:p w14:paraId="21A4E7B3" w14:textId="77777777" w:rsidR="00186460" w:rsidRDefault="00186460" w:rsidP="00186460">
      <w:pPr>
        <w:tabs>
          <w:tab w:val="left" w:pos="1440"/>
          <w:tab w:val="left" w:pos="2880"/>
        </w:tabs>
        <w:rPr>
          <w:rStyle w:val="label1"/>
          <w:b w:val="0"/>
        </w:rPr>
      </w:pPr>
      <w:r>
        <w:rPr>
          <w:rStyle w:val="label1"/>
          <w:b w:val="0"/>
        </w:rPr>
        <w:t xml:space="preserve">Susan </w:t>
      </w:r>
      <w:r>
        <w:rPr>
          <w:rStyle w:val="label1"/>
          <w:b w:val="0"/>
        </w:rPr>
        <w:tab/>
        <w:t>Polite</w:t>
      </w:r>
      <w:r>
        <w:rPr>
          <w:rStyle w:val="label1"/>
          <w:b w:val="0"/>
        </w:rPr>
        <w:tab/>
        <w:t xml:space="preserve">Support Coordinator – Career Development </w:t>
      </w:r>
    </w:p>
    <w:p w14:paraId="4E597B8B" w14:textId="64894D65" w:rsidR="00C76C89" w:rsidRDefault="00C76C89" w:rsidP="00FC6F26">
      <w:pPr>
        <w:rPr>
          <w:color w:val="1F497D"/>
        </w:rPr>
      </w:pPr>
    </w:p>
    <w:p w14:paraId="026B0AD0" w14:textId="77777777" w:rsidR="00906E35" w:rsidRDefault="00906E35" w:rsidP="00FC6F26">
      <w:pPr>
        <w:rPr>
          <w:color w:val="1F497D"/>
        </w:rPr>
      </w:pPr>
    </w:p>
    <w:p w14:paraId="590D0BC4" w14:textId="4FE264AF" w:rsidR="00906E35" w:rsidRPr="00ED5EE4" w:rsidRDefault="00906E35" w:rsidP="00906E35">
      <w:pPr>
        <w:tabs>
          <w:tab w:val="left" w:pos="2880"/>
        </w:tabs>
        <w:rPr>
          <w:rStyle w:val="label1"/>
          <w:u w:val="single"/>
        </w:rPr>
      </w:pPr>
      <w:r>
        <w:rPr>
          <w:rStyle w:val="label1"/>
          <w:u w:val="single"/>
        </w:rPr>
        <w:t>Guest</w:t>
      </w:r>
      <w:r w:rsidRPr="00ED5EE4">
        <w:rPr>
          <w:rStyle w:val="label1"/>
          <w:u w:val="single"/>
        </w:rPr>
        <w:t>s</w:t>
      </w:r>
    </w:p>
    <w:p w14:paraId="210DABA9" w14:textId="247F35C2" w:rsidR="00906E35" w:rsidRDefault="00906E35" w:rsidP="00FC6F26">
      <w:pPr>
        <w:rPr>
          <w:color w:val="1F497D"/>
        </w:rPr>
      </w:pPr>
    </w:p>
    <w:p w14:paraId="65C4A611" w14:textId="262D8F92" w:rsidR="00906E35" w:rsidRDefault="00906E35" w:rsidP="00906E35">
      <w:r w:rsidRPr="00906E35">
        <w:t xml:space="preserve">Zuru </w:t>
      </w:r>
      <w:r w:rsidRPr="00906E35">
        <w:tab/>
      </w:r>
      <w:r w:rsidRPr="00906E35">
        <w:tab/>
        <w:t>Du</w:t>
      </w:r>
    </w:p>
    <w:p w14:paraId="3CE9892A" w14:textId="314A8917" w:rsidR="00B776B9" w:rsidRPr="00906E35" w:rsidRDefault="00B776B9" w:rsidP="00906E35">
      <w:r>
        <w:t>Stacey</w:t>
      </w:r>
      <w:r>
        <w:tab/>
      </w:r>
      <w:r>
        <w:tab/>
        <w:t>Morse</w:t>
      </w:r>
    </w:p>
    <w:p w14:paraId="3F3E1244" w14:textId="17199BA5" w:rsidR="00906E35" w:rsidRDefault="00906E35" w:rsidP="00906E35">
      <w:r w:rsidRPr="00906E35">
        <w:t xml:space="preserve">Nicole </w:t>
      </w:r>
      <w:r>
        <w:tab/>
      </w:r>
      <w:r>
        <w:tab/>
      </w:r>
      <w:r w:rsidRPr="00906E35">
        <w:t>Tucker</w:t>
      </w:r>
    </w:p>
    <w:p w14:paraId="4C74D13F" w14:textId="77777777" w:rsidR="008A3017" w:rsidRPr="00906E35" w:rsidRDefault="008A3017" w:rsidP="00906E35"/>
    <w:p w14:paraId="2FA9828B" w14:textId="77777777" w:rsidR="00186460" w:rsidRPr="0037674B" w:rsidRDefault="00186460" w:rsidP="00186460">
      <w:pPr>
        <w:tabs>
          <w:tab w:val="left" w:pos="540"/>
          <w:tab w:val="left" w:pos="2880"/>
        </w:tabs>
        <w:jc w:val="center"/>
        <w:rPr>
          <w:rStyle w:val="label1"/>
          <w:u w:val="single"/>
        </w:rPr>
      </w:pPr>
      <w:r w:rsidRPr="00EB036C">
        <w:rPr>
          <w:rStyle w:val="label1"/>
          <w:u w:val="single"/>
        </w:rPr>
        <w:lastRenderedPageBreak/>
        <w:t>MOTIONS</w:t>
      </w:r>
    </w:p>
    <w:p w14:paraId="1501CFB0" w14:textId="2F1ECC75" w:rsidR="00186460" w:rsidRPr="00ED5EE4" w:rsidRDefault="00186460" w:rsidP="00186460">
      <w:pPr>
        <w:tabs>
          <w:tab w:val="left" w:pos="2880"/>
        </w:tabs>
        <w:jc w:val="center"/>
        <w:rPr>
          <w:rStyle w:val="label1"/>
        </w:rPr>
      </w:pPr>
      <w:r w:rsidRPr="0037674B">
        <w:rPr>
          <w:rStyle w:val="label1"/>
        </w:rPr>
        <w:t xml:space="preserve">Meeting of </w:t>
      </w:r>
      <w:r w:rsidR="008A3017">
        <w:rPr>
          <w:rStyle w:val="label1"/>
        </w:rPr>
        <w:t>Aug. 13</w:t>
      </w:r>
      <w:r>
        <w:rPr>
          <w:rStyle w:val="label1"/>
        </w:rPr>
        <w:t>, 2</w:t>
      </w:r>
      <w:r w:rsidR="00AF5846">
        <w:rPr>
          <w:rStyle w:val="label1"/>
        </w:rPr>
        <w:t>020</w:t>
      </w:r>
    </w:p>
    <w:p w14:paraId="75585A4C" w14:textId="77777777" w:rsidR="00EB036C" w:rsidRDefault="00EB036C" w:rsidP="00EB036C">
      <w:pPr>
        <w:tabs>
          <w:tab w:val="left" w:pos="540"/>
        </w:tabs>
        <w:ind w:left="547"/>
        <w:rPr>
          <w:b/>
          <w:color w:val="000000"/>
        </w:rPr>
      </w:pPr>
    </w:p>
    <w:p w14:paraId="07EC85E1" w14:textId="58A60D48" w:rsidR="00EB036C" w:rsidRPr="008D2232" w:rsidRDefault="00EB036C" w:rsidP="00EB036C">
      <w:pPr>
        <w:tabs>
          <w:tab w:val="left" w:pos="540"/>
        </w:tabs>
        <w:ind w:left="547"/>
        <w:rPr>
          <w:b/>
          <w:color w:val="000000"/>
        </w:rPr>
      </w:pPr>
      <w:r w:rsidRPr="008D2232">
        <w:rPr>
          <w:b/>
          <w:color w:val="000000"/>
        </w:rPr>
        <w:t xml:space="preserve">Motion 1:  </w:t>
      </w:r>
      <w:r w:rsidRPr="008D2232">
        <w:rPr>
          <w:color w:val="000000"/>
        </w:rPr>
        <w:t>A</w:t>
      </w:r>
      <w:r>
        <w:rPr>
          <w:color w:val="000000"/>
        </w:rPr>
        <w:t>dopt the consent agenda, which includes approval of the June 9, 2020 Meeting Minutes, completed action items, and 2020-21 MBOs as corrected.</w:t>
      </w:r>
    </w:p>
    <w:p w14:paraId="17D8C5A8" w14:textId="77777777" w:rsidR="00EB036C" w:rsidRPr="008D2232" w:rsidRDefault="00EB036C" w:rsidP="00EB036C">
      <w:pPr>
        <w:tabs>
          <w:tab w:val="left" w:pos="540"/>
        </w:tabs>
        <w:ind w:left="547"/>
        <w:rPr>
          <w:b/>
          <w:color w:val="000000"/>
        </w:rPr>
      </w:pPr>
    </w:p>
    <w:p w14:paraId="72238B5B" w14:textId="77777777" w:rsidR="00EB036C" w:rsidRDefault="00EB036C" w:rsidP="00EB036C">
      <w:pPr>
        <w:tabs>
          <w:tab w:val="left" w:pos="540"/>
        </w:tabs>
        <w:ind w:left="547"/>
        <w:rPr>
          <w:color w:val="000000"/>
        </w:rPr>
      </w:pPr>
      <w:r>
        <w:rPr>
          <w:color w:val="000000"/>
        </w:rPr>
        <w:t>PASSED:  10-0-0 CNV</w:t>
      </w:r>
    </w:p>
    <w:p w14:paraId="1468EFFD" w14:textId="18CB67D9" w:rsidR="00C9604D" w:rsidRDefault="00C9604D" w:rsidP="00186460">
      <w:pPr>
        <w:tabs>
          <w:tab w:val="left" w:pos="540"/>
        </w:tabs>
        <w:ind w:left="547"/>
        <w:rPr>
          <w:b/>
          <w:color w:val="000000"/>
          <w:highlight w:val="yellow"/>
        </w:rPr>
      </w:pPr>
    </w:p>
    <w:p w14:paraId="4E5BA661" w14:textId="70315E60" w:rsidR="00C9604D" w:rsidRDefault="00C9604D" w:rsidP="00186460">
      <w:pPr>
        <w:tabs>
          <w:tab w:val="left" w:pos="540"/>
        </w:tabs>
        <w:ind w:left="547"/>
        <w:rPr>
          <w:b/>
          <w:color w:val="000000"/>
          <w:highlight w:val="yellow"/>
        </w:rPr>
      </w:pPr>
    </w:p>
    <w:p w14:paraId="2FD4F654" w14:textId="77777777" w:rsidR="00EB036C" w:rsidRPr="008D2232" w:rsidRDefault="00EB036C" w:rsidP="00EB036C">
      <w:pPr>
        <w:tabs>
          <w:tab w:val="left" w:pos="540"/>
        </w:tabs>
        <w:ind w:left="547"/>
        <w:rPr>
          <w:b/>
          <w:color w:val="000000"/>
        </w:rPr>
      </w:pPr>
      <w:r w:rsidRPr="008D2232">
        <w:rPr>
          <w:b/>
          <w:color w:val="000000"/>
        </w:rPr>
        <w:t xml:space="preserve">Motion </w:t>
      </w:r>
      <w:r>
        <w:rPr>
          <w:b/>
          <w:color w:val="000000"/>
        </w:rPr>
        <w:t>2</w:t>
      </w:r>
      <w:r w:rsidRPr="008D2232">
        <w:rPr>
          <w:b/>
          <w:color w:val="000000"/>
        </w:rPr>
        <w:t xml:space="preserve">:  </w:t>
      </w:r>
      <w:r w:rsidRPr="008D2232">
        <w:rPr>
          <w:color w:val="000000"/>
        </w:rPr>
        <w:t>A</w:t>
      </w:r>
      <w:r>
        <w:rPr>
          <w:color w:val="000000"/>
        </w:rPr>
        <w:t xml:space="preserve">dopt the Task Force’s recommended resolutions to NCRs </w:t>
      </w:r>
      <w:r w:rsidRPr="0070373C">
        <w:t xml:space="preserve">#1-3, 5-7, </w:t>
      </w:r>
      <w:r>
        <w:t xml:space="preserve">and </w:t>
      </w:r>
      <w:r w:rsidRPr="0070373C">
        <w:t>9-1</w:t>
      </w:r>
      <w:r>
        <w:t>1.</w:t>
      </w:r>
    </w:p>
    <w:p w14:paraId="17FAB3E8" w14:textId="77777777" w:rsidR="00EB036C" w:rsidRPr="008D2232" w:rsidRDefault="00EB036C" w:rsidP="00EB036C">
      <w:pPr>
        <w:tabs>
          <w:tab w:val="left" w:pos="540"/>
        </w:tabs>
        <w:ind w:left="547"/>
        <w:rPr>
          <w:b/>
          <w:color w:val="000000"/>
        </w:rPr>
      </w:pPr>
    </w:p>
    <w:p w14:paraId="07D49863" w14:textId="77777777" w:rsidR="00EB036C" w:rsidRDefault="00EB036C" w:rsidP="00EB036C">
      <w:pPr>
        <w:tabs>
          <w:tab w:val="left" w:pos="540"/>
        </w:tabs>
        <w:ind w:left="547"/>
        <w:rPr>
          <w:color w:val="000000"/>
        </w:rPr>
      </w:pPr>
      <w:r>
        <w:rPr>
          <w:color w:val="000000"/>
        </w:rPr>
        <w:t>PASSED:  10-0-0 CNV</w:t>
      </w:r>
    </w:p>
    <w:p w14:paraId="30FE88DB" w14:textId="77777777" w:rsidR="00EB036C" w:rsidRPr="00186460" w:rsidRDefault="00EB036C" w:rsidP="00186460">
      <w:pPr>
        <w:tabs>
          <w:tab w:val="left" w:pos="540"/>
        </w:tabs>
        <w:ind w:left="547"/>
        <w:rPr>
          <w:b/>
          <w:color w:val="000000"/>
          <w:highlight w:val="yellow"/>
        </w:rPr>
      </w:pPr>
    </w:p>
    <w:p w14:paraId="74042414" w14:textId="77777777" w:rsidR="00186460" w:rsidRPr="00186460" w:rsidRDefault="00186460" w:rsidP="00186460">
      <w:pPr>
        <w:tabs>
          <w:tab w:val="left" w:pos="540"/>
        </w:tabs>
        <w:ind w:left="547"/>
        <w:rPr>
          <w:b/>
          <w:color w:val="000000"/>
          <w:highlight w:val="yellow"/>
        </w:rPr>
      </w:pPr>
    </w:p>
    <w:p w14:paraId="5DE911F8" w14:textId="77777777" w:rsidR="00186460" w:rsidRDefault="00186460" w:rsidP="00186460">
      <w:pPr>
        <w:tabs>
          <w:tab w:val="left" w:pos="540"/>
        </w:tabs>
        <w:ind w:left="547"/>
        <w:rPr>
          <w:color w:val="000000"/>
        </w:rPr>
      </w:pPr>
    </w:p>
    <w:p w14:paraId="516336ED" w14:textId="77777777" w:rsidR="00186460" w:rsidRDefault="00186460" w:rsidP="0082632B">
      <w:pPr>
        <w:rPr>
          <w:rStyle w:val="label1"/>
        </w:rPr>
      </w:pPr>
    </w:p>
    <w:p w14:paraId="663F0826" w14:textId="77777777" w:rsidR="00186460" w:rsidRDefault="00186460" w:rsidP="0082632B">
      <w:pPr>
        <w:rPr>
          <w:rStyle w:val="label1"/>
        </w:rPr>
      </w:pPr>
    </w:p>
    <w:p w14:paraId="1B2882C8" w14:textId="77777777" w:rsidR="00186460" w:rsidRDefault="00186460" w:rsidP="0082632B">
      <w:pPr>
        <w:rPr>
          <w:rStyle w:val="label1"/>
        </w:rPr>
      </w:pPr>
    </w:p>
    <w:p w14:paraId="7C2DF87C" w14:textId="77777777" w:rsidR="00186460" w:rsidRDefault="00186460" w:rsidP="0082632B">
      <w:pPr>
        <w:rPr>
          <w:rStyle w:val="label1"/>
        </w:rPr>
      </w:pPr>
    </w:p>
    <w:p w14:paraId="0AA2B858" w14:textId="77777777" w:rsidR="00186460" w:rsidRDefault="00186460" w:rsidP="0082632B">
      <w:pPr>
        <w:rPr>
          <w:rStyle w:val="label1"/>
        </w:rPr>
      </w:pPr>
    </w:p>
    <w:p w14:paraId="1F86AEDC" w14:textId="77777777" w:rsidR="00186460" w:rsidRDefault="00186460" w:rsidP="0082632B">
      <w:pPr>
        <w:rPr>
          <w:rStyle w:val="label1"/>
        </w:rPr>
      </w:pPr>
    </w:p>
    <w:p w14:paraId="0CEEEBD1" w14:textId="77777777" w:rsidR="00186460" w:rsidRDefault="00186460" w:rsidP="0082632B">
      <w:pPr>
        <w:rPr>
          <w:rStyle w:val="label1"/>
        </w:rPr>
      </w:pPr>
    </w:p>
    <w:p w14:paraId="44D965C0" w14:textId="77777777" w:rsidR="00186460" w:rsidRDefault="00186460" w:rsidP="0082632B">
      <w:pPr>
        <w:rPr>
          <w:rStyle w:val="label1"/>
        </w:rPr>
      </w:pPr>
    </w:p>
    <w:p w14:paraId="632152C3" w14:textId="77777777" w:rsidR="00186460" w:rsidRDefault="00186460" w:rsidP="0082632B">
      <w:pPr>
        <w:rPr>
          <w:rStyle w:val="label1"/>
        </w:rPr>
      </w:pPr>
    </w:p>
    <w:p w14:paraId="1070DEC8" w14:textId="77777777" w:rsidR="00186460" w:rsidRDefault="00186460" w:rsidP="0082632B">
      <w:pPr>
        <w:rPr>
          <w:rStyle w:val="label1"/>
        </w:rPr>
      </w:pPr>
    </w:p>
    <w:p w14:paraId="551F4D43" w14:textId="77777777" w:rsidR="00186460" w:rsidRDefault="00186460" w:rsidP="0082632B">
      <w:pPr>
        <w:rPr>
          <w:rStyle w:val="label1"/>
        </w:rPr>
      </w:pPr>
    </w:p>
    <w:p w14:paraId="2CE3DC6E" w14:textId="77777777" w:rsidR="00186460" w:rsidRDefault="00186460" w:rsidP="0082632B">
      <w:pPr>
        <w:rPr>
          <w:rStyle w:val="label1"/>
        </w:rPr>
      </w:pPr>
    </w:p>
    <w:p w14:paraId="3C8C40AD" w14:textId="77777777" w:rsidR="00186460" w:rsidRDefault="00186460" w:rsidP="0082632B">
      <w:pPr>
        <w:rPr>
          <w:rStyle w:val="label1"/>
        </w:rPr>
      </w:pPr>
    </w:p>
    <w:p w14:paraId="6B9A0915" w14:textId="77777777" w:rsidR="00186460" w:rsidRDefault="00186460" w:rsidP="0082632B">
      <w:pPr>
        <w:rPr>
          <w:rStyle w:val="label1"/>
        </w:rPr>
      </w:pPr>
    </w:p>
    <w:p w14:paraId="0F5B5B79" w14:textId="77777777" w:rsidR="00186460" w:rsidRDefault="00186460" w:rsidP="0082632B">
      <w:pPr>
        <w:rPr>
          <w:rStyle w:val="label1"/>
        </w:rPr>
      </w:pPr>
    </w:p>
    <w:p w14:paraId="3ED0F9B6" w14:textId="77777777" w:rsidR="00186460" w:rsidRDefault="00186460" w:rsidP="0082632B">
      <w:pPr>
        <w:rPr>
          <w:rStyle w:val="label1"/>
        </w:rPr>
      </w:pPr>
    </w:p>
    <w:p w14:paraId="7208A344" w14:textId="77777777" w:rsidR="00186460" w:rsidRDefault="00186460" w:rsidP="0082632B">
      <w:pPr>
        <w:rPr>
          <w:rStyle w:val="label1"/>
        </w:rPr>
      </w:pPr>
    </w:p>
    <w:p w14:paraId="506C53F9" w14:textId="77777777" w:rsidR="00186460" w:rsidRDefault="00186460" w:rsidP="0082632B">
      <w:pPr>
        <w:rPr>
          <w:rStyle w:val="label1"/>
        </w:rPr>
      </w:pPr>
    </w:p>
    <w:p w14:paraId="66DE636D" w14:textId="77777777" w:rsidR="00186460" w:rsidRDefault="00186460" w:rsidP="0082632B">
      <w:pPr>
        <w:rPr>
          <w:rStyle w:val="label1"/>
        </w:rPr>
      </w:pPr>
    </w:p>
    <w:p w14:paraId="7C9942FB" w14:textId="77777777" w:rsidR="008566EA" w:rsidRDefault="008566EA" w:rsidP="0082632B">
      <w:pPr>
        <w:rPr>
          <w:rStyle w:val="label1"/>
        </w:rPr>
      </w:pPr>
    </w:p>
    <w:p w14:paraId="1EAB9717" w14:textId="77777777" w:rsidR="008566EA" w:rsidRDefault="008566EA" w:rsidP="0082632B">
      <w:pPr>
        <w:rPr>
          <w:rStyle w:val="label1"/>
        </w:rPr>
      </w:pPr>
    </w:p>
    <w:p w14:paraId="37D0033B" w14:textId="77777777" w:rsidR="008566EA" w:rsidRDefault="008566EA" w:rsidP="0082632B">
      <w:pPr>
        <w:rPr>
          <w:rStyle w:val="label1"/>
        </w:rPr>
      </w:pPr>
    </w:p>
    <w:p w14:paraId="4218B8EA" w14:textId="77777777" w:rsidR="008566EA" w:rsidRDefault="008566EA" w:rsidP="0082632B">
      <w:pPr>
        <w:rPr>
          <w:rStyle w:val="label1"/>
        </w:rPr>
      </w:pPr>
    </w:p>
    <w:p w14:paraId="497AB19D" w14:textId="77777777" w:rsidR="008566EA" w:rsidRDefault="008566EA" w:rsidP="0082632B">
      <w:pPr>
        <w:rPr>
          <w:rStyle w:val="label1"/>
        </w:rPr>
      </w:pPr>
    </w:p>
    <w:p w14:paraId="02FCAE41" w14:textId="77777777" w:rsidR="008566EA" w:rsidRDefault="008566EA" w:rsidP="0082632B">
      <w:pPr>
        <w:rPr>
          <w:rStyle w:val="label1"/>
        </w:rPr>
      </w:pPr>
    </w:p>
    <w:p w14:paraId="32B59B67" w14:textId="77777777" w:rsidR="008566EA" w:rsidRDefault="008566EA" w:rsidP="0082632B">
      <w:pPr>
        <w:rPr>
          <w:rStyle w:val="label1"/>
        </w:rPr>
      </w:pPr>
    </w:p>
    <w:p w14:paraId="7C178333" w14:textId="77777777" w:rsidR="008566EA" w:rsidRDefault="008566EA" w:rsidP="0082632B">
      <w:pPr>
        <w:rPr>
          <w:rStyle w:val="label1"/>
        </w:rPr>
      </w:pPr>
    </w:p>
    <w:p w14:paraId="2D1148FE" w14:textId="77777777" w:rsidR="008566EA" w:rsidRDefault="008566EA" w:rsidP="0082632B">
      <w:pPr>
        <w:rPr>
          <w:rStyle w:val="label1"/>
        </w:rPr>
      </w:pPr>
    </w:p>
    <w:p w14:paraId="0B2A0FB8" w14:textId="53367716" w:rsidR="008566EA" w:rsidRDefault="008566EA" w:rsidP="0082632B">
      <w:pPr>
        <w:rPr>
          <w:rStyle w:val="label1"/>
        </w:rPr>
      </w:pPr>
    </w:p>
    <w:p w14:paraId="6B836F84" w14:textId="2C5A03B4" w:rsidR="00B855AA" w:rsidRDefault="00B855AA" w:rsidP="0082632B">
      <w:pPr>
        <w:rPr>
          <w:rStyle w:val="label1"/>
        </w:rPr>
      </w:pPr>
    </w:p>
    <w:p w14:paraId="144CE7D6" w14:textId="6566AF3E" w:rsidR="00B855AA" w:rsidRDefault="00B855AA" w:rsidP="0082632B">
      <w:pPr>
        <w:rPr>
          <w:rStyle w:val="label1"/>
        </w:rPr>
      </w:pPr>
    </w:p>
    <w:p w14:paraId="3640E722" w14:textId="77777777" w:rsidR="00186460" w:rsidRPr="00442AD5" w:rsidRDefault="00186460" w:rsidP="00EB036C">
      <w:pPr>
        <w:tabs>
          <w:tab w:val="left" w:pos="540"/>
        </w:tabs>
        <w:ind w:left="547" w:hanging="547"/>
        <w:jc w:val="center"/>
        <w:rPr>
          <w:rStyle w:val="label1"/>
          <w:u w:val="single"/>
        </w:rPr>
      </w:pPr>
      <w:r w:rsidRPr="00EB036C">
        <w:rPr>
          <w:rStyle w:val="label1"/>
          <w:u w:val="single"/>
        </w:rPr>
        <w:lastRenderedPageBreak/>
        <w:t>ACTION ITEMS</w:t>
      </w:r>
    </w:p>
    <w:p w14:paraId="72EFD59F" w14:textId="0EF7BE36" w:rsidR="00186460" w:rsidRPr="00ED5EE4" w:rsidRDefault="00186460" w:rsidP="00EB036C">
      <w:pPr>
        <w:tabs>
          <w:tab w:val="left" w:pos="0"/>
        </w:tabs>
        <w:jc w:val="center"/>
        <w:rPr>
          <w:rStyle w:val="label1"/>
        </w:rPr>
      </w:pPr>
      <w:r>
        <w:rPr>
          <w:rStyle w:val="label1"/>
        </w:rPr>
        <w:t xml:space="preserve">Meeting of </w:t>
      </w:r>
      <w:r w:rsidR="00F8660F">
        <w:rPr>
          <w:rStyle w:val="label1"/>
        </w:rPr>
        <w:t>Aug.</w:t>
      </w:r>
      <w:r w:rsidR="00906E35">
        <w:rPr>
          <w:rStyle w:val="label1"/>
        </w:rPr>
        <w:t xml:space="preserve"> 1</w:t>
      </w:r>
      <w:r w:rsidR="00F8660F">
        <w:rPr>
          <w:rStyle w:val="label1"/>
        </w:rPr>
        <w:t>3</w:t>
      </w:r>
      <w:r>
        <w:rPr>
          <w:rStyle w:val="label1"/>
        </w:rPr>
        <w:t>, 20</w:t>
      </w:r>
      <w:r w:rsidR="00AF5846">
        <w:rPr>
          <w:rStyle w:val="label1"/>
        </w:rPr>
        <w:t>20</w:t>
      </w:r>
    </w:p>
    <w:p w14:paraId="75E31F88" w14:textId="77777777" w:rsidR="00186460" w:rsidRDefault="00186460" w:rsidP="00186460">
      <w:pPr>
        <w:tabs>
          <w:tab w:val="left" w:pos="2880"/>
        </w:tabs>
        <w:rPr>
          <w:rStyle w:val="label1"/>
          <w:b w:val="0"/>
        </w:rPr>
      </w:pPr>
    </w:p>
    <w:p w14:paraId="253D9E77" w14:textId="77777777" w:rsidR="00186460" w:rsidRPr="003C38E7" w:rsidRDefault="00186460" w:rsidP="00186460">
      <w:pPr>
        <w:tabs>
          <w:tab w:val="left" w:pos="2880"/>
        </w:tabs>
        <w:rPr>
          <w:rStyle w:val="label1"/>
          <w:b w:val="0"/>
        </w:rPr>
      </w:pPr>
    </w:p>
    <w:p w14:paraId="56DB5F82" w14:textId="77777777" w:rsidR="006A17E0" w:rsidRDefault="006A17E0" w:rsidP="006A17E0">
      <w:pPr>
        <w:tabs>
          <w:tab w:val="left" w:pos="540"/>
        </w:tabs>
        <w:ind w:left="547"/>
        <w:rPr>
          <w:color w:val="000000"/>
        </w:rPr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>Item 1 (Aug. 13, 2020</w:t>
      </w:r>
      <w:r w:rsidRPr="008D2232">
        <w:rPr>
          <w:b/>
          <w:color w:val="000000"/>
        </w:rPr>
        <w:t xml:space="preserve">): </w:t>
      </w:r>
      <w:r>
        <w:rPr>
          <w:color w:val="000000"/>
        </w:rPr>
        <w:t xml:space="preserve">Staff to </w:t>
      </w:r>
      <w:r w:rsidRPr="008D2232">
        <w:rPr>
          <w:color w:val="000000"/>
        </w:rPr>
        <w:t>remove draft status</w:t>
      </w:r>
      <w:r>
        <w:rPr>
          <w:color w:val="000000"/>
        </w:rPr>
        <w:t xml:space="preserve"> and post the Committee’s June 9, 2020 minutes, minus any Executive Session outcomes, on the C</w:t>
      </w:r>
      <w:r w:rsidRPr="008D2232">
        <w:rPr>
          <w:color w:val="000000"/>
        </w:rPr>
        <w:t xml:space="preserve">ommittee’s web page. </w:t>
      </w:r>
    </w:p>
    <w:p w14:paraId="38EBE7CD" w14:textId="24F79C43" w:rsidR="006A17E0" w:rsidRDefault="006A17E0" w:rsidP="006A17E0">
      <w:pPr>
        <w:tabs>
          <w:tab w:val="left" w:pos="540"/>
        </w:tabs>
        <w:ind w:left="547"/>
        <w:rPr>
          <w:color w:val="000000"/>
        </w:rPr>
      </w:pPr>
    </w:p>
    <w:p w14:paraId="4A328683" w14:textId="77777777" w:rsidR="006A17E0" w:rsidRDefault="006A17E0" w:rsidP="006A17E0">
      <w:pPr>
        <w:tabs>
          <w:tab w:val="left" w:pos="540"/>
        </w:tabs>
        <w:ind w:left="547"/>
        <w:rPr>
          <w:color w:val="000000"/>
        </w:rPr>
      </w:pPr>
    </w:p>
    <w:p w14:paraId="4D287AB0" w14:textId="77777777" w:rsidR="006A17E0" w:rsidRPr="004A60E9" w:rsidRDefault="006A17E0" w:rsidP="006A17E0">
      <w:pPr>
        <w:ind w:left="540"/>
        <w:rPr>
          <w:color w:val="000000"/>
        </w:rPr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>Item 2 (Aug. 13, 2020</w:t>
      </w:r>
      <w:r w:rsidRPr="008D2232">
        <w:rPr>
          <w:b/>
          <w:color w:val="000000"/>
        </w:rPr>
        <w:t xml:space="preserve">): </w:t>
      </w:r>
      <w:r w:rsidRPr="004A60E9">
        <w:rPr>
          <w:bCs/>
          <w:color w:val="000000"/>
        </w:rPr>
        <w:t>Program Monitoring Task Force consisting of Mr. Armstrong, Ms. Cowman and Mr. Millies to monitor</w:t>
      </w:r>
      <w:r w:rsidRPr="004A60E9">
        <w:rPr>
          <w:color w:val="000000"/>
        </w:rPr>
        <w:t xml:space="preserve"> the effectiveness of certification </w:t>
      </w:r>
      <w:proofErr w:type="gramStart"/>
      <w:r w:rsidRPr="004A60E9">
        <w:rPr>
          <w:color w:val="000000"/>
        </w:rPr>
        <w:t>programs, and</w:t>
      </w:r>
      <w:proofErr w:type="gramEnd"/>
      <w:r w:rsidRPr="004A60E9">
        <w:rPr>
          <w:color w:val="000000"/>
        </w:rPr>
        <w:t xml:space="preserve"> recommend and implement any steps to improve program effectiveness. </w:t>
      </w:r>
    </w:p>
    <w:p w14:paraId="175BA992" w14:textId="77777777" w:rsidR="00AE55F4" w:rsidRDefault="00AE55F4" w:rsidP="00AE55F4">
      <w:pPr>
        <w:tabs>
          <w:tab w:val="left" w:pos="540"/>
        </w:tabs>
        <w:ind w:left="540"/>
        <w:rPr>
          <w:color w:val="000000"/>
        </w:rPr>
      </w:pPr>
    </w:p>
    <w:p w14:paraId="78828452" w14:textId="421B427D" w:rsidR="009708F8" w:rsidRDefault="009708F8" w:rsidP="00186460">
      <w:pPr>
        <w:tabs>
          <w:tab w:val="left" w:pos="540"/>
        </w:tabs>
        <w:ind w:left="547"/>
        <w:rPr>
          <w:b/>
          <w:color w:val="000000"/>
        </w:rPr>
      </w:pPr>
    </w:p>
    <w:p w14:paraId="6902709D" w14:textId="77777777" w:rsidR="009708F8" w:rsidRDefault="009708F8" w:rsidP="009708F8">
      <w:pPr>
        <w:tabs>
          <w:tab w:val="left" w:pos="540"/>
        </w:tabs>
        <w:ind w:left="547"/>
        <w:rPr>
          <w:color w:val="000000"/>
        </w:rPr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>Item 3 (Aug. 13, 2020</w:t>
      </w:r>
      <w:r w:rsidRPr="008D2232">
        <w:rPr>
          <w:b/>
          <w:color w:val="000000"/>
        </w:rPr>
        <w:t xml:space="preserve">): </w:t>
      </w:r>
      <w:r>
        <w:rPr>
          <w:color w:val="000000"/>
        </w:rPr>
        <w:t>Staff to accept revisions to the Reference Orientation Manual.</w:t>
      </w:r>
    </w:p>
    <w:p w14:paraId="1DA7179F" w14:textId="0F5F3712" w:rsidR="009708F8" w:rsidRDefault="009708F8" w:rsidP="009708F8">
      <w:pPr>
        <w:tabs>
          <w:tab w:val="left" w:pos="540"/>
        </w:tabs>
        <w:ind w:left="547"/>
        <w:rPr>
          <w:color w:val="000000"/>
        </w:rPr>
      </w:pPr>
    </w:p>
    <w:p w14:paraId="52D05B18" w14:textId="77777777" w:rsidR="006A17E0" w:rsidRDefault="006A17E0" w:rsidP="009708F8">
      <w:pPr>
        <w:tabs>
          <w:tab w:val="left" w:pos="540"/>
        </w:tabs>
        <w:ind w:left="547"/>
        <w:rPr>
          <w:color w:val="000000"/>
        </w:rPr>
      </w:pPr>
    </w:p>
    <w:p w14:paraId="2E41E769" w14:textId="18CFFA13" w:rsidR="009708F8" w:rsidRDefault="009708F8" w:rsidP="009708F8">
      <w:pPr>
        <w:tabs>
          <w:tab w:val="left" w:pos="540"/>
        </w:tabs>
        <w:ind w:left="547"/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>Item 4 (Aug. 13, 2020</w:t>
      </w:r>
      <w:r w:rsidRPr="008D2232">
        <w:rPr>
          <w:b/>
          <w:color w:val="000000"/>
        </w:rPr>
        <w:t xml:space="preserve">): </w:t>
      </w:r>
      <w:r>
        <w:rPr>
          <w:color w:val="000000"/>
        </w:rPr>
        <w:t xml:space="preserve">Staff to submit to ANSI resolutions to NCRs </w:t>
      </w:r>
      <w:r w:rsidRPr="0070373C">
        <w:t>#1-7, 9-1</w:t>
      </w:r>
      <w:r>
        <w:t>1</w:t>
      </w:r>
      <w:r w:rsidR="006A17E0">
        <w:t>.</w:t>
      </w:r>
    </w:p>
    <w:p w14:paraId="2CAC7570" w14:textId="77777777" w:rsidR="006A17E0" w:rsidRDefault="006A17E0" w:rsidP="009708F8">
      <w:pPr>
        <w:tabs>
          <w:tab w:val="left" w:pos="540"/>
        </w:tabs>
        <w:ind w:left="547"/>
        <w:rPr>
          <w:b/>
          <w:color w:val="000000"/>
        </w:rPr>
      </w:pPr>
    </w:p>
    <w:p w14:paraId="06AC3DEA" w14:textId="77777777" w:rsidR="006A17E0" w:rsidRDefault="006A17E0" w:rsidP="009708F8">
      <w:pPr>
        <w:tabs>
          <w:tab w:val="left" w:pos="540"/>
        </w:tabs>
        <w:ind w:left="547"/>
        <w:rPr>
          <w:b/>
          <w:color w:val="000000"/>
        </w:rPr>
      </w:pPr>
    </w:p>
    <w:p w14:paraId="315766E9" w14:textId="6F2201CE" w:rsidR="009708F8" w:rsidRDefault="009708F8" w:rsidP="009708F8">
      <w:pPr>
        <w:tabs>
          <w:tab w:val="left" w:pos="540"/>
        </w:tabs>
        <w:ind w:left="547"/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>Item 5 (Aug. 13, 2020</w:t>
      </w:r>
      <w:r w:rsidRPr="008D2232">
        <w:rPr>
          <w:b/>
          <w:color w:val="000000"/>
        </w:rPr>
        <w:t xml:space="preserve">): </w:t>
      </w:r>
      <w:r w:rsidRPr="00981842">
        <w:rPr>
          <w:bCs/>
          <w:color w:val="000000"/>
        </w:rPr>
        <w:t>Certification Committee to resolve NCR #8 via email.</w:t>
      </w:r>
      <w:r>
        <w:rPr>
          <w:b/>
          <w:color w:val="000000"/>
        </w:rPr>
        <w:t xml:space="preserve"> </w:t>
      </w:r>
    </w:p>
    <w:p w14:paraId="2AD28343" w14:textId="77777777" w:rsidR="009708F8" w:rsidRDefault="009708F8" w:rsidP="00186460">
      <w:pPr>
        <w:tabs>
          <w:tab w:val="left" w:pos="540"/>
        </w:tabs>
        <w:ind w:left="547"/>
        <w:rPr>
          <w:b/>
          <w:color w:val="000000"/>
        </w:rPr>
      </w:pPr>
    </w:p>
    <w:p w14:paraId="430EE980" w14:textId="2E20B728" w:rsidR="009708F8" w:rsidRDefault="009708F8" w:rsidP="00186460">
      <w:pPr>
        <w:tabs>
          <w:tab w:val="left" w:pos="540"/>
        </w:tabs>
        <w:ind w:left="547"/>
        <w:rPr>
          <w:b/>
          <w:color w:val="000000"/>
        </w:rPr>
      </w:pPr>
    </w:p>
    <w:p w14:paraId="569DBBA9" w14:textId="77777777" w:rsidR="00186460" w:rsidRDefault="00186460" w:rsidP="00186460">
      <w:pPr>
        <w:tabs>
          <w:tab w:val="left" w:pos="540"/>
        </w:tabs>
        <w:ind w:left="547"/>
        <w:rPr>
          <w:b/>
          <w:color w:val="000000"/>
        </w:rPr>
      </w:pPr>
    </w:p>
    <w:p w14:paraId="7C352CDD" w14:textId="77777777" w:rsidR="00186460" w:rsidRDefault="00186460" w:rsidP="00186460">
      <w:pPr>
        <w:tabs>
          <w:tab w:val="left" w:pos="540"/>
        </w:tabs>
        <w:ind w:left="547"/>
        <w:rPr>
          <w:b/>
          <w:color w:val="000000"/>
        </w:rPr>
      </w:pPr>
    </w:p>
    <w:p w14:paraId="1F071EC3" w14:textId="77777777" w:rsidR="00186460" w:rsidRDefault="00186460" w:rsidP="0082632B">
      <w:pPr>
        <w:rPr>
          <w:rStyle w:val="label1"/>
        </w:rPr>
      </w:pPr>
    </w:p>
    <w:p w14:paraId="6F33D7B5" w14:textId="77777777" w:rsidR="00186460" w:rsidRDefault="00186460" w:rsidP="0082632B">
      <w:pPr>
        <w:rPr>
          <w:rStyle w:val="label1"/>
        </w:rPr>
      </w:pPr>
    </w:p>
    <w:p w14:paraId="32E735CA" w14:textId="77777777" w:rsidR="00186460" w:rsidRDefault="00186460" w:rsidP="0082632B">
      <w:pPr>
        <w:rPr>
          <w:rStyle w:val="label1"/>
        </w:rPr>
      </w:pPr>
    </w:p>
    <w:p w14:paraId="6B0743BF" w14:textId="77777777" w:rsidR="00186460" w:rsidRDefault="00186460" w:rsidP="0082632B">
      <w:pPr>
        <w:rPr>
          <w:rStyle w:val="label1"/>
        </w:rPr>
      </w:pPr>
    </w:p>
    <w:p w14:paraId="10BEED87" w14:textId="77777777" w:rsidR="00186460" w:rsidRDefault="00186460" w:rsidP="0082632B">
      <w:pPr>
        <w:rPr>
          <w:rStyle w:val="label1"/>
        </w:rPr>
      </w:pPr>
    </w:p>
    <w:p w14:paraId="07AB0054" w14:textId="77777777" w:rsidR="00186460" w:rsidRDefault="00186460" w:rsidP="0082632B">
      <w:pPr>
        <w:rPr>
          <w:rStyle w:val="label1"/>
        </w:rPr>
      </w:pPr>
    </w:p>
    <w:p w14:paraId="46385767" w14:textId="425EAE11" w:rsidR="008566EA" w:rsidRDefault="008566EA" w:rsidP="0082632B">
      <w:pPr>
        <w:rPr>
          <w:rStyle w:val="label1"/>
        </w:rPr>
      </w:pPr>
    </w:p>
    <w:p w14:paraId="4548AA1A" w14:textId="77777777" w:rsidR="00906E35" w:rsidRDefault="00906E35" w:rsidP="0082632B">
      <w:pPr>
        <w:rPr>
          <w:rStyle w:val="label1"/>
        </w:rPr>
      </w:pPr>
    </w:p>
    <w:p w14:paraId="7A7DEFCB" w14:textId="6F11FBB4" w:rsidR="008566EA" w:rsidRDefault="008566EA" w:rsidP="0082632B">
      <w:pPr>
        <w:rPr>
          <w:rStyle w:val="label1"/>
        </w:rPr>
      </w:pPr>
    </w:p>
    <w:p w14:paraId="1FF22200" w14:textId="4F7CB84A" w:rsidR="00B855AA" w:rsidRDefault="00B855AA" w:rsidP="0082632B">
      <w:pPr>
        <w:rPr>
          <w:rStyle w:val="label1"/>
        </w:rPr>
      </w:pPr>
    </w:p>
    <w:p w14:paraId="7EB6DDB3" w14:textId="48640EAB" w:rsidR="006F7CE6" w:rsidRDefault="006F7CE6" w:rsidP="0082632B">
      <w:pPr>
        <w:rPr>
          <w:rStyle w:val="label1"/>
        </w:rPr>
      </w:pPr>
    </w:p>
    <w:p w14:paraId="41938CAA" w14:textId="548827BA" w:rsidR="006F7CE6" w:rsidRDefault="006F7CE6" w:rsidP="0082632B">
      <w:pPr>
        <w:rPr>
          <w:rStyle w:val="label1"/>
        </w:rPr>
      </w:pPr>
    </w:p>
    <w:p w14:paraId="0668FFD6" w14:textId="052B727D" w:rsidR="006F7CE6" w:rsidRDefault="006F7CE6" w:rsidP="0082632B">
      <w:pPr>
        <w:rPr>
          <w:rStyle w:val="label1"/>
        </w:rPr>
      </w:pPr>
    </w:p>
    <w:p w14:paraId="6ED3CC4C" w14:textId="4E5163DD" w:rsidR="006F7CE6" w:rsidRDefault="006F7CE6" w:rsidP="0082632B">
      <w:pPr>
        <w:rPr>
          <w:rStyle w:val="label1"/>
        </w:rPr>
      </w:pPr>
    </w:p>
    <w:p w14:paraId="2370F0A0" w14:textId="3ECBEDB6" w:rsidR="006F7CE6" w:rsidRDefault="006F7CE6" w:rsidP="0082632B">
      <w:pPr>
        <w:rPr>
          <w:rStyle w:val="label1"/>
        </w:rPr>
      </w:pPr>
    </w:p>
    <w:p w14:paraId="306B32D0" w14:textId="1B892B48" w:rsidR="006F7CE6" w:rsidRDefault="006F7CE6" w:rsidP="0082632B">
      <w:pPr>
        <w:rPr>
          <w:rStyle w:val="label1"/>
        </w:rPr>
      </w:pPr>
    </w:p>
    <w:p w14:paraId="784E3B33" w14:textId="6C420FC2" w:rsidR="006F7CE6" w:rsidRDefault="006F7CE6" w:rsidP="0082632B">
      <w:pPr>
        <w:rPr>
          <w:rStyle w:val="label1"/>
        </w:rPr>
      </w:pPr>
    </w:p>
    <w:p w14:paraId="3D63659C" w14:textId="293DED50" w:rsidR="006F7CE6" w:rsidRDefault="006F7CE6" w:rsidP="0082632B">
      <w:pPr>
        <w:rPr>
          <w:rStyle w:val="label1"/>
        </w:rPr>
      </w:pPr>
    </w:p>
    <w:p w14:paraId="47C5CF28" w14:textId="77777777" w:rsidR="006F7CE6" w:rsidRDefault="006F7CE6" w:rsidP="0082632B">
      <w:pPr>
        <w:rPr>
          <w:rStyle w:val="label1"/>
        </w:rPr>
      </w:pPr>
    </w:p>
    <w:p w14:paraId="0C251DB7" w14:textId="06F19E9F" w:rsidR="00B855AA" w:rsidRDefault="00B855AA" w:rsidP="0082632B">
      <w:pPr>
        <w:rPr>
          <w:rStyle w:val="label1"/>
        </w:rPr>
      </w:pPr>
    </w:p>
    <w:p w14:paraId="7E5EE285" w14:textId="19250154" w:rsidR="00B855AA" w:rsidRDefault="00B855AA" w:rsidP="0082632B">
      <w:pPr>
        <w:rPr>
          <w:rStyle w:val="label1"/>
        </w:rPr>
      </w:pPr>
    </w:p>
    <w:p w14:paraId="207B8BE9" w14:textId="77777777" w:rsidR="00FA176A" w:rsidRDefault="009B7B4F" w:rsidP="0082632B">
      <w:pPr>
        <w:numPr>
          <w:ilvl w:val="0"/>
          <w:numId w:val="1"/>
        </w:numPr>
        <w:tabs>
          <w:tab w:val="left" w:pos="540"/>
        </w:tabs>
        <w:ind w:left="540"/>
        <w:rPr>
          <w:color w:val="000000"/>
        </w:rPr>
      </w:pPr>
      <w:r w:rsidRPr="002E30D6">
        <w:rPr>
          <w:b/>
          <w:color w:val="000000"/>
        </w:rPr>
        <w:lastRenderedPageBreak/>
        <w:t>C</w:t>
      </w:r>
      <w:r w:rsidR="00186460">
        <w:rPr>
          <w:b/>
          <w:color w:val="000000"/>
        </w:rPr>
        <w:t>ALL TO ORDER AND ROLL CALL</w:t>
      </w:r>
    </w:p>
    <w:p w14:paraId="3EB31DDF" w14:textId="77777777" w:rsidR="0082632B" w:rsidRDefault="0082632B" w:rsidP="0082632B">
      <w:pPr>
        <w:tabs>
          <w:tab w:val="left" w:pos="540"/>
        </w:tabs>
        <w:ind w:left="540"/>
        <w:rPr>
          <w:color w:val="000000"/>
        </w:rPr>
      </w:pPr>
    </w:p>
    <w:p w14:paraId="788DBEA3" w14:textId="28C8C743" w:rsidR="00186460" w:rsidRDefault="00186460" w:rsidP="00186460">
      <w:pPr>
        <w:tabs>
          <w:tab w:val="left" w:pos="540"/>
        </w:tabs>
        <w:ind w:left="540"/>
        <w:rPr>
          <w:color w:val="000000"/>
        </w:rPr>
      </w:pPr>
      <w:r>
        <w:rPr>
          <w:color w:val="000000"/>
        </w:rPr>
        <w:t>The meeting was called to order at 9:</w:t>
      </w:r>
      <w:r w:rsidR="00F8660F">
        <w:rPr>
          <w:color w:val="000000"/>
        </w:rPr>
        <w:t>0</w:t>
      </w:r>
      <w:r>
        <w:rPr>
          <w:color w:val="000000"/>
        </w:rPr>
        <w:t>0 a.m.  A roll call was conducted.</w:t>
      </w:r>
    </w:p>
    <w:p w14:paraId="13F52750" w14:textId="60012FCF" w:rsidR="0082632B" w:rsidRDefault="0082632B" w:rsidP="0082632B">
      <w:pPr>
        <w:tabs>
          <w:tab w:val="left" w:pos="540"/>
        </w:tabs>
        <w:ind w:left="540"/>
        <w:rPr>
          <w:color w:val="000000"/>
        </w:rPr>
      </w:pPr>
    </w:p>
    <w:p w14:paraId="2893F350" w14:textId="77777777" w:rsidR="007631A9" w:rsidRDefault="007631A9" w:rsidP="0082632B">
      <w:pPr>
        <w:tabs>
          <w:tab w:val="left" w:pos="540"/>
        </w:tabs>
        <w:ind w:left="540"/>
        <w:rPr>
          <w:color w:val="000000"/>
        </w:rPr>
      </w:pPr>
    </w:p>
    <w:p w14:paraId="3EF1D7A4" w14:textId="77777777" w:rsidR="00C87456" w:rsidRDefault="00C87456" w:rsidP="0082632B">
      <w:pPr>
        <w:numPr>
          <w:ilvl w:val="0"/>
          <w:numId w:val="1"/>
        </w:numPr>
        <w:tabs>
          <w:tab w:val="left" w:pos="540"/>
        </w:tabs>
        <w:ind w:left="540"/>
        <w:rPr>
          <w:color w:val="000000"/>
        </w:rPr>
      </w:pPr>
      <w:r w:rsidRPr="002E30D6">
        <w:rPr>
          <w:b/>
          <w:color w:val="000000"/>
        </w:rPr>
        <w:t>ASHRAE C</w:t>
      </w:r>
      <w:r w:rsidR="00186460">
        <w:rPr>
          <w:b/>
          <w:color w:val="000000"/>
        </w:rPr>
        <w:t>ODE OF ETHICS COMMITMENT</w:t>
      </w:r>
    </w:p>
    <w:p w14:paraId="5EEA9587" w14:textId="77777777" w:rsidR="001B60B7" w:rsidRDefault="001B60B7" w:rsidP="0082632B">
      <w:pPr>
        <w:ind w:left="540"/>
        <w:rPr>
          <w:i/>
          <w:color w:val="000000"/>
        </w:rPr>
      </w:pPr>
    </w:p>
    <w:p w14:paraId="68774BE9" w14:textId="77777777" w:rsidR="00186460" w:rsidRPr="0069368A" w:rsidRDefault="00186460" w:rsidP="00186460">
      <w:pPr>
        <w:tabs>
          <w:tab w:val="left" w:pos="540"/>
        </w:tabs>
        <w:ind w:left="540"/>
        <w:rPr>
          <w:color w:val="000000"/>
        </w:rPr>
      </w:pPr>
      <w:r w:rsidRPr="0069368A">
        <w:rPr>
          <w:color w:val="000000"/>
        </w:rPr>
        <w:t xml:space="preserve">Meeting </w:t>
      </w:r>
      <w:r>
        <w:rPr>
          <w:color w:val="000000"/>
        </w:rPr>
        <w:t xml:space="preserve">participants were reminded the meeting would be conducted in accordance with the ASHRAE Code of Ethics Commitment. </w:t>
      </w:r>
    </w:p>
    <w:p w14:paraId="43A80AC0" w14:textId="77777777" w:rsidR="0082632B" w:rsidRDefault="0082632B" w:rsidP="0082632B">
      <w:pPr>
        <w:tabs>
          <w:tab w:val="left" w:pos="540"/>
        </w:tabs>
        <w:ind w:left="540"/>
        <w:rPr>
          <w:color w:val="000000"/>
        </w:rPr>
      </w:pPr>
    </w:p>
    <w:p w14:paraId="22679CE2" w14:textId="77777777" w:rsidR="00C9604D" w:rsidRDefault="00C9604D" w:rsidP="00CF5FC4">
      <w:pPr>
        <w:tabs>
          <w:tab w:val="left" w:pos="540"/>
          <w:tab w:val="left" w:pos="1080"/>
        </w:tabs>
        <w:ind w:left="1080"/>
      </w:pPr>
    </w:p>
    <w:p w14:paraId="05E7E4E9" w14:textId="1C06EAEC" w:rsidR="000875CE" w:rsidRPr="0044449A" w:rsidRDefault="00AC2C22" w:rsidP="00E30968">
      <w:pPr>
        <w:pStyle w:val="ListParagraph"/>
        <w:numPr>
          <w:ilvl w:val="0"/>
          <w:numId w:val="1"/>
        </w:numPr>
        <w:tabs>
          <w:tab w:val="left" w:pos="540"/>
        </w:tabs>
        <w:ind w:hanging="12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CONSENT AGENDA</w:t>
      </w:r>
    </w:p>
    <w:p w14:paraId="2C4583F4" w14:textId="77777777" w:rsidR="000875CE" w:rsidRPr="00C471BF" w:rsidRDefault="000875CE" w:rsidP="00793059">
      <w:pPr>
        <w:tabs>
          <w:tab w:val="left" w:pos="540"/>
        </w:tabs>
      </w:pPr>
    </w:p>
    <w:p w14:paraId="506F17A1" w14:textId="36FA7AD2" w:rsidR="00AC2C22" w:rsidRPr="008D2232" w:rsidRDefault="00AC2C22" w:rsidP="00AC2C22">
      <w:pPr>
        <w:pStyle w:val="ListParagraph"/>
        <w:ind w:left="547"/>
        <w:rPr>
          <w:rFonts w:ascii="Times New Roman" w:hAnsi="Times New Roman"/>
          <w:i/>
          <w:color w:val="000000"/>
          <w:sz w:val="24"/>
          <w:szCs w:val="24"/>
        </w:rPr>
      </w:pPr>
      <w:r w:rsidRPr="008D2232">
        <w:rPr>
          <w:rFonts w:ascii="Times New Roman" w:hAnsi="Times New Roman"/>
          <w:color w:val="000000"/>
          <w:sz w:val="24"/>
          <w:szCs w:val="24"/>
        </w:rPr>
        <w:t xml:space="preserve">It was moved </w:t>
      </w:r>
      <w:r>
        <w:rPr>
          <w:rFonts w:ascii="Times New Roman" w:hAnsi="Times New Roman"/>
          <w:color w:val="000000"/>
          <w:sz w:val="24"/>
          <w:szCs w:val="24"/>
        </w:rPr>
        <w:t>by Ms. Cowman</w:t>
      </w:r>
      <w:r w:rsidRPr="008D2232">
        <w:rPr>
          <w:rFonts w:ascii="Times New Roman" w:hAnsi="Times New Roman"/>
          <w:color w:val="000000"/>
          <w:sz w:val="24"/>
          <w:szCs w:val="24"/>
        </w:rPr>
        <w:t xml:space="preserve"> and seconded by </w:t>
      </w:r>
      <w:r>
        <w:rPr>
          <w:rFonts w:ascii="Times New Roman" w:hAnsi="Times New Roman"/>
          <w:color w:val="000000"/>
          <w:sz w:val="24"/>
          <w:szCs w:val="24"/>
        </w:rPr>
        <w:t>Ms. LeViseur</w:t>
      </w:r>
      <w:r w:rsidRPr="008D2232">
        <w:rPr>
          <w:rFonts w:ascii="Times New Roman" w:hAnsi="Times New Roman"/>
          <w:color w:val="000000"/>
          <w:sz w:val="24"/>
          <w:szCs w:val="24"/>
        </w:rPr>
        <w:t xml:space="preserve"> that the Certification Committee: </w:t>
      </w:r>
    </w:p>
    <w:p w14:paraId="50EA68A8" w14:textId="77777777" w:rsidR="00AC2C22" w:rsidRPr="008D2232" w:rsidRDefault="00AC2C22" w:rsidP="00AC2C22">
      <w:pPr>
        <w:tabs>
          <w:tab w:val="left" w:pos="540"/>
        </w:tabs>
        <w:ind w:left="547"/>
        <w:rPr>
          <w:color w:val="000000"/>
        </w:rPr>
      </w:pPr>
    </w:p>
    <w:p w14:paraId="4BBDE7D2" w14:textId="51FF0DF9" w:rsidR="00AC2C22" w:rsidRPr="008D2232" w:rsidRDefault="00AC2C22" w:rsidP="00AC2C22">
      <w:pPr>
        <w:tabs>
          <w:tab w:val="left" w:pos="540"/>
        </w:tabs>
        <w:ind w:left="547"/>
        <w:rPr>
          <w:b/>
          <w:color w:val="000000"/>
        </w:rPr>
      </w:pPr>
      <w:r w:rsidRPr="008D2232">
        <w:rPr>
          <w:b/>
          <w:color w:val="000000"/>
        </w:rPr>
        <w:t xml:space="preserve">Motion 1:  </w:t>
      </w:r>
      <w:r w:rsidRPr="008D2232">
        <w:rPr>
          <w:color w:val="000000"/>
        </w:rPr>
        <w:t>A</w:t>
      </w:r>
      <w:r>
        <w:rPr>
          <w:color w:val="000000"/>
        </w:rPr>
        <w:t>dopt the consent agenda, which includes approval of the June 9, 2020 Meeting Minutes, completed action items, and 2020-21 MBOs as corrected.</w:t>
      </w:r>
    </w:p>
    <w:p w14:paraId="4F73479E" w14:textId="77777777" w:rsidR="00AC2C22" w:rsidRPr="008D2232" w:rsidRDefault="00AC2C22" w:rsidP="00AC2C22">
      <w:pPr>
        <w:tabs>
          <w:tab w:val="left" w:pos="540"/>
        </w:tabs>
        <w:ind w:left="547"/>
        <w:rPr>
          <w:b/>
          <w:color w:val="000000"/>
        </w:rPr>
      </w:pPr>
    </w:p>
    <w:p w14:paraId="148F5A8F" w14:textId="308D5428" w:rsidR="00AC2C22" w:rsidRDefault="00AC2C22" w:rsidP="00AC2C22">
      <w:pPr>
        <w:tabs>
          <w:tab w:val="left" w:pos="540"/>
        </w:tabs>
        <w:ind w:left="547"/>
        <w:rPr>
          <w:color w:val="000000"/>
        </w:rPr>
      </w:pPr>
      <w:r>
        <w:rPr>
          <w:color w:val="000000"/>
        </w:rPr>
        <w:t>PASSED:  10-0-0 CNV</w:t>
      </w:r>
    </w:p>
    <w:p w14:paraId="38E24332" w14:textId="5B38A5A3" w:rsidR="00AC2C22" w:rsidRDefault="00AC2C22" w:rsidP="00AC2C22">
      <w:pPr>
        <w:tabs>
          <w:tab w:val="left" w:pos="540"/>
        </w:tabs>
        <w:ind w:left="547"/>
        <w:rPr>
          <w:color w:val="000000"/>
        </w:rPr>
      </w:pPr>
    </w:p>
    <w:p w14:paraId="0CE6FD54" w14:textId="20352324" w:rsidR="00AC2C22" w:rsidRDefault="00AC2C22" w:rsidP="00AC2C22">
      <w:pPr>
        <w:tabs>
          <w:tab w:val="left" w:pos="540"/>
        </w:tabs>
        <w:ind w:left="547"/>
        <w:rPr>
          <w:color w:val="000000"/>
        </w:rPr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>Item 1 (Aug. 13, 2020</w:t>
      </w:r>
      <w:r w:rsidRPr="008D2232">
        <w:rPr>
          <w:b/>
          <w:color w:val="000000"/>
        </w:rPr>
        <w:t xml:space="preserve">): </w:t>
      </w:r>
      <w:r>
        <w:rPr>
          <w:color w:val="000000"/>
        </w:rPr>
        <w:t xml:space="preserve">Staff to </w:t>
      </w:r>
      <w:r w:rsidRPr="008D2232">
        <w:rPr>
          <w:color w:val="000000"/>
        </w:rPr>
        <w:t>remove draft status</w:t>
      </w:r>
      <w:r>
        <w:rPr>
          <w:color w:val="000000"/>
        </w:rPr>
        <w:t xml:space="preserve"> and post the Committee’s June 9, 2020 minutes, minus an</w:t>
      </w:r>
      <w:r w:rsidR="0070373C">
        <w:rPr>
          <w:color w:val="000000"/>
        </w:rPr>
        <w:t>y</w:t>
      </w:r>
      <w:r>
        <w:rPr>
          <w:color w:val="000000"/>
        </w:rPr>
        <w:t xml:space="preserve"> Executive Session outcomes, on the C</w:t>
      </w:r>
      <w:r w:rsidRPr="008D2232">
        <w:rPr>
          <w:color w:val="000000"/>
        </w:rPr>
        <w:t xml:space="preserve">ommittee’s web page. </w:t>
      </w:r>
    </w:p>
    <w:p w14:paraId="27373B34" w14:textId="3E29954B" w:rsidR="00AC2C22" w:rsidRDefault="00AC2C22" w:rsidP="00AC2C22">
      <w:pPr>
        <w:tabs>
          <w:tab w:val="left" w:pos="540"/>
        </w:tabs>
        <w:ind w:left="547"/>
        <w:rPr>
          <w:color w:val="000000"/>
        </w:rPr>
      </w:pPr>
    </w:p>
    <w:p w14:paraId="273DA8EA" w14:textId="24AB5692" w:rsidR="004A60E9" w:rsidRPr="004A60E9" w:rsidRDefault="004A60E9" w:rsidP="004A60E9">
      <w:pPr>
        <w:ind w:left="540"/>
        <w:rPr>
          <w:color w:val="000000"/>
        </w:rPr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>Item 2 (Aug. 13, 2020</w:t>
      </w:r>
      <w:r w:rsidRPr="008D2232">
        <w:rPr>
          <w:b/>
          <w:color w:val="000000"/>
        </w:rPr>
        <w:t xml:space="preserve">): </w:t>
      </w:r>
      <w:r w:rsidRPr="004A60E9">
        <w:rPr>
          <w:bCs/>
          <w:color w:val="000000"/>
        </w:rPr>
        <w:t>Program Monitoring Task Force consisting of Mr. Armstrong, Ms. Cowman and Mr. Millies to monitor</w:t>
      </w:r>
      <w:r w:rsidRPr="004A60E9">
        <w:rPr>
          <w:color w:val="000000"/>
        </w:rPr>
        <w:t xml:space="preserve"> the effectiveness of certification </w:t>
      </w:r>
      <w:proofErr w:type="gramStart"/>
      <w:r w:rsidRPr="004A60E9">
        <w:rPr>
          <w:color w:val="000000"/>
        </w:rPr>
        <w:t>programs, and</w:t>
      </w:r>
      <w:proofErr w:type="gramEnd"/>
      <w:r w:rsidRPr="004A60E9">
        <w:rPr>
          <w:color w:val="000000"/>
        </w:rPr>
        <w:t xml:space="preserve"> recommend and implement any steps to improve program effectiveness. </w:t>
      </w:r>
    </w:p>
    <w:p w14:paraId="5C5137B6" w14:textId="77777777" w:rsidR="004A60E9" w:rsidRPr="008D2232" w:rsidRDefault="004A60E9" w:rsidP="00AC2C22">
      <w:pPr>
        <w:tabs>
          <w:tab w:val="left" w:pos="540"/>
        </w:tabs>
        <w:ind w:left="547"/>
        <w:rPr>
          <w:color w:val="000000"/>
        </w:rPr>
      </w:pPr>
    </w:p>
    <w:p w14:paraId="7B15CF10" w14:textId="77777777" w:rsidR="00AA4CA4" w:rsidRDefault="00AA4CA4" w:rsidP="0082632B">
      <w:pPr>
        <w:tabs>
          <w:tab w:val="left" w:pos="540"/>
        </w:tabs>
        <w:rPr>
          <w:color w:val="000000"/>
        </w:rPr>
      </w:pPr>
    </w:p>
    <w:p w14:paraId="1165307D" w14:textId="77777777" w:rsidR="003F00A0" w:rsidRDefault="00A02BA7" w:rsidP="00FF2533">
      <w:pPr>
        <w:tabs>
          <w:tab w:val="left" w:pos="540"/>
        </w:tabs>
        <w:rPr>
          <w:b/>
          <w:color w:val="000000"/>
        </w:rPr>
      </w:pPr>
      <w:r>
        <w:rPr>
          <w:color w:val="000000"/>
        </w:rPr>
        <w:t>4</w:t>
      </w:r>
      <w:r w:rsidR="00FF2533" w:rsidRPr="00255A1E">
        <w:rPr>
          <w:color w:val="000000"/>
        </w:rPr>
        <w:t>.</w:t>
      </w:r>
      <w:r w:rsidR="00FF2533" w:rsidRPr="00116867">
        <w:rPr>
          <w:b/>
          <w:color w:val="000000"/>
        </w:rPr>
        <w:t xml:space="preserve">   </w:t>
      </w:r>
      <w:r w:rsidR="00FF2533" w:rsidRPr="00116867">
        <w:rPr>
          <w:b/>
          <w:color w:val="000000"/>
        </w:rPr>
        <w:tab/>
      </w:r>
      <w:r w:rsidR="003F00A0">
        <w:rPr>
          <w:b/>
          <w:color w:val="000000"/>
        </w:rPr>
        <w:t>ANSI</w:t>
      </w:r>
    </w:p>
    <w:p w14:paraId="08CCBB81" w14:textId="77777777" w:rsidR="00981842" w:rsidRDefault="00981842" w:rsidP="0070373C">
      <w:pPr>
        <w:tabs>
          <w:tab w:val="left" w:pos="7690"/>
        </w:tabs>
        <w:rPr>
          <w:b/>
          <w:color w:val="000000"/>
        </w:rPr>
      </w:pPr>
    </w:p>
    <w:p w14:paraId="35C01711" w14:textId="77777777" w:rsidR="00981842" w:rsidRDefault="00981842" w:rsidP="00981842">
      <w:pPr>
        <w:tabs>
          <w:tab w:val="left" w:pos="540"/>
          <w:tab w:val="left" w:pos="1080"/>
        </w:tabs>
        <w:ind w:left="540"/>
        <w:rPr>
          <w:bCs/>
          <w:color w:val="000000"/>
        </w:rPr>
      </w:pPr>
      <w:r>
        <w:rPr>
          <w:bCs/>
          <w:color w:val="000000"/>
        </w:rPr>
        <w:t xml:space="preserve">Following ASHRAE’s </w:t>
      </w:r>
      <w:r>
        <w:rPr>
          <w:color w:val="000000"/>
        </w:rPr>
        <w:t xml:space="preserve">Reaccreditation Application with scope extension (CHD, HFDP and OPMP), a Task Force consisting of </w:t>
      </w:r>
      <w:r>
        <w:rPr>
          <w:bCs/>
          <w:color w:val="000000"/>
        </w:rPr>
        <w:t xml:space="preserve">Mr. </w:t>
      </w:r>
      <w:proofErr w:type="spellStart"/>
      <w:r>
        <w:rPr>
          <w:bCs/>
          <w:color w:val="000000"/>
        </w:rPr>
        <w:t>Anbari</w:t>
      </w:r>
      <w:proofErr w:type="spellEnd"/>
      <w:r>
        <w:rPr>
          <w:bCs/>
          <w:color w:val="000000"/>
        </w:rPr>
        <w:t xml:space="preserve">, Ms. Cowman, Mr. Monteiro and Ms. Weekly met to draft resolutions </w:t>
      </w:r>
      <w:r>
        <w:rPr>
          <w:color w:val="000000"/>
        </w:rPr>
        <w:t xml:space="preserve">to </w:t>
      </w:r>
      <w:r>
        <w:rPr>
          <w:bCs/>
          <w:color w:val="000000"/>
        </w:rPr>
        <w:t xml:space="preserve">non-conforming report (NCR) citations #1-11 received June 4-5.  </w:t>
      </w:r>
    </w:p>
    <w:p w14:paraId="2F2ABF4B" w14:textId="31420521" w:rsidR="003F00A0" w:rsidRDefault="0070373C" w:rsidP="0070373C">
      <w:pPr>
        <w:tabs>
          <w:tab w:val="left" w:pos="7690"/>
        </w:tabs>
        <w:rPr>
          <w:color w:val="000000"/>
        </w:rPr>
      </w:pPr>
      <w:r>
        <w:rPr>
          <w:b/>
          <w:color w:val="000000"/>
        </w:rPr>
        <w:tab/>
      </w:r>
    </w:p>
    <w:p w14:paraId="15F97837" w14:textId="77777777" w:rsidR="003F00A0" w:rsidRPr="00CD2A81" w:rsidRDefault="003F00A0" w:rsidP="003F00A0">
      <w:pPr>
        <w:pStyle w:val="ListParagraph"/>
        <w:numPr>
          <w:ilvl w:val="0"/>
          <w:numId w:val="35"/>
        </w:numPr>
        <w:tabs>
          <w:tab w:val="left" w:pos="540"/>
          <w:tab w:val="left" w:pos="108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NCR #4: </w:t>
      </w:r>
      <w:r w:rsidRPr="00CD2A81">
        <w:rPr>
          <w:rFonts w:ascii="Times New Roman" w:hAnsi="Times New Roman"/>
          <w:color w:val="000000"/>
          <w:sz w:val="24"/>
          <w:szCs w:val="24"/>
        </w:rPr>
        <w:t>9.6 Recertification Process</w:t>
      </w:r>
    </w:p>
    <w:p w14:paraId="2EE8E984" w14:textId="4B116A7C" w:rsidR="003F00A0" w:rsidRDefault="003F00A0" w:rsidP="00FF2533">
      <w:pPr>
        <w:tabs>
          <w:tab w:val="left" w:pos="540"/>
        </w:tabs>
        <w:rPr>
          <w:b/>
          <w:color w:val="000000"/>
        </w:rPr>
      </w:pPr>
    </w:p>
    <w:p w14:paraId="7471770A" w14:textId="77777777" w:rsidR="003F00A0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>
        <w:rPr>
          <w:color w:val="000000"/>
        </w:rPr>
        <w:t xml:space="preserve">Per ASHRAE’s current Recertification Process policy, the rationale for a three-year recertification period is described as follows: </w:t>
      </w:r>
    </w:p>
    <w:p w14:paraId="3FF0A555" w14:textId="77777777" w:rsidR="003F00A0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</w:p>
    <w:p w14:paraId="0E037A89" w14:textId="214DBC17" w:rsidR="003F00A0" w:rsidRPr="003F00A0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 w:rsidRPr="00CD2A81">
        <w:rPr>
          <w:i/>
          <w:iCs/>
          <w:color w:val="000000"/>
        </w:rPr>
        <w:t xml:space="preserve">The purpose of certification renewal is to ensure that </w:t>
      </w:r>
      <w:proofErr w:type="spellStart"/>
      <w:r w:rsidRPr="00CD2A81">
        <w:rPr>
          <w:i/>
          <w:iCs/>
          <w:color w:val="000000"/>
        </w:rPr>
        <w:t>certificants</w:t>
      </w:r>
      <w:proofErr w:type="spellEnd"/>
      <w:r w:rsidRPr="00CD2A81">
        <w:rPr>
          <w:i/>
          <w:iCs/>
          <w:color w:val="000000"/>
        </w:rPr>
        <w:t xml:space="preserve"> maintain a level of continuing competence through self-directed, acceptable professional development activities.  To help ensure </w:t>
      </w:r>
      <w:proofErr w:type="spellStart"/>
      <w:r w:rsidRPr="00CD2A81">
        <w:rPr>
          <w:i/>
          <w:iCs/>
          <w:color w:val="000000"/>
        </w:rPr>
        <w:t>certificants</w:t>
      </w:r>
      <w:proofErr w:type="spellEnd"/>
      <w:r w:rsidRPr="00CD2A81">
        <w:rPr>
          <w:i/>
          <w:iCs/>
          <w:color w:val="000000"/>
        </w:rPr>
        <w:t xml:space="preserve"> remain current with </w:t>
      </w:r>
      <w:r w:rsidRPr="003A6CF5">
        <w:rPr>
          <w:i/>
          <w:iCs/>
          <w:color w:val="000000"/>
          <w:highlight w:val="green"/>
        </w:rPr>
        <w:t>new technology</w:t>
      </w:r>
      <w:r w:rsidRPr="00CD2A81">
        <w:rPr>
          <w:i/>
          <w:iCs/>
          <w:color w:val="000000"/>
        </w:rPr>
        <w:t xml:space="preserve">, </w:t>
      </w:r>
      <w:r w:rsidRPr="003A6CF5">
        <w:rPr>
          <w:i/>
          <w:iCs/>
          <w:color w:val="000000"/>
          <w:highlight w:val="cyan"/>
        </w:rPr>
        <w:t>methodology</w:t>
      </w:r>
      <w:r w:rsidRPr="00CD2A81">
        <w:rPr>
          <w:i/>
          <w:iCs/>
          <w:color w:val="000000"/>
        </w:rPr>
        <w:t xml:space="preserve">, </w:t>
      </w:r>
      <w:r w:rsidRPr="003A6CF5">
        <w:rPr>
          <w:i/>
          <w:iCs/>
          <w:color w:val="000000"/>
          <w:highlight w:val="lightGray"/>
        </w:rPr>
        <w:t>industry trends</w:t>
      </w:r>
      <w:r w:rsidRPr="00CD2A81">
        <w:rPr>
          <w:i/>
          <w:iCs/>
          <w:color w:val="000000"/>
        </w:rPr>
        <w:t xml:space="preserve"> and </w:t>
      </w:r>
      <w:r w:rsidRPr="003A6CF5">
        <w:rPr>
          <w:i/>
          <w:iCs/>
          <w:color w:val="000000"/>
          <w:highlight w:val="yellow"/>
        </w:rPr>
        <w:t>building codes</w:t>
      </w:r>
      <w:r w:rsidRPr="00CD2A81">
        <w:rPr>
          <w:i/>
          <w:iCs/>
          <w:color w:val="000000"/>
        </w:rPr>
        <w:t xml:space="preserve">, </w:t>
      </w:r>
      <w:r w:rsidRPr="003A6CF5">
        <w:rPr>
          <w:i/>
          <w:iCs/>
          <w:color w:val="000000"/>
          <w:highlight w:val="yellow"/>
        </w:rPr>
        <w:t>which oftentimes are revised every three years</w:t>
      </w:r>
      <w:r w:rsidRPr="00CD2A81">
        <w:rPr>
          <w:i/>
          <w:iCs/>
          <w:color w:val="000000"/>
        </w:rPr>
        <w:t xml:space="preserve">, the renewal period shall be every three years, as well.  </w:t>
      </w:r>
    </w:p>
    <w:p w14:paraId="3E358D8E" w14:textId="09F774D0" w:rsidR="003F00A0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</w:p>
    <w:p w14:paraId="32DAC3D4" w14:textId="79D9CF28" w:rsidR="003F00A0" w:rsidRPr="003F00A0" w:rsidRDefault="003F00A0" w:rsidP="007631A9">
      <w:pPr>
        <w:tabs>
          <w:tab w:val="left" w:pos="540"/>
        </w:tabs>
        <w:ind w:left="540"/>
        <w:rPr>
          <w:bCs/>
          <w:color w:val="000000"/>
        </w:rPr>
      </w:pPr>
      <w:r>
        <w:rPr>
          <w:bCs/>
          <w:color w:val="000000"/>
        </w:rPr>
        <w:t>T</w:t>
      </w:r>
      <w:r w:rsidRPr="003F00A0">
        <w:rPr>
          <w:bCs/>
          <w:color w:val="000000"/>
        </w:rPr>
        <w:t xml:space="preserve">he Certification Committee </w:t>
      </w:r>
      <w:r>
        <w:rPr>
          <w:bCs/>
          <w:color w:val="000000"/>
        </w:rPr>
        <w:t xml:space="preserve">discussed whether any of </w:t>
      </w:r>
      <w:r w:rsidRPr="003F00A0">
        <w:rPr>
          <w:bCs/>
          <w:color w:val="000000"/>
        </w:rPr>
        <w:t xml:space="preserve">the following additional considerations (unhighlighted bullets) </w:t>
      </w:r>
      <w:r>
        <w:rPr>
          <w:bCs/>
          <w:color w:val="000000"/>
        </w:rPr>
        <w:t xml:space="preserve">could influence the rationale </w:t>
      </w:r>
      <w:r w:rsidRPr="003F00A0">
        <w:rPr>
          <w:bCs/>
          <w:color w:val="000000"/>
        </w:rPr>
        <w:t xml:space="preserve">for the recertification period for each of </w:t>
      </w:r>
      <w:r>
        <w:rPr>
          <w:bCs/>
          <w:color w:val="000000"/>
        </w:rPr>
        <w:t>ASHRAE’s</w:t>
      </w:r>
      <w:r w:rsidRPr="003F00A0">
        <w:rPr>
          <w:bCs/>
          <w:color w:val="000000"/>
        </w:rPr>
        <w:t xml:space="preserve"> seven certification programs:</w:t>
      </w:r>
    </w:p>
    <w:p w14:paraId="0B0DFE20" w14:textId="77777777" w:rsidR="003F00A0" w:rsidRPr="003F00A0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</w:p>
    <w:p w14:paraId="6F2EEF31" w14:textId="77777777" w:rsidR="003F00A0" w:rsidRPr="00CD2A81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 w:rsidRPr="00CD2A81">
        <w:rPr>
          <w:color w:val="000000"/>
        </w:rPr>
        <w:t xml:space="preserve">a) </w:t>
      </w:r>
      <w:r w:rsidRPr="003A6CF5">
        <w:rPr>
          <w:color w:val="000000"/>
          <w:highlight w:val="yellow"/>
        </w:rPr>
        <w:t>regulatory requirements</w:t>
      </w:r>
    </w:p>
    <w:p w14:paraId="769B2C6C" w14:textId="77777777" w:rsidR="003F00A0" w:rsidRPr="00CD2A81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 w:rsidRPr="00CD2A81">
        <w:rPr>
          <w:color w:val="000000"/>
        </w:rPr>
        <w:t xml:space="preserve">b) </w:t>
      </w:r>
      <w:r w:rsidRPr="003A6CF5">
        <w:rPr>
          <w:color w:val="000000"/>
          <w:highlight w:val="cyan"/>
        </w:rPr>
        <w:t>changes to normative documents</w:t>
      </w:r>
    </w:p>
    <w:p w14:paraId="3A0434BA" w14:textId="77777777" w:rsidR="003F00A0" w:rsidRPr="00CD2A81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 w:rsidRPr="00CD2A81">
        <w:rPr>
          <w:color w:val="000000"/>
        </w:rPr>
        <w:t>c) changes in the relevant scheme requirements</w:t>
      </w:r>
    </w:p>
    <w:p w14:paraId="4E67A966" w14:textId="77777777" w:rsidR="003F00A0" w:rsidRPr="00CD2A81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 w:rsidRPr="00CD2A81">
        <w:rPr>
          <w:color w:val="000000"/>
        </w:rPr>
        <w:t xml:space="preserve">d) </w:t>
      </w:r>
      <w:r w:rsidRPr="003A6CF5">
        <w:rPr>
          <w:color w:val="000000"/>
          <w:highlight w:val="lightGray"/>
        </w:rPr>
        <w:t>the nature and maturity of the industry or field in which the certified person is working</w:t>
      </w:r>
    </w:p>
    <w:p w14:paraId="79DA821F" w14:textId="77777777" w:rsidR="003F00A0" w:rsidRPr="00CD2A81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 w:rsidRPr="00CD2A81">
        <w:rPr>
          <w:color w:val="000000"/>
        </w:rPr>
        <w:t>e) the risks resulting from an incompetent person</w:t>
      </w:r>
    </w:p>
    <w:p w14:paraId="4EBED7D2" w14:textId="77777777" w:rsidR="003F00A0" w:rsidRPr="00CD2A81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 w:rsidRPr="00CD2A81">
        <w:rPr>
          <w:color w:val="000000"/>
        </w:rPr>
        <w:t xml:space="preserve">f) </w:t>
      </w:r>
      <w:r w:rsidRPr="00C36359">
        <w:rPr>
          <w:color w:val="000000"/>
          <w:highlight w:val="green"/>
        </w:rPr>
        <w:t>ongoing changes in technology</w:t>
      </w:r>
      <w:r w:rsidRPr="00CD2A81">
        <w:rPr>
          <w:color w:val="000000"/>
        </w:rPr>
        <w:t>, and requirements for certified persons</w:t>
      </w:r>
    </w:p>
    <w:p w14:paraId="0A6A772C" w14:textId="46B85A87" w:rsidR="003F00A0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 w:rsidRPr="00CD2A81">
        <w:rPr>
          <w:color w:val="000000"/>
        </w:rPr>
        <w:t>g) requirements of interested parties</w:t>
      </w:r>
      <w:r>
        <w:rPr>
          <w:color w:val="000000"/>
        </w:rPr>
        <w:t xml:space="preserve"> [e.g. </w:t>
      </w:r>
      <w:r w:rsidRPr="003A6CF5">
        <w:rPr>
          <w:color w:val="000000"/>
        </w:rPr>
        <w:t>Allied professional groups within the industry</w:t>
      </w:r>
      <w:r>
        <w:rPr>
          <w:color w:val="000000"/>
        </w:rPr>
        <w:t>]</w:t>
      </w:r>
    </w:p>
    <w:p w14:paraId="316A8B55" w14:textId="77777777" w:rsidR="003F00A0" w:rsidRPr="00CD2A81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  <w:r w:rsidRPr="00880357">
        <w:rPr>
          <w:color w:val="000000"/>
        </w:rPr>
        <w:t>h) the frequency and content of surveillance activities, if required by the scheme.</w:t>
      </w:r>
      <w:r>
        <w:rPr>
          <w:color w:val="000000"/>
        </w:rPr>
        <w:t xml:space="preserve"> [Surveillance activities are not required by any ASHRAE certification programs.]</w:t>
      </w:r>
    </w:p>
    <w:p w14:paraId="1B8539A9" w14:textId="77777777" w:rsidR="003F00A0" w:rsidRPr="003F00A0" w:rsidRDefault="003F00A0" w:rsidP="003F00A0">
      <w:pPr>
        <w:tabs>
          <w:tab w:val="left" w:pos="540"/>
          <w:tab w:val="left" w:pos="1080"/>
        </w:tabs>
        <w:ind w:left="540"/>
        <w:rPr>
          <w:color w:val="000000"/>
        </w:rPr>
      </w:pPr>
    </w:p>
    <w:p w14:paraId="762EF66D" w14:textId="1AA4D1A4" w:rsidR="003F00A0" w:rsidRPr="003F00A0" w:rsidRDefault="003F00A0" w:rsidP="007631A9">
      <w:pPr>
        <w:tabs>
          <w:tab w:val="left" w:pos="540"/>
        </w:tabs>
        <w:ind w:left="540"/>
        <w:rPr>
          <w:bCs/>
          <w:color w:val="000000"/>
        </w:rPr>
      </w:pPr>
      <w:r w:rsidRPr="003F00A0">
        <w:rPr>
          <w:bCs/>
          <w:color w:val="000000"/>
        </w:rPr>
        <w:t>Following discussion, the</w:t>
      </w:r>
      <w:r>
        <w:rPr>
          <w:bCs/>
          <w:color w:val="000000"/>
        </w:rPr>
        <w:t xml:space="preserve"> Certification Committee agreed that the additional considerations </w:t>
      </w:r>
      <w:r w:rsidR="0070373C">
        <w:rPr>
          <w:bCs/>
          <w:color w:val="000000"/>
        </w:rPr>
        <w:t>do not substantially inform the rationale for</w:t>
      </w:r>
      <w:r w:rsidR="00546EFB">
        <w:rPr>
          <w:bCs/>
          <w:color w:val="000000"/>
        </w:rPr>
        <w:t xml:space="preserve"> the recertification period for any of its certification programs. </w:t>
      </w:r>
    </w:p>
    <w:p w14:paraId="513EE203" w14:textId="66A23BB2" w:rsidR="003F00A0" w:rsidRDefault="003F00A0" w:rsidP="00FF2533">
      <w:pPr>
        <w:tabs>
          <w:tab w:val="left" w:pos="540"/>
        </w:tabs>
        <w:rPr>
          <w:b/>
          <w:color w:val="000000"/>
        </w:rPr>
      </w:pPr>
    </w:p>
    <w:p w14:paraId="78D90024" w14:textId="77777777" w:rsidR="007631A9" w:rsidRDefault="007631A9" w:rsidP="00FF2533">
      <w:pPr>
        <w:tabs>
          <w:tab w:val="left" w:pos="540"/>
        </w:tabs>
        <w:rPr>
          <w:b/>
          <w:color w:val="000000"/>
        </w:rPr>
      </w:pPr>
    </w:p>
    <w:p w14:paraId="07298170" w14:textId="65A03E5A" w:rsidR="0070373C" w:rsidRPr="0070373C" w:rsidRDefault="0070373C" w:rsidP="0070373C">
      <w:pPr>
        <w:tabs>
          <w:tab w:val="left" w:pos="540"/>
        </w:tabs>
        <w:ind w:left="540"/>
      </w:pPr>
      <w:r>
        <w:t xml:space="preserve">B. </w:t>
      </w:r>
      <w:r w:rsidRPr="0070373C">
        <w:t>NCRs #1-3, 5-7, 9-11</w:t>
      </w:r>
    </w:p>
    <w:p w14:paraId="6AC4AE77" w14:textId="6F081D71" w:rsidR="003F00A0" w:rsidRDefault="003F00A0" w:rsidP="00FF2533">
      <w:pPr>
        <w:tabs>
          <w:tab w:val="left" w:pos="540"/>
        </w:tabs>
        <w:rPr>
          <w:b/>
          <w:color w:val="000000"/>
        </w:rPr>
      </w:pPr>
    </w:p>
    <w:p w14:paraId="2CC8517C" w14:textId="2BEB090D" w:rsidR="0070373C" w:rsidRPr="0070373C" w:rsidRDefault="0070373C" w:rsidP="007631A9">
      <w:pPr>
        <w:tabs>
          <w:tab w:val="left" w:pos="540"/>
        </w:tabs>
        <w:ind w:left="540"/>
        <w:rPr>
          <w:b/>
          <w:color w:val="000000"/>
        </w:rPr>
      </w:pPr>
      <w:r w:rsidRPr="0070373C">
        <w:rPr>
          <w:color w:val="000000"/>
        </w:rPr>
        <w:t>Ms. Weekly invite</w:t>
      </w:r>
      <w:r>
        <w:rPr>
          <w:color w:val="000000"/>
        </w:rPr>
        <w:t>d</w:t>
      </w:r>
      <w:r w:rsidRPr="0070373C">
        <w:rPr>
          <w:color w:val="000000"/>
        </w:rPr>
        <w:t xml:space="preserve"> the Certification Committee to ask questions and comment on the proposed resolutions.  </w:t>
      </w:r>
    </w:p>
    <w:p w14:paraId="411FB2AD" w14:textId="0107CB93" w:rsidR="0070373C" w:rsidRDefault="0070373C" w:rsidP="00FF2533">
      <w:pPr>
        <w:tabs>
          <w:tab w:val="left" w:pos="540"/>
        </w:tabs>
        <w:rPr>
          <w:b/>
          <w:color w:val="000000"/>
        </w:rPr>
      </w:pPr>
    </w:p>
    <w:p w14:paraId="1BFD9DCC" w14:textId="04AAEA4C" w:rsidR="0070373C" w:rsidRPr="008D2232" w:rsidRDefault="0070373C" w:rsidP="0070373C">
      <w:pPr>
        <w:tabs>
          <w:tab w:val="left" w:pos="540"/>
        </w:tabs>
        <w:ind w:left="547"/>
        <w:rPr>
          <w:b/>
          <w:color w:val="000000"/>
        </w:rPr>
      </w:pPr>
      <w:r w:rsidRPr="008D2232">
        <w:rPr>
          <w:b/>
          <w:color w:val="000000"/>
        </w:rPr>
        <w:t xml:space="preserve">Motion </w:t>
      </w:r>
      <w:r>
        <w:rPr>
          <w:b/>
          <w:color w:val="000000"/>
        </w:rPr>
        <w:t>2</w:t>
      </w:r>
      <w:r w:rsidRPr="008D2232">
        <w:rPr>
          <w:b/>
          <w:color w:val="000000"/>
        </w:rPr>
        <w:t xml:space="preserve">:  </w:t>
      </w:r>
      <w:r w:rsidRPr="008D2232">
        <w:rPr>
          <w:color w:val="000000"/>
        </w:rPr>
        <w:t>A</w:t>
      </w:r>
      <w:r>
        <w:rPr>
          <w:color w:val="000000"/>
        </w:rPr>
        <w:t xml:space="preserve">dopt the Task Force’s recommended resolutions to NCRs </w:t>
      </w:r>
      <w:r w:rsidRPr="0070373C">
        <w:t xml:space="preserve">#1-3, 5-7, </w:t>
      </w:r>
      <w:r>
        <w:t xml:space="preserve">and </w:t>
      </w:r>
      <w:r w:rsidRPr="0070373C">
        <w:t>9-1</w:t>
      </w:r>
      <w:r>
        <w:t>1.</w:t>
      </w:r>
    </w:p>
    <w:p w14:paraId="6B9B58FF" w14:textId="77777777" w:rsidR="0070373C" w:rsidRPr="008D2232" w:rsidRDefault="0070373C" w:rsidP="0070373C">
      <w:pPr>
        <w:tabs>
          <w:tab w:val="left" w:pos="540"/>
        </w:tabs>
        <w:ind w:left="547"/>
        <w:rPr>
          <w:b/>
          <w:color w:val="000000"/>
        </w:rPr>
      </w:pPr>
    </w:p>
    <w:p w14:paraId="41B23030" w14:textId="77777777" w:rsidR="0070373C" w:rsidRDefault="0070373C" w:rsidP="0070373C">
      <w:pPr>
        <w:tabs>
          <w:tab w:val="left" w:pos="540"/>
        </w:tabs>
        <w:ind w:left="547"/>
        <w:rPr>
          <w:color w:val="000000"/>
        </w:rPr>
      </w:pPr>
      <w:r>
        <w:rPr>
          <w:color w:val="000000"/>
        </w:rPr>
        <w:t>PASSED:  10-0-0 CNV</w:t>
      </w:r>
    </w:p>
    <w:p w14:paraId="2319649A" w14:textId="77777777" w:rsidR="0070373C" w:rsidRDefault="0070373C" w:rsidP="00FF2533">
      <w:pPr>
        <w:tabs>
          <w:tab w:val="left" w:pos="540"/>
        </w:tabs>
        <w:rPr>
          <w:b/>
          <w:color w:val="000000"/>
        </w:rPr>
      </w:pPr>
    </w:p>
    <w:p w14:paraId="2B147692" w14:textId="400AD200" w:rsidR="00981842" w:rsidRDefault="00981842" w:rsidP="00981842">
      <w:pPr>
        <w:tabs>
          <w:tab w:val="left" w:pos="540"/>
        </w:tabs>
        <w:ind w:left="547"/>
        <w:rPr>
          <w:color w:val="000000"/>
        </w:rPr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 xml:space="preserve">Item </w:t>
      </w:r>
      <w:r w:rsidR="00A97CCA">
        <w:rPr>
          <w:b/>
          <w:color w:val="000000"/>
        </w:rPr>
        <w:t>3</w:t>
      </w:r>
      <w:r>
        <w:rPr>
          <w:b/>
          <w:color w:val="000000"/>
        </w:rPr>
        <w:t xml:space="preserve"> (Aug. 13, 2020</w:t>
      </w:r>
      <w:r w:rsidRPr="008D2232">
        <w:rPr>
          <w:b/>
          <w:color w:val="000000"/>
        </w:rPr>
        <w:t xml:space="preserve">): </w:t>
      </w:r>
      <w:r>
        <w:rPr>
          <w:color w:val="000000"/>
        </w:rPr>
        <w:t>Staff to accept revisions to the Reference Orientation Manual.</w:t>
      </w:r>
    </w:p>
    <w:p w14:paraId="58C02175" w14:textId="5DD0633D" w:rsidR="00981842" w:rsidRDefault="00981842" w:rsidP="00981842">
      <w:pPr>
        <w:tabs>
          <w:tab w:val="left" w:pos="540"/>
        </w:tabs>
        <w:ind w:left="547"/>
        <w:rPr>
          <w:color w:val="000000"/>
        </w:rPr>
      </w:pPr>
    </w:p>
    <w:p w14:paraId="15C8E349" w14:textId="47E7BFB0" w:rsidR="00981842" w:rsidRDefault="00981842" w:rsidP="00981842">
      <w:pPr>
        <w:tabs>
          <w:tab w:val="left" w:pos="540"/>
        </w:tabs>
        <w:ind w:left="547"/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 xml:space="preserve">Item </w:t>
      </w:r>
      <w:r w:rsidR="00A97CCA">
        <w:rPr>
          <w:b/>
          <w:color w:val="000000"/>
        </w:rPr>
        <w:t>4</w:t>
      </w:r>
      <w:r>
        <w:rPr>
          <w:b/>
          <w:color w:val="000000"/>
        </w:rPr>
        <w:t xml:space="preserve"> (Aug. 13, 2020</w:t>
      </w:r>
      <w:r w:rsidRPr="008D2232">
        <w:rPr>
          <w:b/>
          <w:color w:val="000000"/>
        </w:rPr>
        <w:t xml:space="preserve">): </w:t>
      </w:r>
      <w:r>
        <w:rPr>
          <w:color w:val="000000"/>
        </w:rPr>
        <w:t xml:space="preserve">Staff to submit to ANSI resolutions to NCRs </w:t>
      </w:r>
      <w:r w:rsidRPr="0070373C">
        <w:t xml:space="preserve">#1-7, </w:t>
      </w:r>
      <w:r>
        <w:t xml:space="preserve">and </w:t>
      </w:r>
      <w:r w:rsidRPr="0070373C">
        <w:t>9-1</w:t>
      </w:r>
      <w:r>
        <w:t>1</w:t>
      </w:r>
    </w:p>
    <w:p w14:paraId="1CD7618E" w14:textId="56E9E635" w:rsidR="00981842" w:rsidRDefault="00981842" w:rsidP="00981842">
      <w:pPr>
        <w:tabs>
          <w:tab w:val="left" w:pos="540"/>
        </w:tabs>
        <w:ind w:left="547"/>
      </w:pPr>
      <w:r w:rsidRPr="008D2232">
        <w:rPr>
          <w:b/>
          <w:color w:val="000000"/>
        </w:rPr>
        <w:t xml:space="preserve">Action </w:t>
      </w:r>
      <w:r>
        <w:rPr>
          <w:b/>
          <w:color w:val="000000"/>
        </w:rPr>
        <w:t xml:space="preserve">Item </w:t>
      </w:r>
      <w:r w:rsidR="00A97CCA">
        <w:rPr>
          <w:b/>
          <w:color w:val="000000"/>
        </w:rPr>
        <w:t>5</w:t>
      </w:r>
      <w:r>
        <w:rPr>
          <w:b/>
          <w:color w:val="000000"/>
        </w:rPr>
        <w:t xml:space="preserve"> (Aug. 13, 2020</w:t>
      </w:r>
      <w:r w:rsidRPr="008D2232">
        <w:rPr>
          <w:b/>
          <w:color w:val="000000"/>
        </w:rPr>
        <w:t xml:space="preserve">): </w:t>
      </w:r>
      <w:r w:rsidRPr="00981842">
        <w:rPr>
          <w:bCs/>
          <w:color w:val="000000"/>
        </w:rPr>
        <w:t>Certification Committee to resolve NCR #8 via email.</w:t>
      </w:r>
      <w:r>
        <w:rPr>
          <w:b/>
          <w:color w:val="000000"/>
        </w:rPr>
        <w:t xml:space="preserve"> </w:t>
      </w:r>
    </w:p>
    <w:p w14:paraId="0AF1086A" w14:textId="770C77D7" w:rsidR="00981842" w:rsidRDefault="00981842" w:rsidP="00981842">
      <w:pPr>
        <w:tabs>
          <w:tab w:val="left" w:pos="540"/>
        </w:tabs>
        <w:ind w:left="547"/>
        <w:rPr>
          <w:color w:val="000000"/>
        </w:rPr>
      </w:pPr>
    </w:p>
    <w:p w14:paraId="345E6140" w14:textId="23C5AEB1" w:rsidR="000804EA" w:rsidRDefault="000804EA" w:rsidP="00981842">
      <w:pPr>
        <w:tabs>
          <w:tab w:val="left" w:pos="540"/>
        </w:tabs>
        <w:ind w:left="547"/>
        <w:rPr>
          <w:color w:val="000000"/>
        </w:rPr>
      </w:pPr>
    </w:p>
    <w:p w14:paraId="25ED870F" w14:textId="1A973C9E" w:rsidR="000804EA" w:rsidRDefault="006B309B" w:rsidP="000804EA">
      <w:pPr>
        <w:tabs>
          <w:tab w:val="left" w:pos="540"/>
        </w:tabs>
        <w:jc w:val="center"/>
        <w:rPr>
          <w:b/>
          <w:bCs/>
        </w:rPr>
      </w:pPr>
      <w:r>
        <w:rPr>
          <w:b/>
          <w:bCs/>
        </w:rPr>
        <w:t xml:space="preserve">~ </w:t>
      </w:r>
      <w:r w:rsidR="000804EA" w:rsidRPr="001061F8">
        <w:rPr>
          <w:b/>
          <w:bCs/>
        </w:rPr>
        <w:t>Executive Session</w:t>
      </w:r>
      <w:r>
        <w:rPr>
          <w:b/>
          <w:bCs/>
        </w:rPr>
        <w:t xml:space="preserve"> ~</w:t>
      </w:r>
    </w:p>
    <w:p w14:paraId="043EA6D0" w14:textId="77777777" w:rsidR="00413813" w:rsidRDefault="00413813" w:rsidP="0082632B">
      <w:pPr>
        <w:tabs>
          <w:tab w:val="left" w:pos="540"/>
        </w:tabs>
        <w:rPr>
          <w:b/>
          <w:color w:val="000000"/>
        </w:rPr>
      </w:pPr>
    </w:p>
    <w:p w14:paraId="798D18E8" w14:textId="07E1CC66" w:rsidR="00C17DB7" w:rsidRDefault="00887D2E" w:rsidP="0082632B">
      <w:pPr>
        <w:tabs>
          <w:tab w:val="left" w:pos="540"/>
        </w:tabs>
        <w:rPr>
          <w:color w:val="000000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</w:rPr>
        <w:tab/>
      </w:r>
      <w:r w:rsidR="00667007" w:rsidRPr="00116867">
        <w:rPr>
          <w:b/>
          <w:color w:val="000000"/>
        </w:rPr>
        <w:t>A</w:t>
      </w:r>
      <w:r w:rsidR="0044449A">
        <w:rPr>
          <w:b/>
          <w:color w:val="000000"/>
        </w:rPr>
        <w:t>DJOURN</w:t>
      </w:r>
      <w:bookmarkStart w:id="0" w:name="_GoBack"/>
      <w:bookmarkEnd w:id="0"/>
    </w:p>
    <w:p w14:paraId="35016EEC" w14:textId="77777777" w:rsidR="00976749" w:rsidRDefault="00976749" w:rsidP="0082632B">
      <w:pPr>
        <w:tabs>
          <w:tab w:val="left" w:pos="540"/>
        </w:tabs>
        <w:rPr>
          <w:color w:val="000000"/>
        </w:rPr>
      </w:pPr>
    </w:p>
    <w:p w14:paraId="13092A48" w14:textId="08246BCC" w:rsidR="00A941C1" w:rsidRDefault="00A941C1" w:rsidP="00A941C1">
      <w:pPr>
        <w:tabs>
          <w:tab w:val="left" w:pos="540"/>
        </w:tabs>
        <w:rPr>
          <w:color w:val="000000"/>
        </w:rPr>
      </w:pPr>
      <w:r>
        <w:rPr>
          <w:color w:val="000000"/>
        </w:rPr>
        <w:tab/>
        <w:t>M</w:t>
      </w:r>
      <w:r w:rsidR="00F22B51">
        <w:rPr>
          <w:color w:val="000000"/>
        </w:rPr>
        <w:t>s</w:t>
      </w:r>
      <w:r>
        <w:rPr>
          <w:color w:val="000000"/>
        </w:rPr>
        <w:t xml:space="preserve">. </w:t>
      </w:r>
      <w:r w:rsidR="00F22B51">
        <w:rPr>
          <w:color w:val="000000"/>
        </w:rPr>
        <w:t>Weekly</w:t>
      </w:r>
      <w:r>
        <w:rPr>
          <w:color w:val="000000"/>
        </w:rPr>
        <w:t xml:space="preserve"> adjourned the meeting at 1</w:t>
      </w:r>
      <w:r w:rsidR="00A02BA7">
        <w:rPr>
          <w:color w:val="000000"/>
        </w:rPr>
        <w:t>1</w:t>
      </w:r>
      <w:r>
        <w:rPr>
          <w:color w:val="000000"/>
        </w:rPr>
        <w:t>:</w:t>
      </w:r>
      <w:r w:rsidR="00F22B51">
        <w:rPr>
          <w:color w:val="000000"/>
        </w:rPr>
        <w:t>05</w:t>
      </w:r>
      <w:r>
        <w:rPr>
          <w:color w:val="000000"/>
        </w:rPr>
        <w:t xml:space="preserve"> a.m. (E</w:t>
      </w:r>
      <w:r w:rsidR="00966119">
        <w:rPr>
          <w:color w:val="000000"/>
        </w:rPr>
        <w:t>D</w:t>
      </w:r>
      <w:r>
        <w:rPr>
          <w:color w:val="000000"/>
        </w:rPr>
        <w:t>T).</w:t>
      </w:r>
    </w:p>
    <w:p w14:paraId="61A7B7C3" w14:textId="77777777" w:rsidR="00A941C1" w:rsidRDefault="00A941C1" w:rsidP="00A941C1">
      <w:pPr>
        <w:tabs>
          <w:tab w:val="left" w:pos="540"/>
        </w:tabs>
        <w:rPr>
          <w:color w:val="000000"/>
        </w:rPr>
      </w:pPr>
    </w:p>
    <w:p w14:paraId="7A41A919" w14:textId="77777777" w:rsidR="00A941C1" w:rsidRDefault="00A941C1" w:rsidP="00A941C1">
      <w:pPr>
        <w:tabs>
          <w:tab w:val="left" w:pos="540"/>
        </w:tabs>
        <w:rPr>
          <w:color w:val="000000"/>
        </w:rPr>
      </w:pPr>
      <w:r>
        <w:rPr>
          <w:color w:val="000000"/>
        </w:rPr>
        <w:tab/>
        <w:t>Respectfully Submitted,</w:t>
      </w:r>
    </w:p>
    <w:p w14:paraId="44012E8D" w14:textId="77777777" w:rsidR="00A941C1" w:rsidRDefault="00A941C1" w:rsidP="00A941C1">
      <w:pPr>
        <w:tabs>
          <w:tab w:val="left" w:pos="540"/>
        </w:tabs>
        <w:rPr>
          <w:color w:val="000000"/>
        </w:rPr>
      </w:pPr>
    </w:p>
    <w:p w14:paraId="565FE799" w14:textId="5493D4B7" w:rsidR="00832638" w:rsidRPr="00B855AA" w:rsidRDefault="00A941C1" w:rsidP="00B855AA">
      <w:pPr>
        <w:tabs>
          <w:tab w:val="left" w:pos="540"/>
        </w:tabs>
        <w:rPr>
          <w:color w:val="000000"/>
        </w:rPr>
      </w:pPr>
      <w:r>
        <w:rPr>
          <w:color w:val="000000"/>
        </w:rPr>
        <w:tab/>
        <w:t xml:space="preserve">Tim Kline </w:t>
      </w:r>
    </w:p>
    <w:sectPr w:rsidR="00832638" w:rsidRPr="00B855AA" w:rsidSect="00CE4ED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6CAE" w14:textId="77777777" w:rsidR="00B6396F" w:rsidRDefault="00B6396F" w:rsidP="00074B7A">
      <w:r>
        <w:separator/>
      </w:r>
    </w:p>
  </w:endnote>
  <w:endnote w:type="continuationSeparator" w:id="0">
    <w:p w14:paraId="4660F0F4" w14:textId="77777777" w:rsidR="00B6396F" w:rsidRDefault="00B6396F" w:rsidP="0007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672E" w14:textId="77777777" w:rsidR="00B6396F" w:rsidRDefault="00B6396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14:paraId="151F0E0E" w14:textId="77777777" w:rsidR="00B6396F" w:rsidRDefault="00B6396F">
    <w:pPr>
      <w:pStyle w:val="Footer"/>
    </w:pPr>
  </w:p>
  <w:p w14:paraId="636AE75B" w14:textId="77777777" w:rsidR="00B6396F" w:rsidRDefault="00B639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E7378" w14:textId="77777777" w:rsidR="00B6396F" w:rsidRDefault="00B6396F" w:rsidP="00074B7A">
      <w:r>
        <w:separator/>
      </w:r>
    </w:p>
  </w:footnote>
  <w:footnote w:type="continuationSeparator" w:id="0">
    <w:p w14:paraId="7866D64F" w14:textId="77777777" w:rsidR="00B6396F" w:rsidRDefault="00B6396F" w:rsidP="0007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173"/>
    <w:multiLevelType w:val="hybridMultilevel"/>
    <w:tmpl w:val="DB40B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4BF9"/>
    <w:multiLevelType w:val="hybridMultilevel"/>
    <w:tmpl w:val="DD16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5AF2"/>
    <w:multiLevelType w:val="hybridMultilevel"/>
    <w:tmpl w:val="C158DF48"/>
    <w:lvl w:ilvl="0" w:tplc="E5CA10AA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1467053"/>
    <w:multiLevelType w:val="hybridMultilevel"/>
    <w:tmpl w:val="FB80E984"/>
    <w:lvl w:ilvl="0" w:tplc="AFF288D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2027C2"/>
    <w:multiLevelType w:val="hybridMultilevel"/>
    <w:tmpl w:val="F848A2D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14104D5"/>
    <w:multiLevelType w:val="hybridMultilevel"/>
    <w:tmpl w:val="BD38B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147"/>
    <w:multiLevelType w:val="hybridMultilevel"/>
    <w:tmpl w:val="D79612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F0C88"/>
    <w:multiLevelType w:val="hybridMultilevel"/>
    <w:tmpl w:val="FE989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1A29"/>
    <w:multiLevelType w:val="hybridMultilevel"/>
    <w:tmpl w:val="97368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5FFB"/>
    <w:multiLevelType w:val="hybridMultilevel"/>
    <w:tmpl w:val="FA646D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5B932FC"/>
    <w:multiLevelType w:val="hybridMultilevel"/>
    <w:tmpl w:val="32868A9A"/>
    <w:lvl w:ilvl="0" w:tplc="542A63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6C7251C"/>
    <w:multiLevelType w:val="hybridMultilevel"/>
    <w:tmpl w:val="F8740F74"/>
    <w:lvl w:ilvl="0" w:tplc="AB2C6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CC5CC6"/>
    <w:multiLevelType w:val="hybridMultilevel"/>
    <w:tmpl w:val="F82C684A"/>
    <w:lvl w:ilvl="0" w:tplc="9258D07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2A50C6"/>
    <w:multiLevelType w:val="hybridMultilevel"/>
    <w:tmpl w:val="A540FFE8"/>
    <w:lvl w:ilvl="0" w:tplc="BE9CDA6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632E5F"/>
    <w:multiLevelType w:val="hybridMultilevel"/>
    <w:tmpl w:val="6E0635BE"/>
    <w:lvl w:ilvl="0" w:tplc="50647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D4AB7"/>
    <w:multiLevelType w:val="hybridMultilevel"/>
    <w:tmpl w:val="A63A77AA"/>
    <w:lvl w:ilvl="0" w:tplc="29DE8BA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E4633D7"/>
    <w:multiLevelType w:val="hybridMultilevel"/>
    <w:tmpl w:val="E9643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E0F7E"/>
    <w:multiLevelType w:val="hybridMultilevel"/>
    <w:tmpl w:val="19A2E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E3275"/>
    <w:multiLevelType w:val="hybridMultilevel"/>
    <w:tmpl w:val="D7904C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53CC2"/>
    <w:multiLevelType w:val="hybridMultilevel"/>
    <w:tmpl w:val="E1C03292"/>
    <w:lvl w:ilvl="0" w:tplc="7918ED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814C6"/>
    <w:multiLevelType w:val="hybridMultilevel"/>
    <w:tmpl w:val="357AFA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B4959"/>
    <w:multiLevelType w:val="hybridMultilevel"/>
    <w:tmpl w:val="6408FDD4"/>
    <w:lvl w:ilvl="0" w:tplc="A03A7A6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105E74"/>
    <w:multiLevelType w:val="hybridMultilevel"/>
    <w:tmpl w:val="B6161AE8"/>
    <w:lvl w:ilvl="0" w:tplc="8B9096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6C21706"/>
    <w:multiLevelType w:val="hybridMultilevel"/>
    <w:tmpl w:val="EE18BD86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57837E45"/>
    <w:multiLevelType w:val="hybridMultilevel"/>
    <w:tmpl w:val="E9AC2AA8"/>
    <w:lvl w:ilvl="0" w:tplc="CDE09D16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9142888"/>
    <w:multiLevelType w:val="hybridMultilevel"/>
    <w:tmpl w:val="6CF8E47C"/>
    <w:lvl w:ilvl="0" w:tplc="283873DE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26" w15:restartNumberingAfterBreak="0">
    <w:nsid w:val="5A540474"/>
    <w:multiLevelType w:val="hybridMultilevel"/>
    <w:tmpl w:val="E8AA833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 w15:restartNumberingAfterBreak="0">
    <w:nsid w:val="5B761712"/>
    <w:multiLevelType w:val="hybridMultilevel"/>
    <w:tmpl w:val="6D1EBB2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 w15:restartNumberingAfterBreak="0">
    <w:nsid w:val="5C4502C4"/>
    <w:multiLevelType w:val="hybridMultilevel"/>
    <w:tmpl w:val="32868A9A"/>
    <w:lvl w:ilvl="0" w:tplc="542A63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E6B6959"/>
    <w:multiLevelType w:val="hybridMultilevel"/>
    <w:tmpl w:val="FD50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018E0"/>
    <w:multiLevelType w:val="hybridMultilevel"/>
    <w:tmpl w:val="EA4859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357B5"/>
    <w:multiLevelType w:val="hybridMultilevel"/>
    <w:tmpl w:val="6CF8E47C"/>
    <w:lvl w:ilvl="0" w:tplc="283873DE">
      <w:start w:val="1"/>
      <w:numFmt w:val="decimal"/>
      <w:lvlText w:val="%1."/>
      <w:lvlJc w:val="left"/>
      <w:pPr>
        <w:ind w:left="3960" w:hanging="360"/>
      </w:p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>
      <w:start w:val="1"/>
      <w:numFmt w:val="lowerRoman"/>
      <w:lvlText w:val="%3."/>
      <w:lvlJc w:val="right"/>
      <w:pPr>
        <w:ind w:left="5400" w:hanging="180"/>
      </w:pPr>
    </w:lvl>
    <w:lvl w:ilvl="3" w:tplc="0409000F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>
      <w:start w:val="1"/>
      <w:numFmt w:val="lowerRoman"/>
      <w:lvlText w:val="%6."/>
      <w:lvlJc w:val="right"/>
      <w:pPr>
        <w:ind w:left="7560" w:hanging="180"/>
      </w:pPr>
    </w:lvl>
    <w:lvl w:ilvl="6" w:tplc="0409000F">
      <w:start w:val="1"/>
      <w:numFmt w:val="decimal"/>
      <w:lvlText w:val="%7."/>
      <w:lvlJc w:val="left"/>
      <w:pPr>
        <w:ind w:left="8280" w:hanging="360"/>
      </w:pPr>
    </w:lvl>
    <w:lvl w:ilvl="7" w:tplc="04090019">
      <w:start w:val="1"/>
      <w:numFmt w:val="lowerLetter"/>
      <w:lvlText w:val="%8."/>
      <w:lvlJc w:val="left"/>
      <w:pPr>
        <w:ind w:left="9000" w:hanging="360"/>
      </w:pPr>
    </w:lvl>
    <w:lvl w:ilvl="8" w:tplc="0409001B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60574398"/>
    <w:multiLevelType w:val="hybridMultilevel"/>
    <w:tmpl w:val="9F4E127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6A4179"/>
    <w:multiLevelType w:val="hybridMultilevel"/>
    <w:tmpl w:val="08ECA806"/>
    <w:lvl w:ilvl="0" w:tplc="5E2C2A40">
      <w:start w:val="1"/>
      <w:numFmt w:val="decimal"/>
      <w:lvlText w:val="%1."/>
      <w:lvlJc w:val="left"/>
      <w:pPr>
        <w:ind w:left="1260" w:hanging="54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7848022A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A2413A"/>
    <w:multiLevelType w:val="hybridMultilevel"/>
    <w:tmpl w:val="0096C82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AD80108"/>
    <w:multiLevelType w:val="hybridMultilevel"/>
    <w:tmpl w:val="5C0A71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B6189"/>
    <w:multiLevelType w:val="hybridMultilevel"/>
    <w:tmpl w:val="FDBCB3D4"/>
    <w:lvl w:ilvl="0" w:tplc="0A64F02A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5"/>
  </w:num>
  <w:num w:numId="8">
    <w:abstractNumId w:val="32"/>
  </w:num>
  <w:num w:numId="9">
    <w:abstractNumId w:val="36"/>
  </w:num>
  <w:num w:numId="10">
    <w:abstractNumId w:val="1"/>
  </w:num>
  <w:num w:numId="11">
    <w:abstractNumId w:val="19"/>
  </w:num>
  <w:num w:numId="12">
    <w:abstractNumId w:val="20"/>
  </w:num>
  <w:num w:numId="13">
    <w:abstractNumId w:val="18"/>
  </w:num>
  <w:num w:numId="14">
    <w:abstractNumId w:val="34"/>
  </w:num>
  <w:num w:numId="15">
    <w:abstractNumId w:val="29"/>
  </w:num>
  <w:num w:numId="16">
    <w:abstractNumId w:val="21"/>
  </w:num>
  <w:num w:numId="17">
    <w:abstractNumId w:val="7"/>
  </w:num>
  <w:num w:numId="18">
    <w:abstractNumId w:val="17"/>
  </w:num>
  <w:num w:numId="19">
    <w:abstractNumId w:val="9"/>
  </w:num>
  <w:num w:numId="20">
    <w:abstractNumId w:val="6"/>
  </w:num>
  <w:num w:numId="21">
    <w:abstractNumId w:val="11"/>
  </w:num>
  <w:num w:numId="22">
    <w:abstractNumId w:val="15"/>
  </w:num>
  <w:num w:numId="23">
    <w:abstractNumId w:val="1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"/>
  </w:num>
  <w:num w:numId="27">
    <w:abstractNumId w:val="22"/>
  </w:num>
  <w:num w:numId="28">
    <w:abstractNumId w:val="0"/>
  </w:num>
  <w:num w:numId="29">
    <w:abstractNumId w:val="23"/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5"/>
  </w:num>
  <w:num w:numId="34">
    <w:abstractNumId w:val="16"/>
  </w:num>
  <w:num w:numId="35">
    <w:abstractNumId w:val="28"/>
  </w:num>
  <w:num w:numId="36">
    <w:abstractNumId w:val="10"/>
  </w:num>
  <w:num w:numId="37">
    <w:abstractNumId w:val="26"/>
  </w:num>
  <w:num w:numId="38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37E"/>
    <w:rsid w:val="0000180C"/>
    <w:rsid w:val="00001DBD"/>
    <w:rsid w:val="00003506"/>
    <w:rsid w:val="000041AB"/>
    <w:rsid w:val="000045E5"/>
    <w:rsid w:val="000046F4"/>
    <w:rsid w:val="000051D9"/>
    <w:rsid w:val="00006296"/>
    <w:rsid w:val="000063C3"/>
    <w:rsid w:val="00006563"/>
    <w:rsid w:val="00007323"/>
    <w:rsid w:val="00011278"/>
    <w:rsid w:val="0001202E"/>
    <w:rsid w:val="000128EB"/>
    <w:rsid w:val="00013494"/>
    <w:rsid w:val="00013EA8"/>
    <w:rsid w:val="00016E9B"/>
    <w:rsid w:val="00016FA6"/>
    <w:rsid w:val="00017B46"/>
    <w:rsid w:val="000203DB"/>
    <w:rsid w:val="00020945"/>
    <w:rsid w:val="00020ABD"/>
    <w:rsid w:val="00021257"/>
    <w:rsid w:val="00021B8B"/>
    <w:rsid w:val="00022152"/>
    <w:rsid w:val="00022255"/>
    <w:rsid w:val="00022489"/>
    <w:rsid w:val="00022886"/>
    <w:rsid w:val="00023511"/>
    <w:rsid w:val="00023F09"/>
    <w:rsid w:val="000243FC"/>
    <w:rsid w:val="000246F2"/>
    <w:rsid w:val="000251B8"/>
    <w:rsid w:val="000255D4"/>
    <w:rsid w:val="0002562E"/>
    <w:rsid w:val="00025A80"/>
    <w:rsid w:val="00026833"/>
    <w:rsid w:val="00026D2F"/>
    <w:rsid w:val="00026E93"/>
    <w:rsid w:val="00027995"/>
    <w:rsid w:val="00027B04"/>
    <w:rsid w:val="00030B73"/>
    <w:rsid w:val="0003162C"/>
    <w:rsid w:val="0003176D"/>
    <w:rsid w:val="00031C80"/>
    <w:rsid w:val="00032B29"/>
    <w:rsid w:val="00033125"/>
    <w:rsid w:val="00035095"/>
    <w:rsid w:val="00036679"/>
    <w:rsid w:val="00036C2C"/>
    <w:rsid w:val="000371AE"/>
    <w:rsid w:val="0003767C"/>
    <w:rsid w:val="00037A59"/>
    <w:rsid w:val="00037CE9"/>
    <w:rsid w:val="00040AF3"/>
    <w:rsid w:val="00040F4D"/>
    <w:rsid w:val="00041708"/>
    <w:rsid w:val="000429D2"/>
    <w:rsid w:val="00042CA2"/>
    <w:rsid w:val="00043E71"/>
    <w:rsid w:val="00043FBB"/>
    <w:rsid w:val="00044694"/>
    <w:rsid w:val="000448BA"/>
    <w:rsid w:val="00044A9A"/>
    <w:rsid w:val="00045713"/>
    <w:rsid w:val="00045F7B"/>
    <w:rsid w:val="000462F0"/>
    <w:rsid w:val="000465C6"/>
    <w:rsid w:val="00046D6D"/>
    <w:rsid w:val="0004716D"/>
    <w:rsid w:val="000476A3"/>
    <w:rsid w:val="0004773D"/>
    <w:rsid w:val="000478AE"/>
    <w:rsid w:val="000479EA"/>
    <w:rsid w:val="00047F4E"/>
    <w:rsid w:val="00050562"/>
    <w:rsid w:val="000505A9"/>
    <w:rsid w:val="00050B20"/>
    <w:rsid w:val="0005182D"/>
    <w:rsid w:val="00051D64"/>
    <w:rsid w:val="00052298"/>
    <w:rsid w:val="000527C4"/>
    <w:rsid w:val="00052EE1"/>
    <w:rsid w:val="000539E4"/>
    <w:rsid w:val="000544CC"/>
    <w:rsid w:val="0005461A"/>
    <w:rsid w:val="00054660"/>
    <w:rsid w:val="00054D8C"/>
    <w:rsid w:val="0005563C"/>
    <w:rsid w:val="00056062"/>
    <w:rsid w:val="0005667A"/>
    <w:rsid w:val="00056BC0"/>
    <w:rsid w:val="00056DE0"/>
    <w:rsid w:val="000575DB"/>
    <w:rsid w:val="0005792F"/>
    <w:rsid w:val="00060DC6"/>
    <w:rsid w:val="000622F6"/>
    <w:rsid w:val="0006264D"/>
    <w:rsid w:val="0006385C"/>
    <w:rsid w:val="0006392F"/>
    <w:rsid w:val="000641D8"/>
    <w:rsid w:val="00064AC0"/>
    <w:rsid w:val="000651D5"/>
    <w:rsid w:val="00065853"/>
    <w:rsid w:val="000658CD"/>
    <w:rsid w:val="00065C5C"/>
    <w:rsid w:val="000660FF"/>
    <w:rsid w:val="00066105"/>
    <w:rsid w:val="0006627F"/>
    <w:rsid w:val="00066374"/>
    <w:rsid w:val="000667C9"/>
    <w:rsid w:val="00066A17"/>
    <w:rsid w:val="00066C78"/>
    <w:rsid w:val="000670C3"/>
    <w:rsid w:val="00067330"/>
    <w:rsid w:val="0007003C"/>
    <w:rsid w:val="0007033C"/>
    <w:rsid w:val="00070A27"/>
    <w:rsid w:val="0007128B"/>
    <w:rsid w:val="00071E73"/>
    <w:rsid w:val="00072A23"/>
    <w:rsid w:val="000735EE"/>
    <w:rsid w:val="00074437"/>
    <w:rsid w:val="00074B7A"/>
    <w:rsid w:val="000758EE"/>
    <w:rsid w:val="000762EE"/>
    <w:rsid w:val="00076726"/>
    <w:rsid w:val="00077192"/>
    <w:rsid w:val="0007785F"/>
    <w:rsid w:val="00080199"/>
    <w:rsid w:val="000804EA"/>
    <w:rsid w:val="0008192C"/>
    <w:rsid w:val="00081C7E"/>
    <w:rsid w:val="00082317"/>
    <w:rsid w:val="0008320C"/>
    <w:rsid w:val="00083531"/>
    <w:rsid w:val="000843EA"/>
    <w:rsid w:val="00084849"/>
    <w:rsid w:val="000854D1"/>
    <w:rsid w:val="000859A7"/>
    <w:rsid w:val="000874FE"/>
    <w:rsid w:val="000875CE"/>
    <w:rsid w:val="000878EA"/>
    <w:rsid w:val="000908A9"/>
    <w:rsid w:val="00090BD8"/>
    <w:rsid w:val="00090E58"/>
    <w:rsid w:val="00091F88"/>
    <w:rsid w:val="0009387B"/>
    <w:rsid w:val="0009399C"/>
    <w:rsid w:val="00094DED"/>
    <w:rsid w:val="00095AD1"/>
    <w:rsid w:val="00096250"/>
    <w:rsid w:val="0009642A"/>
    <w:rsid w:val="00096902"/>
    <w:rsid w:val="000A0900"/>
    <w:rsid w:val="000A19D2"/>
    <w:rsid w:val="000A19D7"/>
    <w:rsid w:val="000A1CFA"/>
    <w:rsid w:val="000A1D24"/>
    <w:rsid w:val="000A271E"/>
    <w:rsid w:val="000A34F7"/>
    <w:rsid w:val="000A4211"/>
    <w:rsid w:val="000A4ED7"/>
    <w:rsid w:val="000A5341"/>
    <w:rsid w:val="000A57D9"/>
    <w:rsid w:val="000A5E8B"/>
    <w:rsid w:val="000A60C4"/>
    <w:rsid w:val="000A6107"/>
    <w:rsid w:val="000A685D"/>
    <w:rsid w:val="000A6EDE"/>
    <w:rsid w:val="000A759B"/>
    <w:rsid w:val="000B029B"/>
    <w:rsid w:val="000B154E"/>
    <w:rsid w:val="000B1572"/>
    <w:rsid w:val="000B33FD"/>
    <w:rsid w:val="000B4700"/>
    <w:rsid w:val="000B48BD"/>
    <w:rsid w:val="000B4C63"/>
    <w:rsid w:val="000B52CC"/>
    <w:rsid w:val="000B5ED8"/>
    <w:rsid w:val="000B64B2"/>
    <w:rsid w:val="000B6A8C"/>
    <w:rsid w:val="000B7D2C"/>
    <w:rsid w:val="000C0753"/>
    <w:rsid w:val="000C0ADB"/>
    <w:rsid w:val="000C0C9B"/>
    <w:rsid w:val="000C0F7E"/>
    <w:rsid w:val="000C1443"/>
    <w:rsid w:val="000C1670"/>
    <w:rsid w:val="000C1863"/>
    <w:rsid w:val="000C2B1D"/>
    <w:rsid w:val="000C2E78"/>
    <w:rsid w:val="000C2FB8"/>
    <w:rsid w:val="000C332A"/>
    <w:rsid w:val="000C38BA"/>
    <w:rsid w:val="000C3AB7"/>
    <w:rsid w:val="000C4293"/>
    <w:rsid w:val="000C4E7B"/>
    <w:rsid w:val="000C500E"/>
    <w:rsid w:val="000C6432"/>
    <w:rsid w:val="000C70E5"/>
    <w:rsid w:val="000C722A"/>
    <w:rsid w:val="000C72F1"/>
    <w:rsid w:val="000C77F6"/>
    <w:rsid w:val="000D1122"/>
    <w:rsid w:val="000D1935"/>
    <w:rsid w:val="000D2A3F"/>
    <w:rsid w:val="000D2E75"/>
    <w:rsid w:val="000D3C60"/>
    <w:rsid w:val="000D3E7F"/>
    <w:rsid w:val="000D5820"/>
    <w:rsid w:val="000D5887"/>
    <w:rsid w:val="000D6609"/>
    <w:rsid w:val="000D6D57"/>
    <w:rsid w:val="000D6D7C"/>
    <w:rsid w:val="000D7479"/>
    <w:rsid w:val="000D76C1"/>
    <w:rsid w:val="000D7CFA"/>
    <w:rsid w:val="000E2311"/>
    <w:rsid w:val="000E28F4"/>
    <w:rsid w:val="000E2BB2"/>
    <w:rsid w:val="000E2FF9"/>
    <w:rsid w:val="000E3019"/>
    <w:rsid w:val="000E3110"/>
    <w:rsid w:val="000E34D5"/>
    <w:rsid w:val="000E395E"/>
    <w:rsid w:val="000E3AF2"/>
    <w:rsid w:val="000E3C00"/>
    <w:rsid w:val="000E3C08"/>
    <w:rsid w:val="000E502E"/>
    <w:rsid w:val="000E5478"/>
    <w:rsid w:val="000E591E"/>
    <w:rsid w:val="000E6B87"/>
    <w:rsid w:val="000E7605"/>
    <w:rsid w:val="000E7654"/>
    <w:rsid w:val="000E7728"/>
    <w:rsid w:val="000F12BB"/>
    <w:rsid w:val="000F1CD1"/>
    <w:rsid w:val="000F2863"/>
    <w:rsid w:val="000F2B31"/>
    <w:rsid w:val="000F3477"/>
    <w:rsid w:val="000F34C7"/>
    <w:rsid w:val="000F5386"/>
    <w:rsid w:val="000F53B9"/>
    <w:rsid w:val="000F53BA"/>
    <w:rsid w:val="000F5E1C"/>
    <w:rsid w:val="000F60F0"/>
    <w:rsid w:val="000F6D53"/>
    <w:rsid w:val="000F712E"/>
    <w:rsid w:val="000F7CC5"/>
    <w:rsid w:val="00100DB2"/>
    <w:rsid w:val="00100DF6"/>
    <w:rsid w:val="00102F4C"/>
    <w:rsid w:val="00103A6E"/>
    <w:rsid w:val="00104C22"/>
    <w:rsid w:val="00104F42"/>
    <w:rsid w:val="00105F6A"/>
    <w:rsid w:val="00106726"/>
    <w:rsid w:val="00106909"/>
    <w:rsid w:val="00106F9E"/>
    <w:rsid w:val="00107790"/>
    <w:rsid w:val="00110D9C"/>
    <w:rsid w:val="001111AF"/>
    <w:rsid w:val="00111574"/>
    <w:rsid w:val="0011176A"/>
    <w:rsid w:val="001127D4"/>
    <w:rsid w:val="00112D62"/>
    <w:rsid w:val="001138F2"/>
    <w:rsid w:val="00114111"/>
    <w:rsid w:val="00114A7F"/>
    <w:rsid w:val="001154A6"/>
    <w:rsid w:val="00115795"/>
    <w:rsid w:val="00115A40"/>
    <w:rsid w:val="00116161"/>
    <w:rsid w:val="00116867"/>
    <w:rsid w:val="00116AC0"/>
    <w:rsid w:val="001175DA"/>
    <w:rsid w:val="00117BD2"/>
    <w:rsid w:val="00121D84"/>
    <w:rsid w:val="00121DBE"/>
    <w:rsid w:val="00122074"/>
    <w:rsid w:val="001227FC"/>
    <w:rsid w:val="00123103"/>
    <w:rsid w:val="00125CEB"/>
    <w:rsid w:val="0012605E"/>
    <w:rsid w:val="00126623"/>
    <w:rsid w:val="0012736D"/>
    <w:rsid w:val="00127C10"/>
    <w:rsid w:val="00130964"/>
    <w:rsid w:val="00130AC8"/>
    <w:rsid w:val="00130F2B"/>
    <w:rsid w:val="00131A04"/>
    <w:rsid w:val="00131C76"/>
    <w:rsid w:val="00131CC9"/>
    <w:rsid w:val="001327D1"/>
    <w:rsid w:val="00132DB9"/>
    <w:rsid w:val="001342EB"/>
    <w:rsid w:val="00135375"/>
    <w:rsid w:val="001364FD"/>
    <w:rsid w:val="00136A8D"/>
    <w:rsid w:val="00136C64"/>
    <w:rsid w:val="00136D01"/>
    <w:rsid w:val="001376D5"/>
    <w:rsid w:val="001416AC"/>
    <w:rsid w:val="00141ACD"/>
    <w:rsid w:val="001427B5"/>
    <w:rsid w:val="00142807"/>
    <w:rsid w:val="00142AA4"/>
    <w:rsid w:val="0014310B"/>
    <w:rsid w:val="00143141"/>
    <w:rsid w:val="00143976"/>
    <w:rsid w:val="00143A2C"/>
    <w:rsid w:val="00143F63"/>
    <w:rsid w:val="001445AF"/>
    <w:rsid w:val="001448D5"/>
    <w:rsid w:val="001462E6"/>
    <w:rsid w:val="00146416"/>
    <w:rsid w:val="00146453"/>
    <w:rsid w:val="00146A0E"/>
    <w:rsid w:val="00146ABA"/>
    <w:rsid w:val="00146F2A"/>
    <w:rsid w:val="001475C6"/>
    <w:rsid w:val="001479AF"/>
    <w:rsid w:val="00147D8B"/>
    <w:rsid w:val="00147FE7"/>
    <w:rsid w:val="00150051"/>
    <w:rsid w:val="001500C2"/>
    <w:rsid w:val="00150449"/>
    <w:rsid w:val="00150898"/>
    <w:rsid w:val="00150BCB"/>
    <w:rsid w:val="0015142F"/>
    <w:rsid w:val="00151511"/>
    <w:rsid w:val="00151F8E"/>
    <w:rsid w:val="00152A75"/>
    <w:rsid w:val="00154167"/>
    <w:rsid w:val="0015418F"/>
    <w:rsid w:val="00154451"/>
    <w:rsid w:val="001547C2"/>
    <w:rsid w:val="00155A17"/>
    <w:rsid w:val="00155C36"/>
    <w:rsid w:val="00156E56"/>
    <w:rsid w:val="00160401"/>
    <w:rsid w:val="001607D5"/>
    <w:rsid w:val="00160E44"/>
    <w:rsid w:val="0016162F"/>
    <w:rsid w:val="00161A45"/>
    <w:rsid w:val="00161FFB"/>
    <w:rsid w:val="001630D9"/>
    <w:rsid w:val="00163148"/>
    <w:rsid w:val="001632BF"/>
    <w:rsid w:val="00164794"/>
    <w:rsid w:val="00165353"/>
    <w:rsid w:val="00166279"/>
    <w:rsid w:val="00166EC6"/>
    <w:rsid w:val="00166FE5"/>
    <w:rsid w:val="00167501"/>
    <w:rsid w:val="001705D2"/>
    <w:rsid w:val="0017142A"/>
    <w:rsid w:val="001725FC"/>
    <w:rsid w:val="00172B1C"/>
    <w:rsid w:val="00172D0F"/>
    <w:rsid w:val="001735D5"/>
    <w:rsid w:val="00173928"/>
    <w:rsid w:val="00174321"/>
    <w:rsid w:val="001752F8"/>
    <w:rsid w:val="00175A8C"/>
    <w:rsid w:val="001763ED"/>
    <w:rsid w:val="001776FB"/>
    <w:rsid w:val="00180230"/>
    <w:rsid w:val="00180A0D"/>
    <w:rsid w:val="00180A3D"/>
    <w:rsid w:val="00181054"/>
    <w:rsid w:val="00181E9D"/>
    <w:rsid w:val="001824F3"/>
    <w:rsid w:val="001836BE"/>
    <w:rsid w:val="00183E4C"/>
    <w:rsid w:val="00184A7E"/>
    <w:rsid w:val="00184F52"/>
    <w:rsid w:val="001852B9"/>
    <w:rsid w:val="001859EC"/>
    <w:rsid w:val="00185CE5"/>
    <w:rsid w:val="001860E4"/>
    <w:rsid w:val="001860EE"/>
    <w:rsid w:val="00186460"/>
    <w:rsid w:val="00186AC1"/>
    <w:rsid w:val="00187451"/>
    <w:rsid w:val="0018746C"/>
    <w:rsid w:val="00187514"/>
    <w:rsid w:val="00187A34"/>
    <w:rsid w:val="00187C38"/>
    <w:rsid w:val="001904FC"/>
    <w:rsid w:val="00190551"/>
    <w:rsid w:val="00190649"/>
    <w:rsid w:val="00190D28"/>
    <w:rsid w:val="00192456"/>
    <w:rsid w:val="00194E9F"/>
    <w:rsid w:val="00194FDB"/>
    <w:rsid w:val="00195195"/>
    <w:rsid w:val="0019645B"/>
    <w:rsid w:val="00196833"/>
    <w:rsid w:val="00196853"/>
    <w:rsid w:val="001970F3"/>
    <w:rsid w:val="0019784E"/>
    <w:rsid w:val="001A006A"/>
    <w:rsid w:val="001A17C3"/>
    <w:rsid w:val="001A1FAB"/>
    <w:rsid w:val="001A2325"/>
    <w:rsid w:val="001A2FA7"/>
    <w:rsid w:val="001A4710"/>
    <w:rsid w:val="001A5104"/>
    <w:rsid w:val="001A52D6"/>
    <w:rsid w:val="001A6F0D"/>
    <w:rsid w:val="001A6F16"/>
    <w:rsid w:val="001A7208"/>
    <w:rsid w:val="001A79DA"/>
    <w:rsid w:val="001B02F0"/>
    <w:rsid w:val="001B1048"/>
    <w:rsid w:val="001B2D37"/>
    <w:rsid w:val="001B2E4A"/>
    <w:rsid w:val="001B30FD"/>
    <w:rsid w:val="001B314C"/>
    <w:rsid w:val="001B3BF7"/>
    <w:rsid w:val="001B40DF"/>
    <w:rsid w:val="001B41C5"/>
    <w:rsid w:val="001B4606"/>
    <w:rsid w:val="001B5822"/>
    <w:rsid w:val="001B591F"/>
    <w:rsid w:val="001B60B7"/>
    <w:rsid w:val="001B6321"/>
    <w:rsid w:val="001B680A"/>
    <w:rsid w:val="001B68F1"/>
    <w:rsid w:val="001B6B24"/>
    <w:rsid w:val="001B6C53"/>
    <w:rsid w:val="001B70EB"/>
    <w:rsid w:val="001B7939"/>
    <w:rsid w:val="001C05AA"/>
    <w:rsid w:val="001C1A7D"/>
    <w:rsid w:val="001C29AF"/>
    <w:rsid w:val="001C3598"/>
    <w:rsid w:val="001C3856"/>
    <w:rsid w:val="001C3C3A"/>
    <w:rsid w:val="001C48AE"/>
    <w:rsid w:val="001C5BA1"/>
    <w:rsid w:val="001C69CE"/>
    <w:rsid w:val="001C6D5C"/>
    <w:rsid w:val="001C7327"/>
    <w:rsid w:val="001C7811"/>
    <w:rsid w:val="001C7DF9"/>
    <w:rsid w:val="001D0009"/>
    <w:rsid w:val="001D1C61"/>
    <w:rsid w:val="001D2789"/>
    <w:rsid w:val="001D2D2E"/>
    <w:rsid w:val="001D488F"/>
    <w:rsid w:val="001D593F"/>
    <w:rsid w:val="001D59FB"/>
    <w:rsid w:val="001D5C0A"/>
    <w:rsid w:val="001D61AB"/>
    <w:rsid w:val="001D660F"/>
    <w:rsid w:val="001D6756"/>
    <w:rsid w:val="001D6E39"/>
    <w:rsid w:val="001D6E95"/>
    <w:rsid w:val="001D7411"/>
    <w:rsid w:val="001D75F8"/>
    <w:rsid w:val="001E029E"/>
    <w:rsid w:val="001E08A4"/>
    <w:rsid w:val="001E08F6"/>
    <w:rsid w:val="001E0B6B"/>
    <w:rsid w:val="001E1512"/>
    <w:rsid w:val="001E1AB3"/>
    <w:rsid w:val="001E2057"/>
    <w:rsid w:val="001E27AE"/>
    <w:rsid w:val="001E2D8C"/>
    <w:rsid w:val="001E2FBD"/>
    <w:rsid w:val="001E30E9"/>
    <w:rsid w:val="001E3AFF"/>
    <w:rsid w:val="001E3D65"/>
    <w:rsid w:val="001E3F6D"/>
    <w:rsid w:val="001E5C02"/>
    <w:rsid w:val="001E7262"/>
    <w:rsid w:val="001E742C"/>
    <w:rsid w:val="001E7DEB"/>
    <w:rsid w:val="001F0CF8"/>
    <w:rsid w:val="001F1459"/>
    <w:rsid w:val="001F1633"/>
    <w:rsid w:val="001F1AF5"/>
    <w:rsid w:val="001F1E2C"/>
    <w:rsid w:val="001F4B00"/>
    <w:rsid w:val="001F509E"/>
    <w:rsid w:val="001F57ED"/>
    <w:rsid w:val="001F63E1"/>
    <w:rsid w:val="001F7360"/>
    <w:rsid w:val="001F7409"/>
    <w:rsid w:val="001F7BD8"/>
    <w:rsid w:val="002007E0"/>
    <w:rsid w:val="00202229"/>
    <w:rsid w:val="00202B08"/>
    <w:rsid w:val="0020321A"/>
    <w:rsid w:val="00203355"/>
    <w:rsid w:val="002039D9"/>
    <w:rsid w:val="00204168"/>
    <w:rsid w:val="00204989"/>
    <w:rsid w:val="002049D1"/>
    <w:rsid w:val="00204AB9"/>
    <w:rsid w:val="00204DF2"/>
    <w:rsid w:val="002057C3"/>
    <w:rsid w:val="00205D0C"/>
    <w:rsid w:val="0020609F"/>
    <w:rsid w:val="00206439"/>
    <w:rsid w:val="0020697A"/>
    <w:rsid w:val="00210FFA"/>
    <w:rsid w:val="0021175B"/>
    <w:rsid w:val="002117D7"/>
    <w:rsid w:val="002117E7"/>
    <w:rsid w:val="002119D0"/>
    <w:rsid w:val="00211B05"/>
    <w:rsid w:val="00211D8C"/>
    <w:rsid w:val="00211FC8"/>
    <w:rsid w:val="00212A08"/>
    <w:rsid w:val="00213B0C"/>
    <w:rsid w:val="0021447A"/>
    <w:rsid w:val="00214555"/>
    <w:rsid w:val="00214BE5"/>
    <w:rsid w:val="00215C1B"/>
    <w:rsid w:val="00216042"/>
    <w:rsid w:val="002164AF"/>
    <w:rsid w:val="002168D7"/>
    <w:rsid w:val="00216CBA"/>
    <w:rsid w:val="002173C2"/>
    <w:rsid w:val="002174FB"/>
    <w:rsid w:val="0022034A"/>
    <w:rsid w:val="00220B15"/>
    <w:rsid w:val="00221281"/>
    <w:rsid w:val="00222EE6"/>
    <w:rsid w:val="00223383"/>
    <w:rsid w:val="00223B71"/>
    <w:rsid w:val="00225AC4"/>
    <w:rsid w:val="0022608F"/>
    <w:rsid w:val="002265CB"/>
    <w:rsid w:val="00226B27"/>
    <w:rsid w:val="00227E4A"/>
    <w:rsid w:val="00230BF9"/>
    <w:rsid w:val="00230CBA"/>
    <w:rsid w:val="00230FAF"/>
    <w:rsid w:val="00231461"/>
    <w:rsid w:val="00231888"/>
    <w:rsid w:val="00231F63"/>
    <w:rsid w:val="00232A11"/>
    <w:rsid w:val="00234065"/>
    <w:rsid w:val="00234454"/>
    <w:rsid w:val="002344F3"/>
    <w:rsid w:val="0023534D"/>
    <w:rsid w:val="0023548D"/>
    <w:rsid w:val="00235E2F"/>
    <w:rsid w:val="00236145"/>
    <w:rsid w:val="00236789"/>
    <w:rsid w:val="00237ADF"/>
    <w:rsid w:val="00240D7B"/>
    <w:rsid w:val="002411BB"/>
    <w:rsid w:val="0024272E"/>
    <w:rsid w:val="00245197"/>
    <w:rsid w:val="00245223"/>
    <w:rsid w:val="00245486"/>
    <w:rsid w:val="00245924"/>
    <w:rsid w:val="002459DE"/>
    <w:rsid w:val="00247445"/>
    <w:rsid w:val="002509D0"/>
    <w:rsid w:val="00250ABF"/>
    <w:rsid w:val="00250C09"/>
    <w:rsid w:val="002513CF"/>
    <w:rsid w:val="00251A0A"/>
    <w:rsid w:val="002525B0"/>
    <w:rsid w:val="0025285A"/>
    <w:rsid w:val="00252D58"/>
    <w:rsid w:val="00253044"/>
    <w:rsid w:val="00254419"/>
    <w:rsid w:val="0025444D"/>
    <w:rsid w:val="00254623"/>
    <w:rsid w:val="00255083"/>
    <w:rsid w:val="00255A1E"/>
    <w:rsid w:val="00255A2C"/>
    <w:rsid w:val="002566DB"/>
    <w:rsid w:val="00256F22"/>
    <w:rsid w:val="00257AA9"/>
    <w:rsid w:val="00257ABC"/>
    <w:rsid w:val="00257DBA"/>
    <w:rsid w:val="00260437"/>
    <w:rsid w:val="00260A67"/>
    <w:rsid w:val="0026136C"/>
    <w:rsid w:val="002615F5"/>
    <w:rsid w:val="0026190D"/>
    <w:rsid w:val="00261976"/>
    <w:rsid w:val="00261B25"/>
    <w:rsid w:val="00261B2A"/>
    <w:rsid w:val="00261CB5"/>
    <w:rsid w:val="00261D16"/>
    <w:rsid w:val="00261D96"/>
    <w:rsid w:val="00261F98"/>
    <w:rsid w:val="002626B0"/>
    <w:rsid w:val="00262C05"/>
    <w:rsid w:val="00263ED4"/>
    <w:rsid w:val="002642B7"/>
    <w:rsid w:val="0026444C"/>
    <w:rsid w:val="00264CEE"/>
    <w:rsid w:val="00265906"/>
    <w:rsid w:val="00265C57"/>
    <w:rsid w:val="00267616"/>
    <w:rsid w:val="00267B9B"/>
    <w:rsid w:val="00267D42"/>
    <w:rsid w:val="0027073F"/>
    <w:rsid w:val="00270865"/>
    <w:rsid w:val="00272EE2"/>
    <w:rsid w:val="00273172"/>
    <w:rsid w:val="00273257"/>
    <w:rsid w:val="002735CE"/>
    <w:rsid w:val="00273D40"/>
    <w:rsid w:val="0027424E"/>
    <w:rsid w:val="002744EF"/>
    <w:rsid w:val="00274B61"/>
    <w:rsid w:val="002756A5"/>
    <w:rsid w:val="00276E60"/>
    <w:rsid w:val="00276EA6"/>
    <w:rsid w:val="0027767F"/>
    <w:rsid w:val="00277E04"/>
    <w:rsid w:val="00280719"/>
    <w:rsid w:val="00280B8A"/>
    <w:rsid w:val="00281A90"/>
    <w:rsid w:val="00281C48"/>
    <w:rsid w:val="00281EA7"/>
    <w:rsid w:val="002832B0"/>
    <w:rsid w:val="00283AC3"/>
    <w:rsid w:val="0028519B"/>
    <w:rsid w:val="002857A2"/>
    <w:rsid w:val="00285E8D"/>
    <w:rsid w:val="00286C9D"/>
    <w:rsid w:val="00286FCE"/>
    <w:rsid w:val="002872C4"/>
    <w:rsid w:val="0029013C"/>
    <w:rsid w:val="002908F3"/>
    <w:rsid w:val="00290996"/>
    <w:rsid w:val="00291FDA"/>
    <w:rsid w:val="00292FEA"/>
    <w:rsid w:val="0029318C"/>
    <w:rsid w:val="0029357A"/>
    <w:rsid w:val="00293A68"/>
    <w:rsid w:val="00294000"/>
    <w:rsid w:val="0029684A"/>
    <w:rsid w:val="0029768D"/>
    <w:rsid w:val="002979FB"/>
    <w:rsid w:val="002A0CEE"/>
    <w:rsid w:val="002A109C"/>
    <w:rsid w:val="002A143E"/>
    <w:rsid w:val="002A15B3"/>
    <w:rsid w:val="002A1841"/>
    <w:rsid w:val="002A1F7E"/>
    <w:rsid w:val="002A2A67"/>
    <w:rsid w:val="002A368F"/>
    <w:rsid w:val="002A36CE"/>
    <w:rsid w:val="002A3826"/>
    <w:rsid w:val="002A3AE4"/>
    <w:rsid w:val="002A4DAA"/>
    <w:rsid w:val="002A57FF"/>
    <w:rsid w:val="002A6172"/>
    <w:rsid w:val="002A6762"/>
    <w:rsid w:val="002A7AF7"/>
    <w:rsid w:val="002B06F2"/>
    <w:rsid w:val="002B1235"/>
    <w:rsid w:val="002B17D0"/>
    <w:rsid w:val="002B1B77"/>
    <w:rsid w:val="002B2544"/>
    <w:rsid w:val="002B2B83"/>
    <w:rsid w:val="002B6D83"/>
    <w:rsid w:val="002C0560"/>
    <w:rsid w:val="002C281F"/>
    <w:rsid w:val="002C29D0"/>
    <w:rsid w:val="002C2ED0"/>
    <w:rsid w:val="002C331D"/>
    <w:rsid w:val="002C4606"/>
    <w:rsid w:val="002C5882"/>
    <w:rsid w:val="002C623B"/>
    <w:rsid w:val="002C6E70"/>
    <w:rsid w:val="002D006E"/>
    <w:rsid w:val="002D0EF5"/>
    <w:rsid w:val="002D12EF"/>
    <w:rsid w:val="002D224C"/>
    <w:rsid w:val="002D2D80"/>
    <w:rsid w:val="002D315E"/>
    <w:rsid w:val="002D39EA"/>
    <w:rsid w:val="002D50D7"/>
    <w:rsid w:val="002D5F5C"/>
    <w:rsid w:val="002D6162"/>
    <w:rsid w:val="002D6CC8"/>
    <w:rsid w:val="002D72E6"/>
    <w:rsid w:val="002E0EB8"/>
    <w:rsid w:val="002E12A9"/>
    <w:rsid w:val="002E1497"/>
    <w:rsid w:val="002E17E8"/>
    <w:rsid w:val="002E2766"/>
    <w:rsid w:val="002E300F"/>
    <w:rsid w:val="002E30D6"/>
    <w:rsid w:val="002E3AD9"/>
    <w:rsid w:val="002E41D0"/>
    <w:rsid w:val="002E4970"/>
    <w:rsid w:val="002E5074"/>
    <w:rsid w:val="002E6027"/>
    <w:rsid w:val="002F07F7"/>
    <w:rsid w:val="002F14AF"/>
    <w:rsid w:val="002F2137"/>
    <w:rsid w:val="002F2309"/>
    <w:rsid w:val="002F24DF"/>
    <w:rsid w:val="002F26AC"/>
    <w:rsid w:val="002F2C65"/>
    <w:rsid w:val="002F2E13"/>
    <w:rsid w:val="002F3CC7"/>
    <w:rsid w:val="002F3EDD"/>
    <w:rsid w:val="002F3EE0"/>
    <w:rsid w:val="002F4813"/>
    <w:rsid w:val="002F4A86"/>
    <w:rsid w:val="002F5374"/>
    <w:rsid w:val="002F53E9"/>
    <w:rsid w:val="002F5F7C"/>
    <w:rsid w:val="002F6423"/>
    <w:rsid w:val="002F64C3"/>
    <w:rsid w:val="002F70E7"/>
    <w:rsid w:val="00300A61"/>
    <w:rsid w:val="00300D85"/>
    <w:rsid w:val="003012EA"/>
    <w:rsid w:val="003019DA"/>
    <w:rsid w:val="00301F63"/>
    <w:rsid w:val="00302222"/>
    <w:rsid w:val="00302CE2"/>
    <w:rsid w:val="0030366C"/>
    <w:rsid w:val="00303EC1"/>
    <w:rsid w:val="003041B7"/>
    <w:rsid w:val="00304B55"/>
    <w:rsid w:val="00305553"/>
    <w:rsid w:val="0030589B"/>
    <w:rsid w:val="00307F9C"/>
    <w:rsid w:val="00307FB1"/>
    <w:rsid w:val="003106AF"/>
    <w:rsid w:val="00311305"/>
    <w:rsid w:val="003118AB"/>
    <w:rsid w:val="00311992"/>
    <w:rsid w:val="003124B4"/>
    <w:rsid w:val="00312E4C"/>
    <w:rsid w:val="003136F9"/>
    <w:rsid w:val="003137DC"/>
    <w:rsid w:val="0031439F"/>
    <w:rsid w:val="003147ED"/>
    <w:rsid w:val="00315786"/>
    <w:rsid w:val="00316D7C"/>
    <w:rsid w:val="0031729F"/>
    <w:rsid w:val="003173D4"/>
    <w:rsid w:val="00320144"/>
    <w:rsid w:val="00320226"/>
    <w:rsid w:val="00320A51"/>
    <w:rsid w:val="00320B02"/>
    <w:rsid w:val="003216A8"/>
    <w:rsid w:val="0032301A"/>
    <w:rsid w:val="003234A0"/>
    <w:rsid w:val="00323D55"/>
    <w:rsid w:val="003245E3"/>
    <w:rsid w:val="00324BA3"/>
    <w:rsid w:val="00327567"/>
    <w:rsid w:val="00330CB3"/>
    <w:rsid w:val="00331144"/>
    <w:rsid w:val="00331DFC"/>
    <w:rsid w:val="00332293"/>
    <w:rsid w:val="00333152"/>
    <w:rsid w:val="00333578"/>
    <w:rsid w:val="00333C15"/>
    <w:rsid w:val="00333CC4"/>
    <w:rsid w:val="00336D44"/>
    <w:rsid w:val="00336E3C"/>
    <w:rsid w:val="00336E61"/>
    <w:rsid w:val="00337225"/>
    <w:rsid w:val="00337E80"/>
    <w:rsid w:val="003403D4"/>
    <w:rsid w:val="0034042D"/>
    <w:rsid w:val="00340B6E"/>
    <w:rsid w:val="00342173"/>
    <w:rsid w:val="0034283F"/>
    <w:rsid w:val="0034554C"/>
    <w:rsid w:val="00345EDC"/>
    <w:rsid w:val="003504EF"/>
    <w:rsid w:val="003508E3"/>
    <w:rsid w:val="00350987"/>
    <w:rsid w:val="00350D47"/>
    <w:rsid w:val="003517B8"/>
    <w:rsid w:val="00351A2F"/>
    <w:rsid w:val="00351B7B"/>
    <w:rsid w:val="0035201A"/>
    <w:rsid w:val="003526ED"/>
    <w:rsid w:val="003530DB"/>
    <w:rsid w:val="003541AC"/>
    <w:rsid w:val="003541BC"/>
    <w:rsid w:val="003544B8"/>
    <w:rsid w:val="00354776"/>
    <w:rsid w:val="00354CE1"/>
    <w:rsid w:val="003552FE"/>
    <w:rsid w:val="00355A59"/>
    <w:rsid w:val="003562DE"/>
    <w:rsid w:val="003565BC"/>
    <w:rsid w:val="00357505"/>
    <w:rsid w:val="003608C6"/>
    <w:rsid w:val="00361514"/>
    <w:rsid w:val="003632D8"/>
    <w:rsid w:val="00363BAA"/>
    <w:rsid w:val="00364088"/>
    <w:rsid w:val="00364149"/>
    <w:rsid w:val="00364525"/>
    <w:rsid w:val="00365199"/>
    <w:rsid w:val="00365700"/>
    <w:rsid w:val="00366381"/>
    <w:rsid w:val="0036658C"/>
    <w:rsid w:val="00367581"/>
    <w:rsid w:val="00367B73"/>
    <w:rsid w:val="00367EFA"/>
    <w:rsid w:val="00370170"/>
    <w:rsid w:val="00370F55"/>
    <w:rsid w:val="003711AD"/>
    <w:rsid w:val="0037146B"/>
    <w:rsid w:val="00371F78"/>
    <w:rsid w:val="00372C72"/>
    <w:rsid w:val="0037466A"/>
    <w:rsid w:val="00375444"/>
    <w:rsid w:val="00375660"/>
    <w:rsid w:val="0037566F"/>
    <w:rsid w:val="00375A30"/>
    <w:rsid w:val="00375D6F"/>
    <w:rsid w:val="00375E4A"/>
    <w:rsid w:val="003766D0"/>
    <w:rsid w:val="00380A6B"/>
    <w:rsid w:val="00380F78"/>
    <w:rsid w:val="0038199E"/>
    <w:rsid w:val="00381B6F"/>
    <w:rsid w:val="00382030"/>
    <w:rsid w:val="00382CCB"/>
    <w:rsid w:val="003831CE"/>
    <w:rsid w:val="00384C47"/>
    <w:rsid w:val="00384D6A"/>
    <w:rsid w:val="003901E4"/>
    <w:rsid w:val="003910CC"/>
    <w:rsid w:val="00392713"/>
    <w:rsid w:val="00393221"/>
    <w:rsid w:val="003935D6"/>
    <w:rsid w:val="0039377B"/>
    <w:rsid w:val="00393F89"/>
    <w:rsid w:val="00394471"/>
    <w:rsid w:val="0039486C"/>
    <w:rsid w:val="00394C36"/>
    <w:rsid w:val="0039599E"/>
    <w:rsid w:val="003961B8"/>
    <w:rsid w:val="003968C8"/>
    <w:rsid w:val="0039720A"/>
    <w:rsid w:val="00397268"/>
    <w:rsid w:val="003973F5"/>
    <w:rsid w:val="00397E12"/>
    <w:rsid w:val="003A0C88"/>
    <w:rsid w:val="003A0EC4"/>
    <w:rsid w:val="003A259F"/>
    <w:rsid w:val="003A266F"/>
    <w:rsid w:val="003A4137"/>
    <w:rsid w:val="003A47B3"/>
    <w:rsid w:val="003A4813"/>
    <w:rsid w:val="003A5327"/>
    <w:rsid w:val="003A5585"/>
    <w:rsid w:val="003A5E05"/>
    <w:rsid w:val="003A65A5"/>
    <w:rsid w:val="003A73DD"/>
    <w:rsid w:val="003A762A"/>
    <w:rsid w:val="003B0059"/>
    <w:rsid w:val="003B0107"/>
    <w:rsid w:val="003B09FF"/>
    <w:rsid w:val="003B0BA0"/>
    <w:rsid w:val="003B0E38"/>
    <w:rsid w:val="003B139F"/>
    <w:rsid w:val="003B1BAC"/>
    <w:rsid w:val="003B20A2"/>
    <w:rsid w:val="003B23B1"/>
    <w:rsid w:val="003B2E0C"/>
    <w:rsid w:val="003B2E50"/>
    <w:rsid w:val="003B3015"/>
    <w:rsid w:val="003B3BA1"/>
    <w:rsid w:val="003B3CF0"/>
    <w:rsid w:val="003B4FE2"/>
    <w:rsid w:val="003B5096"/>
    <w:rsid w:val="003B53B6"/>
    <w:rsid w:val="003B63A2"/>
    <w:rsid w:val="003B75F3"/>
    <w:rsid w:val="003B77E0"/>
    <w:rsid w:val="003B78CA"/>
    <w:rsid w:val="003C0135"/>
    <w:rsid w:val="003C1674"/>
    <w:rsid w:val="003C1A3D"/>
    <w:rsid w:val="003C1B81"/>
    <w:rsid w:val="003C23A6"/>
    <w:rsid w:val="003C24FC"/>
    <w:rsid w:val="003C2916"/>
    <w:rsid w:val="003C2D51"/>
    <w:rsid w:val="003C39D5"/>
    <w:rsid w:val="003C3D27"/>
    <w:rsid w:val="003C3E38"/>
    <w:rsid w:val="003C3E50"/>
    <w:rsid w:val="003C438F"/>
    <w:rsid w:val="003C4E34"/>
    <w:rsid w:val="003C58F2"/>
    <w:rsid w:val="003C5D75"/>
    <w:rsid w:val="003C5F57"/>
    <w:rsid w:val="003C5FAA"/>
    <w:rsid w:val="003C76A6"/>
    <w:rsid w:val="003C7EF1"/>
    <w:rsid w:val="003D0243"/>
    <w:rsid w:val="003D02EE"/>
    <w:rsid w:val="003D05F4"/>
    <w:rsid w:val="003D1E13"/>
    <w:rsid w:val="003D2276"/>
    <w:rsid w:val="003D273B"/>
    <w:rsid w:val="003D2FC6"/>
    <w:rsid w:val="003D3B9E"/>
    <w:rsid w:val="003D4121"/>
    <w:rsid w:val="003D4378"/>
    <w:rsid w:val="003D445E"/>
    <w:rsid w:val="003D5B9E"/>
    <w:rsid w:val="003D5EB0"/>
    <w:rsid w:val="003D62E8"/>
    <w:rsid w:val="003D7375"/>
    <w:rsid w:val="003D7643"/>
    <w:rsid w:val="003D78FA"/>
    <w:rsid w:val="003D7AA9"/>
    <w:rsid w:val="003D7D7C"/>
    <w:rsid w:val="003D7FFD"/>
    <w:rsid w:val="003E0156"/>
    <w:rsid w:val="003E163F"/>
    <w:rsid w:val="003E2405"/>
    <w:rsid w:val="003E2B5B"/>
    <w:rsid w:val="003E3548"/>
    <w:rsid w:val="003E3733"/>
    <w:rsid w:val="003E3939"/>
    <w:rsid w:val="003E3AEF"/>
    <w:rsid w:val="003E4257"/>
    <w:rsid w:val="003E4C34"/>
    <w:rsid w:val="003E53F3"/>
    <w:rsid w:val="003E5884"/>
    <w:rsid w:val="003E7EFF"/>
    <w:rsid w:val="003E7FF2"/>
    <w:rsid w:val="003F00A0"/>
    <w:rsid w:val="003F09DC"/>
    <w:rsid w:val="003F10A3"/>
    <w:rsid w:val="003F1911"/>
    <w:rsid w:val="003F27CA"/>
    <w:rsid w:val="003F3661"/>
    <w:rsid w:val="003F3A12"/>
    <w:rsid w:val="003F3F42"/>
    <w:rsid w:val="003F416A"/>
    <w:rsid w:val="003F4E57"/>
    <w:rsid w:val="003F5CD6"/>
    <w:rsid w:val="003F5E7B"/>
    <w:rsid w:val="003F5E86"/>
    <w:rsid w:val="003F756C"/>
    <w:rsid w:val="003F7669"/>
    <w:rsid w:val="003F771E"/>
    <w:rsid w:val="003F7722"/>
    <w:rsid w:val="00400447"/>
    <w:rsid w:val="0040047D"/>
    <w:rsid w:val="00400B77"/>
    <w:rsid w:val="0040103A"/>
    <w:rsid w:val="0040106F"/>
    <w:rsid w:val="0040281C"/>
    <w:rsid w:val="0040446E"/>
    <w:rsid w:val="004048D6"/>
    <w:rsid w:val="00405CE6"/>
    <w:rsid w:val="00405EE6"/>
    <w:rsid w:val="00406F45"/>
    <w:rsid w:val="0040747E"/>
    <w:rsid w:val="004100B2"/>
    <w:rsid w:val="0041010E"/>
    <w:rsid w:val="0041032B"/>
    <w:rsid w:val="00411071"/>
    <w:rsid w:val="00411899"/>
    <w:rsid w:val="00411AE7"/>
    <w:rsid w:val="004121F4"/>
    <w:rsid w:val="004131DA"/>
    <w:rsid w:val="00413813"/>
    <w:rsid w:val="00414179"/>
    <w:rsid w:val="00415151"/>
    <w:rsid w:val="00416A39"/>
    <w:rsid w:val="00417285"/>
    <w:rsid w:val="0041778D"/>
    <w:rsid w:val="00417D79"/>
    <w:rsid w:val="00420590"/>
    <w:rsid w:val="00420F45"/>
    <w:rsid w:val="00421333"/>
    <w:rsid w:val="00421950"/>
    <w:rsid w:val="00423159"/>
    <w:rsid w:val="00423DA8"/>
    <w:rsid w:val="00425854"/>
    <w:rsid w:val="00425EB3"/>
    <w:rsid w:val="00426657"/>
    <w:rsid w:val="004269F9"/>
    <w:rsid w:val="00426B1E"/>
    <w:rsid w:val="004301F9"/>
    <w:rsid w:val="004302D3"/>
    <w:rsid w:val="00430C61"/>
    <w:rsid w:val="00431091"/>
    <w:rsid w:val="004312FC"/>
    <w:rsid w:val="00431754"/>
    <w:rsid w:val="00431DDF"/>
    <w:rsid w:val="00432B18"/>
    <w:rsid w:val="00433232"/>
    <w:rsid w:val="004345A3"/>
    <w:rsid w:val="004349D7"/>
    <w:rsid w:val="00435A4C"/>
    <w:rsid w:val="0043634C"/>
    <w:rsid w:val="004369BF"/>
    <w:rsid w:val="00437402"/>
    <w:rsid w:val="004408ED"/>
    <w:rsid w:val="00440ADA"/>
    <w:rsid w:val="00441827"/>
    <w:rsid w:val="00441A67"/>
    <w:rsid w:val="00442860"/>
    <w:rsid w:val="0044352B"/>
    <w:rsid w:val="00443763"/>
    <w:rsid w:val="00443E4E"/>
    <w:rsid w:val="00443F4A"/>
    <w:rsid w:val="004442D2"/>
    <w:rsid w:val="0044449A"/>
    <w:rsid w:val="004459A1"/>
    <w:rsid w:val="00445E40"/>
    <w:rsid w:val="0044626B"/>
    <w:rsid w:val="0044638F"/>
    <w:rsid w:val="004463EA"/>
    <w:rsid w:val="0044658C"/>
    <w:rsid w:val="00446859"/>
    <w:rsid w:val="00446D08"/>
    <w:rsid w:val="0044779F"/>
    <w:rsid w:val="0045077C"/>
    <w:rsid w:val="00450D51"/>
    <w:rsid w:val="00451055"/>
    <w:rsid w:val="00451084"/>
    <w:rsid w:val="00452683"/>
    <w:rsid w:val="00452782"/>
    <w:rsid w:val="004536AB"/>
    <w:rsid w:val="00453C49"/>
    <w:rsid w:val="004543AC"/>
    <w:rsid w:val="00455EC5"/>
    <w:rsid w:val="00456407"/>
    <w:rsid w:val="004578A4"/>
    <w:rsid w:val="004603F0"/>
    <w:rsid w:val="0046268B"/>
    <w:rsid w:val="00462C8E"/>
    <w:rsid w:val="00464851"/>
    <w:rsid w:val="0046486A"/>
    <w:rsid w:val="004655D4"/>
    <w:rsid w:val="004662DE"/>
    <w:rsid w:val="00466AD1"/>
    <w:rsid w:val="00466AF9"/>
    <w:rsid w:val="00467EEA"/>
    <w:rsid w:val="00470154"/>
    <w:rsid w:val="00470C42"/>
    <w:rsid w:val="00471FBD"/>
    <w:rsid w:val="004735E0"/>
    <w:rsid w:val="004740DA"/>
    <w:rsid w:val="00474DBF"/>
    <w:rsid w:val="004750C2"/>
    <w:rsid w:val="004762F1"/>
    <w:rsid w:val="00476472"/>
    <w:rsid w:val="00480384"/>
    <w:rsid w:val="00480780"/>
    <w:rsid w:val="004809D5"/>
    <w:rsid w:val="00480A94"/>
    <w:rsid w:val="0048148E"/>
    <w:rsid w:val="00482051"/>
    <w:rsid w:val="00482DF2"/>
    <w:rsid w:val="00482E51"/>
    <w:rsid w:val="00482EFB"/>
    <w:rsid w:val="00483EA4"/>
    <w:rsid w:val="004849D3"/>
    <w:rsid w:val="00485357"/>
    <w:rsid w:val="0048683E"/>
    <w:rsid w:val="00486A86"/>
    <w:rsid w:val="00487208"/>
    <w:rsid w:val="00487329"/>
    <w:rsid w:val="004911C1"/>
    <w:rsid w:val="00491E11"/>
    <w:rsid w:val="00492633"/>
    <w:rsid w:val="0049286C"/>
    <w:rsid w:val="00492883"/>
    <w:rsid w:val="00492A09"/>
    <w:rsid w:val="004930DE"/>
    <w:rsid w:val="00493EA3"/>
    <w:rsid w:val="00494B9A"/>
    <w:rsid w:val="00494FD8"/>
    <w:rsid w:val="0049535D"/>
    <w:rsid w:val="00496446"/>
    <w:rsid w:val="004966C8"/>
    <w:rsid w:val="00496B7E"/>
    <w:rsid w:val="00496C34"/>
    <w:rsid w:val="004977A0"/>
    <w:rsid w:val="004A018A"/>
    <w:rsid w:val="004A0B3A"/>
    <w:rsid w:val="004A188F"/>
    <w:rsid w:val="004A2886"/>
    <w:rsid w:val="004A32C8"/>
    <w:rsid w:val="004A49E2"/>
    <w:rsid w:val="004A51EC"/>
    <w:rsid w:val="004A5AB5"/>
    <w:rsid w:val="004A60E9"/>
    <w:rsid w:val="004A663D"/>
    <w:rsid w:val="004B0454"/>
    <w:rsid w:val="004B0503"/>
    <w:rsid w:val="004B16C5"/>
    <w:rsid w:val="004B2A58"/>
    <w:rsid w:val="004B31AD"/>
    <w:rsid w:val="004B3733"/>
    <w:rsid w:val="004B4114"/>
    <w:rsid w:val="004B4165"/>
    <w:rsid w:val="004B45BE"/>
    <w:rsid w:val="004B4DCE"/>
    <w:rsid w:val="004B4F5C"/>
    <w:rsid w:val="004B6B5F"/>
    <w:rsid w:val="004B7970"/>
    <w:rsid w:val="004C0436"/>
    <w:rsid w:val="004C081A"/>
    <w:rsid w:val="004C0A6E"/>
    <w:rsid w:val="004C19D8"/>
    <w:rsid w:val="004C20C7"/>
    <w:rsid w:val="004C21A2"/>
    <w:rsid w:val="004C23C1"/>
    <w:rsid w:val="004C29BB"/>
    <w:rsid w:val="004C34FF"/>
    <w:rsid w:val="004C3891"/>
    <w:rsid w:val="004C3FE8"/>
    <w:rsid w:val="004C4640"/>
    <w:rsid w:val="004C47C0"/>
    <w:rsid w:val="004C4D9D"/>
    <w:rsid w:val="004C5584"/>
    <w:rsid w:val="004C59FA"/>
    <w:rsid w:val="004C5CC1"/>
    <w:rsid w:val="004C6366"/>
    <w:rsid w:val="004C67B1"/>
    <w:rsid w:val="004C69AA"/>
    <w:rsid w:val="004C6B41"/>
    <w:rsid w:val="004C6D33"/>
    <w:rsid w:val="004C6EDA"/>
    <w:rsid w:val="004C7017"/>
    <w:rsid w:val="004C70C2"/>
    <w:rsid w:val="004C7761"/>
    <w:rsid w:val="004C784D"/>
    <w:rsid w:val="004C7D7D"/>
    <w:rsid w:val="004D00B4"/>
    <w:rsid w:val="004D0D01"/>
    <w:rsid w:val="004D13E1"/>
    <w:rsid w:val="004D1D5B"/>
    <w:rsid w:val="004D2C5B"/>
    <w:rsid w:val="004D305C"/>
    <w:rsid w:val="004D3AFC"/>
    <w:rsid w:val="004D5AC5"/>
    <w:rsid w:val="004D5B9B"/>
    <w:rsid w:val="004D5EF7"/>
    <w:rsid w:val="004D6888"/>
    <w:rsid w:val="004D6E79"/>
    <w:rsid w:val="004D74C2"/>
    <w:rsid w:val="004E0135"/>
    <w:rsid w:val="004E01FF"/>
    <w:rsid w:val="004E1A0B"/>
    <w:rsid w:val="004E1BB3"/>
    <w:rsid w:val="004E257E"/>
    <w:rsid w:val="004E3F45"/>
    <w:rsid w:val="004E4826"/>
    <w:rsid w:val="004E4A2E"/>
    <w:rsid w:val="004E4D08"/>
    <w:rsid w:val="004E50A2"/>
    <w:rsid w:val="004E513E"/>
    <w:rsid w:val="004E5986"/>
    <w:rsid w:val="004E60D7"/>
    <w:rsid w:val="004E64B3"/>
    <w:rsid w:val="004E6AC9"/>
    <w:rsid w:val="004E746E"/>
    <w:rsid w:val="004E7D13"/>
    <w:rsid w:val="004F043E"/>
    <w:rsid w:val="004F0CD7"/>
    <w:rsid w:val="004F132D"/>
    <w:rsid w:val="004F264C"/>
    <w:rsid w:val="004F317E"/>
    <w:rsid w:val="004F4623"/>
    <w:rsid w:val="004F4987"/>
    <w:rsid w:val="004F4E4A"/>
    <w:rsid w:val="004F5508"/>
    <w:rsid w:val="004F589D"/>
    <w:rsid w:val="004F77C6"/>
    <w:rsid w:val="004F7B5C"/>
    <w:rsid w:val="0050003F"/>
    <w:rsid w:val="005007ED"/>
    <w:rsid w:val="00500AB9"/>
    <w:rsid w:val="00500E4B"/>
    <w:rsid w:val="005019CD"/>
    <w:rsid w:val="00501D76"/>
    <w:rsid w:val="00502163"/>
    <w:rsid w:val="00502812"/>
    <w:rsid w:val="00502C18"/>
    <w:rsid w:val="00502CF3"/>
    <w:rsid w:val="00502D01"/>
    <w:rsid w:val="005032A0"/>
    <w:rsid w:val="00503E25"/>
    <w:rsid w:val="00503E3E"/>
    <w:rsid w:val="00503ECB"/>
    <w:rsid w:val="005044BC"/>
    <w:rsid w:val="00504C89"/>
    <w:rsid w:val="00504EFE"/>
    <w:rsid w:val="0050546D"/>
    <w:rsid w:val="005069B6"/>
    <w:rsid w:val="00506D36"/>
    <w:rsid w:val="00506F68"/>
    <w:rsid w:val="005073A3"/>
    <w:rsid w:val="0050750A"/>
    <w:rsid w:val="00507E26"/>
    <w:rsid w:val="00507F6E"/>
    <w:rsid w:val="00507FAF"/>
    <w:rsid w:val="00510740"/>
    <w:rsid w:val="005114FA"/>
    <w:rsid w:val="00512547"/>
    <w:rsid w:val="00513EEA"/>
    <w:rsid w:val="0051548F"/>
    <w:rsid w:val="00515A81"/>
    <w:rsid w:val="0051613B"/>
    <w:rsid w:val="00516D1E"/>
    <w:rsid w:val="005175C6"/>
    <w:rsid w:val="00520D75"/>
    <w:rsid w:val="00521D3C"/>
    <w:rsid w:val="00522446"/>
    <w:rsid w:val="00523508"/>
    <w:rsid w:val="0052361E"/>
    <w:rsid w:val="00523DB2"/>
    <w:rsid w:val="00524B9C"/>
    <w:rsid w:val="00524E5D"/>
    <w:rsid w:val="00525015"/>
    <w:rsid w:val="005258B8"/>
    <w:rsid w:val="00525E2A"/>
    <w:rsid w:val="00526BD0"/>
    <w:rsid w:val="00527F49"/>
    <w:rsid w:val="00527FCB"/>
    <w:rsid w:val="00530301"/>
    <w:rsid w:val="00531BC2"/>
    <w:rsid w:val="00532022"/>
    <w:rsid w:val="00534D0C"/>
    <w:rsid w:val="00534D17"/>
    <w:rsid w:val="00535B11"/>
    <w:rsid w:val="0053648A"/>
    <w:rsid w:val="00536536"/>
    <w:rsid w:val="0053687C"/>
    <w:rsid w:val="00536992"/>
    <w:rsid w:val="005371D7"/>
    <w:rsid w:val="0053769A"/>
    <w:rsid w:val="005377A2"/>
    <w:rsid w:val="005400C5"/>
    <w:rsid w:val="00540B30"/>
    <w:rsid w:val="0054186C"/>
    <w:rsid w:val="00542269"/>
    <w:rsid w:val="005426A7"/>
    <w:rsid w:val="00542A18"/>
    <w:rsid w:val="00543DCF"/>
    <w:rsid w:val="005444FC"/>
    <w:rsid w:val="005448FF"/>
    <w:rsid w:val="00544EE0"/>
    <w:rsid w:val="00546345"/>
    <w:rsid w:val="005464D9"/>
    <w:rsid w:val="00546518"/>
    <w:rsid w:val="00546E3A"/>
    <w:rsid w:val="00546EFB"/>
    <w:rsid w:val="0054758E"/>
    <w:rsid w:val="00547595"/>
    <w:rsid w:val="00547BA2"/>
    <w:rsid w:val="00550E51"/>
    <w:rsid w:val="005527AB"/>
    <w:rsid w:val="0055386B"/>
    <w:rsid w:val="00554CD2"/>
    <w:rsid w:val="0055572D"/>
    <w:rsid w:val="00555A9D"/>
    <w:rsid w:val="005569EC"/>
    <w:rsid w:val="00556E0E"/>
    <w:rsid w:val="00561250"/>
    <w:rsid w:val="00561F34"/>
    <w:rsid w:val="005620FF"/>
    <w:rsid w:val="00562756"/>
    <w:rsid w:val="0056353E"/>
    <w:rsid w:val="0056419A"/>
    <w:rsid w:val="00564CDE"/>
    <w:rsid w:val="005657D3"/>
    <w:rsid w:val="0056620B"/>
    <w:rsid w:val="00566268"/>
    <w:rsid w:val="005707CC"/>
    <w:rsid w:val="005710E1"/>
    <w:rsid w:val="005718C4"/>
    <w:rsid w:val="00571BAA"/>
    <w:rsid w:val="005729EE"/>
    <w:rsid w:val="00573BC0"/>
    <w:rsid w:val="005743C0"/>
    <w:rsid w:val="005745E9"/>
    <w:rsid w:val="00574A49"/>
    <w:rsid w:val="005754CC"/>
    <w:rsid w:val="0057557D"/>
    <w:rsid w:val="0057566F"/>
    <w:rsid w:val="00575CC7"/>
    <w:rsid w:val="005769F4"/>
    <w:rsid w:val="00577422"/>
    <w:rsid w:val="005800ED"/>
    <w:rsid w:val="00580C88"/>
    <w:rsid w:val="00580E2E"/>
    <w:rsid w:val="005832C3"/>
    <w:rsid w:val="00584A44"/>
    <w:rsid w:val="00587337"/>
    <w:rsid w:val="00590C26"/>
    <w:rsid w:val="00593467"/>
    <w:rsid w:val="0059370D"/>
    <w:rsid w:val="005942A1"/>
    <w:rsid w:val="00596084"/>
    <w:rsid w:val="00596410"/>
    <w:rsid w:val="00597742"/>
    <w:rsid w:val="00597993"/>
    <w:rsid w:val="00597C13"/>
    <w:rsid w:val="005A015E"/>
    <w:rsid w:val="005A0B08"/>
    <w:rsid w:val="005A1A51"/>
    <w:rsid w:val="005A3429"/>
    <w:rsid w:val="005A3EF9"/>
    <w:rsid w:val="005A58E3"/>
    <w:rsid w:val="005A5C70"/>
    <w:rsid w:val="005A6745"/>
    <w:rsid w:val="005A68EC"/>
    <w:rsid w:val="005A6977"/>
    <w:rsid w:val="005A708B"/>
    <w:rsid w:val="005A7FF9"/>
    <w:rsid w:val="005B0793"/>
    <w:rsid w:val="005B0A26"/>
    <w:rsid w:val="005B1150"/>
    <w:rsid w:val="005B11CA"/>
    <w:rsid w:val="005B261B"/>
    <w:rsid w:val="005B2797"/>
    <w:rsid w:val="005B29FB"/>
    <w:rsid w:val="005B3702"/>
    <w:rsid w:val="005B3B1A"/>
    <w:rsid w:val="005B47CA"/>
    <w:rsid w:val="005B6203"/>
    <w:rsid w:val="005B64A3"/>
    <w:rsid w:val="005B6D10"/>
    <w:rsid w:val="005B770F"/>
    <w:rsid w:val="005B78EB"/>
    <w:rsid w:val="005B7A7A"/>
    <w:rsid w:val="005C0A17"/>
    <w:rsid w:val="005C0D0D"/>
    <w:rsid w:val="005C1BCB"/>
    <w:rsid w:val="005C2676"/>
    <w:rsid w:val="005C3A3F"/>
    <w:rsid w:val="005C3ADD"/>
    <w:rsid w:val="005C4728"/>
    <w:rsid w:val="005C5CAE"/>
    <w:rsid w:val="005C60EB"/>
    <w:rsid w:val="005C70AF"/>
    <w:rsid w:val="005C770C"/>
    <w:rsid w:val="005C7B9E"/>
    <w:rsid w:val="005C7F4D"/>
    <w:rsid w:val="005D0190"/>
    <w:rsid w:val="005D0BFE"/>
    <w:rsid w:val="005D0DD4"/>
    <w:rsid w:val="005D125F"/>
    <w:rsid w:val="005D2135"/>
    <w:rsid w:val="005D2D0D"/>
    <w:rsid w:val="005D3C3E"/>
    <w:rsid w:val="005D4793"/>
    <w:rsid w:val="005D484C"/>
    <w:rsid w:val="005D4DCA"/>
    <w:rsid w:val="005D5B87"/>
    <w:rsid w:val="005D7323"/>
    <w:rsid w:val="005D76AE"/>
    <w:rsid w:val="005E03A3"/>
    <w:rsid w:val="005E0724"/>
    <w:rsid w:val="005E0C5D"/>
    <w:rsid w:val="005E0DB4"/>
    <w:rsid w:val="005E12C1"/>
    <w:rsid w:val="005E1C00"/>
    <w:rsid w:val="005E1E06"/>
    <w:rsid w:val="005E2403"/>
    <w:rsid w:val="005E260C"/>
    <w:rsid w:val="005E3573"/>
    <w:rsid w:val="005E3816"/>
    <w:rsid w:val="005E47BF"/>
    <w:rsid w:val="005E5BAF"/>
    <w:rsid w:val="005E5F8F"/>
    <w:rsid w:val="005E628D"/>
    <w:rsid w:val="005E6393"/>
    <w:rsid w:val="005E65E7"/>
    <w:rsid w:val="005E6631"/>
    <w:rsid w:val="005E743D"/>
    <w:rsid w:val="005E7C74"/>
    <w:rsid w:val="005E7D38"/>
    <w:rsid w:val="005E7FED"/>
    <w:rsid w:val="005F0B8B"/>
    <w:rsid w:val="005F1108"/>
    <w:rsid w:val="005F1F59"/>
    <w:rsid w:val="005F2BD6"/>
    <w:rsid w:val="005F2F65"/>
    <w:rsid w:val="005F4510"/>
    <w:rsid w:val="005F4FE5"/>
    <w:rsid w:val="005F514A"/>
    <w:rsid w:val="005F53C6"/>
    <w:rsid w:val="005F576B"/>
    <w:rsid w:val="005F5C0C"/>
    <w:rsid w:val="005F649E"/>
    <w:rsid w:val="005F672E"/>
    <w:rsid w:val="005F6A44"/>
    <w:rsid w:val="005F6C29"/>
    <w:rsid w:val="005F7B50"/>
    <w:rsid w:val="00601987"/>
    <w:rsid w:val="00601B25"/>
    <w:rsid w:val="00602567"/>
    <w:rsid w:val="006033F7"/>
    <w:rsid w:val="00604FB8"/>
    <w:rsid w:val="00605F46"/>
    <w:rsid w:val="00605FF5"/>
    <w:rsid w:val="00606AA6"/>
    <w:rsid w:val="00606AF6"/>
    <w:rsid w:val="00607566"/>
    <w:rsid w:val="00610740"/>
    <w:rsid w:val="00610CE7"/>
    <w:rsid w:val="00612E3A"/>
    <w:rsid w:val="00614C0E"/>
    <w:rsid w:val="00615A10"/>
    <w:rsid w:val="00615F3A"/>
    <w:rsid w:val="0062065B"/>
    <w:rsid w:val="00620B91"/>
    <w:rsid w:val="00621023"/>
    <w:rsid w:val="006213B1"/>
    <w:rsid w:val="0062196B"/>
    <w:rsid w:val="00621FA7"/>
    <w:rsid w:val="00622D42"/>
    <w:rsid w:val="00622ECA"/>
    <w:rsid w:val="006242E3"/>
    <w:rsid w:val="0062432D"/>
    <w:rsid w:val="0062442A"/>
    <w:rsid w:val="0062499F"/>
    <w:rsid w:val="00626678"/>
    <w:rsid w:val="006271CD"/>
    <w:rsid w:val="006301AA"/>
    <w:rsid w:val="0063096D"/>
    <w:rsid w:val="006318E8"/>
    <w:rsid w:val="00631A8B"/>
    <w:rsid w:val="00631E17"/>
    <w:rsid w:val="006328CD"/>
    <w:rsid w:val="00632ACA"/>
    <w:rsid w:val="0063359C"/>
    <w:rsid w:val="00633967"/>
    <w:rsid w:val="006347E7"/>
    <w:rsid w:val="00634993"/>
    <w:rsid w:val="00634B92"/>
    <w:rsid w:val="0063539E"/>
    <w:rsid w:val="00636260"/>
    <w:rsid w:val="0063709F"/>
    <w:rsid w:val="006370D8"/>
    <w:rsid w:val="00637BEB"/>
    <w:rsid w:val="00641DC0"/>
    <w:rsid w:val="00642459"/>
    <w:rsid w:val="006424AA"/>
    <w:rsid w:val="00642726"/>
    <w:rsid w:val="00643151"/>
    <w:rsid w:val="0064388B"/>
    <w:rsid w:val="00644636"/>
    <w:rsid w:val="00644B2C"/>
    <w:rsid w:val="006452BE"/>
    <w:rsid w:val="0064597E"/>
    <w:rsid w:val="00646140"/>
    <w:rsid w:val="006466FD"/>
    <w:rsid w:val="0064699C"/>
    <w:rsid w:val="006469E8"/>
    <w:rsid w:val="00647678"/>
    <w:rsid w:val="0065273F"/>
    <w:rsid w:val="00652904"/>
    <w:rsid w:val="00652C67"/>
    <w:rsid w:val="006541E0"/>
    <w:rsid w:val="0065485E"/>
    <w:rsid w:val="00654937"/>
    <w:rsid w:val="00654D61"/>
    <w:rsid w:val="006557A2"/>
    <w:rsid w:val="00655845"/>
    <w:rsid w:val="0065592E"/>
    <w:rsid w:val="00655CD2"/>
    <w:rsid w:val="00655FB5"/>
    <w:rsid w:val="00656FAD"/>
    <w:rsid w:val="006573FA"/>
    <w:rsid w:val="0065752E"/>
    <w:rsid w:val="0065782D"/>
    <w:rsid w:val="00662A24"/>
    <w:rsid w:val="00662A36"/>
    <w:rsid w:val="00664757"/>
    <w:rsid w:val="006650ED"/>
    <w:rsid w:val="00665801"/>
    <w:rsid w:val="00667007"/>
    <w:rsid w:val="00670223"/>
    <w:rsid w:val="006709A0"/>
    <w:rsid w:val="0067143B"/>
    <w:rsid w:val="00671D0C"/>
    <w:rsid w:val="006725F6"/>
    <w:rsid w:val="0067363D"/>
    <w:rsid w:val="0067390E"/>
    <w:rsid w:val="00674207"/>
    <w:rsid w:val="006747AA"/>
    <w:rsid w:val="00675DB0"/>
    <w:rsid w:val="0067701F"/>
    <w:rsid w:val="00677DBE"/>
    <w:rsid w:val="00677FE4"/>
    <w:rsid w:val="00680184"/>
    <w:rsid w:val="0068041D"/>
    <w:rsid w:val="00681854"/>
    <w:rsid w:val="006821F4"/>
    <w:rsid w:val="0068235A"/>
    <w:rsid w:val="00684238"/>
    <w:rsid w:val="00684604"/>
    <w:rsid w:val="0068587C"/>
    <w:rsid w:val="00685B56"/>
    <w:rsid w:val="00685D55"/>
    <w:rsid w:val="00686A1A"/>
    <w:rsid w:val="00686B41"/>
    <w:rsid w:val="00686D7A"/>
    <w:rsid w:val="00687314"/>
    <w:rsid w:val="00687545"/>
    <w:rsid w:val="00687767"/>
    <w:rsid w:val="00687910"/>
    <w:rsid w:val="00687FF8"/>
    <w:rsid w:val="00690726"/>
    <w:rsid w:val="0069124B"/>
    <w:rsid w:val="006913D4"/>
    <w:rsid w:val="00691A00"/>
    <w:rsid w:val="00691EC0"/>
    <w:rsid w:val="00693428"/>
    <w:rsid w:val="0069393F"/>
    <w:rsid w:val="00693EE0"/>
    <w:rsid w:val="006940D9"/>
    <w:rsid w:val="0069473B"/>
    <w:rsid w:val="006949E5"/>
    <w:rsid w:val="00694DB1"/>
    <w:rsid w:val="00694E73"/>
    <w:rsid w:val="00694EBA"/>
    <w:rsid w:val="00695B17"/>
    <w:rsid w:val="00695B4A"/>
    <w:rsid w:val="0069786E"/>
    <w:rsid w:val="00697B67"/>
    <w:rsid w:val="006A03BC"/>
    <w:rsid w:val="006A0751"/>
    <w:rsid w:val="006A0C8E"/>
    <w:rsid w:val="006A1471"/>
    <w:rsid w:val="006A1704"/>
    <w:rsid w:val="006A17E0"/>
    <w:rsid w:val="006A2538"/>
    <w:rsid w:val="006A2AE1"/>
    <w:rsid w:val="006A4D15"/>
    <w:rsid w:val="006A5ACA"/>
    <w:rsid w:val="006A62F5"/>
    <w:rsid w:val="006A6C68"/>
    <w:rsid w:val="006A6D66"/>
    <w:rsid w:val="006B0202"/>
    <w:rsid w:val="006B0710"/>
    <w:rsid w:val="006B0855"/>
    <w:rsid w:val="006B18B3"/>
    <w:rsid w:val="006B2323"/>
    <w:rsid w:val="006B309B"/>
    <w:rsid w:val="006B31DB"/>
    <w:rsid w:val="006B368E"/>
    <w:rsid w:val="006B45E5"/>
    <w:rsid w:val="006B47A6"/>
    <w:rsid w:val="006B60F4"/>
    <w:rsid w:val="006B79E2"/>
    <w:rsid w:val="006C1376"/>
    <w:rsid w:val="006C1431"/>
    <w:rsid w:val="006C17DE"/>
    <w:rsid w:val="006C187F"/>
    <w:rsid w:val="006C370A"/>
    <w:rsid w:val="006C45BC"/>
    <w:rsid w:val="006C53FE"/>
    <w:rsid w:val="006C54AF"/>
    <w:rsid w:val="006C5BEC"/>
    <w:rsid w:val="006C5D08"/>
    <w:rsid w:val="006C6321"/>
    <w:rsid w:val="006C6597"/>
    <w:rsid w:val="006C7ECA"/>
    <w:rsid w:val="006D0525"/>
    <w:rsid w:val="006D10B8"/>
    <w:rsid w:val="006D10D2"/>
    <w:rsid w:val="006D1B61"/>
    <w:rsid w:val="006D1E02"/>
    <w:rsid w:val="006D301F"/>
    <w:rsid w:val="006D45C0"/>
    <w:rsid w:val="006D4640"/>
    <w:rsid w:val="006D4870"/>
    <w:rsid w:val="006D4EDD"/>
    <w:rsid w:val="006D7312"/>
    <w:rsid w:val="006D7407"/>
    <w:rsid w:val="006D7AB6"/>
    <w:rsid w:val="006E187D"/>
    <w:rsid w:val="006E1ECA"/>
    <w:rsid w:val="006E2D37"/>
    <w:rsid w:val="006E3C51"/>
    <w:rsid w:val="006E3E8E"/>
    <w:rsid w:val="006E42E0"/>
    <w:rsid w:val="006E44BC"/>
    <w:rsid w:val="006E5029"/>
    <w:rsid w:val="006E55CA"/>
    <w:rsid w:val="006E5610"/>
    <w:rsid w:val="006E5AC7"/>
    <w:rsid w:val="006E5C55"/>
    <w:rsid w:val="006E6005"/>
    <w:rsid w:val="006E6ACF"/>
    <w:rsid w:val="006E6C1E"/>
    <w:rsid w:val="006E6D4E"/>
    <w:rsid w:val="006E7107"/>
    <w:rsid w:val="006F0901"/>
    <w:rsid w:val="006F1CD8"/>
    <w:rsid w:val="006F2503"/>
    <w:rsid w:val="006F2526"/>
    <w:rsid w:val="006F2B8E"/>
    <w:rsid w:val="006F31CD"/>
    <w:rsid w:val="006F369F"/>
    <w:rsid w:val="006F37FF"/>
    <w:rsid w:val="006F381C"/>
    <w:rsid w:val="006F3E9A"/>
    <w:rsid w:val="006F4165"/>
    <w:rsid w:val="006F50F0"/>
    <w:rsid w:val="006F53F4"/>
    <w:rsid w:val="006F5681"/>
    <w:rsid w:val="006F6DDD"/>
    <w:rsid w:val="006F7055"/>
    <w:rsid w:val="006F7550"/>
    <w:rsid w:val="006F7BD8"/>
    <w:rsid w:val="006F7CE6"/>
    <w:rsid w:val="0070160D"/>
    <w:rsid w:val="00701C0A"/>
    <w:rsid w:val="00702A33"/>
    <w:rsid w:val="00702FD7"/>
    <w:rsid w:val="00703225"/>
    <w:rsid w:val="0070373C"/>
    <w:rsid w:val="00703E28"/>
    <w:rsid w:val="00703F55"/>
    <w:rsid w:val="00704440"/>
    <w:rsid w:val="0070453B"/>
    <w:rsid w:val="00705117"/>
    <w:rsid w:val="0070562E"/>
    <w:rsid w:val="0070588D"/>
    <w:rsid w:val="00705CE3"/>
    <w:rsid w:val="00707013"/>
    <w:rsid w:val="00707B3C"/>
    <w:rsid w:val="00710F58"/>
    <w:rsid w:val="00711195"/>
    <w:rsid w:val="00711BD1"/>
    <w:rsid w:val="00712EE5"/>
    <w:rsid w:val="00713B3B"/>
    <w:rsid w:val="00714050"/>
    <w:rsid w:val="007145E0"/>
    <w:rsid w:val="00715982"/>
    <w:rsid w:val="00715D65"/>
    <w:rsid w:val="00716104"/>
    <w:rsid w:val="0071676C"/>
    <w:rsid w:val="007167D1"/>
    <w:rsid w:val="00717049"/>
    <w:rsid w:val="00717406"/>
    <w:rsid w:val="007207BD"/>
    <w:rsid w:val="007210DA"/>
    <w:rsid w:val="0072160C"/>
    <w:rsid w:val="0072192A"/>
    <w:rsid w:val="00721CB6"/>
    <w:rsid w:val="007222A0"/>
    <w:rsid w:val="00722BCB"/>
    <w:rsid w:val="00722C49"/>
    <w:rsid w:val="00723B1F"/>
    <w:rsid w:val="00723F16"/>
    <w:rsid w:val="0072451E"/>
    <w:rsid w:val="00724725"/>
    <w:rsid w:val="0072522F"/>
    <w:rsid w:val="00727192"/>
    <w:rsid w:val="007271B2"/>
    <w:rsid w:val="00727219"/>
    <w:rsid w:val="0073079A"/>
    <w:rsid w:val="00730E10"/>
    <w:rsid w:val="007314F6"/>
    <w:rsid w:val="00731791"/>
    <w:rsid w:val="00731D35"/>
    <w:rsid w:val="0073225B"/>
    <w:rsid w:val="00732738"/>
    <w:rsid w:val="00732F14"/>
    <w:rsid w:val="00733183"/>
    <w:rsid w:val="007341F3"/>
    <w:rsid w:val="007349A0"/>
    <w:rsid w:val="00736B34"/>
    <w:rsid w:val="00737010"/>
    <w:rsid w:val="0073730B"/>
    <w:rsid w:val="007375E2"/>
    <w:rsid w:val="007379D6"/>
    <w:rsid w:val="00737AF9"/>
    <w:rsid w:val="007404B4"/>
    <w:rsid w:val="00740D70"/>
    <w:rsid w:val="007417E1"/>
    <w:rsid w:val="00742518"/>
    <w:rsid w:val="00742977"/>
    <w:rsid w:val="007430B1"/>
    <w:rsid w:val="007434E8"/>
    <w:rsid w:val="00743B29"/>
    <w:rsid w:val="007441BD"/>
    <w:rsid w:val="00744524"/>
    <w:rsid w:val="00745167"/>
    <w:rsid w:val="00745A99"/>
    <w:rsid w:val="007461B2"/>
    <w:rsid w:val="00746527"/>
    <w:rsid w:val="00746F66"/>
    <w:rsid w:val="00747559"/>
    <w:rsid w:val="00750B4B"/>
    <w:rsid w:val="00751DAF"/>
    <w:rsid w:val="00752FA5"/>
    <w:rsid w:val="007531B1"/>
    <w:rsid w:val="00753706"/>
    <w:rsid w:val="0075443F"/>
    <w:rsid w:val="00754A45"/>
    <w:rsid w:val="00755CC0"/>
    <w:rsid w:val="00756A57"/>
    <w:rsid w:val="00756A81"/>
    <w:rsid w:val="00756C41"/>
    <w:rsid w:val="0075711E"/>
    <w:rsid w:val="0075775A"/>
    <w:rsid w:val="00760C73"/>
    <w:rsid w:val="00760F43"/>
    <w:rsid w:val="00762031"/>
    <w:rsid w:val="0076224D"/>
    <w:rsid w:val="0076243A"/>
    <w:rsid w:val="007631A9"/>
    <w:rsid w:val="00763829"/>
    <w:rsid w:val="00764377"/>
    <w:rsid w:val="007647B7"/>
    <w:rsid w:val="007647EF"/>
    <w:rsid w:val="00764D1D"/>
    <w:rsid w:val="00764FF7"/>
    <w:rsid w:val="007672CC"/>
    <w:rsid w:val="007677E3"/>
    <w:rsid w:val="00767D4B"/>
    <w:rsid w:val="007708DD"/>
    <w:rsid w:val="00770DC9"/>
    <w:rsid w:val="00772739"/>
    <w:rsid w:val="00772925"/>
    <w:rsid w:val="00772C8B"/>
    <w:rsid w:val="00773C77"/>
    <w:rsid w:val="00773FC7"/>
    <w:rsid w:val="007748E1"/>
    <w:rsid w:val="00775530"/>
    <w:rsid w:val="00775B21"/>
    <w:rsid w:val="0077602D"/>
    <w:rsid w:val="00776571"/>
    <w:rsid w:val="00776704"/>
    <w:rsid w:val="00777CF1"/>
    <w:rsid w:val="00780E74"/>
    <w:rsid w:val="007841F4"/>
    <w:rsid w:val="00785FF8"/>
    <w:rsid w:val="00786265"/>
    <w:rsid w:val="0078677D"/>
    <w:rsid w:val="007869A9"/>
    <w:rsid w:val="00786D46"/>
    <w:rsid w:val="00787C7F"/>
    <w:rsid w:val="00790084"/>
    <w:rsid w:val="007905B3"/>
    <w:rsid w:val="00790841"/>
    <w:rsid w:val="00790937"/>
    <w:rsid w:val="00791108"/>
    <w:rsid w:val="00791149"/>
    <w:rsid w:val="0079118D"/>
    <w:rsid w:val="00791252"/>
    <w:rsid w:val="00791254"/>
    <w:rsid w:val="00791506"/>
    <w:rsid w:val="00791CED"/>
    <w:rsid w:val="00792418"/>
    <w:rsid w:val="007927F4"/>
    <w:rsid w:val="00792A28"/>
    <w:rsid w:val="00793059"/>
    <w:rsid w:val="00793C34"/>
    <w:rsid w:val="00794022"/>
    <w:rsid w:val="0079421A"/>
    <w:rsid w:val="00795250"/>
    <w:rsid w:val="00795FC3"/>
    <w:rsid w:val="00796097"/>
    <w:rsid w:val="00796B98"/>
    <w:rsid w:val="007A012A"/>
    <w:rsid w:val="007A0141"/>
    <w:rsid w:val="007A0A5D"/>
    <w:rsid w:val="007A0BFF"/>
    <w:rsid w:val="007A12E0"/>
    <w:rsid w:val="007A224B"/>
    <w:rsid w:val="007A26DA"/>
    <w:rsid w:val="007A4101"/>
    <w:rsid w:val="007A412F"/>
    <w:rsid w:val="007A45A4"/>
    <w:rsid w:val="007A484B"/>
    <w:rsid w:val="007A4CF4"/>
    <w:rsid w:val="007A4D1C"/>
    <w:rsid w:val="007A58DE"/>
    <w:rsid w:val="007A5927"/>
    <w:rsid w:val="007A5EA6"/>
    <w:rsid w:val="007A69AB"/>
    <w:rsid w:val="007A72C5"/>
    <w:rsid w:val="007B0663"/>
    <w:rsid w:val="007B1589"/>
    <w:rsid w:val="007B26E1"/>
    <w:rsid w:val="007B2792"/>
    <w:rsid w:val="007B27C9"/>
    <w:rsid w:val="007B3014"/>
    <w:rsid w:val="007B303A"/>
    <w:rsid w:val="007B3ED0"/>
    <w:rsid w:val="007B47BB"/>
    <w:rsid w:val="007C00E1"/>
    <w:rsid w:val="007C0F08"/>
    <w:rsid w:val="007C2C3B"/>
    <w:rsid w:val="007C2DAF"/>
    <w:rsid w:val="007C45C6"/>
    <w:rsid w:val="007C52BE"/>
    <w:rsid w:val="007C612E"/>
    <w:rsid w:val="007C770E"/>
    <w:rsid w:val="007C784B"/>
    <w:rsid w:val="007C795A"/>
    <w:rsid w:val="007D3801"/>
    <w:rsid w:val="007D5370"/>
    <w:rsid w:val="007D5729"/>
    <w:rsid w:val="007D5B2B"/>
    <w:rsid w:val="007D61F9"/>
    <w:rsid w:val="007D6373"/>
    <w:rsid w:val="007D70EB"/>
    <w:rsid w:val="007D7F26"/>
    <w:rsid w:val="007E037E"/>
    <w:rsid w:val="007E0888"/>
    <w:rsid w:val="007E0BE8"/>
    <w:rsid w:val="007E1199"/>
    <w:rsid w:val="007E23A0"/>
    <w:rsid w:val="007E3352"/>
    <w:rsid w:val="007E3A26"/>
    <w:rsid w:val="007E3BCC"/>
    <w:rsid w:val="007E54B4"/>
    <w:rsid w:val="007E57A7"/>
    <w:rsid w:val="007E68A0"/>
    <w:rsid w:val="007E7619"/>
    <w:rsid w:val="007E7769"/>
    <w:rsid w:val="007F0A7B"/>
    <w:rsid w:val="007F0F25"/>
    <w:rsid w:val="007F0F53"/>
    <w:rsid w:val="007F1022"/>
    <w:rsid w:val="007F10AD"/>
    <w:rsid w:val="007F118D"/>
    <w:rsid w:val="007F22E4"/>
    <w:rsid w:val="007F2658"/>
    <w:rsid w:val="007F2F9C"/>
    <w:rsid w:val="007F4A06"/>
    <w:rsid w:val="007F542F"/>
    <w:rsid w:val="007F6BCD"/>
    <w:rsid w:val="007F6EB8"/>
    <w:rsid w:val="007F6EEE"/>
    <w:rsid w:val="007F7184"/>
    <w:rsid w:val="007F7821"/>
    <w:rsid w:val="007F7F65"/>
    <w:rsid w:val="00800DC6"/>
    <w:rsid w:val="0080124F"/>
    <w:rsid w:val="00801DFC"/>
    <w:rsid w:val="008028B5"/>
    <w:rsid w:val="00802EC7"/>
    <w:rsid w:val="008036AF"/>
    <w:rsid w:val="008037C5"/>
    <w:rsid w:val="0080419E"/>
    <w:rsid w:val="00804670"/>
    <w:rsid w:val="00804EBD"/>
    <w:rsid w:val="008053A5"/>
    <w:rsid w:val="0080575C"/>
    <w:rsid w:val="00805A8A"/>
    <w:rsid w:val="008068D0"/>
    <w:rsid w:val="00807548"/>
    <w:rsid w:val="00807DBB"/>
    <w:rsid w:val="00811ECE"/>
    <w:rsid w:val="008120D8"/>
    <w:rsid w:val="0081315A"/>
    <w:rsid w:val="0081439D"/>
    <w:rsid w:val="008146EF"/>
    <w:rsid w:val="008157EE"/>
    <w:rsid w:val="008159B9"/>
    <w:rsid w:val="00815CFD"/>
    <w:rsid w:val="00816658"/>
    <w:rsid w:val="00816688"/>
    <w:rsid w:val="008172DD"/>
    <w:rsid w:val="00817C01"/>
    <w:rsid w:val="00817CE6"/>
    <w:rsid w:val="00821492"/>
    <w:rsid w:val="00822962"/>
    <w:rsid w:val="00822C16"/>
    <w:rsid w:val="0082316A"/>
    <w:rsid w:val="008234AD"/>
    <w:rsid w:val="0082409F"/>
    <w:rsid w:val="00825371"/>
    <w:rsid w:val="008255B5"/>
    <w:rsid w:val="0082632B"/>
    <w:rsid w:val="008263C7"/>
    <w:rsid w:val="00827D38"/>
    <w:rsid w:val="008305DB"/>
    <w:rsid w:val="00831799"/>
    <w:rsid w:val="008318E7"/>
    <w:rsid w:val="00831AF4"/>
    <w:rsid w:val="00832638"/>
    <w:rsid w:val="00832CB3"/>
    <w:rsid w:val="00832EE7"/>
    <w:rsid w:val="008331E7"/>
    <w:rsid w:val="00833D05"/>
    <w:rsid w:val="00833D45"/>
    <w:rsid w:val="00834196"/>
    <w:rsid w:val="00834FD4"/>
    <w:rsid w:val="0083514F"/>
    <w:rsid w:val="00835AB8"/>
    <w:rsid w:val="00836D85"/>
    <w:rsid w:val="00837016"/>
    <w:rsid w:val="00840689"/>
    <w:rsid w:val="00841263"/>
    <w:rsid w:val="0084135F"/>
    <w:rsid w:val="00842C95"/>
    <w:rsid w:val="00842E8C"/>
    <w:rsid w:val="00844B67"/>
    <w:rsid w:val="00845609"/>
    <w:rsid w:val="00850FDB"/>
    <w:rsid w:val="00852377"/>
    <w:rsid w:val="008526AE"/>
    <w:rsid w:val="00852C20"/>
    <w:rsid w:val="00852EF2"/>
    <w:rsid w:val="008538DD"/>
    <w:rsid w:val="00853C60"/>
    <w:rsid w:val="00853CB0"/>
    <w:rsid w:val="00853D6A"/>
    <w:rsid w:val="00853F06"/>
    <w:rsid w:val="00854BEF"/>
    <w:rsid w:val="008555C2"/>
    <w:rsid w:val="00855710"/>
    <w:rsid w:val="008566EA"/>
    <w:rsid w:val="00856DD5"/>
    <w:rsid w:val="00857EDD"/>
    <w:rsid w:val="00860642"/>
    <w:rsid w:val="008608B8"/>
    <w:rsid w:val="008608E4"/>
    <w:rsid w:val="00861258"/>
    <w:rsid w:val="00865944"/>
    <w:rsid w:val="00865B29"/>
    <w:rsid w:val="008661E7"/>
    <w:rsid w:val="00866258"/>
    <w:rsid w:val="008668A6"/>
    <w:rsid w:val="008675B4"/>
    <w:rsid w:val="00867AB7"/>
    <w:rsid w:val="00867D9C"/>
    <w:rsid w:val="00867DDE"/>
    <w:rsid w:val="00870559"/>
    <w:rsid w:val="00870688"/>
    <w:rsid w:val="00870ABB"/>
    <w:rsid w:val="00871521"/>
    <w:rsid w:val="0087160C"/>
    <w:rsid w:val="008722B2"/>
    <w:rsid w:val="00872415"/>
    <w:rsid w:val="00873638"/>
    <w:rsid w:val="00874267"/>
    <w:rsid w:val="00874927"/>
    <w:rsid w:val="008749C9"/>
    <w:rsid w:val="00874C58"/>
    <w:rsid w:val="00874EFB"/>
    <w:rsid w:val="0087580E"/>
    <w:rsid w:val="00875ABB"/>
    <w:rsid w:val="00875EDB"/>
    <w:rsid w:val="00876BB0"/>
    <w:rsid w:val="00876EB8"/>
    <w:rsid w:val="00877014"/>
    <w:rsid w:val="0088005F"/>
    <w:rsid w:val="008800BB"/>
    <w:rsid w:val="00880279"/>
    <w:rsid w:val="0088087D"/>
    <w:rsid w:val="00881278"/>
    <w:rsid w:val="0088174B"/>
    <w:rsid w:val="008820CC"/>
    <w:rsid w:val="0088221B"/>
    <w:rsid w:val="00882237"/>
    <w:rsid w:val="00884A49"/>
    <w:rsid w:val="00885339"/>
    <w:rsid w:val="008858FC"/>
    <w:rsid w:val="008876AF"/>
    <w:rsid w:val="00887C29"/>
    <w:rsid w:val="00887D2E"/>
    <w:rsid w:val="008903D6"/>
    <w:rsid w:val="00890545"/>
    <w:rsid w:val="008912B3"/>
    <w:rsid w:val="00891A55"/>
    <w:rsid w:val="008922B9"/>
    <w:rsid w:val="00892381"/>
    <w:rsid w:val="00892D8A"/>
    <w:rsid w:val="00892E19"/>
    <w:rsid w:val="008938DF"/>
    <w:rsid w:val="00893BEF"/>
    <w:rsid w:val="00893CDE"/>
    <w:rsid w:val="00893DB4"/>
    <w:rsid w:val="008949BB"/>
    <w:rsid w:val="00896FD8"/>
    <w:rsid w:val="00897873"/>
    <w:rsid w:val="008A045A"/>
    <w:rsid w:val="008A1186"/>
    <w:rsid w:val="008A15BF"/>
    <w:rsid w:val="008A1975"/>
    <w:rsid w:val="008A275C"/>
    <w:rsid w:val="008A28C2"/>
    <w:rsid w:val="008A28EF"/>
    <w:rsid w:val="008A2F7F"/>
    <w:rsid w:val="008A3017"/>
    <w:rsid w:val="008A334F"/>
    <w:rsid w:val="008A399B"/>
    <w:rsid w:val="008A5230"/>
    <w:rsid w:val="008A5895"/>
    <w:rsid w:val="008A5ADF"/>
    <w:rsid w:val="008A5AFC"/>
    <w:rsid w:val="008A5F69"/>
    <w:rsid w:val="008A6777"/>
    <w:rsid w:val="008A68A6"/>
    <w:rsid w:val="008B00C1"/>
    <w:rsid w:val="008B0370"/>
    <w:rsid w:val="008B149D"/>
    <w:rsid w:val="008B156E"/>
    <w:rsid w:val="008B3230"/>
    <w:rsid w:val="008B3518"/>
    <w:rsid w:val="008B38D2"/>
    <w:rsid w:val="008B3A84"/>
    <w:rsid w:val="008B6940"/>
    <w:rsid w:val="008B6DF2"/>
    <w:rsid w:val="008C0178"/>
    <w:rsid w:val="008C0C64"/>
    <w:rsid w:val="008C1C55"/>
    <w:rsid w:val="008C1FE3"/>
    <w:rsid w:val="008C2052"/>
    <w:rsid w:val="008C399F"/>
    <w:rsid w:val="008C401F"/>
    <w:rsid w:val="008C43A3"/>
    <w:rsid w:val="008C4582"/>
    <w:rsid w:val="008C4F79"/>
    <w:rsid w:val="008C5D2D"/>
    <w:rsid w:val="008C5DC0"/>
    <w:rsid w:val="008C6028"/>
    <w:rsid w:val="008C678F"/>
    <w:rsid w:val="008C70D1"/>
    <w:rsid w:val="008C7B9B"/>
    <w:rsid w:val="008C7C9F"/>
    <w:rsid w:val="008D0146"/>
    <w:rsid w:val="008D07DB"/>
    <w:rsid w:val="008D0E1B"/>
    <w:rsid w:val="008D1052"/>
    <w:rsid w:val="008D2728"/>
    <w:rsid w:val="008D3FAD"/>
    <w:rsid w:val="008D4CD8"/>
    <w:rsid w:val="008D5EA1"/>
    <w:rsid w:val="008D5FDF"/>
    <w:rsid w:val="008D6371"/>
    <w:rsid w:val="008D63DC"/>
    <w:rsid w:val="008D6868"/>
    <w:rsid w:val="008D7221"/>
    <w:rsid w:val="008E0346"/>
    <w:rsid w:val="008E05A0"/>
    <w:rsid w:val="008E1115"/>
    <w:rsid w:val="008E1786"/>
    <w:rsid w:val="008E1E5C"/>
    <w:rsid w:val="008E1FEF"/>
    <w:rsid w:val="008E21A1"/>
    <w:rsid w:val="008E34D1"/>
    <w:rsid w:val="008E36A0"/>
    <w:rsid w:val="008E3ADD"/>
    <w:rsid w:val="008E3D83"/>
    <w:rsid w:val="008E3E87"/>
    <w:rsid w:val="008E4996"/>
    <w:rsid w:val="008E59EB"/>
    <w:rsid w:val="008E6216"/>
    <w:rsid w:val="008E6433"/>
    <w:rsid w:val="008E661F"/>
    <w:rsid w:val="008E7373"/>
    <w:rsid w:val="008F002C"/>
    <w:rsid w:val="008F0258"/>
    <w:rsid w:val="008F17AF"/>
    <w:rsid w:val="008F19A4"/>
    <w:rsid w:val="008F1CED"/>
    <w:rsid w:val="008F33A4"/>
    <w:rsid w:val="008F33FC"/>
    <w:rsid w:val="008F51AA"/>
    <w:rsid w:val="008F5355"/>
    <w:rsid w:val="008F5749"/>
    <w:rsid w:val="008F6131"/>
    <w:rsid w:val="008F616C"/>
    <w:rsid w:val="008F621D"/>
    <w:rsid w:val="008F6475"/>
    <w:rsid w:val="008F67C6"/>
    <w:rsid w:val="008F7A62"/>
    <w:rsid w:val="008F7B02"/>
    <w:rsid w:val="00901355"/>
    <w:rsid w:val="00902B53"/>
    <w:rsid w:val="00903094"/>
    <w:rsid w:val="009033C4"/>
    <w:rsid w:val="00903F72"/>
    <w:rsid w:val="00904381"/>
    <w:rsid w:val="00904558"/>
    <w:rsid w:val="00904F49"/>
    <w:rsid w:val="00904F94"/>
    <w:rsid w:val="00905022"/>
    <w:rsid w:val="00905D07"/>
    <w:rsid w:val="009064E1"/>
    <w:rsid w:val="00906E35"/>
    <w:rsid w:val="0090709C"/>
    <w:rsid w:val="00907767"/>
    <w:rsid w:val="00907DD3"/>
    <w:rsid w:val="009102F5"/>
    <w:rsid w:val="00912232"/>
    <w:rsid w:val="009125E4"/>
    <w:rsid w:val="00914063"/>
    <w:rsid w:val="00914BB1"/>
    <w:rsid w:val="0091554E"/>
    <w:rsid w:val="0091561C"/>
    <w:rsid w:val="0091596A"/>
    <w:rsid w:val="00915B55"/>
    <w:rsid w:val="0091606D"/>
    <w:rsid w:val="00916475"/>
    <w:rsid w:val="00916C84"/>
    <w:rsid w:val="009174B8"/>
    <w:rsid w:val="0092014D"/>
    <w:rsid w:val="00921758"/>
    <w:rsid w:val="009221C1"/>
    <w:rsid w:val="0092316A"/>
    <w:rsid w:val="009231A7"/>
    <w:rsid w:val="0092346F"/>
    <w:rsid w:val="009238FF"/>
    <w:rsid w:val="009242FE"/>
    <w:rsid w:val="00924584"/>
    <w:rsid w:val="00924E1F"/>
    <w:rsid w:val="0092593E"/>
    <w:rsid w:val="00925B50"/>
    <w:rsid w:val="00926237"/>
    <w:rsid w:val="00926284"/>
    <w:rsid w:val="009264BB"/>
    <w:rsid w:val="00926551"/>
    <w:rsid w:val="00926E65"/>
    <w:rsid w:val="00927669"/>
    <w:rsid w:val="00927A4A"/>
    <w:rsid w:val="00930516"/>
    <w:rsid w:val="00931371"/>
    <w:rsid w:val="00931443"/>
    <w:rsid w:val="00931694"/>
    <w:rsid w:val="009317F9"/>
    <w:rsid w:val="0093187F"/>
    <w:rsid w:val="00932043"/>
    <w:rsid w:val="00932490"/>
    <w:rsid w:val="00932520"/>
    <w:rsid w:val="0093282E"/>
    <w:rsid w:val="00932977"/>
    <w:rsid w:val="00933508"/>
    <w:rsid w:val="009351D2"/>
    <w:rsid w:val="00935C2F"/>
    <w:rsid w:val="009364CD"/>
    <w:rsid w:val="009364E1"/>
    <w:rsid w:val="009371F8"/>
    <w:rsid w:val="00940612"/>
    <w:rsid w:val="0094111D"/>
    <w:rsid w:val="009414FE"/>
    <w:rsid w:val="00941577"/>
    <w:rsid w:val="00941EEC"/>
    <w:rsid w:val="0094218F"/>
    <w:rsid w:val="0094277E"/>
    <w:rsid w:val="00943E7B"/>
    <w:rsid w:val="00943F64"/>
    <w:rsid w:val="00943FFD"/>
    <w:rsid w:val="00944C2E"/>
    <w:rsid w:val="0094529E"/>
    <w:rsid w:val="00945333"/>
    <w:rsid w:val="009455EB"/>
    <w:rsid w:val="0094633E"/>
    <w:rsid w:val="00946367"/>
    <w:rsid w:val="00946414"/>
    <w:rsid w:val="00946A8C"/>
    <w:rsid w:val="00946B48"/>
    <w:rsid w:val="0094758C"/>
    <w:rsid w:val="0095075B"/>
    <w:rsid w:val="00950D5F"/>
    <w:rsid w:val="00951296"/>
    <w:rsid w:val="009519FC"/>
    <w:rsid w:val="0095284B"/>
    <w:rsid w:val="00952E05"/>
    <w:rsid w:val="00953537"/>
    <w:rsid w:val="00953D94"/>
    <w:rsid w:val="00953EA3"/>
    <w:rsid w:val="00954653"/>
    <w:rsid w:val="00955D7F"/>
    <w:rsid w:val="00955F1E"/>
    <w:rsid w:val="009561FE"/>
    <w:rsid w:val="00956609"/>
    <w:rsid w:val="00956B80"/>
    <w:rsid w:val="00956BFD"/>
    <w:rsid w:val="00957B03"/>
    <w:rsid w:val="00957C03"/>
    <w:rsid w:val="00957DF4"/>
    <w:rsid w:val="009601F2"/>
    <w:rsid w:val="00961138"/>
    <w:rsid w:val="009612C5"/>
    <w:rsid w:val="00961464"/>
    <w:rsid w:val="009626C5"/>
    <w:rsid w:val="0096389E"/>
    <w:rsid w:val="00963B2E"/>
    <w:rsid w:val="00963B39"/>
    <w:rsid w:val="00963E52"/>
    <w:rsid w:val="00965DEB"/>
    <w:rsid w:val="00966119"/>
    <w:rsid w:val="009663A8"/>
    <w:rsid w:val="009670E6"/>
    <w:rsid w:val="009708F8"/>
    <w:rsid w:val="00970A0C"/>
    <w:rsid w:val="00970B8D"/>
    <w:rsid w:val="00971DA6"/>
    <w:rsid w:val="00972057"/>
    <w:rsid w:val="00972144"/>
    <w:rsid w:val="00972F88"/>
    <w:rsid w:val="00973CA5"/>
    <w:rsid w:val="00973D70"/>
    <w:rsid w:val="00973E3E"/>
    <w:rsid w:val="00974504"/>
    <w:rsid w:val="009746A3"/>
    <w:rsid w:val="0097484A"/>
    <w:rsid w:val="00974920"/>
    <w:rsid w:val="0097504E"/>
    <w:rsid w:val="009757B7"/>
    <w:rsid w:val="00975E9D"/>
    <w:rsid w:val="00976404"/>
    <w:rsid w:val="00976749"/>
    <w:rsid w:val="00976A86"/>
    <w:rsid w:val="00977814"/>
    <w:rsid w:val="009805A3"/>
    <w:rsid w:val="00981842"/>
    <w:rsid w:val="00981977"/>
    <w:rsid w:val="00982F1D"/>
    <w:rsid w:val="00983606"/>
    <w:rsid w:val="00983C89"/>
    <w:rsid w:val="00984133"/>
    <w:rsid w:val="0098470C"/>
    <w:rsid w:val="00984BEC"/>
    <w:rsid w:val="00984C33"/>
    <w:rsid w:val="0098509C"/>
    <w:rsid w:val="00985227"/>
    <w:rsid w:val="00985AA2"/>
    <w:rsid w:val="009860EB"/>
    <w:rsid w:val="0098663A"/>
    <w:rsid w:val="009879E8"/>
    <w:rsid w:val="00987C1A"/>
    <w:rsid w:val="00987C67"/>
    <w:rsid w:val="009904C6"/>
    <w:rsid w:val="00990C2D"/>
    <w:rsid w:val="00990C8B"/>
    <w:rsid w:val="00991A25"/>
    <w:rsid w:val="00991DF1"/>
    <w:rsid w:val="00992581"/>
    <w:rsid w:val="00992DAF"/>
    <w:rsid w:val="00993684"/>
    <w:rsid w:val="009936B9"/>
    <w:rsid w:val="009952F0"/>
    <w:rsid w:val="00996A9C"/>
    <w:rsid w:val="00996ED5"/>
    <w:rsid w:val="00996F29"/>
    <w:rsid w:val="00997298"/>
    <w:rsid w:val="00997A36"/>
    <w:rsid w:val="009A0515"/>
    <w:rsid w:val="009A0EAD"/>
    <w:rsid w:val="009A1708"/>
    <w:rsid w:val="009A18C9"/>
    <w:rsid w:val="009A22C7"/>
    <w:rsid w:val="009A2528"/>
    <w:rsid w:val="009A2691"/>
    <w:rsid w:val="009A3949"/>
    <w:rsid w:val="009A3E4A"/>
    <w:rsid w:val="009A48C3"/>
    <w:rsid w:val="009A4E35"/>
    <w:rsid w:val="009A5BE6"/>
    <w:rsid w:val="009A5FF1"/>
    <w:rsid w:val="009A682A"/>
    <w:rsid w:val="009A6C44"/>
    <w:rsid w:val="009A7EF1"/>
    <w:rsid w:val="009B07EC"/>
    <w:rsid w:val="009B15CF"/>
    <w:rsid w:val="009B3764"/>
    <w:rsid w:val="009B39D7"/>
    <w:rsid w:val="009B3F2F"/>
    <w:rsid w:val="009B4849"/>
    <w:rsid w:val="009B543E"/>
    <w:rsid w:val="009B6DF8"/>
    <w:rsid w:val="009B70FA"/>
    <w:rsid w:val="009B7930"/>
    <w:rsid w:val="009B7B4F"/>
    <w:rsid w:val="009C0E5C"/>
    <w:rsid w:val="009C10CB"/>
    <w:rsid w:val="009C125A"/>
    <w:rsid w:val="009C154D"/>
    <w:rsid w:val="009C24E2"/>
    <w:rsid w:val="009C2853"/>
    <w:rsid w:val="009C35D6"/>
    <w:rsid w:val="009C3C04"/>
    <w:rsid w:val="009C3D36"/>
    <w:rsid w:val="009C3DC2"/>
    <w:rsid w:val="009C4359"/>
    <w:rsid w:val="009C47B7"/>
    <w:rsid w:val="009C4EED"/>
    <w:rsid w:val="009C4FD9"/>
    <w:rsid w:val="009C5DC9"/>
    <w:rsid w:val="009C5EF1"/>
    <w:rsid w:val="009C7028"/>
    <w:rsid w:val="009C7888"/>
    <w:rsid w:val="009C7B2B"/>
    <w:rsid w:val="009D090E"/>
    <w:rsid w:val="009D0970"/>
    <w:rsid w:val="009D0E12"/>
    <w:rsid w:val="009D1471"/>
    <w:rsid w:val="009D1A15"/>
    <w:rsid w:val="009D1CA4"/>
    <w:rsid w:val="009D2162"/>
    <w:rsid w:val="009D2647"/>
    <w:rsid w:val="009D2BCB"/>
    <w:rsid w:val="009D2FC5"/>
    <w:rsid w:val="009D431F"/>
    <w:rsid w:val="009D432A"/>
    <w:rsid w:val="009D4567"/>
    <w:rsid w:val="009D4DD8"/>
    <w:rsid w:val="009D4EF0"/>
    <w:rsid w:val="009D4F9F"/>
    <w:rsid w:val="009D68A1"/>
    <w:rsid w:val="009D6CA4"/>
    <w:rsid w:val="009D6E4A"/>
    <w:rsid w:val="009D7892"/>
    <w:rsid w:val="009E04CB"/>
    <w:rsid w:val="009E1AB1"/>
    <w:rsid w:val="009E1B8B"/>
    <w:rsid w:val="009E262B"/>
    <w:rsid w:val="009E2A3A"/>
    <w:rsid w:val="009E3753"/>
    <w:rsid w:val="009E3915"/>
    <w:rsid w:val="009E3BB7"/>
    <w:rsid w:val="009E4102"/>
    <w:rsid w:val="009E4470"/>
    <w:rsid w:val="009E4516"/>
    <w:rsid w:val="009E46C6"/>
    <w:rsid w:val="009E4AEB"/>
    <w:rsid w:val="009E4E2E"/>
    <w:rsid w:val="009E5791"/>
    <w:rsid w:val="009E6E29"/>
    <w:rsid w:val="009E766B"/>
    <w:rsid w:val="009F001F"/>
    <w:rsid w:val="009F037D"/>
    <w:rsid w:val="009F0555"/>
    <w:rsid w:val="009F0FC0"/>
    <w:rsid w:val="009F1846"/>
    <w:rsid w:val="009F1904"/>
    <w:rsid w:val="009F1FAD"/>
    <w:rsid w:val="009F2840"/>
    <w:rsid w:val="009F2C89"/>
    <w:rsid w:val="009F2FEC"/>
    <w:rsid w:val="009F33FE"/>
    <w:rsid w:val="009F4627"/>
    <w:rsid w:val="009F5698"/>
    <w:rsid w:val="009F5C33"/>
    <w:rsid w:val="009F6413"/>
    <w:rsid w:val="009F7567"/>
    <w:rsid w:val="00A00279"/>
    <w:rsid w:val="00A00B70"/>
    <w:rsid w:val="00A00C23"/>
    <w:rsid w:val="00A01440"/>
    <w:rsid w:val="00A0151A"/>
    <w:rsid w:val="00A01CC0"/>
    <w:rsid w:val="00A01D12"/>
    <w:rsid w:val="00A02BA7"/>
    <w:rsid w:val="00A02C19"/>
    <w:rsid w:val="00A03719"/>
    <w:rsid w:val="00A04AA0"/>
    <w:rsid w:val="00A053EA"/>
    <w:rsid w:val="00A061E1"/>
    <w:rsid w:val="00A064FB"/>
    <w:rsid w:val="00A06F55"/>
    <w:rsid w:val="00A07D91"/>
    <w:rsid w:val="00A11358"/>
    <w:rsid w:val="00A12A1D"/>
    <w:rsid w:val="00A12D5D"/>
    <w:rsid w:val="00A13AC4"/>
    <w:rsid w:val="00A163B6"/>
    <w:rsid w:val="00A16B7F"/>
    <w:rsid w:val="00A17385"/>
    <w:rsid w:val="00A17EA4"/>
    <w:rsid w:val="00A20E9F"/>
    <w:rsid w:val="00A2128D"/>
    <w:rsid w:val="00A22CD9"/>
    <w:rsid w:val="00A22CF0"/>
    <w:rsid w:val="00A23092"/>
    <w:rsid w:val="00A2436A"/>
    <w:rsid w:val="00A24CD9"/>
    <w:rsid w:val="00A24F8A"/>
    <w:rsid w:val="00A25824"/>
    <w:rsid w:val="00A25872"/>
    <w:rsid w:val="00A26353"/>
    <w:rsid w:val="00A26901"/>
    <w:rsid w:val="00A2755D"/>
    <w:rsid w:val="00A3003C"/>
    <w:rsid w:val="00A30CC3"/>
    <w:rsid w:val="00A31590"/>
    <w:rsid w:val="00A31BD7"/>
    <w:rsid w:val="00A32106"/>
    <w:rsid w:val="00A32325"/>
    <w:rsid w:val="00A329EB"/>
    <w:rsid w:val="00A32D53"/>
    <w:rsid w:val="00A332D6"/>
    <w:rsid w:val="00A337DD"/>
    <w:rsid w:val="00A33D5E"/>
    <w:rsid w:val="00A3570C"/>
    <w:rsid w:val="00A36B8B"/>
    <w:rsid w:val="00A36CC0"/>
    <w:rsid w:val="00A37109"/>
    <w:rsid w:val="00A40A39"/>
    <w:rsid w:val="00A40E3A"/>
    <w:rsid w:val="00A42A45"/>
    <w:rsid w:val="00A43868"/>
    <w:rsid w:val="00A4420B"/>
    <w:rsid w:val="00A4558B"/>
    <w:rsid w:val="00A4582E"/>
    <w:rsid w:val="00A45B71"/>
    <w:rsid w:val="00A45D1E"/>
    <w:rsid w:val="00A45F20"/>
    <w:rsid w:val="00A45FF1"/>
    <w:rsid w:val="00A47558"/>
    <w:rsid w:val="00A479D6"/>
    <w:rsid w:val="00A47AF3"/>
    <w:rsid w:val="00A47CDC"/>
    <w:rsid w:val="00A50189"/>
    <w:rsid w:val="00A50E26"/>
    <w:rsid w:val="00A5187F"/>
    <w:rsid w:val="00A52DAA"/>
    <w:rsid w:val="00A539CE"/>
    <w:rsid w:val="00A539D9"/>
    <w:rsid w:val="00A53FDE"/>
    <w:rsid w:val="00A5407D"/>
    <w:rsid w:val="00A541AD"/>
    <w:rsid w:val="00A5706F"/>
    <w:rsid w:val="00A572EE"/>
    <w:rsid w:val="00A57335"/>
    <w:rsid w:val="00A5747F"/>
    <w:rsid w:val="00A6067F"/>
    <w:rsid w:val="00A609BA"/>
    <w:rsid w:val="00A6168B"/>
    <w:rsid w:val="00A622E9"/>
    <w:rsid w:val="00A622F8"/>
    <w:rsid w:val="00A63EEE"/>
    <w:rsid w:val="00A65B55"/>
    <w:rsid w:val="00A65C33"/>
    <w:rsid w:val="00A668AB"/>
    <w:rsid w:val="00A66AE8"/>
    <w:rsid w:val="00A67677"/>
    <w:rsid w:val="00A67D77"/>
    <w:rsid w:val="00A7060E"/>
    <w:rsid w:val="00A70738"/>
    <w:rsid w:val="00A70C3F"/>
    <w:rsid w:val="00A71B04"/>
    <w:rsid w:val="00A723E6"/>
    <w:rsid w:val="00A72A2C"/>
    <w:rsid w:val="00A73275"/>
    <w:rsid w:val="00A73873"/>
    <w:rsid w:val="00A7412E"/>
    <w:rsid w:val="00A74A6D"/>
    <w:rsid w:val="00A74BB2"/>
    <w:rsid w:val="00A757B9"/>
    <w:rsid w:val="00A75F4E"/>
    <w:rsid w:val="00A76288"/>
    <w:rsid w:val="00A76FCD"/>
    <w:rsid w:val="00A7701A"/>
    <w:rsid w:val="00A7734E"/>
    <w:rsid w:val="00A77F96"/>
    <w:rsid w:val="00A8276F"/>
    <w:rsid w:val="00A827A5"/>
    <w:rsid w:val="00A833CF"/>
    <w:rsid w:val="00A837B1"/>
    <w:rsid w:val="00A83EAB"/>
    <w:rsid w:val="00A844D4"/>
    <w:rsid w:val="00A8455B"/>
    <w:rsid w:val="00A857C2"/>
    <w:rsid w:val="00A85B57"/>
    <w:rsid w:val="00A85EFD"/>
    <w:rsid w:val="00A86176"/>
    <w:rsid w:val="00A868E5"/>
    <w:rsid w:val="00A86B65"/>
    <w:rsid w:val="00A87004"/>
    <w:rsid w:val="00A87727"/>
    <w:rsid w:val="00A8782B"/>
    <w:rsid w:val="00A901D6"/>
    <w:rsid w:val="00A9051F"/>
    <w:rsid w:val="00A90E32"/>
    <w:rsid w:val="00A91D22"/>
    <w:rsid w:val="00A92803"/>
    <w:rsid w:val="00A92B69"/>
    <w:rsid w:val="00A93123"/>
    <w:rsid w:val="00A93421"/>
    <w:rsid w:val="00A941C1"/>
    <w:rsid w:val="00A96904"/>
    <w:rsid w:val="00A9769C"/>
    <w:rsid w:val="00A97CCA"/>
    <w:rsid w:val="00AA04E9"/>
    <w:rsid w:val="00AA10BD"/>
    <w:rsid w:val="00AA1411"/>
    <w:rsid w:val="00AA1702"/>
    <w:rsid w:val="00AA184D"/>
    <w:rsid w:val="00AA2DA0"/>
    <w:rsid w:val="00AA36FD"/>
    <w:rsid w:val="00AA45B5"/>
    <w:rsid w:val="00AA4CA4"/>
    <w:rsid w:val="00AA5C0C"/>
    <w:rsid w:val="00AA5CF9"/>
    <w:rsid w:val="00AA653E"/>
    <w:rsid w:val="00AB0ACD"/>
    <w:rsid w:val="00AB1257"/>
    <w:rsid w:val="00AB2A2A"/>
    <w:rsid w:val="00AB3D87"/>
    <w:rsid w:val="00AB4659"/>
    <w:rsid w:val="00AB4801"/>
    <w:rsid w:val="00AB4EEA"/>
    <w:rsid w:val="00AB51B5"/>
    <w:rsid w:val="00AB52EF"/>
    <w:rsid w:val="00AB62F1"/>
    <w:rsid w:val="00AB6C22"/>
    <w:rsid w:val="00AB767D"/>
    <w:rsid w:val="00AB77E0"/>
    <w:rsid w:val="00AB791D"/>
    <w:rsid w:val="00AC060A"/>
    <w:rsid w:val="00AC1755"/>
    <w:rsid w:val="00AC2C22"/>
    <w:rsid w:val="00AC3825"/>
    <w:rsid w:val="00AC388C"/>
    <w:rsid w:val="00AC3C6B"/>
    <w:rsid w:val="00AC4111"/>
    <w:rsid w:val="00AC4A1A"/>
    <w:rsid w:val="00AC50E2"/>
    <w:rsid w:val="00AC5456"/>
    <w:rsid w:val="00AC5783"/>
    <w:rsid w:val="00AC58CA"/>
    <w:rsid w:val="00AC5A47"/>
    <w:rsid w:val="00AC5C25"/>
    <w:rsid w:val="00AC5D52"/>
    <w:rsid w:val="00AC63BC"/>
    <w:rsid w:val="00AD00A8"/>
    <w:rsid w:val="00AD0A6A"/>
    <w:rsid w:val="00AD0B63"/>
    <w:rsid w:val="00AD1095"/>
    <w:rsid w:val="00AD1A7E"/>
    <w:rsid w:val="00AD2694"/>
    <w:rsid w:val="00AD2F85"/>
    <w:rsid w:val="00AD33DD"/>
    <w:rsid w:val="00AD3AA8"/>
    <w:rsid w:val="00AD468C"/>
    <w:rsid w:val="00AD4960"/>
    <w:rsid w:val="00AD4B08"/>
    <w:rsid w:val="00AD4DC8"/>
    <w:rsid w:val="00AD4F0E"/>
    <w:rsid w:val="00AD5905"/>
    <w:rsid w:val="00AD5C6E"/>
    <w:rsid w:val="00AD613F"/>
    <w:rsid w:val="00AD75A0"/>
    <w:rsid w:val="00AD7D4A"/>
    <w:rsid w:val="00AD7D54"/>
    <w:rsid w:val="00AE1E4E"/>
    <w:rsid w:val="00AE1EA7"/>
    <w:rsid w:val="00AE1EBA"/>
    <w:rsid w:val="00AE2150"/>
    <w:rsid w:val="00AE23F6"/>
    <w:rsid w:val="00AE2CE9"/>
    <w:rsid w:val="00AE332B"/>
    <w:rsid w:val="00AE3560"/>
    <w:rsid w:val="00AE360F"/>
    <w:rsid w:val="00AE364C"/>
    <w:rsid w:val="00AE4743"/>
    <w:rsid w:val="00AE4DB9"/>
    <w:rsid w:val="00AE55F4"/>
    <w:rsid w:val="00AE5F9E"/>
    <w:rsid w:val="00AF0FCB"/>
    <w:rsid w:val="00AF118E"/>
    <w:rsid w:val="00AF1397"/>
    <w:rsid w:val="00AF155A"/>
    <w:rsid w:val="00AF1591"/>
    <w:rsid w:val="00AF186A"/>
    <w:rsid w:val="00AF1BE5"/>
    <w:rsid w:val="00AF2322"/>
    <w:rsid w:val="00AF36D7"/>
    <w:rsid w:val="00AF3B7B"/>
    <w:rsid w:val="00AF5846"/>
    <w:rsid w:val="00AF5E6A"/>
    <w:rsid w:val="00AF6084"/>
    <w:rsid w:val="00AF63EB"/>
    <w:rsid w:val="00AF6FA3"/>
    <w:rsid w:val="00AF74E5"/>
    <w:rsid w:val="00AF7BB8"/>
    <w:rsid w:val="00AF7EC3"/>
    <w:rsid w:val="00B027EB"/>
    <w:rsid w:val="00B038F7"/>
    <w:rsid w:val="00B041D6"/>
    <w:rsid w:val="00B04DD1"/>
    <w:rsid w:val="00B0526B"/>
    <w:rsid w:val="00B06EF6"/>
    <w:rsid w:val="00B106DE"/>
    <w:rsid w:val="00B114E3"/>
    <w:rsid w:val="00B11861"/>
    <w:rsid w:val="00B11A11"/>
    <w:rsid w:val="00B11EDE"/>
    <w:rsid w:val="00B12A47"/>
    <w:rsid w:val="00B132F2"/>
    <w:rsid w:val="00B13D81"/>
    <w:rsid w:val="00B13DCF"/>
    <w:rsid w:val="00B14487"/>
    <w:rsid w:val="00B14852"/>
    <w:rsid w:val="00B14C4F"/>
    <w:rsid w:val="00B16D17"/>
    <w:rsid w:val="00B16FE7"/>
    <w:rsid w:val="00B17972"/>
    <w:rsid w:val="00B17FE2"/>
    <w:rsid w:val="00B2103B"/>
    <w:rsid w:val="00B22051"/>
    <w:rsid w:val="00B22632"/>
    <w:rsid w:val="00B22866"/>
    <w:rsid w:val="00B22AEB"/>
    <w:rsid w:val="00B22EFE"/>
    <w:rsid w:val="00B2309F"/>
    <w:rsid w:val="00B24055"/>
    <w:rsid w:val="00B242A6"/>
    <w:rsid w:val="00B2476F"/>
    <w:rsid w:val="00B24BBA"/>
    <w:rsid w:val="00B26267"/>
    <w:rsid w:val="00B2653C"/>
    <w:rsid w:val="00B30223"/>
    <w:rsid w:val="00B30DA1"/>
    <w:rsid w:val="00B31B6E"/>
    <w:rsid w:val="00B321F3"/>
    <w:rsid w:val="00B32A18"/>
    <w:rsid w:val="00B33468"/>
    <w:rsid w:val="00B33C08"/>
    <w:rsid w:val="00B33D01"/>
    <w:rsid w:val="00B3444C"/>
    <w:rsid w:val="00B3465E"/>
    <w:rsid w:val="00B35F34"/>
    <w:rsid w:val="00B3682B"/>
    <w:rsid w:val="00B36958"/>
    <w:rsid w:val="00B36EBB"/>
    <w:rsid w:val="00B37231"/>
    <w:rsid w:val="00B37A41"/>
    <w:rsid w:val="00B37C2A"/>
    <w:rsid w:val="00B41927"/>
    <w:rsid w:val="00B4270A"/>
    <w:rsid w:val="00B42F1D"/>
    <w:rsid w:val="00B431B5"/>
    <w:rsid w:val="00B4518E"/>
    <w:rsid w:val="00B45A38"/>
    <w:rsid w:val="00B4610B"/>
    <w:rsid w:val="00B46241"/>
    <w:rsid w:val="00B463E8"/>
    <w:rsid w:val="00B46915"/>
    <w:rsid w:val="00B50183"/>
    <w:rsid w:val="00B5139B"/>
    <w:rsid w:val="00B520FA"/>
    <w:rsid w:val="00B529F2"/>
    <w:rsid w:val="00B52A78"/>
    <w:rsid w:val="00B5397F"/>
    <w:rsid w:val="00B542FD"/>
    <w:rsid w:val="00B547C5"/>
    <w:rsid w:val="00B558C6"/>
    <w:rsid w:val="00B56091"/>
    <w:rsid w:val="00B60458"/>
    <w:rsid w:val="00B60E08"/>
    <w:rsid w:val="00B61302"/>
    <w:rsid w:val="00B617C6"/>
    <w:rsid w:val="00B6396F"/>
    <w:rsid w:val="00B64032"/>
    <w:rsid w:val="00B64284"/>
    <w:rsid w:val="00B64502"/>
    <w:rsid w:val="00B65223"/>
    <w:rsid w:val="00B662D5"/>
    <w:rsid w:val="00B66571"/>
    <w:rsid w:val="00B672D7"/>
    <w:rsid w:val="00B70DC1"/>
    <w:rsid w:val="00B71010"/>
    <w:rsid w:val="00B7114E"/>
    <w:rsid w:val="00B711A3"/>
    <w:rsid w:val="00B712B0"/>
    <w:rsid w:val="00B71BBC"/>
    <w:rsid w:val="00B733FF"/>
    <w:rsid w:val="00B7391D"/>
    <w:rsid w:val="00B74C66"/>
    <w:rsid w:val="00B752C2"/>
    <w:rsid w:val="00B768C7"/>
    <w:rsid w:val="00B7692B"/>
    <w:rsid w:val="00B76BED"/>
    <w:rsid w:val="00B776B9"/>
    <w:rsid w:val="00B77D98"/>
    <w:rsid w:val="00B815F0"/>
    <w:rsid w:val="00B81985"/>
    <w:rsid w:val="00B823AE"/>
    <w:rsid w:val="00B83B20"/>
    <w:rsid w:val="00B83B44"/>
    <w:rsid w:val="00B84456"/>
    <w:rsid w:val="00B8457E"/>
    <w:rsid w:val="00B855AA"/>
    <w:rsid w:val="00B85E5E"/>
    <w:rsid w:val="00B86E87"/>
    <w:rsid w:val="00B87B2A"/>
    <w:rsid w:val="00B900B5"/>
    <w:rsid w:val="00B906A8"/>
    <w:rsid w:val="00B92338"/>
    <w:rsid w:val="00B925E5"/>
    <w:rsid w:val="00B92BF7"/>
    <w:rsid w:val="00B94D05"/>
    <w:rsid w:val="00B96022"/>
    <w:rsid w:val="00B96F9F"/>
    <w:rsid w:val="00BA0E75"/>
    <w:rsid w:val="00BA1C09"/>
    <w:rsid w:val="00BA22A3"/>
    <w:rsid w:val="00BA2309"/>
    <w:rsid w:val="00BA2742"/>
    <w:rsid w:val="00BA3B3C"/>
    <w:rsid w:val="00BA5AB3"/>
    <w:rsid w:val="00BA74A9"/>
    <w:rsid w:val="00BA7A9C"/>
    <w:rsid w:val="00BB047C"/>
    <w:rsid w:val="00BB0A67"/>
    <w:rsid w:val="00BB0EBE"/>
    <w:rsid w:val="00BB1387"/>
    <w:rsid w:val="00BB1DCA"/>
    <w:rsid w:val="00BB2B5B"/>
    <w:rsid w:val="00BB2BFC"/>
    <w:rsid w:val="00BB41EC"/>
    <w:rsid w:val="00BB4A52"/>
    <w:rsid w:val="00BB4C79"/>
    <w:rsid w:val="00BB4E1D"/>
    <w:rsid w:val="00BB5089"/>
    <w:rsid w:val="00BB5BDC"/>
    <w:rsid w:val="00BB684E"/>
    <w:rsid w:val="00BB7238"/>
    <w:rsid w:val="00BC03C2"/>
    <w:rsid w:val="00BC0675"/>
    <w:rsid w:val="00BC08F9"/>
    <w:rsid w:val="00BC0D30"/>
    <w:rsid w:val="00BC0E17"/>
    <w:rsid w:val="00BC24C6"/>
    <w:rsid w:val="00BC3468"/>
    <w:rsid w:val="00BC36FC"/>
    <w:rsid w:val="00BC370C"/>
    <w:rsid w:val="00BC3A01"/>
    <w:rsid w:val="00BC3EEC"/>
    <w:rsid w:val="00BC5A8D"/>
    <w:rsid w:val="00BC6CB8"/>
    <w:rsid w:val="00BC6EA7"/>
    <w:rsid w:val="00BC7903"/>
    <w:rsid w:val="00BD0195"/>
    <w:rsid w:val="00BD0AD1"/>
    <w:rsid w:val="00BD11C9"/>
    <w:rsid w:val="00BD1E17"/>
    <w:rsid w:val="00BD2101"/>
    <w:rsid w:val="00BD22AD"/>
    <w:rsid w:val="00BD26F7"/>
    <w:rsid w:val="00BD2A9E"/>
    <w:rsid w:val="00BD2B1B"/>
    <w:rsid w:val="00BD322A"/>
    <w:rsid w:val="00BD38A6"/>
    <w:rsid w:val="00BD4536"/>
    <w:rsid w:val="00BD7B24"/>
    <w:rsid w:val="00BE070F"/>
    <w:rsid w:val="00BE0786"/>
    <w:rsid w:val="00BE0B29"/>
    <w:rsid w:val="00BE2CF9"/>
    <w:rsid w:val="00BE4719"/>
    <w:rsid w:val="00BE4ABC"/>
    <w:rsid w:val="00BE50D6"/>
    <w:rsid w:val="00BE608D"/>
    <w:rsid w:val="00BE63FC"/>
    <w:rsid w:val="00BE6D7E"/>
    <w:rsid w:val="00BE730C"/>
    <w:rsid w:val="00BE74DE"/>
    <w:rsid w:val="00BE7A2C"/>
    <w:rsid w:val="00BF0A66"/>
    <w:rsid w:val="00BF0D1B"/>
    <w:rsid w:val="00BF1303"/>
    <w:rsid w:val="00BF166C"/>
    <w:rsid w:val="00BF1CB0"/>
    <w:rsid w:val="00BF2BB4"/>
    <w:rsid w:val="00BF2D9B"/>
    <w:rsid w:val="00BF2FA4"/>
    <w:rsid w:val="00BF3881"/>
    <w:rsid w:val="00BF3EA9"/>
    <w:rsid w:val="00BF413D"/>
    <w:rsid w:val="00BF55EC"/>
    <w:rsid w:val="00BF5ABD"/>
    <w:rsid w:val="00BF5CBA"/>
    <w:rsid w:val="00BF5EE9"/>
    <w:rsid w:val="00BF6E36"/>
    <w:rsid w:val="00BF77CB"/>
    <w:rsid w:val="00BF7DB0"/>
    <w:rsid w:val="00C00497"/>
    <w:rsid w:val="00C0082E"/>
    <w:rsid w:val="00C01C01"/>
    <w:rsid w:val="00C01E7E"/>
    <w:rsid w:val="00C0209E"/>
    <w:rsid w:val="00C023EF"/>
    <w:rsid w:val="00C0262C"/>
    <w:rsid w:val="00C02899"/>
    <w:rsid w:val="00C02A7F"/>
    <w:rsid w:val="00C02D33"/>
    <w:rsid w:val="00C03603"/>
    <w:rsid w:val="00C03DF0"/>
    <w:rsid w:val="00C040B3"/>
    <w:rsid w:val="00C04C15"/>
    <w:rsid w:val="00C050EC"/>
    <w:rsid w:val="00C05C18"/>
    <w:rsid w:val="00C0762E"/>
    <w:rsid w:val="00C076EB"/>
    <w:rsid w:val="00C0785E"/>
    <w:rsid w:val="00C10C5F"/>
    <w:rsid w:val="00C11467"/>
    <w:rsid w:val="00C11ADA"/>
    <w:rsid w:val="00C13B1A"/>
    <w:rsid w:val="00C1413D"/>
    <w:rsid w:val="00C14295"/>
    <w:rsid w:val="00C154F3"/>
    <w:rsid w:val="00C15840"/>
    <w:rsid w:val="00C15C04"/>
    <w:rsid w:val="00C163CB"/>
    <w:rsid w:val="00C16472"/>
    <w:rsid w:val="00C1652D"/>
    <w:rsid w:val="00C170C7"/>
    <w:rsid w:val="00C1725C"/>
    <w:rsid w:val="00C17733"/>
    <w:rsid w:val="00C17B81"/>
    <w:rsid w:val="00C17DAB"/>
    <w:rsid w:val="00C17DB7"/>
    <w:rsid w:val="00C20F97"/>
    <w:rsid w:val="00C21194"/>
    <w:rsid w:val="00C211E8"/>
    <w:rsid w:val="00C21348"/>
    <w:rsid w:val="00C21591"/>
    <w:rsid w:val="00C21D26"/>
    <w:rsid w:val="00C226B5"/>
    <w:rsid w:val="00C22DC0"/>
    <w:rsid w:val="00C23231"/>
    <w:rsid w:val="00C23B8C"/>
    <w:rsid w:val="00C2434D"/>
    <w:rsid w:val="00C24BB4"/>
    <w:rsid w:val="00C25825"/>
    <w:rsid w:val="00C26C92"/>
    <w:rsid w:val="00C26DEF"/>
    <w:rsid w:val="00C26FC4"/>
    <w:rsid w:val="00C27E14"/>
    <w:rsid w:val="00C27F8E"/>
    <w:rsid w:val="00C3045D"/>
    <w:rsid w:val="00C3062A"/>
    <w:rsid w:val="00C30756"/>
    <w:rsid w:val="00C30C41"/>
    <w:rsid w:val="00C30E5B"/>
    <w:rsid w:val="00C31ADD"/>
    <w:rsid w:val="00C3271D"/>
    <w:rsid w:val="00C3364E"/>
    <w:rsid w:val="00C3482B"/>
    <w:rsid w:val="00C34F8D"/>
    <w:rsid w:val="00C3588F"/>
    <w:rsid w:val="00C35DDE"/>
    <w:rsid w:val="00C366E7"/>
    <w:rsid w:val="00C36D3A"/>
    <w:rsid w:val="00C37373"/>
    <w:rsid w:val="00C40961"/>
    <w:rsid w:val="00C41741"/>
    <w:rsid w:val="00C41C12"/>
    <w:rsid w:val="00C42657"/>
    <w:rsid w:val="00C42EA7"/>
    <w:rsid w:val="00C43632"/>
    <w:rsid w:val="00C44CA9"/>
    <w:rsid w:val="00C45182"/>
    <w:rsid w:val="00C45B67"/>
    <w:rsid w:val="00C46B36"/>
    <w:rsid w:val="00C471BF"/>
    <w:rsid w:val="00C478E1"/>
    <w:rsid w:val="00C47FC5"/>
    <w:rsid w:val="00C50356"/>
    <w:rsid w:val="00C5110E"/>
    <w:rsid w:val="00C51576"/>
    <w:rsid w:val="00C51E6A"/>
    <w:rsid w:val="00C5284F"/>
    <w:rsid w:val="00C52D23"/>
    <w:rsid w:val="00C539D3"/>
    <w:rsid w:val="00C54CAE"/>
    <w:rsid w:val="00C557E0"/>
    <w:rsid w:val="00C568F7"/>
    <w:rsid w:val="00C5749E"/>
    <w:rsid w:val="00C603E5"/>
    <w:rsid w:val="00C6138D"/>
    <w:rsid w:val="00C6231F"/>
    <w:rsid w:val="00C63994"/>
    <w:rsid w:val="00C63D4B"/>
    <w:rsid w:val="00C64F20"/>
    <w:rsid w:val="00C655C6"/>
    <w:rsid w:val="00C6591C"/>
    <w:rsid w:val="00C65985"/>
    <w:rsid w:val="00C65BE4"/>
    <w:rsid w:val="00C66AE6"/>
    <w:rsid w:val="00C6785D"/>
    <w:rsid w:val="00C7252E"/>
    <w:rsid w:val="00C75400"/>
    <w:rsid w:val="00C75FD8"/>
    <w:rsid w:val="00C762BD"/>
    <w:rsid w:val="00C7631F"/>
    <w:rsid w:val="00C76C89"/>
    <w:rsid w:val="00C772B6"/>
    <w:rsid w:val="00C77AC9"/>
    <w:rsid w:val="00C80F24"/>
    <w:rsid w:val="00C825CA"/>
    <w:rsid w:val="00C82924"/>
    <w:rsid w:val="00C82E89"/>
    <w:rsid w:val="00C82F82"/>
    <w:rsid w:val="00C834BB"/>
    <w:rsid w:val="00C83811"/>
    <w:rsid w:val="00C844DF"/>
    <w:rsid w:val="00C84C91"/>
    <w:rsid w:val="00C85F48"/>
    <w:rsid w:val="00C862A8"/>
    <w:rsid w:val="00C86555"/>
    <w:rsid w:val="00C869FD"/>
    <w:rsid w:val="00C86F72"/>
    <w:rsid w:val="00C8737C"/>
    <w:rsid w:val="00C87456"/>
    <w:rsid w:val="00C87C1E"/>
    <w:rsid w:val="00C87FA2"/>
    <w:rsid w:val="00C9041E"/>
    <w:rsid w:val="00C91944"/>
    <w:rsid w:val="00C92603"/>
    <w:rsid w:val="00C9319A"/>
    <w:rsid w:val="00C9323C"/>
    <w:rsid w:val="00C93312"/>
    <w:rsid w:val="00C942DB"/>
    <w:rsid w:val="00C944A3"/>
    <w:rsid w:val="00C949B7"/>
    <w:rsid w:val="00C94B93"/>
    <w:rsid w:val="00C952D8"/>
    <w:rsid w:val="00C9604D"/>
    <w:rsid w:val="00C96083"/>
    <w:rsid w:val="00C963FF"/>
    <w:rsid w:val="00C96564"/>
    <w:rsid w:val="00C97BA7"/>
    <w:rsid w:val="00CA11BB"/>
    <w:rsid w:val="00CA1866"/>
    <w:rsid w:val="00CA3883"/>
    <w:rsid w:val="00CA39B5"/>
    <w:rsid w:val="00CA4257"/>
    <w:rsid w:val="00CA52AE"/>
    <w:rsid w:val="00CA5503"/>
    <w:rsid w:val="00CA5CE5"/>
    <w:rsid w:val="00CA6706"/>
    <w:rsid w:val="00CA7218"/>
    <w:rsid w:val="00CB0329"/>
    <w:rsid w:val="00CB03A1"/>
    <w:rsid w:val="00CB2B10"/>
    <w:rsid w:val="00CB3141"/>
    <w:rsid w:val="00CB336E"/>
    <w:rsid w:val="00CB3925"/>
    <w:rsid w:val="00CB3CE5"/>
    <w:rsid w:val="00CB6777"/>
    <w:rsid w:val="00CB698B"/>
    <w:rsid w:val="00CB7A2E"/>
    <w:rsid w:val="00CC0772"/>
    <w:rsid w:val="00CC1814"/>
    <w:rsid w:val="00CC198C"/>
    <w:rsid w:val="00CC1D2D"/>
    <w:rsid w:val="00CC2142"/>
    <w:rsid w:val="00CC24DF"/>
    <w:rsid w:val="00CC5310"/>
    <w:rsid w:val="00CC654B"/>
    <w:rsid w:val="00CC7780"/>
    <w:rsid w:val="00CD0A42"/>
    <w:rsid w:val="00CD0B5E"/>
    <w:rsid w:val="00CD1A72"/>
    <w:rsid w:val="00CD1D45"/>
    <w:rsid w:val="00CD397C"/>
    <w:rsid w:val="00CD49CA"/>
    <w:rsid w:val="00CD5091"/>
    <w:rsid w:val="00CD56BF"/>
    <w:rsid w:val="00CD6AEF"/>
    <w:rsid w:val="00CD7207"/>
    <w:rsid w:val="00CD74EF"/>
    <w:rsid w:val="00CD779F"/>
    <w:rsid w:val="00CD7915"/>
    <w:rsid w:val="00CE03BA"/>
    <w:rsid w:val="00CE0CD8"/>
    <w:rsid w:val="00CE2423"/>
    <w:rsid w:val="00CE24D0"/>
    <w:rsid w:val="00CE2C04"/>
    <w:rsid w:val="00CE30C1"/>
    <w:rsid w:val="00CE32C1"/>
    <w:rsid w:val="00CE35C4"/>
    <w:rsid w:val="00CE3F9C"/>
    <w:rsid w:val="00CE4ED5"/>
    <w:rsid w:val="00CE5564"/>
    <w:rsid w:val="00CE5A56"/>
    <w:rsid w:val="00CE62B1"/>
    <w:rsid w:val="00CE6E24"/>
    <w:rsid w:val="00CF0029"/>
    <w:rsid w:val="00CF0BF5"/>
    <w:rsid w:val="00CF0C25"/>
    <w:rsid w:val="00CF1DD9"/>
    <w:rsid w:val="00CF2515"/>
    <w:rsid w:val="00CF2E40"/>
    <w:rsid w:val="00CF470C"/>
    <w:rsid w:val="00CF495F"/>
    <w:rsid w:val="00CF498B"/>
    <w:rsid w:val="00CF59BF"/>
    <w:rsid w:val="00CF5FC4"/>
    <w:rsid w:val="00CF608B"/>
    <w:rsid w:val="00CF6474"/>
    <w:rsid w:val="00CF6A39"/>
    <w:rsid w:val="00CF6F08"/>
    <w:rsid w:val="00CF6FB3"/>
    <w:rsid w:val="00CF7134"/>
    <w:rsid w:val="00D01A73"/>
    <w:rsid w:val="00D02385"/>
    <w:rsid w:val="00D030C7"/>
    <w:rsid w:val="00D03215"/>
    <w:rsid w:val="00D03E91"/>
    <w:rsid w:val="00D04057"/>
    <w:rsid w:val="00D04B43"/>
    <w:rsid w:val="00D04BBB"/>
    <w:rsid w:val="00D05285"/>
    <w:rsid w:val="00D054A1"/>
    <w:rsid w:val="00D0624F"/>
    <w:rsid w:val="00D0638C"/>
    <w:rsid w:val="00D06ECD"/>
    <w:rsid w:val="00D073CE"/>
    <w:rsid w:val="00D07465"/>
    <w:rsid w:val="00D10FFC"/>
    <w:rsid w:val="00D11895"/>
    <w:rsid w:val="00D11DEF"/>
    <w:rsid w:val="00D11F69"/>
    <w:rsid w:val="00D12C88"/>
    <w:rsid w:val="00D13244"/>
    <w:rsid w:val="00D147B8"/>
    <w:rsid w:val="00D154FC"/>
    <w:rsid w:val="00D155B3"/>
    <w:rsid w:val="00D1683C"/>
    <w:rsid w:val="00D1693E"/>
    <w:rsid w:val="00D16C7E"/>
    <w:rsid w:val="00D16F01"/>
    <w:rsid w:val="00D17C0F"/>
    <w:rsid w:val="00D202EB"/>
    <w:rsid w:val="00D205A4"/>
    <w:rsid w:val="00D21E7D"/>
    <w:rsid w:val="00D22C2E"/>
    <w:rsid w:val="00D245A4"/>
    <w:rsid w:val="00D248CD"/>
    <w:rsid w:val="00D24B30"/>
    <w:rsid w:val="00D2531D"/>
    <w:rsid w:val="00D257FF"/>
    <w:rsid w:val="00D25F87"/>
    <w:rsid w:val="00D2676B"/>
    <w:rsid w:val="00D301E5"/>
    <w:rsid w:val="00D30423"/>
    <w:rsid w:val="00D3050B"/>
    <w:rsid w:val="00D31D1A"/>
    <w:rsid w:val="00D32D60"/>
    <w:rsid w:val="00D3354E"/>
    <w:rsid w:val="00D3357D"/>
    <w:rsid w:val="00D336CF"/>
    <w:rsid w:val="00D33D14"/>
    <w:rsid w:val="00D3400F"/>
    <w:rsid w:val="00D34068"/>
    <w:rsid w:val="00D35217"/>
    <w:rsid w:val="00D35F00"/>
    <w:rsid w:val="00D365DD"/>
    <w:rsid w:val="00D37533"/>
    <w:rsid w:val="00D40959"/>
    <w:rsid w:val="00D40AF9"/>
    <w:rsid w:val="00D40EE3"/>
    <w:rsid w:val="00D42238"/>
    <w:rsid w:val="00D42795"/>
    <w:rsid w:val="00D42BCD"/>
    <w:rsid w:val="00D43270"/>
    <w:rsid w:val="00D432AC"/>
    <w:rsid w:val="00D4376D"/>
    <w:rsid w:val="00D43BEE"/>
    <w:rsid w:val="00D4457A"/>
    <w:rsid w:val="00D44B77"/>
    <w:rsid w:val="00D44D75"/>
    <w:rsid w:val="00D45A1B"/>
    <w:rsid w:val="00D45D06"/>
    <w:rsid w:val="00D462D3"/>
    <w:rsid w:val="00D46AA6"/>
    <w:rsid w:val="00D47450"/>
    <w:rsid w:val="00D474AA"/>
    <w:rsid w:val="00D47799"/>
    <w:rsid w:val="00D47BDB"/>
    <w:rsid w:val="00D507F9"/>
    <w:rsid w:val="00D51B76"/>
    <w:rsid w:val="00D52926"/>
    <w:rsid w:val="00D53010"/>
    <w:rsid w:val="00D536CB"/>
    <w:rsid w:val="00D54673"/>
    <w:rsid w:val="00D55325"/>
    <w:rsid w:val="00D55932"/>
    <w:rsid w:val="00D55C88"/>
    <w:rsid w:val="00D5602A"/>
    <w:rsid w:val="00D56296"/>
    <w:rsid w:val="00D56E24"/>
    <w:rsid w:val="00D5767C"/>
    <w:rsid w:val="00D60029"/>
    <w:rsid w:val="00D6073A"/>
    <w:rsid w:val="00D6110A"/>
    <w:rsid w:val="00D6177D"/>
    <w:rsid w:val="00D61873"/>
    <w:rsid w:val="00D618FC"/>
    <w:rsid w:val="00D624B0"/>
    <w:rsid w:val="00D63A9E"/>
    <w:rsid w:val="00D651BC"/>
    <w:rsid w:val="00D66A21"/>
    <w:rsid w:val="00D66EFC"/>
    <w:rsid w:val="00D67D1F"/>
    <w:rsid w:val="00D67FE3"/>
    <w:rsid w:val="00D7080E"/>
    <w:rsid w:val="00D7193A"/>
    <w:rsid w:val="00D71E0B"/>
    <w:rsid w:val="00D728C1"/>
    <w:rsid w:val="00D72935"/>
    <w:rsid w:val="00D731E4"/>
    <w:rsid w:val="00D7340E"/>
    <w:rsid w:val="00D73856"/>
    <w:rsid w:val="00D73FC1"/>
    <w:rsid w:val="00D74174"/>
    <w:rsid w:val="00D748B7"/>
    <w:rsid w:val="00D748BA"/>
    <w:rsid w:val="00D752AB"/>
    <w:rsid w:val="00D776DC"/>
    <w:rsid w:val="00D77E0F"/>
    <w:rsid w:val="00D77FCB"/>
    <w:rsid w:val="00D81218"/>
    <w:rsid w:val="00D81888"/>
    <w:rsid w:val="00D81D6C"/>
    <w:rsid w:val="00D81E4A"/>
    <w:rsid w:val="00D82048"/>
    <w:rsid w:val="00D826E3"/>
    <w:rsid w:val="00D83AA3"/>
    <w:rsid w:val="00D848F0"/>
    <w:rsid w:val="00D84B38"/>
    <w:rsid w:val="00D85075"/>
    <w:rsid w:val="00D85EA1"/>
    <w:rsid w:val="00D86046"/>
    <w:rsid w:val="00D866B2"/>
    <w:rsid w:val="00D86B83"/>
    <w:rsid w:val="00D87531"/>
    <w:rsid w:val="00D90372"/>
    <w:rsid w:val="00D90810"/>
    <w:rsid w:val="00D9137C"/>
    <w:rsid w:val="00D91722"/>
    <w:rsid w:val="00D933D3"/>
    <w:rsid w:val="00D93D5C"/>
    <w:rsid w:val="00D94D0C"/>
    <w:rsid w:val="00D95098"/>
    <w:rsid w:val="00D9522F"/>
    <w:rsid w:val="00D954BF"/>
    <w:rsid w:val="00D9568C"/>
    <w:rsid w:val="00D95CAB"/>
    <w:rsid w:val="00D95E05"/>
    <w:rsid w:val="00D96C32"/>
    <w:rsid w:val="00D97CB4"/>
    <w:rsid w:val="00DA00A2"/>
    <w:rsid w:val="00DA00F4"/>
    <w:rsid w:val="00DA00FE"/>
    <w:rsid w:val="00DA0126"/>
    <w:rsid w:val="00DA0176"/>
    <w:rsid w:val="00DA033E"/>
    <w:rsid w:val="00DA0762"/>
    <w:rsid w:val="00DA19E3"/>
    <w:rsid w:val="00DA2438"/>
    <w:rsid w:val="00DA2ABC"/>
    <w:rsid w:val="00DA2CE0"/>
    <w:rsid w:val="00DA2DC4"/>
    <w:rsid w:val="00DA2E3A"/>
    <w:rsid w:val="00DA2EEF"/>
    <w:rsid w:val="00DA3DC7"/>
    <w:rsid w:val="00DA50A9"/>
    <w:rsid w:val="00DA5810"/>
    <w:rsid w:val="00DA5CD8"/>
    <w:rsid w:val="00DA6746"/>
    <w:rsid w:val="00DA698C"/>
    <w:rsid w:val="00DA6FAF"/>
    <w:rsid w:val="00DA6FB8"/>
    <w:rsid w:val="00DB016C"/>
    <w:rsid w:val="00DB030B"/>
    <w:rsid w:val="00DB0A89"/>
    <w:rsid w:val="00DB3601"/>
    <w:rsid w:val="00DB4B2A"/>
    <w:rsid w:val="00DB5123"/>
    <w:rsid w:val="00DB7086"/>
    <w:rsid w:val="00DC02CF"/>
    <w:rsid w:val="00DC0798"/>
    <w:rsid w:val="00DC0AE1"/>
    <w:rsid w:val="00DC1094"/>
    <w:rsid w:val="00DC21DF"/>
    <w:rsid w:val="00DC2869"/>
    <w:rsid w:val="00DC37AE"/>
    <w:rsid w:val="00DC429F"/>
    <w:rsid w:val="00DC5E0E"/>
    <w:rsid w:val="00DC65A8"/>
    <w:rsid w:val="00DC6697"/>
    <w:rsid w:val="00DC6A22"/>
    <w:rsid w:val="00DC6F9B"/>
    <w:rsid w:val="00DC7524"/>
    <w:rsid w:val="00DD07CB"/>
    <w:rsid w:val="00DD0874"/>
    <w:rsid w:val="00DD0E82"/>
    <w:rsid w:val="00DD1493"/>
    <w:rsid w:val="00DD19AD"/>
    <w:rsid w:val="00DD1A01"/>
    <w:rsid w:val="00DD1CCC"/>
    <w:rsid w:val="00DD1F86"/>
    <w:rsid w:val="00DD2661"/>
    <w:rsid w:val="00DD2663"/>
    <w:rsid w:val="00DD2BD8"/>
    <w:rsid w:val="00DD2FEC"/>
    <w:rsid w:val="00DD3C56"/>
    <w:rsid w:val="00DD3C81"/>
    <w:rsid w:val="00DD50C8"/>
    <w:rsid w:val="00DD596C"/>
    <w:rsid w:val="00DD7649"/>
    <w:rsid w:val="00DE0B39"/>
    <w:rsid w:val="00DE1262"/>
    <w:rsid w:val="00DE1F64"/>
    <w:rsid w:val="00DE27E9"/>
    <w:rsid w:val="00DE345D"/>
    <w:rsid w:val="00DE34CA"/>
    <w:rsid w:val="00DE3F8A"/>
    <w:rsid w:val="00DE401A"/>
    <w:rsid w:val="00DE4C13"/>
    <w:rsid w:val="00DE4C24"/>
    <w:rsid w:val="00DE578D"/>
    <w:rsid w:val="00DE6076"/>
    <w:rsid w:val="00DE6C58"/>
    <w:rsid w:val="00DE7007"/>
    <w:rsid w:val="00DF068E"/>
    <w:rsid w:val="00DF0A64"/>
    <w:rsid w:val="00DF15C5"/>
    <w:rsid w:val="00DF1E36"/>
    <w:rsid w:val="00DF1EB2"/>
    <w:rsid w:val="00DF3337"/>
    <w:rsid w:val="00DF39E1"/>
    <w:rsid w:val="00DF406B"/>
    <w:rsid w:val="00DF46BD"/>
    <w:rsid w:val="00DF51F0"/>
    <w:rsid w:val="00DF5A22"/>
    <w:rsid w:val="00DF5E29"/>
    <w:rsid w:val="00DF6461"/>
    <w:rsid w:val="00DF6DAA"/>
    <w:rsid w:val="00DF7457"/>
    <w:rsid w:val="00DF7B73"/>
    <w:rsid w:val="00E00473"/>
    <w:rsid w:val="00E0234F"/>
    <w:rsid w:val="00E0242F"/>
    <w:rsid w:val="00E02D4C"/>
    <w:rsid w:val="00E02E51"/>
    <w:rsid w:val="00E03B2C"/>
    <w:rsid w:val="00E03EF1"/>
    <w:rsid w:val="00E049D3"/>
    <w:rsid w:val="00E04BE7"/>
    <w:rsid w:val="00E050A6"/>
    <w:rsid w:val="00E064F4"/>
    <w:rsid w:val="00E06A5F"/>
    <w:rsid w:val="00E07422"/>
    <w:rsid w:val="00E07430"/>
    <w:rsid w:val="00E07CEF"/>
    <w:rsid w:val="00E1010C"/>
    <w:rsid w:val="00E1143D"/>
    <w:rsid w:val="00E11700"/>
    <w:rsid w:val="00E12906"/>
    <w:rsid w:val="00E148AC"/>
    <w:rsid w:val="00E14B8C"/>
    <w:rsid w:val="00E16033"/>
    <w:rsid w:val="00E16528"/>
    <w:rsid w:val="00E169B9"/>
    <w:rsid w:val="00E172CA"/>
    <w:rsid w:val="00E206ED"/>
    <w:rsid w:val="00E20ADA"/>
    <w:rsid w:val="00E20BEC"/>
    <w:rsid w:val="00E220F9"/>
    <w:rsid w:val="00E22DDA"/>
    <w:rsid w:val="00E23E42"/>
    <w:rsid w:val="00E24ACF"/>
    <w:rsid w:val="00E24F1E"/>
    <w:rsid w:val="00E2510A"/>
    <w:rsid w:val="00E25BCF"/>
    <w:rsid w:val="00E2637D"/>
    <w:rsid w:val="00E26588"/>
    <w:rsid w:val="00E26DD5"/>
    <w:rsid w:val="00E26F01"/>
    <w:rsid w:val="00E2712D"/>
    <w:rsid w:val="00E271D9"/>
    <w:rsid w:val="00E30968"/>
    <w:rsid w:val="00E30A94"/>
    <w:rsid w:val="00E30AEE"/>
    <w:rsid w:val="00E30CB8"/>
    <w:rsid w:val="00E312D0"/>
    <w:rsid w:val="00E32835"/>
    <w:rsid w:val="00E32894"/>
    <w:rsid w:val="00E32ECC"/>
    <w:rsid w:val="00E32F80"/>
    <w:rsid w:val="00E33AF0"/>
    <w:rsid w:val="00E33C4A"/>
    <w:rsid w:val="00E3486E"/>
    <w:rsid w:val="00E34AA2"/>
    <w:rsid w:val="00E354D3"/>
    <w:rsid w:val="00E3635F"/>
    <w:rsid w:val="00E36913"/>
    <w:rsid w:val="00E408FF"/>
    <w:rsid w:val="00E4154C"/>
    <w:rsid w:val="00E41E19"/>
    <w:rsid w:val="00E41EFD"/>
    <w:rsid w:val="00E42129"/>
    <w:rsid w:val="00E431B0"/>
    <w:rsid w:val="00E4326E"/>
    <w:rsid w:val="00E43F9C"/>
    <w:rsid w:val="00E45497"/>
    <w:rsid w:val="00E45622"/>
    <w:rsid w:val="00E458BF"/>
    <w:rsid w:val="00E45957"/>
    <w:rsid w:val="00E46FE6"/>
    <w:rsid w:val="00E4770D"/>
    <w:rsid w:val="00E47B72"/>
    <w:rsid w:val="00E50CFC"/>
    <w:rsid w:val="00E50DF6"/>
    <w:rsid w:val="00E51828"/>
    <w:rsid w:val="00E51874"/>
    <w:rsid w:val="00E52E89"/>
    <w:rsid w:val="00E5315F"/>
    <w:rsid w:val="00E53BCD"/>
    <w:rsid w:val="00E53C29"/>
    <w:rsid w:val="00E54318"/>
    <w:rsid w:val="00E54580"/>
    <w:rsid w:val="00E5497E"/>
    <w:rsid w:val="00E54EE3"/>
    <w:rsid w:val="00E55CFB"/>
    <w:rsid w:val="00E564FF"/>
    <w:rsid w:val="00E574D2"/>
    <w:rsid w:val="00E57819"/>
    <w:rsid w:val="00E6057D"/>
    <w:rsid w:val="00E606E8"/>
    <w:rsid w:val="00E60D10"/>
    <w:rsid w:val="00E611AD"/>
    <w:rsid w:val="00E616E0"/>
    <w:rsid w:val="00E61799"/>
    <w:rsid w:val="00E61D96"/>
    <w:rsid w:val="00E6212D"/>
    <w:rsid w:val="00E672A1"/>
    <w:rsid w:val="00E676DC"/>
    <w:rsid w:val="00E67A93"/>
    <w:rsid w:val="00E700ED"/>
    <w:rsid w:val="00E700F6"/>
    <w:rsid w:val="00E70F12"/>
    <w:rsid w:val="00E70F54"/>
    <w:rsid w:val="00E71495"/>
    <w:rsid w:val="00E72A40"/>
    <w:rsid w:val="00E7350A"/>
    <w:rsid w:val="00E735FE"/>
    <w:rsid w:val="00E73850"/>
    <w:rsid w:val="00E756E0"/>
    <w:rsid w:val="00E764C8"/>
    <w:rsid w:val="00E77315"/>
    <w:rsid w:val="00E77B96"/>
    <w:rsid w:val="00E8253F"/>
    <w:rsid w:val="00E82851"/>
    <w:rsid w:val="00E82DA0"/>
    <w:rsid w:val="00E83145"/>
    <w:rsid w:val="00E83232"/>
    <w:rsid w:val="00E83A01"/>
    <w:rsid w:val="00E83C8F"/>
    <w:rsid w:val="00E84F6B"/>
    <w:rsid w:val="00E85279"/>
    <w:rsid w:val="00E85666"/>
    <w:rsid w:val="00E8631E"/>
    <w:rsid w:val="00E86788"/>
    <w:rsid w:val="00E872A2"/>
    <w:rsid w:val="00E8747A"/>
    <w:rsid w:val="00E87B80"/>
    <w:rsid w:val="00E87E8A"/>
    <w:rsid w:val="00E9045B"/>
    <w:rsid w:val="00E90B4E"/>
    <w:rsid w:val="00E91384"/>
    <w:rsid w:val="00E942F0"/>
    <w:rsid w:val="00E9513F"/>
    <w:rsid w:val="00E96B9F"/>
    <w:rsid w:val="00E96F6B"/>
    <w:rsid w:val="00E970A3"/>
    <w:rsid w:val="00E9728C"/>
    <w:rsid w:val="00E977D0"/>
    <w:rsid w:val="00E97ACE"/>
    <w:rsid w:val="00EA08DB"/>
    <w:rsid w:val="00EA154A"/>
    <w:rsid w:val="00EA363F"/>
    <w:rsid w:val="00EA371D"/>
    <w:rsid w:val="00EA3ED3"/>
    <w:rsid w:val="00EA5FB2"/>
    <w:rsid w:val="00EA6512"/>
    <w:rsid w:val="00EA6D12"/>
    <w:rsid w:val="00EA6D27"/>
    <w:rsid w:val="00EA76D5"/>
    <w:rsid w:val="00EA7DB8"/>
    <w:rsid w:val="00EA7FE9"/>
    <w:rsid w:val="00EB00AD"/>
    <w:rsid w:val="00EB036C"/>
    <w:rsid w:val="00EB1A0D"/>
    <w:rsid w:val="00EB1DBB"/>
    <w:rsid w:val="00EB2C6B"/>
    <w:rsid w:val="00EB3288"/>
    <w:rsid w:val="00EB387E"/>
    <w:rsid w:val="00EB3BFB"/>
    <w:rsid w:val="00EB3D90"/>
    <w:rsid w:val="00EB4128"/>
    <w:rsid w:val="00EB506A"/>
    <w:rsid w:val="00EB52C9"/>
    <w:rsid w:val="00EB53AB"/>
    <w:rsid w:val="00EB62C4"/>
    <w:rsid w:val="00EB62CB"/>
    <w:rsid w:val="00EB65F9"/>
    <w:rsid w:val="00EB68E9"/>
    <w:rsid w:val="00EC0309"/>
    <w:rsid w:val="00EC0887"/>
    <w:rsid w:val="00EC0FF0"/>
    <w:rsid w:val="00EC13F2"/>
    <w:rsid w:val="00EC1C55"/>
    <w:rsid w:val="00EC278C"/>
    <w:rsid w:val="00EC40DA"/>
    <w:rsid w:val="00EC500B"/>
    <w:rsid w:val="00EC5111"/>
    <w:rsid w:val="00EC630A"/>
    <w:rsid w:val="00EC67DB"/>
    <w:rsid w:val="00EC7403"/>
    <w:rsid w:val="00ED0966"/>
    <w:rsid w:val="00ED0D0B"/>
    <w:rsid w:val="00ED1084"/>
    <w:rsid w:val="00ED45B1"/>
    <w:rsid w:val="00ED670D"/>
    <w:rsid w:val="00ED6AA7"/>
    <w:rsid w:val="00ED6C52"/>
    <w:rsid w:val="00ED7DDE"/>
    <w:rsid w:val="00ED7ED1"/>
    <w:rsid w:val="00EE0086"/>
    <w:rsid w:val="00EE0886"/>
    <w:rsid w:val="00EE1B40"/>
    <w:rsid w:val="00EE2317"/>
    <w:rsid w:val="00EE35C4"/>
    <w:rsid w:val="00EE3F7D"/>
    <w:rsid w:val="00EE465C"/>
    <w:rsid w:val="00EE4964"/>
    <w:rsid w:val="00EE4AA7"/>
    <w:rsid w:val="00EE6701"/>
    <w:rsid w:val="00EE6874"/>
    <w:rsid w:val="00EE71B9"/>
    <w:rsid w:val="00EE7760"/>
    <w:rsid w:val="00EE7846"/>
    <w:rsid w:val="00EF0A7C"/>
    <w:rsid w:val="00EF0D0F"/>
    <w:rsid w:val="00EF128B"/>
    <w:rsid w:val="00EF16C7"/>
    <w:rsid w:val="00EF1B6B"/>
    <w:rsid w:val="00EF2ADB"/>
    <w:rsid w:val="00EF2D41"/>
    <w:rsid w:val="00EF2D65"/>
    <w:rsid w:val="00EF3142"/>
    <w:rsid w:val="00EF36F9"/>
    <w:rsid w:val="00EF3D0C"/>
    <w:rsid w:val="00EF4079"/>
    <w:rsid w:val="00EF4556"/>
    <w:rsid w:val="00EF467F"/>
    <w:rsid w:val="00EF4E93"/>
    <w:rsid w:val="00EF57EF"/>
    <w:rsid w:val="00EF7494"/>
    <w:rsid w:val="00F002A8"/>
    <w:rsid w:val="00F00CA6"/>
    <w:rsid w:val="00F01849"/>
    <w:rsid w:val="00F02276"/>
    <w:rsid w:val="00F034CE"/>
    <w:rsid w:val="00F04A7A"/>
    <w:rsid w:val="00F050D6"/>
    <w:rsid w:val="00F0526C"/>
    <w:rsid w:val="00F05776"/>
    <w:rsid w:val="00F05FF0"/>
    <w:rsid w:val="00F062FD"/>
    <w:rsid w:val="00F068EF"/>
    <w:rsid w:val="00F06F89"/>
    <w:rsid w:val="00F0738A"/>
    <w:rsid w:val="00F10E12"/>
    <w:rsid w:val="00F11351"/>
    <w:rsid w:val="00F12B6F"/>
    <w:rsid w:val="00F12E8E"/>
    <w:rsid w:val="00F13049"/>
    <w:rsid w:val="00F13167"/>
    <w:rsid w:val="00F135A5"/>
    <w:rsid w:val="00F136D0"/>
    <w:rsid w:val="00F13EBF"/>
    <w:rsid w:val="00F140CA"/>
    <w:rsid w:val="00F1554F"/>
    <w:rsid w:val="00F15C98"/>
    <w:rsid w:val="00F160F1"/>
    <w:rsid w:val="00F165D3"/>
    <w:rsid w:val="00F16AA1"/>
    <w:rsid w:val="00F16C6A"/>
    <w:rsid w:val="00F16ECD"/>
    <w:rsid w:val="00F17C3F"/>
    <w:rsid w:val="00F20614"/>
    <w:rsid w:val="00F20679"/>
    <w:rsid w:val="00F208A4"/>
    <w:rsid w:val="00F22A9A"/>
    <w:rsid w:val="00F22B51"/>
    <w:rsid w:val="00F22D07"/>
    <w:rsid w:val="00F2376E"/>
    <w:rsid w:val="00F2390A"/>
    <w:rsid w:val="00F23EA3"/>
    <w:rsid w:val="00F24DE1"/>
    <w:rsid w:val="00F24E0A"/>
    <w:rsid w:val="00F25B8C"/>
    <w:rsid w:val="00F25E7C"/>
    <w:rsid w:val="00F26042"/>
    <w:rsid w:val="00F2616E"/>
    <w:rsid w:val="00F263D0"/>
    <w:rsid w:val="00F26843"/>
    <w:rsid w:val="00F27A97"/>
    <w:rsid w:val="00F303B6"/>
    <w:rsid w:val="00F304A7"/>
    <w:rsid w:val="00F314A3"/>
    <w:rsid w:val="00F31EC5"/>
    <w:rsid w:val="00F324E9"/>
    <w:rsid w:val="00F326A7"/>
    <w:rsid w:val="00F326B7"/>
    <w:rsid w:val="00F32B8C"/>
    <w:rsid w:val="00F32EF2"/>
    <w:rsid w:val="00F33460"/>
    <w:rsid w:val="00F34FA2"/>
    <w:rsid w:val="00F35A0A"/>
    <w:rsid w:val="00F36B70"/>
    <w:rsid w:val="00F36FEC"/>
    <w:rsid w:val="00F379A7"/>
    <w:rsid w:val="00F37B55"/>
    <w:rsid w:val="00F40478"/>
    <w:rsid w:val="00F40671"/>
    <w:rsid w:val="00F407D1"/>
    <w:rsid w:val="00F4180E"/>
    <w:rsid w:val="00F41A0A"/>
    <w:rsid w:val="00F4327C"/>
    <w:rsid w:val="00F43E9D"/>
    <w:rsid w:val="00F43EED"/>
    <w:rsid w:val="00F463FD"/>
    <w:rsid w:val="00F46CAB"/>
    <w:rsid w:val="00F4761C"/>
    <w:rsid w:val="00F503ED"/>
    <w:rsid w:val="00F53678"/>
    <w:rsid w:val="00F53972"/>
    <w:rsid w:val="00F53C09"/>
    <w:rsid w:val="00F54676"/>
    <w:rsid w:val="00F549B3"/>
    <w:rsid w:val="00F5522A"/>
    <w:rsid w:val="00F55CD0"/>
    <w:rsid w:val="00F56175"/>
    <w:rsid w:val="00F5642C"/>
    <w:rsid w:val="00F56C02"/>
    <w:rsid w:val="00F57940"/>
    <w:rsid w:val="00F60E03"/>
    <w:rsid w:val="00F612A5"/>
    <w:rsid w:val="00F61AD3"/>
    <w:rsid w:val="00F61F0E"/>
    <w:rsid w:val="00F62B91"/>
    <w:rsid w:val="00F635DD"/>
    <w:rsid w:val="00F63A59"/>
    <w:rsid w:val="00F63EA2"/>
    <w:rsid w:val="00F648EF"/>
    <w:rsid w:val="00F64995"/>
    <w:rsid w:val="00F64AD3"/>
    <w:rsid w:val="00F65DF9"/>
    <w:rsid w:val="00F65E96"/>
    <w:rsid w:val="00F66E99"/>
    <w:rsid w:val="00F674F7"/>
    <w:rsid w:val="00F704D3"/>
    <w:rsid w:val="00F70722"/>
    <w:rsid w:val="00F711C8"/>
    <w:rsid w:val="00F7132B"/>
    <w:rsid w:val="00F71714"/>
    <w:rsid w:val="00F7216F"/>
    <w:rsid w:val="00F72970"/>
    <w:rsid w:val="00F75D76"/>
    <w:rsid w:val="00F7610B"/>
    <w:rsid w:val="00F7638C"/>
    <w:rsid w:val="00F77F4F"/>
    <w:rsid w:val="00F802B0"/>
    <w:rsid w:val="00F805FA"/>
    <w:rsid w:val="00F80FA6"/>
    <w:rsid w:val="00F8108C"/>
    <w:rsid w:val="00F818A4"/>
    <w:rsid w:val="00F81955"/>
    <w:rsid w:val="00F81B03"/>
    <w:rsid w:val="00F82107"/>
    <w:rsid w:val="00F823D4"/>
    <w:rsid w:val="00F82756"/>
    <w:rsid w:val="00F82B09"/>
    <w:rsid w:val="00F82F7D"/>
    <w:rsid w:val="00F84B2D"/>
    <w:rsid w:val="00F84D1C"/>
    <w:rsid w:val="00F8647B"/>
    <w:rsid w:val="00F8660F"/>
    <w:rsid w:val="00F87753"/>
    <w:rsid w:val="00F878DF"/>
    <w:rsid w:val="00F87D3F"/>
    <w:rsid w:val="00F908EC"/>
    <w:rsid w:val="00F914DA"/>
    <w:rsid w:val="00F9150C"/>
    <w:rsid w:val="00F91656"/>
    <w:rsid w:val="00F9179A"/>
    <w:rsid w:val="00F92194"/>
    <w:rsid w:val="00F92A1C"/>
    <w:rsid w:val="00F92C6F"/>
    <w:rsid w:val="00F92DCF"/>
    <w:rsid w:val="00F93234"/>
    <w:rsid w:val="00F93A87"/>
    <w:rsid w:val="00F944E0"/>
    <w:rsid w:val="00F95204"/>
    <w:rsid w:val="00F96044"/>
    <w:rsid w:val="00F9647E"/>
    <w:rsid w:val="00F96550"/>
    <w:rsid w:val="00F974FA"/>
    <w:rsid w:val="00F97B93"/>
    <w:rsid w:val="00FA0045"/>
    <w:rsid w:val="00FA02E4"/>
    <w:rsid w:val="00FA036C"/>
    <w:rsid w:val="00FA065A"/>
    <w:rsid w:val="00FA0887"/>
    <w:rsid w:val="00FA0FEE"/>
    <w:rsid w:val="00FA16AD"/>
    <w:rsid w:val="00FA176A"/>
    <w:rsid w:val="00FA1BA9"/>
    <w:rsid w:val="00FA1F64"/>
    <w:rsid w:val="00FA379B"/>
    <w:rsid w:val="00FA3A7C"/>
    <w:rsid w:val="00FA4066"/>
    <w:rsid w:val="00FA4BD8"/>
    <w:rsid w:val="00FA4E12"/>
    <w:rsid w:val="00FA5076"/>
    <w:rsid w:val="00FA5674"/>
    <w:rsid w:val="00FA6A2D"/>
    <w:rsid w:val="00FA7FAD"/>
    <w:rsid w:val="00FB0E50"/>
    <w:rsid w:val="00FB2356"/>
    <w:rsid w:val="00FB3685"/>
    <w:rsid w:val="00FB3A86"/>
    <w:rsid w:val="00FB3B18"/>
    <w:rsid w:val="00FB3C5D"/>
    <w:rsid w:val="00FB403B"/>
    <w:rsid w:val="00FB4071"/>
    <w:rsid w:val="00FB4648"/>
    <w:rsid w:val="00FB4FDB"/>
    <w:rsid w:val="00FB51A2"/>
    <w:rsid w:val="00FB5946"/>
    <w:rsid w:val="00FB711E"/>
    <w:rsid w:val="00FC0463"/>
    <w:rsid w:val="00FC077E"/>
    <w:rsid w:val="00FC2B5A"/>
    <w:rsid w:val="00FC38FD"/>
    <w:rsid w:val="00FC39C4"/>
    <w:rsid w:val="00FC403E"/>
    <w:rsid w:val="00FC4097"/>
    <w:rsid w:val="00FC4201"/>
    <w:rsid w:val="00FC4AF6"/>
    <w:rsid w:val="00FC4E8E"/>
    <w:rsid w:val="00FC53A7"/>
    <w:rsid w:val="00FC5862"/>
    <w:rsid w:val="00FC5925"/>
    <w:rsid w:val="00FC5939"/>
    <w:rsid w:val="00FC6F26"/>
    <w:rsid w:val="00FC70C8"/>
    <w:rsid w:val="00FC7401"/>
    <w:rsid w:val="00FC7D7D"/>
    <w:rsid w:val="00FC7E6E"/>
    <w:rsid w:val="00FC7FAC"/>
    <w:rsid w:val="00FD022D"/>
    <w:rsid w:val="00FD0B01"/>
    <w:rsid w:val="00FD0C3A"/>
    <w:rsid w:val="00FD0EA4"/>
    <w:rsid w:val="00FD212D"/>
    <w:rsid w:val="00FD28DB"/>
    <w:rsid w:val="00FD2D59"/>
    <w:rsid w:val="00FD32AA"/>
    <w:rsid w:val="00FD3512"/>
    <w:rsid w:val="00FD3D11"/>
    <w:rsid w:val="00FD3F56"/>
    <w:rsid w:val="00FD4746"/>
    <w:rsid w:val="00FD4DD7"/>
    <w:rsid w:val="00FD5D57"/>
    <w:rsid w:val="00FD7114"/>
    <w:rsid w:val="00FD79F7"/>
    <w:rsid w:val="00FD7A0D"/>
    <w:rsid w:val="00FD7A5B"/>
    <w:rsid w:val="00FD7F31"/>
    <w:rsid w:val="00FE0BB9"/>
    <w:rsid w:val="00FE1108"/>
    <w:rsid w:val="00FE1A02"/>
    <w:rsid w:val="00FE1B43"/>
    <w:rsid w:val="00FE1ED2"/>
    <w:rsid w:val="00FE2182"/>
    <w:rsid w:val="00FE2F6D"/>
    <w:rsid w:val="00FE34F4"/>
    <w:rsid w:val="00FE46AA"/>
    <w:rsid w:val="00FE4713"/>
    <w:rsid w:val="00FE4EF2"/>
    <w:rsid w:val="00FE60E4"/>
    <w:rsid w:val="00FE7DBD"/>
    <w:rsid w:val="00FE7E70"/>
    <w:rsid w:val="00FF1400"/>
    <w:rsid w:val="00FF156D"/>
    <w:rsid w:val="00FF20D7"/>
    <w:rsid w:val="00FF2533"/>
    <w:rsid w:val="00FF4923"/>
    <w:rsid w:val="00FF50F4"/>
    <w:rsid w:val="00FF51DE"/>
    <w:rsid w:val="00FF555B"/>
    <w:rsid w:val="00FF5600"/>
    <w:rsid w:val="00FF5703"/>
    <w:rsid w:val="00FF5E44"/>
    <w:rsid w:val="00FF63B4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50DE1"/>
  <w15:chartTrackingRefBased/>
  <w15:docId w15:val="{F7F0D547-B65B-4808-9C0B-426F82C5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77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0279"/>
    <w:pPr>
      <w:keepNext/>
      <w:outlineLvl w:val="0"/>
    </w:pPr>
    <w:rPr>
      <w:rFonts w:ascii="Times" w:eastAsia="Times" w:hAnsi="Times"/>
      <w:b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D10F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D79F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D79F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E037E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uiPriority w:val="99"/>
    <w:rsid w:val="007E037E"/>
    <w:rPr>
      <w:color w:val="0000FF"/>
      <w:u w:val="single"/>
    </w:rPr>
  </w:style>
  <w:style w:type="character" w:styleId="Strong">
    <w:name w:val="Strong"/>
    <w:uiPriority w:val="22"/>
    <w:qFormat/>
    <w:rsid w:val="00F050D6"/>
    <w:rPr>
      <w:b/>
      <w:bCs/>
    </w:rPr>
  </w:style>
  <w:style w:type="paragraph" w:customStyle="1" w:styleId="norm">
    <w:name w:val="norm"/>
    <w:basedOn w:val="Normal"/>
    <w:rsid w:val="00A5706F"/>
    <w:pPr>
      <w:spacing w:before="90" w:after="90" w:line="300" w:lineRule="atLeast"/>
      <w:textAlignment w:val="baseline"/>
    </w:pPr>
    <w:rPr>
      <w:rFonts w:ascii="Arial" w:hAnsi="Arial" w:cs="Arial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907DD3"/>
    <w:pPr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rsid w:val="00D11895"/>
    <w:rPr>
      <w:color w:val="800080"/>
      <w:u w:val="single"/>
    </w:rPr>
  </w:style>
  <w:style w:type="paragraph" w:customStyle="1" w:styleId="Default">
    <w:name w:val="Default"/>
    <w:rsid w:val="008046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880279"/>
    <w:rPr>
      <w:rFonts w:ascii="Times" w:eastAsia="Times" w:hAnsi="Times"/>
      <w:b/>
      <w:sz w:val="24"/>
    </w:rPr>
  </w:style>
  <w:style w:type="paragraph" w:styleId="Header">
    <w:name w:val="header"/>
    <w:basedOn w:val="Normal"/>
    <w:link w:val="HeaderChar"/>
    <w:uiPriority w:val="99"/>
    <w:rsid w:val="00880279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customStyle="1" w:styleId="HeaderChar">
    <w:name w:val="Header Char"/>
    <w:link w:val="Header"/>
    <w:uiPriority w:val="99"/>
    <w:rsid w:val="00880279"/>
    <w:rPr>
      <w:rFonts w:ascii="Times" w:eastAsia="Times" w:hAnsi="Times"/>
      <w:sz w:val="24"/>
    </w:rPr>
  </w:style>
  <w:style w:type="paragraph" w:styleId="BodyText">
    <w:name w:val="Body Text"/>
    <w:basedOn w:val="Normal"/>
    <w:link w:val="BodyTextChar"/>
    <w:rsid w:val="00880279"/>
    <w:rPr>
      <w:rFonts w:ascii="Times" w:eastAsia="Times" w:hAnsi="Times"/>
      <w:b/>
      <w:szCs w:val="20"/>
    </w:rPr>
  </w:style>
  <w:style w:type="character" w:customStyle="1" w:styleId="BodyTextChar">
    <w:name w:val="Body Text Char"/>
    <w:link w:val="BodyText"/>
    <w:rsid w:val="00880279"/>
    <w:rPr>
      <w:rFonts w:ascii="Times" w:eastAsia="Times" w:hAnsi="Times"/>
      <w:b/>
      <w:sz w:val="24"/>
    </w:rPr>
  </w:style>
  <w:style w:type="character" w:customStyle="1" w:styleId="label1">
    <w:name w:val="label1"/>
    <w:rsid w:val="00166279"/>
    <w:rPr>
      <w:rFonts w:ascii="Times New Roman" w:hAnsi="Times New Roman" w:cs="Times New Roman" w:hint="default"/>
      <w:b/>
      <w:bCs/>
    </w:rPr>
  </w:style>
  <w:style w:type="character" w:customStyle="1" w:styleId="Heading2Char">
    <w:name w:val="Heading 2 Char"/>
    <w:link w:val="Heading2"/>
    <w:rsid w:val="00D10F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933508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33508"/>
    <w:rPr>
      <w:rFonts w:eastAsia="Calibri"/>
    </w:rPr>
  </w:style>
  <w:style w:type="character" w:styleId="Emphasis">
    <w:name w:val="Emphasis"/>
    <w:qFormat/>
    <w:rsid w:val="00E2510A"/>
    <w:rPr>
      <w:i/>
      <w:iCs/>
    </w:rPr>
  </w:style>
  <w:style w:type="character" w:styleId="CommentReference">
    <w:name w:val="annotation reference"/>
    <w:rsid w:val="00641D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41DC0"/>
    <w:rPr>
      <w:rFonts w:eastAsia="Times New Roman"/>
      <w:b/>
      <w:bCs/>
    </w:rPr>
  </w:style>
  <w:style w:type="character" w:customStyle="1" w:styleId="CommentSubjectChar">
    <w:name w:val="Comment Subject Char"/>
    <w:link w:val="CommentSubject"/>
    <w:rsid w:val="00641DC0"/>
    <w:rPr>
      <w:rFonts w:eastAsia="Calibri"/>
      <w:b/>
      <w:bCs/>
    </w:rPr>
  </w:style>
  <w:style w:type="paragraph" w:styleId="BalloonText">
    <w:name w:val="Balloon Text"/>
    <w:basedOn w:val="Normal"/>
    <w:link w:val="BalloonTextChar"/>
    <w:rsid w:val="00641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41DC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semiHidden/>
    <w:rsid w:val="00FD79F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FD79F7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074B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74B7A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3096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130964"/>
    <w:rPr>
      <w:rFonts w:ascii="Calibri" w:eastAsia="Calibri" w:hAnsi="Calibri"/>
      <w:sz w:val="22"/>
      <w:szCs w:val="21"/>
    </w:rPr>
  </w:style>
  <w:style w:type="character" w:customStyle="1" w:styleId="invite-phone-number">
    <w:name w:val="invite-phone-number"/>
    <w:rsid w:val="006D4EDD"/>
  </w:style>
  <w:style w:type="table" w:styleId="TableGrid">
    <w:name w:val="Table Grid"/>
    <w:basedOn w:val="TableNormal"/>
    <w:rsid w:val="00C4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4996"/>
    <w:rPr>
      <w:color w:val="605E5C"/>
      <w:shd w:val="clear" w:color="auto" w:fill="E1DFDD"/>
    </w:rPr>
  </w:style>
  <w:style w:type="paragraph" w:customStyle="1" w:styleId="yiv8036749149msonormal">
    <w:name w:val="yiv8036749149msonormal"/>
    <w:basedOn w:val="Normal"/>
    <w:rsid w:val="00BF0A6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FA5674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353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9222-C505-4C42-95A8-2548CC86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756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Renewal/recertification requirements for healthcare program</vt:lpstr>
    </vt:vector>
  </TitlesOfParts>
  <Company>ashrae</Company>
  <LinksUpToDate>false</LinksUpToDate>
  <CharactersWithSpaces>5174</CharactersWithSpaces>
  <SharedDoc>false</SharedDoc>
  <HLinks>
    <vt:vector size="282" baseType="variant">
      <vt:variant>
        <vt:i4>1245207</vt:i4>
      </vt:variant>
      <vt:variant>
        <vt:i4>138</vt:i4>
      </vt:variant>
      <vt:variant>
        <vt:i4>0</vt:i4>
      </vt:variant>
      <vt:variant>
        <vt:i4>5</vt:i4>
      </vt:variant>
      <vt:variant>
        <vt:lpwstr>https://www.ashrae.org/File Library/docLib/About Us/MOUs/2015-DOE-ASHRAE-MOU.pdf</vt:lpwstr>
      </vt:variant>
      <vt:variant>
        <vt:lpwstr/>
      </vt:variant>
      <vt:variant>
        <vt:i4>8323094</vt:i4>
      </vt:variant>
      <vt:variant>
        <vt:i4>135</vt:i4>
      </vt:variant>
      <vt:variant>
        <vt:i4>0</vt:i4>
      </vt:variant>
      <vt:variant>
        <vt:i4>5</vt:i4>
      </vt:variant>
      <vt:variant>
        <vt:lpwstr>https://www.ashrae.org/File Library/docLib/Public/20081006_tispmar2002.pdf</vt:lpwstr>
      </vt:variant>
      <vt:variant>
        <vt:lpwstr/>
      </vt:variant>
      <vt:variant>
        <vt:i4>7274536</vt:i4>
      </vt:variant>
      <vt:variant>
        <vt:i4>132</vt:i4>
      </vt:variant>
      <vt:variant>
        <vt:i4>0</vt:i4>
      </vt:variant>
      <vt:variant>
        <vt:i4>5</vt:i4>
      </vt:variant>
      <vt:variant>
        <vt:lpwstr>https://www.ashrae.org/File Library/docLib/Public/20100303_serbia_mou.pdf</vt:lpwstr>
      </vt:variant>
      <vt:variant>
        <vt:lpwstr/>
      </vt:variant>
      <vt:variant>
        <vt:i4>3342342</vt:i4>
      </vt:variant>
      <vt:variant>
        <vt:i4>129</vt:i4>
      </vt:variant>
      <vt:variant>
        <vt:i4>0</vt:i4>
      </vt:variant>
      <vt:variant>
        <vt:i4>5</vt:i4>
      </vt:variant>
      <vt:variant>
        <vt:lpwstr>https://www.ashrae.org/File Library/docLib/About Us/MOUs/SHASE-MOU_2013.pdf</vt:lpwstr>
      </vt:variant>
      <vt:variant>
        <vt:lpwstr/>
      </vt:variant>
      <vt:variant>
        <vt:i4>3276894</vt:i4>
      </vt:variant>
      <vt:variant>
        <vt:i4>126</vt:i4>
      </vt:variant>
      <vt:variant>
        <vt:i4>0</vt:i4>
      </vt:variant>
      <vt:variant>
        <vt:i4>5</vt:i4>
      </vt:variant>
      <vt:variant>
        <vt:lpwstr>https://www.ashrae.org/File Library/docLib/Public/20100201_persimou2006.pdf</vt:lpwstr>
      </vt:variant>
      <vt:variant>
        <vt:lpwstr/>
      </vt:variant>
      <vt:variant>
        <vt:i4>8257617</vt:i4>
      </vt:variant>
      <vt:variant>
        <vt:i4>123</vt:i4>
      </vt:variant>
      <vt:variant>
        <vt:i4>0</vt:i4>
      </vt:variant>
      <vt:variant>
        <vt:i4>5</vt:i4>
      </vt:variant>
      <vt:variant>
        <vt:lpwstr>https://www.ashrae.org/File Library/docLib/About Us/MOUs/NSF-MOU_151019.pdf</vt:lpwstr>
      </vt:variant>
      <vt:variant>
        <vt:lpwstr/>
      </vt:variant>
      <vt:variant>
        <vt:i4>7995467</vt:i4>
      </vt:variant>
      <vt:variant>
        <vt:i4>120</vt:i4>
      </vt:variant>
      <vt:variant>
        <vt:i4>0</vt:i4>
      </vt:variant>
      <vt:variant>
        <vt:i4>5</vt:i4>
      </vt:variant>
      <vt:variant>
        <vt:lpwstr>https://www.ashrae.org/File Library/docLib/Public/20080303_nspe700.pdf</vt:lpwstr>
      </vt:variant>
      <vt:variant>
        <vt:lpwstr/>
      </vt:variant>
      <vt:variant>
        <vt:i4>8126471</vt:i4>
      </vt:variant>
      <vt:variant>
        <vt:i4>117</vt:i4>
      </vt:variant>
      <vt:variant>
        <vt:i4>0</vt:i4>
      </vt:variant>
      <vt:variant>
        <vt:i4>5</vt:i4>
      </vt:variant>
      <vt:variant>
        <vt:lpwstr>https://www.ashrae.org/File Library/docLib/Public/20081112_nebbmou2008.pdf</vt:lpwstr>
      </vt:variant>
      <vt:variant>
        <vt:lpwstr/>
      </vt:variant>
      <vt:variant>
        <vt:i4>3538969</vt:i4>
      </vt:variant>
      <vt:variant>
        <vt:i4>114</vt:i4>
      </vt:variant>
      <vt:variant>
        <vt:i4>0</vt:i4>
      </vt:variant>
      <vt:variant>
        <vt:i4>5</vt:i4>
      </vt:variant>
      <vt:variant>
        <vt:lpwstr>https://www.ashrae.org/File Library/docLib/About Us/MOUs/NASEO-MOU_2013.pdf</vt:lpwstr>
      </vt:variant>
      <vt:variant>
        <vt:lpwstr/>
      </vt:variant>
      <vt:variant>
        <vt:i4>1179682</vt:i4>
      </vt:variant>
      <vt:variant>
        <vt:i4>111</vt:i4>
      </vt:variant>
      <vt:variant>
        <vt:i4>0</vt:i4>
      </vt:variant>
      <vt:variant>
        <vt:i4>5</vt:i4>
      </vt:variant>
      <vt:variant>
        <vt:lpwstr>https://www.ashrae.org/File Library/docLib/About Us/MOUs/NAFA-MOU_2014.pdf</vt:lpwstr>
      </vt:variant>
      <vt:variant>
        <vt:lpwstr/>
      </vt:variant>
      <vt:variant>
        <vt:i4>5570575</vt:i4>
      </vt:variant>
      <vt:variant>
        <vt:i4>108</vt:i4>
      </vt:variant>
      <vt:variant>
        <vt:i4>0</vt:i4>
      </vt:variant>
      <vt:variant>
        <vt:i4>5</vt:i4>
      </vt:variant>
      <vt:variant>
        <vt:lpwstr>https://www.ashrae.org/File Library/docLib/Public/20091007_kuwait_univmou091004.pdf</vt:lpwstr>
      </vt:variant>
      <vt:variant>
        <vt:lpwstr/>
      </vt:variant>
      <vt:variant>
        <vt:i4>458852</vt:i4>
      </vt:variant>
      <vt:variant>
        <vt:i4>105</vt:i4>
      </vt:variant>
      <vt:variant>
        <vt:i4>0</vt:i4>
      </vt:variant>
      <vt:variant>
        <vt:i4>5</vt:i4>
      </vt:variant>
      <vt:variant>
        <vt:lpwstr>https://www.ashrae.org/File Library/docLib/About Us/MOUs/KFAS-ASHRAE-MOU_2017.pdf</vt:lpwstr>
      </vt:variant>
      <vt:variant>
        <vt:lpwstr/>
      </vt:variant>
      <vt:variant>
        <vt:i4>2687068</vt:i4>
      </vt:variant>
      <vt:variant>
        <vt:i4>102</vt:i4>
      </vt:variant>
      <vt:variant>
        <vt:i4>0</vt:i4>
      </vt:variant>
      <vt:variant>
        <vt:i4>5</vt:i4>
      </vt:variant>
      <vt:variant>
        <vt:lpwstr>https://www.ashrae.org/File Library/docLib/Public/20100609_jsraemou2010.pdf</vt:lpwstr>
      </vt:variant>
      <vt:variant>
        <vt:lpwstr/>
      </vt:variant>
      <vt:variant>
        <vt:i4>6291513</vt:i4>
      </vt:variant>
      <vt:variant>
        <vt:i4>99</vt:i4>
      </vt:variant>
      <vt:variant>
        <vt:i4>0</vt:i4>
      </vt:variant>
      <vt:variant>
        <vt:i4>5</vt:i4>
      </vt:variant>
      <vt:variant>
        <vt:lpwstr>https://www.ashrae.org/File Library/docLib/About Us/MOUs/IIAR_MOU_2014.pdf</vt:lpwstr>
      </vt:variant>
      <vt:variant>
        <vt:lpwstr/>
      </vt:variant>
      <vt:variant>
        <vt:i4>4849716</vt:i4>
      </vt:variant>
      <vt:variant>
        <vt:i4>96</vt:i4>
      </vt:variant>
      <vt:variant>
        <vt:i4>0</vt:i4>
      </vt:variant>
      <vt:variant>
        <vt:i4>5</vt:i4>
      </vt:variant>
      <vt:variant>
        <vt:lpwstr>https://www.ashrae.org/File Library/docLib/Public/20100201_ifmamou081016.pdf</vt:lpwstr>
      </vt:variant>
      <vt:variant>
        <vt:lpwstr/>
      </vt:variant>
      <vt:variant>
        <vt:i4>6094935</vt:i4>
      </vt:variant>
      <vt:variant>
        <vt:i4>93</vt:i4>
      </vt:variant>
      <vt:variant>
        <vt:i4>0</vt:i4>
      </vt:variant>
      <vt:variant>
        <vt:i4>5</vt:i4>
      </vt:variant>
      <vt:variant>
        <vt:lpwstr>https://www.ashrae.org/File Library/docLib/Public/20060821_200687151446_347.pdf</vt:lpwstr>
      </vt:variant>
      <vt:variant>
        <vt:lpwstr/>
      </vt:variant>
      <vt:variant>
        <vt:i4>131158</vt:i4>
      </vt:variant>
      <vt:variant>
        <vt:i4>90</vt:i4>
      </vt:variant>
      <vt:variant>
        <vt:i4>0</vt:i4>
      </vt:variant>
      <vt:variant>
        <vt:i4>5</vt:i4>
      </vt:variant>
      <vt:variant>
        <vt:lpwstr>https://www.ashrae.org/File Library/docLib/About Us/MOUs/IAPMO-MOU-120125.pdf</vt:lpwstr>
      </vt:variant>
      <vt:variant>
        <vt:lpwstr/>
      </vt:variant>
      <vt:variant>
        <vt:i4>6619147</vt:i4>
      </vt:variant>
      <vt:variant>
        <vt:i4>87</vt:i4>
      </vt:variant>
      <vt:variant>
        <vt:i4>0</vt:i4>
      </vt:variant>
      <vt:variant>
        <vt:i4>5</vt:i4>
      </vt:variant>
      <vt:variant>
        <vt:lpwstr>https://www.ashrae.org/File Library/docLib/About Us/MOUs/IEQ-GA-MOU_2014.pdf</vt:lpwstr>
      </vt:variant>
      <vt:variant>
        <vt:lpwstr/>
      </vt:variant>
      <vt:variant>
        <vt:i4>6225924</vt:i4>
      </vt:variant>
      <vt:variant>
        <vt:i4>84</vt:i4>
      </vt:variant>
      <vt:variant>
        <vt:i4>0</vt:i4>
      </vt:variant>
      <vt:variant>
        <vt:i4>5</vt:i4>
      </vt:variant>
      <vt:variant>
        <vt:lpwstr>https://www.ashrae.org/File Library/docLib/About Us/MOUs/IOR_MOU_2017.pdf</vt:lpwstr>
      </vt:variant>
      <vt:variant>
        <vt:lpwstr/>
      </vt:variant>
      <vt:variant>
        <vt:i4>7929926</vt:i4>
      </vt:variant>
      <vt:variant>
        <vt:i4>81</vt:i4>
      </vt:variant>
      <vt:variant>
        <vt:i4>0</vt:i4>
      </vt:variant>
      <vt:variant>
        <vt:i4>5</vt:i4>
      </vt:variant>
      <vt:variant>
        <vt:lpwstr>https://www.ashrae.org/File Library/docLib/About Us/MOUs/ISHRAE_MOU-2017.pdf</vt:lpwstr>
      </vt:variant>
      <vt:variant>
        <vt:lpwstr/>
      </vt:variant>
      <vt:variant>
        <vt:i4>8323079</vt:i4>
      </vt:variant>
      <vt:variant>
        <vt:i4>78</vt:i4>
      </vt:variant>
      <vt:variant>
        <vt:i4>0</vt:i4>
      </vt:variant>
      <vt:variant>
        <vt:i4>5</vt:i4>
      </vt:variant>
      <vt:variant>
        <vt:lpwstr>https://www.ashrae.org/File Library/docLib/Public/20091027_igbcmou2009.pdf</vt:lpwstr>
      </vt:variant>
      <vt:variant>
        <vt:lpwstr/>
      </vt:variant>
      <vt:variant>
        <vt:i4>4849679</vt:i4>
      </vt:variant>
      <vt:variant>
        <vt:i4>75</vt:i4>
      </vt:variant>
      <vt:variant>
        <vt:i4>0</vt:i4>
      </vt:variant>
      <vt:variant>
        <vt:i4>5</vt:i4>
      </vt:variant>
      <vt:variant>
        <vt:lpwstr>https://www.ashrae.org/File Library/docLib/Public/20090707_gbi_mou090205.pdf</vt:lpwstr>
      </vt:variant>
      <vt:variant>
        <vt:lpwstr/>
      </vt:variant>
      <vt:variant>
        <vt:i4>6029362</vt:i4>
      </vt:variant>
      <vt:variant>
        <vt:i4>72</vt:i4>
      </vt:variant>
      <vt:variant>
        <vt:i4>0</vt:i4>
      </vt:variant>
      <vt:variant>
        <vt:i4>5</vt:i4>
      </vt:variant>
      <vt:variant>
        <vt:lpwstr>https://www.ashrae.org/File Library/docLib/Public/20080128_gbcbrasilagreement2008.pdf</vt:lpwstr>
      </vt:variant>
      <vt:variant>
        <vt:lpwstr/>
      </vt:variant>
      <vt:variant>
        <vt:i4>1114161</vt:i4>
      </vt:variant>
      <vt:variant>
        <vt:i4>69</vt:i4>
      </vt:variant>
      <vt:variant>
        <vt:i4>0</vt:i4>
      </vt:variant>
      <vt:variant>
        <vt:i4>5</vt:i4>
      </vt:variant>
      <vt:variant>
        <vt:lpwstr>https://www.ashrae.org/File Library/docLib/About Us/MOUs/GPIC-MOU_2011.pdf</vt:lpwstr>
      </vt:variant>
      <vt:variant>
        <vt:lpwstr/>
      </vt:variant>
      <vt:variant>
        <vt:i4>7733251</vt:i4>
      </vt:variant>
      <vt:variant>
        <vt:i4>66</vt:i4>
      </vt:variant>
      <vt:variant>
        <vt:i4>0</vt:i4>
      </vt:variant>
      <vt:variant>
        <vt:i4>5</vt:i4>
      </vt:variant>
      <vt:variant>
        <vt:lpwstr>https://www.ashrae.org/File Library/docLib/Public/20081001_gccamou2008.pdf</vt:lpwstr>
      </vt:variant>
      <vt:variant>
        <vt:lpwstr/>
      </vt:variant>
      <vt:variant>
        <vt:i4>655480</vt:i4>
      </vt:variant>
      <vt:variant>
        <vt:i4>63</vt:i4>
      </vt:variant>
      <vt:variant>
        <vt:i4>0</vt:i4>
      </vt:variant>
      <vt:variant>
        <vt:i4>5</vt:i4>
      </vt:variant>
      <vt:variant>
        <vt:lpwstr>https://www.ashrae.org/File Library/docLib/About Us/MOUs/REHVA-ASHRAE-MOU_2017.pdf</vt:lpwstr>
      </vt:variant>
      <vt:variant>
        <vt:lpwstr/>
      </vt:variant>
      <vt:variant>
        <vt:i4>983081</vt:i4>
      </vt:variant>
      <vt:variant>
        <vt:i4>60</vt:i4>
      </vt:variant>
      <vt:variant>
        <vt:i4>0</vt:i4>
      </vt:variant>
      <vt:variant>
        <vt:i4>5</vt:i4>
      </vt:variant>
      <vt:variant>
        <vt:lpwstr>https://www.ashrae.org/File Library/docLib/Public/20090903_fgimou2009520.pdf</vt:lpwstr>
      </vt:variant>
      <vt:variant>
        <vt:lpwstr/>
      </vt:variant>
      <vt:variant>
        <vt:i4>3080299</vt:i4>
      </vt:variant>
      <vt:variant>
        <vt:i4>57</vt:i4>
      </vt:variant>
      <vt:variant>
        <vt:i4>0</vt:i4>
      </vt:variant>
      <vt:variant>
        <vt:i4>5</vt:i4>
      </vt:variant>
      <vt:variant>
        <vt:lpwstr>https://www.ashrae.org/File Library/docLib/About Us/MOUs/CAMEE-MOU-2013.pdf</vt:lpwstr>
      </vt:variant>
      <vt:variant>
        <vt:lpwstr/>
      </vt:variant>
      <vt:variant>
        <vt:i4>7536640</vt:i4>
      </vt:variant>
      <vt:variant>
        <vt:i4>54</vt:i4>
      </vt:variant>
      <vt:variant>
        <vt:i4>0</vt:i4>
      </vt:variant>
      <vt:variant>
        <vt:i4>5</vt:i4>
      </vt:variant>
      <vt:variant>
        <vt:lpwstr>https://www.ashrae.org/File Library/docLib/Public/20080303_clinton.pdf</vt:lpwstr>
      </vt:variant>
      <vt:variant>
        <vt:lpwstr/>
      </vt:variant>
      <vt:variant>
        <vt:i4>6684721</vt:i4>
      </vt:variant>
      <vt:variant>
        <vt:i4>51</vt:i4>
      </vt:variant>
      <vt:variant>
        <vt:i4>0</vt:i4>
      </vt:variant>
      <vt:variant>
        <vt:i4>5</vt:i4>
      </vt:variant>
      <vt:variant>
        <vt:lpwstr>https://www.ashrae.org/File Library/docLib/Public/20060821_20066121131_347.pdf</vt:lpwstr>
      </vt:variant>
      <vt:variant>
        <vt:lpwstr/>
      </vt:variant>
      <vt:variant>
        <vt:i4>5767212</vt:i4>
      </vt:variant>
      <vt:variant>
        <vt:i4>48</vt:i4>
      </vt:variant>
      <vt:variant>
        <vt:i4>0</vt:i4>
      </vt:variant>
      <vt:variant>
        <vt:i4>5</vt:i4>
      </vt:variant>
      <vt:variant>
        <vt:lpwstr>https://www.ashrae.org/File Library/docLib/Public/20100201_chinausaiprmou.pdf</vt:lpwstr>
      </vt:variant>
      <vt:variant>
        <vt:lpwstr/>
      </vt:variant>
      <vt:variant>
        <vt:i4>3407976</vt:i4>
      </vt:variant>
      <vt:variant>
        <vt:i4>45</vt:i4>
      </vt:variant>
      <vt:variant>
        <vt:i4>0</vt:i4>
      </vt:variant>
      <vt:variant>
        <vt:i4>5</vt:i4>
      </vt:variant>
      <vt:variant>
        <vt:lpwstr>https://www.ashrae.org/File Library/docLib/About Us/MOUs/CIBSE-MRA-2013.pdf</vt:lpwstr>
      </vt:variant>
      <vt:variant>
        <vt:lpwstr/>
      </vt:variant>
      <vt:variant>
        <vt:i4>3801164</vt:i4>
      </vt:variant>
      <vt:variant>
        <vt:i4>42</vt:i4>
      </vt:variant>
      <vt:variant>
        <vt:i4>0</vt:i4>
      </vt:variant>
      <vt:variant>
        <vt:i4>5</vt:i4>
      </vt:variant>
      <vt:variant>
        <vt:lpwstr>https://www.ashrae.org/File Library/docLib/Public/20090804_cagbcmou.pdf</vt:lpwstr>
      </vt:variant>
      <vt:variant>
        <vt:lpwstr/>
      </vt:variant>
      <vt:variant>
        <vt:i4>7667724</vt:i4>
      </vt:variant>
      <vt:variant>
        <vt:i4>39</vt:i4>
      </vt:variant>
      <vt:variant>
        <vt:i4>0</vt:i4>
      </vt:variant>
      <vt:variant>
        <vt:i4>5</vt:i4>
      </vt:variant>
      <vt:variant>
        <vt:lpwstr>https://www.ashrae.org/File Library/docLib/Public/20080128_bomamou2008.pdf</vt:lpwstr>
      </vt:variant>
      <vt:variant>
        <vt:lpwstr/>
      </vt:variant>
      <vt:variant>
        <vt:i4>7208974</vt:i4>
      </vt:variant>
      <vt:variant>
        <vt:i4>36</vt:i4>
      </vt:variant>
      <vt:variant>
        <vt:i4>0</vt:i4>
      </vt:variant>
      <vt:variant>
        <vt:i4>5</vt:i4>
      </vt:variant>
      <vt:variant>
        <vt:lpwstr>https://www.ashrae.org/File Library/docLib/Public/20090422_bca2009.pdf</vt:lpwstr>
      </vt:variant>
      <vt:variant>
        <vt:lpwstr/>
      </vt:variant>
      <vt:variant>
        <vt:i4>6291457</vt:i4>
      </vt:variant>
      <vt:variant>
        <vt:i4>33</vt:i4>
      </vt:variant>
      <vt:variant>
        <vt:i4>0</vt:i4>
      </vt:variant>
      <vt:variant>
        <vt:i4>5</vt:i4>
      </vt:variant>
      <vt:variant>
        <vt:lpwstr>https://www.ashrae.org/File Library/docLib/Public/20090205_atecyrashraemou2008.pdf</vt:lpwstr>
      </vt:variant>
      <vt:variant>
        <vt:lpwstr/>
      </vt:variant>
      <vt:variant>
        <vt:i4>3997696</vt:i4>
      </vt:variant>
      <vt:variant>
        <vt:i4>30</vt:i4>
      </vt:variant>
      <vt:variant>
        <vt:i4>0</vt:i4>
      </vt:variant>
      <vt:variant>
        <vt:i4>5</vt:i4>
      </vt:variant>
      <vt:variant>
        <vt:lpwstr>https://www.ashrae.org/File Library/docLib/About Us/MOUs/APPA-MOU_160713.pdf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https://www.ashrae.org/File Library/docLib/About Us/MOUs/AFE_MOU_2016.pdf</vt:lpwstr>
      </vt:variant>
      <vt:variant>
        <vt:lpwstr/>
      </vt:variant>
      <vt:variant>
        <vt:i4>6946904</vt:i4>
      </vt:variant>
      <vt:variant>
        <vt:i4>24</vt:i4>
      </vt:variant>
      <vt:variant>
        <vt:i4>0</vt:i4>
      </vt:variant>
      <vt:variant>
        <vt:i4>5</vt:i4>
      </vt:variant>
      <vt:variant>
        <vt:lpwstr>https://www.ashrae.org/File Library/docLib/Public/200631385943_347.pdf</vt:lpwstr>
      </vt:variant>
      <vt:variant>
        <vt:lpwstr/>
      </vt:variant>
      <vt:variant>
        <vt:i4>4194332</vt:i4>
      </vt:variant>
      <vt:variant>
        <vt:i4>21</vt:i4>
      </vt:variant>
      <vt:variant>
        <vt:i4>0</vt:i4>
      </vt:variant>
      <vt:variant>
        <vt:i4>5</vt:i4>
      </vt:variant>
      <vt:variant>
        <vt:lpwstr>https://www.ashrae.org/File Library/docLib/Public/20081006_ansi_moaiso1998.pdf</vt:lpwstr>
      </vt:variant>
      <vt:variant>
        <vt:lpwstr/>
      </vt:variant>
      <vt:variant>
        <vt:i4>2949145</vt:i4>
      </vt:variant>
      <vt:variant>
        <vt:i4>18</vt:i4>
      </vt:variant>
      <vt:variant>
        <vt:i4>0</vt:i4>
      </vt:variant>
      <vt:variant>
        <vt:i4>5</vt:i4>
      </vt:variant>
      <vt:variant>
        <vt:lpwstr>https://www.ashrae.org/File Library/docLib/About Us/MOUs/AIA_ASHRAE-MOU_2016_AIAsignature.pdf</vt:lpwstr>
      </vt:variant>
      <vt:variant>
        <vt:lpwstr/>
      </vt:variant>
      <vt:variant>
        <vt:i4>1310814</vt:i4>
      </vt:variant>
      <vt:variant>
        <vt:i4>15</vt:i4>
      </vt:variant>
      <vt:variant>
        <vt:i4>0</vt:i4>
      </vt:variant>
      <vt:variant>
        <vt:i4>5</vt:i4>
      </vt:variant>
      <vt:variant>
        <vt:lpwstr>https://betterbuildingssolutioncenter.energy.gov/workforce/participating-certifying-organizations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https://betterbuildingssolutioncenter.energy.gov/workforce/participating-certifying-organizations</vt:lpwstr>
      </vt:variant>
      <vt:variant>
        <vt:lpwstr/>
      </vt:variant>
      <vt:variant>
        <vt:i4>6357101</vt:i4>
      </vt:variant>
      <vt:variant>
        <vt:i4>9</vt:i4>
      </vt:variant>
      <vt:variant>
        <vt:i4>0</vt:i4>
      </vt:variant>
      <vt:variant>
        <vt:i4>5</vt:i4>
      </vt:variant>
      <vt:variant>
        <vt:lpwstr>https://www.ashrae.org/education-certification/certification/hfdp-healthcare-facility-design-professional-certification</vt:lpwstr>
      </vt:variant>
      <vt:variant>
        <vt:lpwstr/>
      </vt:variant>
      <vt:variant>
        <vt:i4>6225941</vt:i4>
      </vt:variant>
      <vt:variant>
        <vt:i4>6</vt:i4>
      </vt:variant>
      <vt:variant>
        <vt:i4>0</vt:i4>
      </vt:variant>
      <vt:variant>
        <vt:i4>5</vt:i4>
      </vt:variant>
      <vt:variant>
        <vt:lpwstr>https://www.ashrae.org/about-ashrae/ashrae-code-of-ethics</vt:lpwstr>
      </vt:variant>
      <vt:variant>
        <vt:lpwstr/>
      </vt:variant>
      <vt:variant>
        <vt:i4>5505036</vt:i4>
      </vt:variant>
      <vt:variant>
        <vt:i4>3</vt:i4>
      </vt:variant>
      <vt:variant>
        <vt:i4>0</vt:i4>
      </vt:variant>
      <vt:variant>
        <vt:i4>5</vt:i4>
      </vt:variant>
      <vt:variant>
        <vt:lpwstr>http://link.gotomeeting.com/email-welcome</vt:lpwstr>
      </vt:variant>
      <vt:variant>
        <vt:lpwstr/>
      </vt:variant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https://global.gotomeeting.com/join/974042669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Renewal/recertification requirements for healthcare program</dc:title>
  <dc:subject/>
  <dc:creator>jabrams</dc:creator>
  <cp:keywords/>
  <cp:lastModifiedBy>Kline, Tim</cp:lastModifiedBy>
  <cp:revision>3</cp:revision>
  <cp:lastPrinted>2019-10-02T12:43:00Z</cp:lastPrinted>
  <dcterms:created xsi:type="dcterms:W3CDTF">2021-01-04T21:03:00Z</dcterms:created>
  <dcterms:modified xsi:type="dcterms:W3CDTF">2021-01-04T21:04:00Z</dcterms:modified>
</cp:coreProperties>
</file>