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1D379" w14:textId="77777777" w:rsidR="00684D2A" w:rsidRPr="00E962C3" w:rsidRDefault="00684D2A" w:rsidP="00684D2A">
      <w:pPr>
        <w:spacing w:line="240" w:lineRule="auto"/>
        <w:rPr>
          <w:rFonts w:ascii="Arial" w:hAnsi="Arial" w:cs="Arial"/>
        </w:rPr>
      </w:pPr>
    </w:p>
    <w:p w14:paraId="077A92D7" w14:textId="77777777" w:rsidR="00684D2A" w:rsidRPr="00E962C3" w:rsidRDefault="00684D2A" w:rsidP="00684D2A">
      <w:pPr>
        <w:spacing w:line="240" w:lineRule="auto"/>
        <w:rPr>
          <w:rFonts w:ascii="Arial" w:hAnsi="Arial" w:cs="Arial"/>
        </w:rPr>
      </w:pPr>
    </w:p>
    <w:p w14:paraId="045FF955" w14:textId="77777777" w:rsidR="00DF1527" w:rsidRPr="00E962C3" w:rsidRDefault="00DF1527" w:rsidP="00DF1527">
      <w:pPr>
        <w:tabs>
          <w:tab w:val="left" w:pos="2880"/>
        </w:tabs>
        <w:jc w:val="center"/>
        <w:rPr>
          <w:rFonts w:ascii="Arial" w:hAnsi="Arial" w:cs="Arial"/>
          <w:i/>
        </w:rPr>
      </w:pPr>
    </w:p>
    <w:p w14:paraId="70ECE055" w14:textId="07B80BDE" w:rsidR="00DF1527" w:rsidRPr="00E962C3" w:rsidRDefault="00B761AB" w:rsidP="00DF1527">
      <w:pPr>
        <w:tabs>
          <w:tab w:val="left" w:pos="2880"/>
        </w:tabs>
        <w:jc w:val="center"/>
        <w:rPr>
          <w:rFonts w:ascii="Arial" w:hAnsi="Arial" w:cs="Arial"/>
          <w:color w:val="A6A6A6"/>
        </w:rPr>
      </w:pPr>
      <w:r w:rsidRPr="00E962C3">
        <w:rPr>
          <w:rFonts w:ascii="Arial" w:hAnsi="Arial" w:cs="Arial"/>
          <w:i/>
          <w:noProof/>
        </w:rPr>
        <w:drawing>
          <wp:inline distT="0" distB="0" distL="0" distR="0" wp14:anchorId="461ECBA6" wp14:editId="7B11090E">
            <wp:extent cx="850900" cy="485140"/>
            <wp:effectExtent l="0" t="0" r="0" b="0"/>
            <wp:docPr id="1" name="Picture 4" descr="I:\_Technology\Emily's\RESEARCH FINAL REPORTS W COVERSHEET\ASHRAElogo for powerpoint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_Technology\Emily's\RESEARCH FINAL REPORTS W COVERSHEET\ASHRAElogo for powerpointus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0900" cy="485140"/>
                    </a:xfrm>
                    <a:prstGeom prst="rect">
                      <a:avLst/>
                    </a:prstGeom>
                    <a:noFill/>
                    <a:ln>
                      <a:noFill/>
                    </a:ln>
                  </pic:spPr>
                </pic:pic>
              </a:graphicData>
            </a:graphic>
          </wp:inline>
        </w:drawing>
      </w:r>
      <w:r w:rsidR="00DF1527" w:rsidRPr="00E962C3">
        <w:rPr>
          <w:rFonts w:ascii="Arial" w:hAnsi="Arial" w:cs="Arial"/>
          <w:color w:val="A6A6A6"/>
        </w:rPr>
        <w:t>Shaping Tomorrow’s</w:t>
      </w:r>
    </w:p>
    <w:p w14:paraId="4A670E65" w14:textId="77777777" w:rsidR="00DF1527" w:rsidRPr="00E962C3" w:rsidRDefault="00DF1527" w:rsidP="00DF1527">
      <w:pPr>
        <w:tabs>
          <w:tab w:val="left" w:pos="2880"/>
        </w:tabs>
        <w:jc w:val="center"/>
        <w:rPr>
          <w:rFonts w:ascii="Arial" w:hAnsi="Arial" w:cs="Arial"/>
          <w:color w:val="A6A6A6"/>
        </w:rPr>
      </w:pPr>
      <w:r w:rsidRPr="00E962C3">
        <w:rPr>
          <w:rFonts w:ascii="Arial" w:hAnsi="Arial" w:cs="Arial"/>
          <w:color w:val="A6A6A6"/>
        </w:rPr>
        <w:t xml:space="preserve">                        Built Environment Today</w:t>
      </w:r>
    </w:p>
    <w:p w14:paraId="6EA019B9" w14:textId="77777777" w:rsidR="00684D2A" w:rsidRPr="00E962C3" w:rsidRDefault="00684D2A" w:rsidP="00684D2A">
      <w:pPr>
        <w:spacing w:line="240" w:lineRule="auto"/>
        <w:rPr>
          <w:rFonts w:ascii="Arial" w:hAnsi="Arial" w:cs="Arial"/>
        </w:rPr>
      </w:pPr>
    </w:p>
    <w:p w14:paraId="0F07B0AB" w14:textId="77777777" w:rsidR="00684D2A" w:rsidRPr="00E962C3" w:rsidRDefault="00684D2A" w:rsidP="00684D2A">
      <w:pPr>
        <w:rPr>
          <w:rFonts w:ascii="Arial" w:hAnsi="Arial" w:cs="Arial"/>
          <w:noProof/>
        </w:rPr>
      </w:pPr>
    </w:p>
    <w:p w14:paraId="3511374F" w14:textId="77777777" w:rsidR="00684D2A" w:rsidRPr="00E962C3" w:rsidRDefault="00684D2A" w:rsidP="00684D2A">
      <w:pPr>
        <w:spacing w:line="240" w:lineRule="auto"/>
        <w:rPr>
          <w:rFonts w:ascii="Arial" w:hAnsi="Arial" w:cs="Arial"/>
        </w:rPr>
      </w:pPr>
    </w:p>
    <w:p w14:paraId="7083AB76" w14:textId="77777777" w:rsidR="00684D2A" w:rsidRPr="00E962C3" w:rsidRDefault="00684D2A" w:rsidP="00684D2A">
      <w:pPr>
        <w:spacing w:line="240" w:lineRule="auto"/>
        <w:rPr>
          <w:rFonts w:ascii="Arial" w:hAnsi="Arial" w:cs="Arial"/>
        </w:rPr>
      </w:pPr>
    </w:p>
    <w:p w14:paraId="0655BEF0" w14:textId="77777777" w:rsidR="00684D2A" w:rsidRPr="00E962C3" w:rsidRDefault="00684D2A" w:rsidP="00684D2A">
      <w:pPr>
        <w:spacing w:line="240" w:lineRule="auto"/>
        <w:rPr>
          <w:rFonts w:ascii="Arial" w:hAnsi="Arial" w:cs="Arial"/>
        </w:rPr>
      </w:pPr>
    </w:p>
    <w:p w14:paraId="228AB469" w14:textId="77777777" w:rsidR="00684D2A" w:rsidRPr="00E962C3" w:rsidRDefault="00684D2A" w:rsidP="00684D2A">
      <w:pPr>
        <w:spacing w:line="240" w:lineRule="auto"/>
        <w:rPr>
          <w:rFonts w:ascii="Arial" w:hAnsi="Arial" w:cs="Arial"/>
          <w:b/>
          <w:spacing w:val="-7"/>
        </w:rPr>
      </w:pPr>
    </w:p>
    <w:p w14:paraId="3E37F4F7" w14:textId="77777777" w:rsidR="00684D2A" w:rsidRPr="00E962C3" w:rsidRDefault="00684D2A" w:rsidP="00684D2A">
      <w:pPr>
        <w:spacing w:line="240" w:lineRule="auto"/>
        <w:rPr>
          <w:rFonts w:ascii="Arial" w:hAnsi="Arial" w:cs="Arial"/>
          <w:b/>
          <w:spacing w:val="-7"/>
        </w:rPr>
      </w:pPr>
    </w:p>
    <w:p w14:paraId="03BD72E3" w14:textId="77777777" w:rsidR="00684D2A" w:rsidRPr="00E962C3" w:rsidRDefault="00684D2A" w:rsidP="00684D2A">
      <w:pPr>
        <w:spacing w:line="240" w:lineRule="auto"/>
        <w:rPr>
          <w:rFonts w:ascii="Arial" w:hAnsi="Arial" w:cs="Arial"/>
          <w:b/>
          <w:spacing w:val="-7"/>
        </w:rPr>
      </w:pPr>
    </w:p>
    <w:p w14:paraId="15ED2910" w14:textId="77777777" w:rsidR="00684D2A" w:rsidRPr="00E962C3" w:rsidRDefault="00684D2A" w:rsidP="00684D2A">
      <w:pPr>
        <w:spacing w:line="240" w:lineRule="auto"/>
        <w:rPr>
          <w:rFonts w:ascii="Arial" w:hAnsi="Arial" w:cs="Arial"/>
          <w:b/>
          <w:spacing w:val="-7"/>
        </w:rPr>
      </w:pPr>
    </w:p>
    <w:p w14:paraId="464CFFF0" w14:textId="77777777" w:rsidR="00684D2A" w:rsidRPr="00E962C3" w:rsidRDefault="00684D2A" w:rsidP="00684D2A">
      <w:pPr>
        <w:spacing w:line="240" w:lineRule="auto"/>
        <w:rPr>
          <w:rFonts w:ascii="Arial" w:hAnsi="Arial" w:cs="Arial"/>
          <w:b/>
          <w:spacing w:val="-7"/>
        </w:rPr>
      </w:pPr>
    </w:p>
    <w:p w14:paraId="13036BB6" w14:textId="77777777" w:rsidR="00684D2A" w:rsidRPr="00E962C3" w:rsidRDefault="00684D2A" w:rsidP="00684D2A">
      <w:pPr>
        <w:spacing w:line="240" w:lineRule="auto"/>
        <w:rPr>
          <w:rFonts w:ascii="Arial" w:hAnsi="Arial" w:cs="Arial"/>
          <w:b/>
          <w:spacing w:val="-7"/>
        </w:rPr>
      </w:pPr>
    </w:p>
    <w:p w14:paraId="0547F093" w14:textId="77777777" w:rsidR="00684D2A" w:rsidRDefault="00684D2A" w:rsidP="00684D2A">
      <w:pPr>
        <w:spacing w:line="240" w:lineRule="auto"/>
        <w:jc w:val="center"/>
        <w:rPr>
          <w:rFonts w:ascii="Arial" w:hAnsi="Arial" w:cs="Arial"/>
          <w:b/>
        </w:rPr>
      </w:pPr>
      <w:r w:rsidRPr="00E962C3">
        <w:rPr>
          <w:rFonts w:ascii="Arial" w:hAnsi="Arial" w:cs="Arial"/>
          <w:b/>
        </w:rPr>
        <w:t>RESEARCH MANUAL</w:t>
      </w:r>
    </w:p>
    <w:p w14:paraId="33E4E782" w14:textId="77777777" w:rsidR="008204BB" w:rsidRDefault="008204BB" w:rsidP="00684D2A">
      <w:pPr>
        <w:spacing w:line="240" w:lineRule="auto"/>
        <w:jc w:val="center"/>
        <w:rPr>
          <w:rFonts w:ascii="Arial" w:hAnsi="Arial" w:cs="Arial"/>
          <w:b/>
        </w:rPr>
      </w:pPr>
    </w:p>
    <w:p w14:paraId="6F92313A" w14:textId="107FE292" w:rsidR="008204BB" w:rsidRPr="005C65C1" w:rsidRDefault="008204BB" w:rsidP="008204BB">
      <w:pPr>
        <w:spacing w:line="240" w:lineRule="auto"/>
        <w:jc w:val="center"/>
        <w:rPr>
          <w:rFonts w:ascii="Arial" w:hAnsi="Arial" w:cs="Arial"/>
          <w:b/>
          <w:color w:val="000000"/>
        </w:rPr>
      </w:pPr>
      <w:r w:rsidRPr="005C65C1">
        <w:rPr>
          <w:rFonts w:ascii="Arial" w:hAnsi="Arial" w:cs="Arial"/>
          <w:b/>
          <w:color w:val="000000"/>
        </w:rPr>
        <w:t xml:space="preserve">SY </w:t>
      </w:r>
      <w:r w:rsidR="002C4F05">
        <w:rPr>
          <w:rFonts w:ascii="Arial" w:hAnsi="Arial" w:cs="Arial"/>
          <w:b/>
          <w:color w:val="000000"/>
        </w:rPr>
        <w:t>2</w:t>
      </w:r>
      <w:r w:rsidR="001C3B13">
        <w:rPr>
          <w:rFonts w:ascii="Arial" w:hAnsi="Arial" w:cs="Arial"/>
          <w:b/>
          <w:color w:val="000000"/>
        </w:rPr>
        <w:t>6</w:t>
      </w:r>
      <w:r w:rsidR="002C4F05">
        <w:rPr>
          <w:rFonts w:ascii="Arial" w:hAnsi="Arial" w:cs="Arial"/>
          <w:b/>
          <w:color w:val="000000"/>
        </w:rPr>
        <w:t>-2</w:t>
      </w:r>
      <w:r w:rsidR="001C3B13">
        <w:rPr>
          <w:rFonts w:ascii="Arial" w:hAnsi="Arial" w:cs="Arial"/>
          <w:b/>
          <w:color w:val="000000"/>
        </w:rPr>
        <w:t>7</w:t>
      </w:r>
      <w:r w:rsidRPr="005C65C1">
        <w:rPr>
          <w:rFonts w:ascii="Arial" w:hAnsi="Arial" w:cs="Arial"/>
          <w:b/>
          <w:color w:val="000000"/>
        </w:rPr>
        <w:t xml:space="preserve"> EDITION</w:t>
      </w:r>
    </w:p>
    <w:p w14:paraId="56777774" w14:textId="77777777" w:rsidR="00684D2A" w:rsidRPr="00E962C3" w:rsidRDefault="00684D2A" w:rsidP="00684D2A">
      <w:pPr>
        <w:spacing w:line="240" w:lineRule="auto"/>
        <w:rPr>
          <w:rFonts w:ascii="Arial" w:hAnsi="Arial" w:cs="Arial"/>
          <w:b/>
          <w:spacing w:val="-7"/>
        </w:rPr>
      </w:pPr>
    </w:p>
    <w:p w14:paraId="402E80DF" w14:textId="77777777" w:rsidR="00684D2A" w:rsidRPr="00E962C3" w:rsidRDefault="00684D2A" w:rsidP="00684D2A">
      <w:pPr>
        <w:spacing w:line="240" w:lineRule="auto"/>
        <w:rPr>
          <w:rFonts w:ascii="Arial" w:hAnsi="Arial" w:cs="Arial"/>
          <w:b/>
          <w:spacing w:val="-7"/>
        </w:rPr>
      </w:pPr>
    </w:p>
    <w:p w14:paraId="5312BBC9" w14:textId="77777777" w:rsidR="00684D2A" w:rsidRPr="00E962C3" w:rsidRDefault="00684D2A" w:rsidP="00684D2A">
      <w:pPr>
        <w:spacing w:line="240" w:lineRule="auto"/>
        <w:rPr>
          <w:rFonts w:ascii="Arial" w:hAnsi="Arial" w:cs="Arial"/>
          <w:b/>
          <w:spacing w:val="-7"/>
        </w:rPr>
      </w:pPr>
    </w:p>
    <w:p w14:paraId="10BAE085" w14:textId="77777777" w:rsidR="00684D2A" w:rsidRPr="00E962C3" w:rsidRDefault="00684D2A" w:rsidP="00684D2A">
      <w:pPr>
        <w:spacing w:line="240" w:lineRule="auto"/>
        <w:rPr>
          <w:rFonts w:ascii="Arial" w:hAnsi="Arial" w:cs="Arial"/>
          <w:b/>
          <w:spacing w:val="-7"/>
        </w:rPr>
      </w:pPr>
    </w:p>
    <w:p w14:paraId="6C440144" w14:textId="77777777" w:rsidR="00684D2A" w:rsidRPr="00E962C3" w:rsidRDefault="00684D2A" w:rsidP="00684D2A">
      <w:pPr>
        <w:spacing w:line="240" w:lineRule="auto"/>
        <w:rPr>
          <w:rFonts w:ascii="Arial" w:hAnsi="Arial" w:cs="Arial"/>
          <w:b/>
          <w:spacing w:val="-7"/>
        </w:rPr>
      </w:pPr>
    </w:p>
    <w:p w14:paraId="07F17B54" w14:textId="77777777" w:rsidR="00684D2A" w:rsidRPr="00E962C3" w:rsidRDefault="00684D2A" w:rsidP="00684D2A">
      <w:pPr>
        <w:spacing w:line="240" w:lineRule="auto"/>
        <w:rPr>
          <w:rFonts w:ascii="Arial" w:hAnsi="Arial" w:cs="Arial"/>
          <w:b/>
          <w:spacing w:val="-7"/>
        </w:rPr>
      </w:pPr>
    </w:p>
    <w:p w14:paraId="5614EF1A" w14:textId="77777777" w:rsidR="00684D2A" w:rsidRPr="00E962C3" w:rsidRDefault="00684D2A" w:rsidP="00282CAB">
      <w:pPr>
        <w:spacing w:line="240" w:lineRule="auto"/>
        <w:jc w:val="right"/>
        <w:rPr>
          <w:rFonts w:ascii="Arial" w:hAnsi="Arial" w:cs="Arial"/>
          <w:b/>
          <w:spacing w:val="-7"/>
        </w:rPr>
      </w:pPr>
    </w:p>
    <w:p w14:paraId="7C258B03" w14:textId="77777777" w:rsidR="00684D2A" w:rsidRPr="00E962C3" w:rsidRDefault="00684D2A" w:rsidP="00684D2A">
      <w:pPr>
        <w:spacing w:line="240" w:lineRule="auto"/>
        <w:rPr>
          <w:rFonts w:ascii="Arial" w:hAnsi="Arial" w:cs="Arial"/>
          <w:b/>
          <w:spacing w:val="-7"/>
        </w:rPr>
      </w:pPr>
    </w:p>
    <w:p w14:paraId="4752F8BC" w14:textId="77777777" w:rsidR="00684D2A" w:rsidRPr="00E962C3" w:rsidRDefault="00684D2A" w:rsidP="00684D2A">
      <w:pPr>
        <w:spacing w:line="240" w:lineRule="auto"/>
        <w:rPr>
          <w:rFonts w:ascii="Arial" w:hAnsi="Arial" w:cs="Arial"/>
          <w:b/>
          <w:spacing w:val="-7"/>
        </w:rPr>
      </w:pPr>
    </w:p>
    <w:p w14:paraId="551D2DDF" w14:textId="77777777" w:rsidR="00684D2A" w:rsidRPr="00E962C3" w:rsidRDefault="00684D2A" w:rsidP="00684D2A">
      <w:pPr>
        <w:spacing w:line="240" w:lineRule="auto"/>
        <w:rPr>
          <w:rFonts w:ascii="Arial" w:hAnsi="Arial" w:cs="Arial"/>
          <w:b/>
          <w:spacing w:val="-7"/>
        </w:rPr>
      </w:pPr>
    </w:p>
    <w:p w14:paraId="5B759B3A" w14:textId="77777777" w:rsidR="00684D2A" w:rsidRPr="00E962C3" w:rsidRDefault="00684D2A" w:rsidP="00684D2A">
      <w:pPr>
        <w:spacing w:line="240" w:lineRule="auto"/>
        <w:rPr>
          <w:rFonts w:ascii="Arial" w:hAnsi="Arial" w:cs="Arial"/>
        </w:rPr>
      </w:pPr>
    </w:p>
    <w:p w14:paraId="49D0EA65" w14:textId="77777777" w:rsidR="00684D2A" w:rsidRPr="00E962C3" w:rsidRDefault="00684D2A" w:rsidP="00684D2A">
      <w:pPr>
        <w:spacing w:line="240" w:lineRule="auto"/>
        <w:rPr>
          <w:rFonts w:ascii="Arial" w:hAnsi="Arial" w:cs="Arial"/>
        </w:rPr>
      </w:pPr>
    </w:p>
    <w:p w14:paraId="6EBCF4DD" w14:textId="77777777" w:rsidR="00684D2A" w:rsidRPr="00E962C3" w:rsidRDefault="00684D2A" w:rsidP="00684D2A">
      <w:pPr>
        <w:spacing w:line="240" w:lineRule="auto"/>
        <w:rPr>
          <w:rFonts w:ascii="Arial" w:hAnsi="Arial" w:cs="Arial"/>
        </w:rPr>
      </w:pPr>
    </w:p>
    <w:p w14:paraId="620AA9C2" w14:textId="77777777" w:rsidR="00684D2A" w:rsidRPr="00E962C3" w:rsidRDefault="00684D2A" w:rsidP="00684D2A">
      <w:pPr>
        <w:spacing w:line="240" w:lineRule="auto"/>
        <w:rPr>
          <w:rFonts w:ascii="Arial" w:hAnsi="Arial" w:cs="Arial"/>
        </w:rPr>
      </w:pPr>
    </w:p>
    <w:p w14:paraId="4E1F71D5" w14:textId="77777777" w:rsidR="00684D2A" w:rsidRPr="00E962C3" w:rsidRDefault="00684D2A" w:rsidP="00684D2A">
      <w:pPr>
        <w:spacing w:line="240" w:lineRule="auto"/>
        <w:rPr>
          <w:rFonts w:ascii="Arial" w:hAnsi="Arial" w:cs="Arial"/>
        </w:rPr>
      </w:pPr>
    </w:p>
    <w:p w14:paraId="275EE9F9" w14:textId="77777777" w:rsidR="00684D2A" w:rsidRPr="00E962C3" w:rsidRDefault="00684D2A" w:rsidP="00684D2A">
      <w:pPr>
        <w:spacing w:line="240" w:lineRule="auto"/>
        <w:rPr>
          <w:rFonts w:ascii="Arial" w:hAnsi="Arial" w:cs="Arial"/>
        </w:rPr>
      </w:pPr>
    </w:p>
    <w:p w14:paraId="7F42B704" w14:textId="77777777" w:rsidR="00684D2A" w:rsidRPr="00E962C3" w:rsidRDefault="00684D2A" w:rsidP="00684D2A">
      <w:pPr>
        <w:spacing w:line="240" w:lineRule="auto"/>
        <w:rPr>
          <w:rFonts w:ascii="Arial" w:hAnsi="Arial" w:cs="Arial"/>
        </w:rPr>
      </w:pPr>
    </w:p>
    <w:p w14:paraId="3D74122F" w14:textId="77777777" w:rsidR="00684D2A" w:rsidRPr="00E962C3" w:rsidRDefault="00684D2A" w:rsidP="00684D2A">
      <w:pPr>
        <w:spacing w:line="240" w:lineRule="auto"/>
        <w:rPr>
          <w:rFonts w:ascii="Arial" w:hAnsi="Arial" w:cs="Arial"/>
        </w:rPr>
      </w:pPr>
    </w:p>
    <w:p w14:paraId="28EA671F" w14:textId="77777777" w:rsidR="00684D2A" w:rsidRPr="00E962C3" w:rsidRDefault="00684D2A" w:rsidP="00684D2A">
      <w:pPr>
        <w:spacing w:line="240" w:lineRule="auto"/>
        <w:rPr>
          <w:rFonts w:ascii="Arial" w:hAnsi="Arial" w:cs="Arial"/>
        </w:rPr>
      </w:pPr>
    </w:p>
    <w:p w14:paraId="4382E621" w14:textId="77777777" w:rsidR="00684D2A" w:rsidRPr="00E962C3" w:rsidRDefault="00684D2A" w:rsidP="00684D2A">
      <w:pPr>
        <w:spacing w:line="240" w:lineRule="auto"/>
        <w:rPr>
          <w:rFonts w:ascii="Arial" w:hAnsi="Arial" w:cs="Arial"/>
        </w:rPr>
      </w:pPr>
    </w:p>
    <w:p w14:paraId="0FC35FFA" w14:textId="77777777" w:rsidR="00684D2A" w:rsidRPr="00E962C3" w:rsidRDefault="00684D2A" w:rsidP="00684D2A">
      <w:pPr>
        <w:spacing w:line="240" w:lineRule="auto"/>
        <w:rPr>
          <w:rFonts w:ascii="Arial" w:hAnsi="Arial" w:cs="Arial"/>
        </w:rPr>
      </w:pPr>
    </w:p>
    <w:p w14:paraId="5545A115" w14:textId="77777777" w:rsidR="00684D2A" w:rsidRPr="00E962C3" w:rsidRDefault="00684D2A" w:rsidP="00684D2A">
      <w:pPr>
        <w:spacing w:line="240" w:lineRule="auto"/>
        <w:rPr>
          <w:rFonts w:ascii="Arial" w:hAnsi="Arial" w:cs="Arial"/>
        </w:rPr>
      </w:pPr>
    </w:p>
    <w:p w14:paraId="6B41835C" w14:textId="77777777" w:rsidR="00684D2A" w:rsidRPr="00E962C3" w:rsidRDefault="00684D2A" w:rsidP="00684D2A">
      <w:pPr>
        <w:spacing w:line="240" w:lineRule="auto"/>
        <w:rPr>
          <w:rFonts w:ascii="Arial" w:hAnsi="Arial" w:cs="Arial"/>
        </w:rPr>
      </w:pPr>
    </w:p>
    <w:p w14:paraId="4B594D5E" w14:textId="77777777" w:rsidR="00684D2A" w:rsidRPr="00E962C3" w:rsidRDefault="00684D2A" w:rsidP="00684D2A">
      <w:pPr>
        <w:spacing w:line="240" w:lineRule="auto"/>
        <w:rPr>
          <w:rFonts w:ascii="Arial" w:hAnsi="Arial" w:cs="Arial"/>
        </w:rPr>
      </w:pPr>
    </w:p>
    <w:p w14:paraId="3BF9ED2F" w14:textId="77777777" w:rsidR="00684D2A" w:rsidRPr="00693036" w:rsidRDefault="00684D2A" w:rsidP="00684D2A">
      <w:pPr>
        <w:spacing w:line="240" w:lineRule="auto"/>
        <w:rPr>
          <w:rFonts w:ascii="Arial" w:hAnsi="Arial" w:cs="Arial"/>
          <w:color w:val="000000" w:themeColor="text1"/>
        </w:rPr>
      </w:pPr>
    </w:p>
    <w:p w14:paraId="7E0CFC56" w14:textId="5E36B780" w:rsidR="00684D2A" w:rsidRPr="00693036" w:rsidRDefault="0006363D" w:rsidP="0081672B">
      <w:pPr>
        <w:jc w:val="right"/>
        <w:rPr>
          <w:rFonts w:ascii="Arial" w:hAnsi="Arial" w:cs="Arial"/>
          <w:color w:val="000000" w:themeColor="text1"/>
        </w:rPr>
      </w:pPr>
      <w:r w:rsidRPr="00693036">
        <w:rPr>
          <w:rFonts w:ascii="Arial" w:hAnsi="Arial" w:cs="Arial"/>
          <w:color w:val="000000" w:themeColor="text1"/>
        </w:rPr>
        <w:t xml:space="preserve">REVISED: </w:t>
      </w:r>
      <w:r w:rsidR="00693036" w:rsidRPr="00693036">
        <w:rPr>
          <w:rFonts w:ascii="Arial" w:hAnsi="Arial" w:cs="Arial"/>
          <w:color w:val="000000" w:themeColor="text1"/>
        </w:rPr>
        <w:t>0</w:t>
      </w:r>
      <w:r w:rsidR="001C3B13">
        <w:rPr>
          <w:rFonts w:ascii="Arial" w:hAnsi="Arial" w:cs="Arial"/>
          <w:color w:val="000000" w:themeColor="text1"/>
        </w:rPr>
        <w:t>7</w:t>
      </w:r>
      <w:r w:rsidR="002C4F05" w:rsidRPr="00693036">
        <w:rPr>
          <w:rFonts w:ascii="Arial" w:hAnsi="Arial" w:cs="Arial"/>
          <w:color w:val="000000" w:themeColor="text1"/>
        </w:rPr>
        <w:t>-</w:t>
      </w:r>
      <w:r w:rsidR="001C3B13">
        <w:rPr>
          <w:rFonts w:ascii="Arial" w:hAnsi="Arial" w:cs="Arial"/>
          <w:color w:val="000000" w:themeColor="text1"/>
        </w:rPr>
        <w:t>0</w:t>
      </w:r>
      <w:r w:rsidR="00693036" w:rsidRPr="00693036">
        <w:rPr>
          <w:rFonts w:ascii="Arial" w:hAnsi="Arial" w:cs="Arial"/>
          <w:color w:val="000000" w:themeColor="text1"/>
        </w:rPr>
        <w:t>1</w:t>
      </w:r>
      <w:r w:rsidR="002C4F05" w:rsidRPr="00693036">
        <w:rPr>
          <w:rFonts w:ascii="Arial" w:hAnsi="Arial" w:cs="Arial"/>
          <w:color w:val="000000" w:themeColor="text1"/>
        </w:rPr>
        <w:t>-</w:t>
      </w:r>
      <w:r w:rsidR="00693036" w:rsidRPr="00693036">
        <w:rPr>
          <w:rFonts w:ascii="Arial" w:hAnsi="Arial" w:cs="Arial"/>
          <w:color w:val="000000" w:themeColor="text1"/>
        </w:rPr>
        <w:t>2026</w:t>
      </w:r>
      <w:r w:rsidR="00714870" w:rsidRPr="00693036">
        <w:rPr>
          <w:rFonts w:ascii="Arial" w:hAnsi="Arial" w:cs="Arial"/>
          <w:color w:val="000000" w:themeColor="text1"/>
        </w:rPr>
        <w:t xml:space="preserve"> </w:t>
      </w:r>
    </w:p>
    <w:p w14:paraId="6D6B4CC8" w14:textId="7248BC6D" w:rsidR="005C51F7" w:rsidRDefault="005C51F7" w:rsidP="005C51F7">
      <w:pPr>
        <w:pStyle w:val="HeaderMain"/>
        <w:jc w:val="righ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486D7FE1" w14:textId="77777777" w:rsidR="005C51F7" w:rsidRDefault="005C51F7" w:rsidP="00F46F98">
      <w:pPr>
        <w:spacing w:line="240" w:lineRule="auto"/>
        <w:jc w:val="left"/>
        <w:rPr>
          <w:rFonts w:ascii="Arial" w:hAnsi="Arial" w:cs="Arial"/>
        </w:rPr>
      </w:pPr>
    </w:p>
    <w:p w14:paraId="2BCFB1E2" w14:textId="77777777" w:rsidR="00F82153" w:rsidRPr="00E31124" w:rsidRDefault="00F82153" w:rsidP="00F82153">
      <w:pPr>
        <w:spacing w:line="240" w:lineRule="auto"/>
        <w:jc w:val="left"/>
        <w:rPr>
          <w:rFonts w:ascii="Arial" w:hAnsi="Arial" w:cs="Arial"/>
          <w:color w:val="FF0000"/>
          <w:sz w:val="16"/>
          <w:szCs w:val="16"/>
        </w:rPr>
      </w:pPr>
    </w:p>
    <w:p w14:paraId="59E7E818" w14:textId="77777777" w:rsidR="0077284D" w:rsidRPr="00E962C3" w:rsidRDefault="0077284D" w:rsidP="00684D2A">
      <w:pPr>
        <w:spacing w:line="240" w:lineRule="auto"/>
        <w:rPr>
          <w:rFonts w:ascii="Arial" w:hAnsi="Arial" w:cs="Arial"/>
        </w:rPr>
      </w:pPr>
    </w:p>
    <w:p w14:paraId="7D2CCF67" w14:textId="77777777" w:rsidR="002E6306" w:rsidRDefault="002E6306">
      <w:pPr>
        <w:widowControl/>
        <w:adjustRightInd/>
        <w:spacing w:line="240" w:lineRule="auto"/>
        <w:jc w:val="left"/>
        <w:textAlignment w:val="auto"/>
        <w:rPr>
          <w:rFonts w:ascii="Arial" w:hAnsi="Arial" w:cs="Arial"/>
          <w:b/>
        </w:rPr>
      </w:pPr>
      <w:r>
        <w:rPr>
          <w:rFonts w:ascii="Arial" w:hAnsi="Arial" w:cs="Arial"/>
          <w:b/>
        </w:rPr>
        <w:br w:type="page"/>
      </w:r>
    </w:p>
    <w:p w14:paraId="30BFB504" w14:textId="13389806" w:rsidR="00684D2A" w:rsidRPr="00E962C3" w:rsidRDefault="00684D2A" w:rsidP="00684D2A">
      <w:pPr>
        <w:spacing w:line="240" w:lineRule="auto"/>
        <w:ind w:right="4"/>
        <w:jc w:val="center"/>
        <w:rPr>
          <w:rFonts w:ascii="Arial" w:hAnsi="Arial" w:cs="Arial"/>
          <w:b/>
        </w:rPr>
      </w:pPr>
      <w:r w:rsidRPr="00E962C3">
        <w:rPr>
          <w:rFonts w:ascii="Arial" w:hAnsi="Arial" w:cs="Arial"/>
          <w:b/>
        </w:rPr>
        <w:lastRenderedPageBreak/>
        <w:t>RESEARCH PROJECT MANUAL</w:t>
      </w:r>
    </w:p>
    <w:p w14:paraId="45901B31" w14:textId="77777777" w:rsidR="00684D2A" w:rsidRPr="00E962C3" w:rsidRDefault="00684D2A" w:rsidP="003008AC">
      <w:pPr>
        <w:pStyle w:val="HeaderMain"/>
        <w:rPr>
          <w:rFonts w:ascii="Arial" w:hAnsi="Arial" w:cs="Arial"/>
        </w:rPr>
      </w:pPr>
      <w:bookmarkStart w:id="0" w:name="_Toc264273825"/>
      <w:bookmarkStart w:id="1" w:name="OLE_Link1"/>
      <w:r w:rsidRPr="00832A95">
        <w:rPr>
          <w:rFonts w:ascii="Arial" w:hAnsi="Arial" w:cs="Arial"/>
          <w:color w:val="0000FF"/>
        </w:rPr>
        <w:t>OVERVIEW</w:t>
      </w:r>
      <w:bookmarkEnd w:id="0"/>
    </w:p>
    <w:bookmarkEnd w:id="1"/>
    <w:p w14:paraId="446FFE3E" w14:textId="77777777" w:rsidR="00684D2A" w:rsidRPr="00E962C3" w:rsidRDefault="00684D2A" w:rsidP="00684D2A">
      <w:pPr>
        <w:spacing w:line="240" w:lineRule="auto"/>
        <w:rPr>
          <w:rFonts w:ascii="Arial" w:hAnsi="Arial" w:cs="Arial"/>
          <w:b/>
        </w:rPr>
      </w:pPr>
    </w:p>
    <w:p w14:paraId="17796964" w14:textId="77777777" w:rsidR="00684D2A" w:rsidRPr="00E962C3" w:rsidRDefault="00684D2A" w:rsidP="00684D2A">
      <w:pPr>
        <w:spacing w:line="240" w:lineRule="auto"/>
        <w:rPr>
          <w:rFonts w:ascii="Arial" w:hAnsi="Arial" w:cs="Arial"/>
        </w:rPr>
      </w:pPr>
      <w:r w:rsidRPr="00E962C3">
        <w:rPr>
          <w:rFonts w:ascii="Arial" w:hAnsi="Arial" w:cs="Arial"/>
        </w:rPr>
        <w:t>The purpose of this manual is to present, in one document, all of the information and procedures needed by individuals who initiate, approve, conduct, monitor and utilize ASHRAE research.</w:t>
      </w:r>
    </w:p>
    <w:p w14:paraId="27CCE524" w14:textId="77777777" w:rsidR="00684D2A" w:rsidRPr="00E962C3" w:rsidRDefault="00684D2A" w:rsidP="00684D2A">
      <w:pPr>
        <w:spacing w:line="240" w:lineRule="auto"/>
        <w:rPr>
          <w:rFonts w:ascii="Arial" w:hAnsi="Arial" w:cs="Arial"/>
        </w:rPr>
      </w:pPr>
    </w:p>
    <w:p w14:paraId="7A7F5850" w14:textId="15A09EAD" w:rsidR="00701743" w:rsidRPr="00E962C3" w:rsidRDefault="00701743" w:rsidP="00701743">
      <w:pPr>
        <w:tabs>
          <w:tab w:val="left" w:pos="-720"/>
        </w:tabs>
        <w:suppressAutoHyphens/>
        <w:spacing w:line="240" w:lineRule="auto"/>
        <w:rPr>
          <w:rFonts w:ascii="Arial" w:hAnsi="Arial" w:cs="Arial"/>
        </w:rPr>
      </w:pPr>
      <w:r w:rsidRPr="00E962C3">
        <w:rPr>
          <w:rFonts w:ascii="Arial" w:hAnsi="Arial" w:cs="Arial"/>
        </w:rPr>
        <w:t>ASHRAE has been sponsoring research to advance the arts and sciences of HVAC&amp;R for the benefit of the public since 1919. It is a unique program that depends on voluntary funding and the many volunteers who plan and monitor the research. ASHRAE research has grown steadily over the years to the current commitment of more than $</w:t>
      </w:r>
      <w:r w:rsidR="002C4F05">
        <w:rPr>
          <w:rFonts w:ascii="Arial" w:hAnsi="Arial" w:cs="Arial"/>
        </w:rPr>
        <w:t>86</w:t>
      </w:r>
      <w:r w:rsidR="002C4F05" w:rsidRPr="00E962C3">
        <w:rPr>
          <w:rFonts w:ascii="Arial" w:hAnsi="Arial" w:cs="Arial"/>
        </w:rPr>
        <w:t xml:space="preserve"> </w:t>
      </w:r>
      <w:r w:rsidRPr="00E962C3">
        <w:rPr>
          <w:rFonts w:ascii="Arial" w:hAnsi="Arial" w:cs="Arial"/>
        </w:rPr>
        <w:t xml:space="preserve">million for over </w:t>
      </w:r>
      <w:r w:rsidR="002C4F05">
        <w:rPr>
          <w:rFonts w:ascii="Arial" w:hAnsi="Arial" w:cs="Arial"/>
        </w:rPr>
        <w:t>975</w:t>
      </w:r>
      <w:r w:rsidR="002C4F05" w:rsidRPr="00E962C3">
        <w:rPr>
          <w:rFonts w:ascii="Arial" w:hAnsi="Arial" w:cs="Arial"/>
        </w:rPr>
        <w:t xml:space="preserve"> </w:t>
      </w:r>
      <w:r w:rsidRPr="00E962C3">
        <w:rPr>
          <w:rFonts w:ascii="Arial" w:hAnsi="Arial" w:cs="Arial"/>
        </w:rPr>
        <w:t xml:space="preserve">projects. Research findings have truly benefited our members, our </w:t>
      </w:r>
      <w:r w:rsidR="00D227A2" w:rsidRPr="00E962C3">
        <w:rPr>
          <w:rFonts w:ascii="Arial" w:hAnsi="Arial" w:cs="Arial"/>
        </w:rPr>
        <w:t>industry,</w:t>
      </w:r>
      <w:r w:rsidRPr="00E962C3">
        <w:rPr>
          <w:rFonts w:ascii="Arial" w:hAnsi="Arial" w:cs="Arial"/>
        </w:rPr>
        <w:t xml:space="preserve"> and the public. </w:t>
      </w:r>
      <w:r w:rsidR="0081672B" w:rsidRPr="00E962C3">
        <w:rPr>
          <w:rFonts w:ascii="Arial" w:hAnsi="Arial" w:cs="Arial"/>
        </w:rPr>
        <w:t xml:space="preserve">The Research </w:t>
      </w:r>
      <w:r w:rsidR="00700920" w:rsidRPr="00E962C3">
        <w:rPr>
          <w:rFonts w:ascii="Arial" w:hAnsi="Arial" w:cs="Arial"/>
        </w:rPr>
        <w:t>Administration Committee (</w:t>
      </w:r>
      <w:r w:rsidRPr="00E962C3">
        <w:rPr>
          <w:rFonts w:ascii="Arial" w:hAnsi="Arial" w:cs="Arial"/>
        </w:rPr>
        <w:t>RAC</w:t>
      </w:r>
      <w:r w:rsidR="00700920" w:rsidRPr="00E962C3">
        <w:rPr>
          <w:rFonts w:ascii="Arial" w:hAnsi="Arial" w:cs="Arial"/>
        </w:rPr>
        <w:t>)</w:t>
      </w:r>
      <w:r w:rsidRPr="00E962C3">
        <w:rPr>
          <w:rFonts w:ascii="Arial" w:hAnsi="Arial" w:cs="Arial"/>
        </w:rPr>
        <w:t xml:space="preserve"> is committed to finding ways to improve the operation of the system and to focus research on those areas of technology critical to ASHRAE.</w:t>
      </w:r>
    </w:p>
    <w:p w14:paraId="026BE4C9" w14:textId="77777777" w:rsidR="00701743" w:rsidRPr="00E962C3" w:rsidRDefault="00701743" w:rsidP="00684D2A">
      <w:pPr>
        <w:spacing w:line="240" w:lineRule="auto"/>
        <w:rPr>
          <w:rFonts w:ascii="Arial" w:hAnsi="Arial" w:cs="Arial"/>
        </w:rPr>
      </w:pPr>
    </w:p>
    <w:p w14:paraId="00349FE8" w14:textId="77777777" w:rsidR="00684D2A" w:rsidRPr="00E962C3" w:rsidRDefault="00684D2A" w:rsidP="00684D2A">
      <w:pPr>
        <w:spacing w:line="240" w:lineRule="auto"/>
        <w:rPr>
          <w:rFonts w:ascii="Arial" w:hAnsi="Arial" w:cs="Arial"/>
        </w:rPr>
      </w:pPr>
      <w:r w:rsidRPr="00E962C3">
        <w:rPr>
          <w:rFonts w:ascii="Arial" w:hAnsi="Arial" w:cs="Arial"/>
        </w:rPr>
        <w:t>This document details all aspects of ASHRAE research projects from the strategic plan for the program to the dissemination of the information generated.  Sample forms and examples of well-done documents are included.</w:t>
      </w:r>
    </w:p>
    <w:p w14:paraId="7DE73330" w14:textId="77777777" w:rsidR="00684D2A" w:rsidRPr="00E962C3" w:rsidRDefault="00684D2A" w:rsidP="00684D2A">
      <w:pPr>
        <w:spacing w:line="240" w:lineRule="auto"/>
        <w:rPr>
          <w:rFonts w:ascii="Arial" w:hAnsi="Arial" w:cs="Arial"/>
        </w:rPr>
      </w:pPr>
    </w:p>
    <w:p w14:paraId="29A3BA36" w14:textId="77777777" w:rsidR="00684D2A" w:rsidRPr="00E962C3" w:rsidRDefault="00684D2A" w:rsidP="00684D2A">
      <w:pPr>
        <w:spacing w:line="240" w:lineRule="auto"/>
        <w:rPr>
          <w:rFonts w:ascii="Arial" w:hAnsi="Arial" w:cs="Arial"/>
        </w:rPr>
      </w:pPr>
      <w:r w:rsidRPr="00E962C3">
        <w:rPr>
          <w:rFonts w:ascii="Arial" w:hAnsi="Arial" w:cs="Arial"/>
        </w:rPr>
        <w:t>It is intended to supplement, not supplant, the official ASHRAE documentation such as the Rules of the Board, and Manuals of Procedures.</w:t>
      </w:r>
    </w:p>
    <w:p w14:paraId="092B63FD" w14:textId="77777777" w:rsidR="00684D2A" w:rsidRPr="00E962C3" w:rsidRDefault="00684D2A" w:rsidP="00B00461">
      <w:pPr>
        <w:tabs>
          <w:tab w:val="left" w:pos="1020"/>
        </w:tabs>
        <w:spacing w:line="240" w:lineRule="auto"/>
        <w:rPr>
          <w:rFonts w:ascii="Arial" w:hAnsi="Arial" w:cs="Arial"/>
        </w:rPr>
      </w:pPr>
    </w:p>
    <w:p w14:paraId="60A7A77E" w14:textId="77777777" w:rsidR="000829C8" w:rsidRPr="00E962C3" w:rsidRDefault="00684D2A" w:rsidP="00D8523C">
      <w:pPr>
        <w:spacing w:line="240" w:lineRule="auto"/>
        <w:rPr>
          <w:rFonts w:ascii="Arial" w:hAnsi="Arial" w:cs="Arial"/>
        </w:rPr>
      </w:pPr>
      <w:r w:rsidRPr="00E962C3">
        <w:rPr>
          <w:rFonts w:ascii="Arial" w:hAnsi="Arial" w:cs="Arial"/>
        </w:rPr>
        <w:t>The subject of Special Projects (projects sponsored by or co</w:t>
      </w:r>
      <w:r w:rsidRPr="00E962C3">
        <w:rPr>
          <w:rFonts w:ascii="Arial" w:hAnsi="Arial" w:cs="Arial"/>
        </w:rPr>
        <w:noBreakHyphen/>
        <w:t>sponsored by outside organizations) is not covered in this manual.  A document entitled "Policy and Procedures for ASHRAE Special Projects" covers this subject in detail.</w:t>
      </w:r>
    </w:p>
    <w:p w14:paraId="1AD16AA9" w14:textId="77777777" w:rsidR="000829C8" w:rsidRPr="00E962C3" w:rsidRDefault="000829C8" w:rsidP="00684D2A">
      <w:pPr>
        <w:spacing w:line="240" w:lineRule="auto"/>
        <w:jc w:val="center"/>
        <w:rPr>
          <w:rFonts w:ascii="Arial" w:hAnsi="Arial" w:cs="Arial"/>
          <w:b/>
        </w:rPr>
      </w:pPr>
      <w:r w:rsidRPr="00E962C3">
        <w:rPr>
          <w:rFonts w:ascii="Arial" w:hAnsi="Arial" w:cs="Arial"/>
          <w:b/>
        </w:rPr>
        <w:t>YOUR COMMENTS ARE WELCOME</w:t>
      </w:r>
    </w:p>
    <w:p w14:paraId="6EF59FB9" w14:textId="77777777" w:rsidR="000829C8" w:rsidRPr="00E962C3" w:rsidRDefault="000829C8" w:rsidP="00684D2A">
      <w:pPr>
        <w:spacing w:line="240" w:lineRule="auto"/>
        <w:jc w:val="center"/>
        <w:rPr>
          <w:rFonts w:ascii="Arial" w:hAnsi="Arial" w:cs="Arial"/>
          <w:b/>
        </w:rPr>
      </w:pPr>
    </w:p>
    <w:p w14:paraId="5FFD5D3D" w14:textId="77777777" w:rsidR="000829C8" w:rsidRPr="00E962C3" w:rsidRDefault="000829C8" w:rsidP="000829C8">
      <w:pPr>
        <w:spacing w:line="240" w:lineRule="auto"/>
        <w:jc w:val="left"/>
        <w:rPr>
          <w:rFonts w:ascii="Arial" w:hAnsi="Arial" w:cs="Arial"/>
        </w:rPr>
      </w:pPr>
      <w:r w:rsidRPr="00E962C3">
        <w:rPr>
          <w:rFonts w:ascii="Arial" w:hAnsi="Arial" w:cs="Arial"/>
        </w:rPr>
        <w:t>Should you have a comment on this Research Manual, please submit it electronically to the ASHRAE Manager of Research and Technical Services (MORTS).</w:t>
      </w:r>
    </w:p>
    <w:p w14:paraId="15EECFB2" w14:textId="77777777" w:rsidR="000829C8" w:rsidRPr="00E962C3" w:rsidRDefault="000829C8" w:rsidP="000829C8">
      <w:pPr>
        <w:spacing w:line="240" w:lineRule="auto"/>
        <w:jc w:val="left"/>
        <w:rPr>
          <w:rFonts w:ascii="Arial" w:hAnsi="Arial" w:cs="Arial"/>
        </w:rPr>
      </w:pPr>
    </w:p>
    <w:p w14:paraId="05A28DAD" w14:textId="77777777" w:rsidR="000829C8" w:rsidRPr="00E962C3" w:rsidRDefault="00DC5C76" w:rsidP="000829C8">
      <w:pPr>
        <w:spacing w:line="240" w:lineRule="auto"/>
        <w:jc w:val="left"/>
        <w:rPr>
          <w:rFonts w:ascii="Arial" w:hAnsi="Arial" w:cs="Arial"/>
        </w:rPr>
      </w:pPr>
      <w:r w:rsidRPr="00E962C3">
        <w:rPr>
          <w:rFonts w:ascii="Arial" w:hAnsi="Arial" w:cs="Arial"/>
        </w:rPr>
        <w:t>E</w:t>
      </w:r>
      <w:r w:rsidR="000829C8" w:rsidRPr="00E962C3">
        <w:rPr>
          <w:rFonts w:ascii="Arial" w:hAnsi="Arial" w:cs="Arial"/>
        </w:rPr>
        <w:t>-mail: MORTS@ashrae.net</w:t>
      </w:r>
    </w:p>
    <w:p w14:paraId="4821C731" w14:textId="77777777" w:rsidR="000829C8" w:rsidRPr="00E962C3" w:rsidRDefault="000829C8" w:rsidP="000829C8">
      <w:pPr>
        <w:spacing w:line="240" w:lineRule="auto"/>
        <w:jc w:val="left"/>
        <w:rPr>
          <w:rFonts w:ascii="Arial" w:hAnsi="Arial" w:cs="Arial"/>
        </w:rPr>
      </w:pPr>
    </w:p>
    <w:p w14:paraId="52E3761F" w14:textId="77777777" w:rsidR="000829C8" w:rsidRPr="00E962C3" w:rsidRDefault="000829C8" w:rsidP="000829C8">
      <w:pPr>
        <w:spacing w:line="240" w:lineRule="auto"/>
        <w:jc w:val="left"/>
        <w:rPr>
          <w:rFonts w:ascii="Arial" w:hAnsi="Arial" w:cs="Arial"/>
        </w:rPr>
      </w:pPr>
      <w:r w:rsidRPr="00E962C3">
        <w:rPr>
          <w:rFonts w:ascii="Arial" w:hAnsi="Arial" w:cs="Arial"/>
        </w:rPr>
        <w:t>The MORTS will consolidate comments for RAC.  RAC</w:t>
      </w:r>
      <w:r w:rsidR="00DC5C76" w:rsidRPr="00E962C3">
        <w:rPr>
          <w:rFonts w:ascii="Arial" w:hAnsi="Arial" w:cs="Arial"/>
        </w:rPr>
        <w:t xml:space="preserve"> intends </w:t>
      </w:r>
      <w:r w:rsidRPr="00E962C3">
        <w:rPr>
          <w:rFonts w:ascii="Arial" w:hAnsi="Arial" w:cs="Arial"/>
        </w:rPr>
        <w:t>to maintain the Research Manual as</w:t>
      </w:r>
      <w:r w:rsidR="00312F98" w:rsidRPr="00E962C3">
        <w:rPr>
          <w:rFonts w:ascii="Arial" w:hAnsi="Arial" w:cs="Arial"/>
        </w:rPr>
        <w:t xml:space="preserve"> a “living document” and update</w:t>
      </w:r>
      <w:r w:rsidRPr="00E962C3">
        <w:rPr>
          <w:rFonts w:ascii="Arial" w:hAnsi="Arial" w:cs="Arial"/>
        </w:rPr>
        <w:t xml:space="preserve"> it as it is needed and practical.</w:t>
      </w:r>
    </w:p>
    <w:p w14:paraId="7B375C7F" w14:textId="17C54F14" w:rsidR="005C51F7" w:rsidRDefault="00684D2A" w:rsidP="005C51F7">
      <w:pPr>
        <w:pStyle w:val="HeaderMain"/>
        <w:jc w:val="right"/>
        <w:rPr>
          <w:rFonts w:ascii="Arial" w:hAnsi="Arial" w:cs="Arial"/>
        </w:rPr>
      </w:pPr>
      <w:r w:rsidRPr="00E962C3">
        <w:br w:type="page"/>
      </w:r>
      <w:bookmarkStart w:id="2" w:name="_Toc264273826"/>
      <w:bookmarkStart w:id="3" w:name="OLE_Link2"/>
      <w:r w:rsidR="005C51F7">
        <w:lastRenderedPageBreak/>
        <w:tab/>
      </w:r>
      <w:r w:rsidR="005C51F7">
        <w:tab/>
      </w:r>
      <w:r w:rsidR="005C51F7">
        <w:tab/>
      </w:r>
      <w:r w:rsidR="005C51F7">
        <w:tab/>
      </w:r>
      <w:r w:rsidR="005C51F7">
        <w:tab/>
      </w:r>
      <w:r w:rsidR="005C51F7">
        <w:tab/>
      </w:r>
      <w:r w:rsidR="005C51F7">
        <w:tab/>
      </w:r>
      <w:r w:rsidR="005C51F7">
        <w:tab/>
      </w:r>
      <w:hyperlink w:anchor="OLE_Link3" w:history="1"/>
    </w:p>
    <w:p w14:paraId="15E48128" w14:textId="77777777" w:rsidR="00684D2A" w:rsidRPr="00832A95" w:rsidRDefault="00684D2A" w:rsidP="00E962C3">
      <w:pPr>
        <w:pStyle w:val="NoSpacing"/>
        <w:rPr>
          <w:rFonts w:ascii="Arial" w:hAnsi="Arial" w:cs="Arial"/>
          <w:b/>
          <w:color w:val="0000FF"/>
          <w:sz w:val="20"/>
          <w:szCs w:val="20"/>
        </w:rPr>
      </w:pPr>
      <w:r w:rsidRPr="00832A95">
        <w:rPr>
          <w:rFonts w:ascii="Arial" w:hAnsi="Arial" w:cs="Arial"/>
          <w:b/>
          <w:color w:val="0000FF"/>
          <w:sz w:val="20"/>
          <w:szCs w:val="20"/>
        </w:rPr>
        <w:t>GLOSSARY OF ASHRAE RESEARCH ACRONYMS</w:t>
      </w:r>
      <w:bookmarkEnd w:id="2"/>
    </w:p>
    <w:bookmarkEnd w:id="3"/>
    <w:p w14:paraId="7A3B894F" w14:textId="77777777" w:rsidR="00684D2A" w:rsidRPr="000C2CC8" w:rsidRDefault="00684D2A" w:rsidP="00E962C3">
      <w:pPr>
        <w:pStyle w:val="NoSpacing"/>
        <w:rPr>
          <w:rFonts w:ascii="Arial" w:hAnsi="Arial" w:cs="Arial"/>
          <w:b/>
          <w:sz w:val="20"/>
          <w:szCs w:val="20"/>
        </w:rPr>
      </w:pPr>
    </w:p>
    <w:p w14:paraId="590F9B3A" w14:textId="77777777" w:rsidR="00684D2A" w:rsidRPr="000C2CC8" w:rsidRDefault="00684D2A" w:rsidP="00E962C3">
      <w:pPr>
        <w:pStyle w:val="NoSpacing"/>
        <w:rPr>
          <w:rFonts w:ascii="Arial" w:hAnsi="Arial" w:cs="Arial"/>
          <w:sz w:val="20"/>
          <w:szCs w:val="20"/>
        </w:rPr>
      </w:pPr>
      <w:r w:rsidRPr="000C2CC8">
        <w:rPr>
          <w:rStyle w:val="BoldTextChar"/>
          <w:rFonts w:ascii="Arial" w:hAnsi="Arial" w:cs="Arial"/>
          <w:b/>
          <w:sz w:val="20"/>
          <w:szCs w:val="20"/>
        </w:rPr>
        <w:t>ASHRAE</w:t>
      </w:r>
      <w:r w:rsidRPr="000C2CC8">
        <w:rPr>
          <w:rFonts w:ascii="Arial" w:hAnsi="Arial" w:cs="Arial"/>
          <w:sz w:val="20"/>
          <w:szCs w:val="20"/>
        </w:rPr>
        <w:tab/>
        <w:t>American Society of Heating, Refrigerating and Air Conditioning Engineers</w:t>
      </w:r>
    </w:p>
    <w:p w14:paraId="46C2DFE7" w14:textId="77777777" w:rsidR="00684D2A" w:rsidRPr="000C2CC8" w:rsidRDefault="00684D2A" w:rsidP="00E962C3">
      <w:pPr>
        <w:pStyle w:val="NoSpacing"/>
        <w:rPr>
          <w:rFonts w:ascii="Arial" w:hAnsi="Arial" w:cs="Arial"/>
          <w:sz w:val="20"/>
          <w:szCs w:val="20"/>
        </w:rPr>
      </w:pPr>
    </w:p>
    <w:p w14:paraId="3D1486F9" w14:textId="77777777" w:rsidR="00684D2A" w:rsidRDefault="00684D2A" w:rsidP="00E962C3">
      <w:pPr>
        <w:pStyle w:val="NoSpacing"/>
        <w:rPr>
          <w:rFonts w:ascii="Arial" w:hAnsi="Arial" w:cs="Arial"/>
          <w:sz w:val="20"/>
          <w:szCs w:val="20"/>
        </w:rPr>
      </w:pPr>
      <w:r w:rsidRPr="000C2CC8">
        <w:rPr>
          <w:rStyle w:val="BoldTextChar"/>
          <w:rFonts w:ascii="Arial" w:hAnsi="Arial" w:cs="Arial"/>
          <w:b/>
          <w:sz w:val="20"/>
          <w:szCs w:val="20"/>
        </w:rPr>
        <w:t>BOD</w:t>
      </w:r>
      <w:r w:rsidRPr="000C2CC8">
        <w:rPr>
          <w:rFonts w:ascii="Arial" w:hAnsi="Arial" w:cs="Arial"/>
          <w:sz w:val="20"/>
          <w:szCs w:val="20"/>
        </w:rPr>
        <w:tab/>
      </w:r>
      <w:r w:rsidRPr="000C2CC8">
        <w:rPr>
          <w:rFonts w:ascii="Arial" w:hAnsi="Arial" w:cs="Arial"/>
          <w:sz w:val="20"/>
          <w:szCs w:val="20"/>
        </w:rPr>
        <w:tab/>
        <w:t>Board of Directors</w:t>
      </w:r>
    </w:p>
    <w:p w14:paraId="578AC111" w14:textId="77777777" w:rsidR="00D47124" w:rsidRDefault="00D47124" w:rsidP="00E962C3">
      <w:pPr>
        <w:pStyle w:val="NoSpacing"/>
        <w:rPr>
          <w:rFonts w:ascii="Arial" w:hAnsi="Arial" w:cs="Arial"/>
          <w:sz w:val="20"/>
          <w:szCs w:val="20"/>
        </w:rPr>
      </w:pPr>
    </w:p>
    <w:p w14:paraId="011D9560" w14:textId="77777777" w:rsidR="00D47124" w:rsidRPr="000C2CC8" w:rsidRDefault="00D47124" w:rsidP="00E962C3">
      <w:pPr>
        <w:pStyle w:val="NoSpacing"/>
        <w:rPr>
          <w:rFonts w:ascii="Arial" w:hAnsi="Arial" w:cs="Arial"/>
          <w:sz w:val="20"/>
          <w:szCs w:val="20"/>
        </w:rPr>
      </w:pPr>
      <w:r w:rsidRPr="00E31124">
        <w:rPr>
          <w:rFonts w:ascii="Arial" w:hAnsi="Arial" w:cs="Arial"/>
          <w:b/>
          <w:sz w:val="20"/>
          <w:szCs w:val="20"/>
        </w:rPr>
        <w:t>CPM</w:t>
      </w:r>
      <w:r w:rsidRPr="00E31124">
        <w:rPr>
          <w:rFonts w:ascii="Arial" w:hAnsi="Arial" w:cs="Arial"/>
          <w:sz w:val="20"/>
          <w:szCs w:val="20"/>
        </w:rPr>
        <w:tab/>
      </w:r>
      <w:r w:rsidRPr="00E31124">
        <w:rPr>
          <w:rFonts w:ascii="Arial" w:hAnsi="Arial" w:cs="Arial"/>
          <w:sz w:val="20"/>
          <w:szCs w:val="20"/>
        </w:rPr>
        <w:tab/>
        <w:t>Critical Project Milestone</w:t>
      </w:r>
    </w:p>
    <w:p w14:paraId="66F84270" w14:textId="77777777" w:rsidR="00684D2A" w:rsidRPr="000C2CC8" w:rsidRDefault="00684D2A" w:rsidP="00E962C3">
      <w:pPr>
        <w:pStyle w:val="NoSpacing"/>
        <w:rPr>
          <w:rFonts w:ascii="Arial" w:hAnsi="Arial" w:cs="Arial"/>
          <w:sz w:val="20"/>
          <w:szCs w:val="20"/>
        </w:rPr>
      </w:pPr>
    </w:p>
    <w:p w14:paraId="5D19B63A" w14:textId="77777777" w:rsidR="00684D2A" w:rsidRPr="000C2CC8" w:rsidRDefault="00684D2A" w:rsidP="00E962C3">
      <w:pPr>
        <w:pStyle w:val="NoSpacing"/>
        <w:rPr>
          <w:rFonts w:ascii="Arial" w:hAnsi="Arial" w:cs="Arial"/>
          <w:sz w:val="20"/>
          <w:szCs w:val="20"/>
        </w:rPr>
      </w:pPr>
      <w:r w:rsidRPr="000C2CC8">
        <w:rPr>
          <w:rStyle w:val="BoldTextChar"/>
          <w:rFonts w:ascii="Arial" w:hAnsi="Arial" w:cs="Arial"/>
          <w:b/>
          <w:sz w:val="20"/>
          <w:szCs w:val="20"/>
        </w:rPr>
        <w:t>DAL</w:t>
      </w:r>
      <w:r w:rsidRPr="000C2CC8">
        <w:rPr>
          <w:rFonts w:ascii="Arial" w:hAnsi="Arial" w:cs="Arial"/>
          <w:sz w:val="20"/>
          <w:szCs w:val="20"/>
        </w:rPr>
        <w:tab/>
      </w:r>
      <w:r w:rsidRPr="000C2CC8">
        <w:rPr>
          <w:rFonts w:ascii="Arial" w:hAnsi="Arial" w:cs="Arial"/>
          <w:sz w:val="20"/>
          <w:szCs w:val="20"/>
        </w:rPr>
        <w:tab/>
        <w:t>Director at Large</w:t>
      </w:r>
    </w:p>
    <w:p w14:paraId="3E70B7D2" w14:textId="77777777" w:rsidR="00684D2A" w:rsidRPr="000C2CC8" w:rsidRDefault="00684D2A" w:rsidP="00E962C3">
      <w:pPr>
        <w:pStyle w:val="NoSpacing"/>
        <w:rPr>
          <w:rFonts w:ascii="Arial" w:hAnsi="Arial" w:cs="Arial"/>
          <w:sz w:val="20"/>
          <w:szCs w:val="20"/>
        </w:rPr>
      </w:pPr>
    </w:p>
    <w:p w14:paraId="0548CA96" w14:textId="77777777" w:rsidR="00684D2A" w:rsidRPr="000C2CC8" w:rsidRDefault="00684D2A" w:rsidP="00E962C3">
      <w:pPr>
        <w:pStyle w:val="NoSpacing"/>
        <w:rPr>
          <w:rFonts w:ascii="Arial" w:hAnsi="Arial" w:cs="Arial"/>
          <w:sz w:val="20"/>
          <w:szCs w:val="20"/>
        </w:rPr>
      </w:pPr>
      <w:r w:rsidRPr="000C2CC8">
        <w:rPr>
          <w:rStyle w:val="BoldTextChar"/>
          <w:rFonts w:ascii="Arial" w:hAnsi="Arial" w:cs="Arial"/>
          <w:b/>
          <w:sz w:val="20"/>
          <w:szCs w:val="20"/>
        </w:rPr>
        <w:t>EX</w:t>
      </w:r>
      <w:r w:rsidRPr="000C2CC8">
        <w:rPr>
          <w:rStyle w:val="BoldTextChar"/>
          <w:rFonts w:ascii="Arial" w:hAnsi="Arial" w:cs="Arial"/>
          <w:b/>
          <w:sz w:val="20"/>
          <w:szCs w:val="20"/>
        </w:rPr>
        <w:noBreakHyphen/>
        <w:t>O</w:t>
      </w:r>
      <w:r w:rsidRPr="000C2CC8">
        <w:rPr>
          <w:rFonts w:ascii="Arial" w:hAnsi="Arial" w:cs="Arial"/>
          <w:sz w:val="20"/>
          <w:szCs w:val="20"/>
        </w:rPr>
        <w:tab/>
      </w:r>
      <w:r w:rsidRPr="000C2CC8">
        <w:rPr>
          <w:rFonts w:ascii="Arial" w:hAnsi="Arial" w:cs="Arial"/>
          <w:sz w:val="20"/>
          <w:szCs w:val="20"/>
        </w:rPr>
        <w:tab/>
        <w:t>Ex</w:t>
      </w:r>
      <w:r w:rsidRPr="000C2CC8">
        <w:rPr>
          <w:rFonts w:ascii="Arial" w:hAnsi="Arial" w:cs="Arial"/>
          <w:sz w:val="20"/>
          <w:szCs w:val="20"/>
        </w:rPr>
        <w:noBreakHyphen/>
        <w:t>Officio Member from the Board of Directors</w:t>
      </w:r>
    </w:p>
    <w:p w14:paraId="5490810E" w14:textId="77777777" w:rsidR="00684D2A" w:rsidRPr="000C2CC8" w:rsidRDefault="00684D2A" w:rsidP="00E962C3">
      <w:pPr>
        <w:pStyle w:val="NoSpacing"/>
        <w:rPr>
          <w:rFonts w:ascii="Arial" w:hAnsi="Arial" w:cs="Arial"/>
          <w:sz w:val="20"/>
          <w:szCs w:val="20"/>
        </w:rPr>
      </w:pPr>
    </w:p>
    <w:p w14:paraId="46B3E880" w14:textId="77777777" w:rsidR="00684D2A" w:rsidRPr="000C2CC8" w:rsidRDefault="00684D2A" w:rsidP="00E962C3">
      <w:pPr>
        <w:pStyle w:val="NoSpacing"/>
        <w:rPr>
          <w:rFonts w:ascii="Arial" w:hAnsi="Arial" w:cs="Arial"/>
          <w:sz w:val="20"/>
          <w:szCs w:val="20"/>
        </w:rPr>
      </w:pPr>
      <w:r w:rsidRPr="000C2CC8">
        <w:rPr>
          <w:rStyle w:val="BoldTextChar"/>
          <w:rFonts w:ascii="Arial" w:hAnsi="Arial" w:cs="Arial"/>
          <w:b/>
          <w:sz w:val="20"/>
          <w:szCs w:val="20"/>
        </w:rPr>
        <w:t>EXCOM</w:t>
      </w:r>
      <w:r w:rsidRPr="000C2CC8">
        <w:rPr>
          <w:rStyle w:val="HeaderSubChar"/>
          <w:rFonts w:ascii="Arial" w:hAnsi="Arial" w:cs="Arial"/>
          <w:sz w:val="20"/>
          <w:szCs w:val="20"/>
        </w:rPr>
        <w:tab/>
      </w:r>
      <w:r w:rsidRPr="000C2CC8">
        <w:rPr>
          <w:rFonts w:ascii="Arial" w:hAnsi="Arial" w:cs="Arial"/>
          <w:sz w:val="20"/>
          <w:szCs w:val="20"/>
        </w:rPr>
        <w:t>Executive Committee</w:t>
      </w:r>
    </w:p>
    <w:p w14:paraId="7EEB5E59" w14:textId="77777777" w:rsidR="00684D2A" w:rsidRPr="000C2CC8" w:rsidRDefault="00684D2A" w:rsidP="00E962C3">
      <w:pPr>
        <w:pStyle w:val="NoSpacing"/>
        <w:rPr>
          <w:rFonts w:ascii="Arial" w:hAnsi="Arial" w:cs="Arial"/>
          <w:sz w:val="20"/>
          <w:szCs w:val="20"/>
        </w:rPr>
      </w:pPr>
    </w:p>
    <w:p w14:paraId="268F7318" w14:textId="77777777" w:rsidR="00684D2A" w:rsidRPr="000C2CC8" w:rsidRDefault="00684D2A" w:rsidP="00E962C3">
      <w:pPr>
        <w:pStyle w:val="NoSpacing"/>
        <w:rPr>
          <w:rFonts w:ascii="Arial" w:hAnsi="Arial" w:cs="Arial"/>
          <w:sz w:val="20"/>
          <w:szCs w:val="20"/>
        </w:rPr>
      </w:pPr>
      <w:r w:rsidRPr="000C2CC8">
        <w:rPr>
          <w:rStyle w:val="BoldTextChar"/>
          <w:rFonts w:ascii="Arial" w:hAnsi="Arial" w:cs="Arial"/>
          <w:b/>
          <w:sz w:val="20"/>
          <w:szCs w:val="20"/>
        </w:rPr>
        <w:t>GIA</w:t>
      </w:r>
      <w:r w:rsidRPr="000C2CC8">
        <w:rPr>
          <w:rFonts w:ascii="Arial" w:hAnsi="Arial" w:cs="Arial"/>
          <w:sz w:val="20"/>
          <w:szCs w:val="20"/>
        </w:rPr>
        <w:tab/>
      </w:r>
      <w:r w:rsidRPr="000C2CC8">
        <w:rPr>
          <w:rFonts w:ascii="Arial" w:hAnsi="Arial" w:cs="Arial"/>
          <w:sz w:val="20"/>
          <w:szCs w:val="20"/>
        </w:rPr>
        <w:tab/>
        <w:t>Grant</w:t>
      </w:r>
      <w:r w:rsidRPr="000C2CC8">
        <w:rPr>
          <w:rFonts w:ascii="Arial" w:hAnsi="Arial" w:cs="Arial"/>
          <w:sz w:val="20"/>
          <w:szCs w:val="20"/>
        </w:rPr>
        <w:noBreakHyphen/>
        <w:t>In</w:t>
      </w:r>
      <w:r w:rsidRPr="000C2CC8">
        <w:rPr>
          <w:rFonts w:ascii="Arial" w:hAnsi="Arial" w:cs="Arial"/>
          <w:sz w:val="20"/>
          <w:szCs w:val="20"/>
        </w:rPr>
        <w:noBreakHyphen/>
        <w:t>Aid</w:t>
      </w:r>
    </w:p>
    <w:p w14:paraId="683F35CF" w14:textId="77777777" w:rsidR="00684D2A" w:rsidRPr="000C2CC8" w:rsidRDefault="00684D2A" w:rsidP="00E962C3">
      <w:pPr>
        <w:pStyle w:val="NoSpacing"/>
        <w:rPr>
          <w:rFonts w:ascii="Arial" w:hAnsi="Arial" w:cs="Arial"/>
          <w:sz w:val="20"/>
          <w:szCs w:val="20"/>
        </w:rPr>
      </w:pPr>
    </w:p>
    <w:p w14:paraId="5C003B16" w14:textId="77777777" w:rsidR="00684D2A" w:rsidRPr="000C2CC8" w:rsidRDefault="00684D2A" w:rsidP="00E962C3">
      <w:pPr>
        <w:pStyle w:val="NoSpacing"/>
        <w:rPr>
          <w:rFonts w:ascii="Arial" w:hAnsi="Arial" w:cs="Arial"/>
          <w:sz w:val="20"/>
          <w:szCs w:val="20"/>
        </w:rPr>
      </w:pPr>
      <w:r w:rsidRPr="000C2CC8">
        <w:rPr>
          <w:rStyle w:val="BoldTextChar"/>
          <w:rFonts w:ascii="Arial" w:hAnsi="Arial" w:cs="Arial"/>
          <w:b/>
          <w:sz w:val="20"/>
          <w:szCs w:val="20"/>
        </w:rPr>
        <w:t>HVAC&amp;R</w:t>
      </w:r>
      <w:r w:rsidRPr="000C2CC8">
        <w:rPr>
          <w:rFonts w:ascii="Arial" w:hAnsi="Arial" w:cs="Arial"/>
          <w:sz w:val="20"/>
          <w:szCs w:val="20"/>
        </w:rPr>
        <w:tab/>
        <w:t>Heating, Ventilating, Air</w:t>
      </w:r>
      <w:r w:rsidRPr="000C2CC8">
        <w:rPr>
          <w:rFonts w:ascii="Arial" w:hAnsi="Arial" w:cs="Arial"/>
          <w:sz w:val="20"/>
          <w:szCs w:val="20"/>
        </w:rPr>
        <w:noBreakHyphen/>
        <w:t>Conditioning and Refrigeration</w:t>
      </w:r>
    </w:p>
    <w:p w14:paraId="0FE7A29F" w14:textId="77777777" w:rsidR="00684D2A" w:rsidRPr="000C2CC8" w:rsidRDefault="00684D2A" w:rsidP="00E962C3">
      <w:pPr>
        <w:pStyle w:val="NoSpacing"/>
        <w:rPr>
          <w:rFonts w:ascii="Arial" w:hAnsi="Arial" w:cs="Arial"/>
          <w:sz w:val="20"/>
          <w:szCs w:val="20"/>
        </w:rPr>
      </w:pPr>
    </w:p>
    <w:p w14:paraId="44566941" w14:textId="77777777" w:rsidR="00684D2A" w:rsidRPr="000C2CC8" w:rsidRDefault="00684D2A" w:rsidP="00E962C3">
      <w:pPr>
        <w:pStyle w:val="NoSpacing"/>
        <w:rPr>
          <w:rFonts w:ascii="Arial" w:hAnsi="Arial" w:cs="Arial"/>
          <w:sz w:val="20"/>
          <w:szCs w:val="20"/>
        </w:rPr>
      </w:pPr>
      <w:r w:rsidRPr="000C2CC8">
        <w:rPr>
          <w:rFonts w:ascii="Arial" w:hAnsi="Arial" w:cs="Arial"/>
          <w:b/>
          <w:sz w:val="20"/>
          <w:szCs w:val="20"/>
        </w:rPr>
        <w:t>IR</w:t>
      </w:r>
      <w:r w:rsidR="009D18FE" w:rsidRPr="000C2CC8">
        <w:rPr>
          <w:rFonts w:ascii="Arial" w:hAnsi="Arial" w:cs="Arial"/>
          <w:b/>
          <w:sz w:val="20"/>
          <w:szCs w:val="20"/>
        </w:rPr>
        <w:t>G</w:t>
      </w:r>
      <w:r w:rsidR="00DC5C76" w:rsidRPr="000C2CC8">
        <w:rPr>
          <w:rStyle w:val="HeaderSubChar"/>
          <w:rFonts w:ascii="Arial" w:hAnsi="Arial" w:cs="Arial"/>
          <w:sz w:val="20"/>
          <w:szCs w:val="20"/>
        </w:rPr>
        <w:tab/>
      </w:r>
      <w:r w:rsidR="00DC5C76" w:rsidRPr="000C2CC8">
        <w:rPr>
          <w:rStyle w:val="HeaderSubChar"/>
          <w:rFonts w:ascii="Arial" w:hAnsi="Arial" w:cs="Arial"/>
          <w:sz w:val="20"/>
          <w:szCs w:val="20"/>
        </w:rPr>
        <w:tab/>
      </w:r>
      <w:r w:rsidRPr="000C2CC8">
        <w:rPr>
          <w:rFonts w:ascii="Arial" w:hAnsi="Arial" w:cs="Arial"/>
          <w:sz w:val="20"/>
          <w:szCs w:val="20"/>
        </w:rPr>
        <w:t>In</w:t>
      </w:r>
      <w:r w:rsidR="009D18FE" w:rsidRPr="000C2CC8">
        <w:rPr>
          <w:rFonts w:ascii="Arial" w:hAnsi="Arial" w:cs="Arial"/>
          <w:sz w:val="20"/>
          <w:szCs w:val="20"/>
        </w:rPr>
        <w:t>novative</w:t>
      </w:r>
      <w:r w:rsidRPr="000C2CC8">
        <w:rPr>
          <w:rFonts w:ascii="Arial" w:hAnsi="Arial" w:cs="Arial"/>
          <w:sz w:val="20"/>
          <w:szCs w:val="20"/>
        </w:rPr>
        <w:t xml:space="preserve"> Research </w:t>
      </w:r>
      <w:r w:rsidR="009D18FE" w:rsidRPr="000C2CC8">
        <w:rPr>
          <w:rFonts w:ascii="Arial" w:hAnsi="Arial" w:cs="Arial"/>
          <w:sz w:val="20"/>
          <w:szCs w:val="20"/>
        </w:rPr>
        <w:t>Grant</w:t>
      </w:r>
    </w:p>
    <w:p w14:paraId="4210C4FF" w14:textId="77777777" w:rsidR="00684D2A" w:rsidRPr="000C2CC8" w:rsidRDefault="00684D2A" w:rsidP="00E962C3">
      <w:pPr>
        <w:pStyle w:val="NoSpacing"/>
        <w:rPr>
          <w:rFonts w:ascii="Arial" w:hAnsi="Arial" w:cs="Arial"/>
          <w:sz w:val="20"/>
          <w:szCs w:val="20"/>
        </w:rPr>
      </w:pPr>
    </w:p>
    <w:p w14:paraId="18623112" w14:textId="77777777" w:rsidR="00684D2A" w:rsidRPr="000C2CC8" w:rsidRDefault="00684D2A" w:rsidP="00E962C3">
      <w:pPr>
        <w:pStyle w:val="NoSpacing"/>
        <w:rPr>
          <w:rFonts w:ascii="Arial" w:hAnsi="Arial" w:cs="Arial"/>
          <w:sz w:val="20"/>
          <w:szCs w:val="20"/>
        </w:rPr>
      </w:pPr>
      <w:r w:rsidRPr="000C2CC8">
        <w:rPr>
          <w:rStyle w:val="BoldTextChar"/>
          <w:rFonts w:ascii="Arial" w:hAnsi="Arial" w:cs="Arial"/>
          <w:b/>
          <w:sz w:val="20"/>
          <w:szCs w:val="20"/>
        </w:rPr>
        <w:t>MOP</w:t>
      </w:r>
      <w:r w:rsidRPr="000C2CC8">
        <w:rPr>
          <w:rFonts w:ascii="Arial" w:hAnsi="Arial" w:cs="Arial"/>
          <w:sz w:val="20"/>
          <w:szCs w:val="20"/>
        </w:rPr>
        <w:tab/>
      </w:r>
      <w:r w:rsidRPr="000C2CC8">
        <w:rPr>
          <w:rFonts w:ascii="Arial" w:hAnsi="Arial" w:cs="Arial"/>
          <w:sz w:val="20"/>
          <w:szCs w:val="20"/>
        </w:rPr>
        <w:tab/>
        <w:t>Manual of Procedures</w:t>
      </w:r>
    </w:p>
    <w:p w14:paraId="0A014F7E" w14:textId="77777777" w:rsidR="00684D2A" w:rsidRPr="000C2CC8" w:rsidRDefault="00684D2A" w:rsidP="00E962C3">
      <w:pPr>
        <w:pStyle w:val="NoSpacing"/>
        <w:rPr>
          <w:rFonts w:ascii="Arial" w:hAnsi="Arial" w:cs="Arial"/>
          <w:sz w:val="20"/>
          <w:szCs w:val="20"/>
        </w:rPr>
      </w:pPr>
    </w:p>
    <w:p w14:paraId="6F5340FB" w14:textId="77777777" w:rsidR="00684D2A" w:rsidRPr="000C2CC8" w:rsidRDefault="00684D2A" w:rsidP="00E962C3">
      <w:pPr>
        <w:pStyle w:val="NoSpacing"/>
        <w:rPr>
          <w:rFonts w:ascii="Arial" w:hAnsi="Arial" w:cs="Arial"/>
          <w:sz w:val="20"/>
          <w:szCs w:val="20"/>
        </w:rPr>
      </w:pPr>
      <w:r w:rsidRPr="000C2CC8">
        <w:rPr>
          <w:rStyle w:val="BoldTextChar"/>
          <w:rFonts w:ascii="Arial" w:hAnsi="Arial" w:cs="Arial"/>
          <w:b/>
          <w:sz w:val="20"/>
          <w:szCs w:val="20"/>
        </w:rPr>
        <w:t>MORTS</w:t>
      </w:r>
      <w:r w:rsidR="009175BE" w:rsidRPr="000C2CC8">
        <w:rPr>
          <w:rStyle w:val="BoldTextChar"/>
          <w:rFonts w:ascii="Arial" w:hAnsi="Arial" w:cs="Arial"/>
          <w:sz w:val="20"/>
          <w:szCs w:val="20"/>
        </w:rPr>
        <w:tab/>
      </w:r>
      <w:r w:rsidRPr="000C2CC8">
        <w:rPr>
          <w:rFonts w:ascii="Arial" w:hAnsi="Arial" w:cs="Arial"/>
          <w:sz w:val="20"/>
          <w:szCs w:val="20"/>
        </w:rPr>
        <w:t>Manager of Research and Technical Services</w:t>
      </w:r>
    </w:p>
    <w:p w14:paraId="67F0BD77" w14:textId="77777777" w:rsidR="00FA6DB6" w:rsidRPr="000C2CC8" w:rsidRDefault="00FA6DB6" w:rsidP="00E962C3">
      <w:pPr>
        <w:pStyle w:val="NoSpacing"/>
        <w:rPr>
          <w:rFonts w:ascii="Arial" w:hAnsi="Arial" w:cs="Arial"/>
          <w:sz w:val="20"/>
          <w:szCs w:val="20"/>
        </w:rPr>
      </w:pPr>
    </w:p>
    <w:p w14:paraId="19A167CF" w14:textId="77777777" w:rsidR="00FA6DB6" w:rsidRPr="000C2CC8" w:rsidRDefault="00FA6DB6" w:rsidP="00E962C3">
      <w:pPr>
        <w:pStyle w:val="NoSpacing"/>
        <w:rPr>
          <w:rFonts w:ascii="Arial" w:hAnsi="Arial" w:cs="Arial"/>
          <w:sz w:val="20"/>
          <w:szCs w:val="20"/>
        </w:rPr>
      </w:pPr>
      <w:r w:rsidRPr="000C2CC8">
        <w:rPr>
          <w:rFonts w:ascii="Arial" w:hAnsi="Arial" w:cs="Arial"/>
          <w:b/>
          <w:sz w:val="20"/>
          <w:szCs w:val="20"/>
        </w:rPr>
        <w:t>MTG</w:t>
      </w:r>
      <w:r w:rsidRPr="000C2CC8">
        <w:rPr>
          <w:rFonts w:ascii="Arial" w:hAnsi="Arial" w:cs="Arial"/>
          <w:b/>
          <w:sz w:val="20"/>
          <w:szCs w:val="20"/>
        </w:rPr>
        <w:tab/>
      </w:r>
      <w:r w:rsidRPr="000C2CC8">
        <w:rPr>
          <w:rFonts w:ascii="Arial" w:hAnsi="Arial" w:cs="Arial"/>
          <w:b/>
          <w:sz w:val="20"/>
          <w:szCs w:val="20"/>
        </w:rPr>
        <w:tab/>
      </w:r>
      <w:r w:rsidRPr="000C2CC8">
        <w:rPr>
          <w:rFonts w:ascii="Arial" w:hAnsi="Arial" w:cs="Arial"/>
          <w:sz w:val="20"/>
          <w:szCs w:val="20"/>
        </w:rPr>
        <w:t>Multidisciplinary Task Group</w:t>
      </w:r>
    </w:p>
    <w:p w14:paraId="6018210D" w14:textId="77777777" w:rsidR="00541C20" w:rsidRPr="000C2CC8" w:rsidRDefault="00541C20" w:rsidP="00E962C3">
      <w:pPr>
        <w:pStyle w:val="NoSpacing"/>
        <w:rPr>
          <w:rFonts w:ascii="Arial" w:hAnsi="Arial" w:cs="Arial"/>
          <w:sz w:val="20"/>
          <w:szCs w:val="20"/>
        </w:rPr>
      </w:pPr>
    </w:p>
    <w:p w14:paraId="18B8DA0C" w14:textId="77777777" w:rsidR="00541C20" w:rsidRPr="000C2CC8" w:rsidRDefault="00541C20" w:rsidP="00E962C3">
      <w:pPr>
        <w:pStyle w:val="NoSpacing"/>
        <w:rPr>
          <w:rFonts w:ascii="Arial" w:hAnsi="Arial" w:cs="Arial"/>
          <w:sz w:val="20"/>
          <w:szCs w:val="20"/>
        </w:rPr>
      </w:pPr>
      <w:r w:rsidRPr="000C2CC8">
        <w:rPr>
          <w:rFonts w:ascii="Arial" w:hAnsi="Arial" w:cs="Arial"/>
          <w:b/>
          <w:sz w:val="20"/>
          <w:szCs w:val="20"/>
        </w:rPr>
        <w:t>NIA</w:t>
      </w:r>
      <w:r w:rsidRPr="000C2CC8">
        <w:rPr>
          <w:rFonts w:ascii="Arial" w:hAnsi="Arial" w:cs="Arial"/>
          <w:sz w:val="20"/>
          <w:szCs w:val="20"/>
        </w:rPr>
        <w:tab/>
      </w:r>
      <w:r w:rsidRPr="000C2CC8">
        <w:rPr>
          <w:rFonts w:ascii="Arial" w:hAnsi="Arial" w:cs="Arial"/>
          <w:sz w:val="20"/>
          <w:szCs w:val="20"/>
        </w:rPr>
        <w:tab/>
        <w:t>New Investigator Award</w:t>
      </w:r>
    </w:p>
    <w:p w14:paraId="0691CE89" w14:textId="77777777" w:rsidR="00684D2A" w:rsidRPr="000C2CC8" w:rsidRDefault="00684D2A" w:rsidP="00E962C3">
      <w:pPr>
        <w:pStyle w:val="NoSpacing"/>
        <w:rPr>
          <w:rFonts w:ascii="Arial" w:hAnsi="Arial" w:cs="Arial"/>
          <w:sz w:val="20"/>
          <w:szCs w:val="20"/>
        </w:rPr>
      </w:pPr>
    </w:p>
    <w:p w14:paraId="22AD1EE2" w14:textId="77777777" w:rsidR="00684D2A" w:rsidRPr="000C2CC8" w:rsidRDefault="00684D2A" w:rsidP="00E962C3">
      <w:pPr>
        <w:pStyle w:val="NoSpacing"/>
        <w:rPr>
          <w:rFonts w:ascii="Arial" w:hAnsi="Arial" w:cs="Arial"/>
          <w:sz w:val="20"/>
          <w:szCs w:val="20"/>
        </w:rPr>
      </w:pPr>
      <w:r w:rsidRPr="000C2CC8">
        <w:rPr>
          <w:rStyle w:val="BoldTextChar"/>
          <w:rFonts w:ascii="Arial" w:hAnsi="Arial" w:cs="Arial"/>
          <w:b/>
          <w:sz w:val="20"/>
          <w:szCs w:val="20"/>
        </w:rPr>
        <w:t>PI</w:t>
      </w:r>
      <w:r w:rsidRPr="000C2CC8">
        <w:rPr>
          <w:rFonts w:ascii="Arial" w:hAnsi="Arial" w:cs="Arial"/>
          <w:sz w:val="20"/>
          <w:szCs w:val="20"/>
        </w:rPr>
        <w:tab/>
      </w:r>
      <w:r w:rsidRPr="000C2CC8">
        <w:rPr>
          <w:rFonts w:ascii="Arial" w:hAnsi="Arial" w:cs="Arial"/>
          <w:sz w:val="20"/>
          <w:szCs w:val="20"/>
        </w:rPr>
        <w:tab/>
        <w:t>Principal Investigator</w:t>
      </w:r>
    </w:p>
    <w:p w14:paraId="66869805" w14:textId="77777777" w:rsidR="00684D2A" w:rsidRPr="000C2CC8" w:rsidRDefault="00684D2A" w:rsidP="00E962C3">
      <w:pPr>
        <w:pStyle w:val="NoSpacing"/>
        <w:rPr>
          <w:rFonts w:ascii="Arial" w:hAnsi="Arial" w:cs="Arial"/>
          <w:sz w:val="20"/>
          <w:szCs w:val="20"/>
        </w:rPr>
      </w:pPr>
    </w:p>
    <w:p w14:paraId="5482E270" w14:textId="77777777" w:rsidR="00684D2A" w:rsidRPr="000C2CC8" w:rsidRDefault="00684D2A" w:rsidP="00E962C3">
      <w:pPr>
        <w:pStyle w:val="NoSpacing"/>
        <w:rPr>
          <w:rFonts w:ascii="Arial" w:hAnsi="Arial" w:cs="Arial"/>
          <w:sz w:val="20"/>
          <w:szCs w:val="20"/>
        </w:rPr>
      </w:pPr>
      <w:r w:rsidRPr="000C2CC8">
        <w:rPr>
          <w:rStyle w:val="BoldTextChar"/>
          <w:rFonts w:ascii="Arial" w:hAnsi="Arial" w:cs="Arial"/>
          <w:b/>
          <w:sz w:val="20"/>
          <w:szCs w:val="20"/>
        </w:rPr>
        <w:t>PES</w:t>
      </w:r>
      <w:r w:rsidRPr="000C2CC8">
        <w:rPr>
          <w:rStyle w:val="HeaderSubChar"/>
          <w:rFonts w:ascii="Arial" w:hAnsi="Arial" w:cs="Arial"/>
          <w:sz w:val="20"/>
          <w:szCs w:val="20"/>
        </w:rPr>
        <w:tab/>
      </w:r>
      <w:r w:rsidRPr="000C2CC8">
        <w:rPr>
          <w:rStyle w:val="HeaderSubChar"/>
          <w:rFonts w:ascii="Arial" w:hAnsi="Arial" w:cs="Arial"/>
          <w:sz w:val="20"/>
          <w:szCs w:val="20"/>
        </w:rPr>
        <w:tab/>
      </w:r>
      <w:r w:rsidR="003F0D2D" w:rsidRPr="000C2CC8">
        <w:rPr>
          <w:rFonts w:ascii="Arial" w:hAnsi="Arial" w:cs="Arial"/>
          <w:sz w:val="20"/>
          <w:szCs w:val="20"/>
        </w:rPr>
        <w:t xml:space="preserve">Proposal </w:t>
      </w:r>
      <w:r w:rsidRPr="000C2CC8">
        <w:rPr>
          <w:rFonts w:ascii="Arial" w:hAnsi="Arial" w:cs="Arial"/>
          <w:sz w:val="20"/>
          <w:szCs w:val="20"/>
        </w:rPr>
        <w:t>Evaluation Subcommittee</w:t>
      </w:r>
    </w:p>
    <w:p w14:paraId="3C35CEBC" w14:textId="77777777" w:rsidR="00684D2A" w:rsidRPr="000C2CC8" w:rsidRDefault="00684D2A" w:rsidP="00E962C3">
      <w:pPr>
        <w:pStyle w:val="NoSpacing"/>
        <w:rPr>
          <w:rFonts w:ascii="Arial" w:hAnsi="Arial" w:cs="Arial"/>
          <w:sz w:val="20"/>
          <w:szCs w:val="20"/>
        </w:rPr>
      </w:pPr>
    </w:p>
    <w:p w14:paraId="7748D949" w14:textId="77777777" w:rsidR="00684D2A" w:rsidRDefault="00684D2A" w:rsidP="00E962C3">
      <w:pPr>
        <w:pStyle w:val="NoSpacing"/>
        <w:rPr>
          <w:rFonts w:ascii="Arial" w:hAnsi="Arial" w:cs="Arial"/>
          <w:sz w:val="20"/>
          <w:szCs w:val="20"/>
        </w:rPr>
      </w:pPr>
      <w:r w:rsidRPr="000C2CC8">
        <w:rPr>
          <w:rStyle w:val="BoldTextChar"/>
          <w:rFonts w:ascii="Arial" w:hAnsi="Arial" w:cs="Arial"/>
          <w:b/>
          <w:sz w:val="20"/>
          <w:szCs w:val="20"/>
        </w:rPr>
        <w:t>PMS</w:t>
      </w:r>
      <w:r w:rsidRPr="000C2CC8">
        <w:rPr>
          <w:rFonts w:ascii="Arial" w:hAnsi="Arial" w:cs="Arial"/>
          <w:sz w:val="20"/>
          <w:szCs w:val="20"/>
        </w:rPr>
        <w:tab/>
      </w:r>
      <w:r w:rsidRPr="000C2CC8">
        <w:rPr>
          <w:rFonts w:ascii="Arial" w:hAnsi="Arial" w:cs="Arial"/>
          <w:sz w:val="20"/>
          <w:szCs w:val="20"/>
        </w:rPr>
        <w:tab/>
        <w:t>Project Monitoring Subcommittee</w:t>
      </w:r>
    </w:p>
    <w:p w14:paraId="40C4C14D" w14:textId="77777777" w:rsidR="00805DB1" w:rsidRDefault="00805DB1" w:rsidP="00E962C3">
      <w:pPr>
        <w:pStyle w:val="NoSpacing"/>
        <w:rPr>
          <w:rFonts w:ascii="Arial" w:hAnsi="Arial" w:cs="Arial"/>
          <w:sz w:val="20"/>
          <w:szCs w:val="20"/>
        </w:rPr>
      </w:pPr>
    </w:p>
    <w:p w14:paraId="57388382" w14:textId="77777777" w:rsidR="00805DB1" w:rsidRPr="00805DB1" w:rsidRDefault="00805DB1" w:rsidP="00E962C3">
      <w:pPr>
        <w:pStyle w:val="NoSpacing"/>
        <w:rPr>
          <w:rFonts w:ascii="Arial" w:hAnsi="Arial" w:cs="Arial"/>
          <w:b/>
          <w:bCs/>
          <w:sz w:val="20"/>
          <w:szCs w:val="20"/>
        </w:rPr>
      </w:pPr>
      <w:r w:rsidRPr="00805DB1">
        <w:rPr>
          <w:rFonts w:ascii="Arial" w:hAnsi="Arial" w:cs="Arial"/>
          <w:b/>
          <w:bCs/>
          <w:sz w:val="20"/>
          <w:szCs w:val="20"/>
        </w:rPr>
        <w:t>PTAR</w:t>
      </w:r>
      <w:r>
        <w:rPr>
          <w:rFonts w:ascii="Arial" w:hAnsi="Arial" w:cs="Arial"/>
          <w:b/>
          <w:bCs/>
          <w:sz w:val="20"/>
          <w:szCs w:val="20"/>
        </w:rPr>
        <w:tab/>
      </w:r>
      <w:r>
        <w:rPr>
          <w:rFonts w:ascii="Arial" w:hAnsi="Arial" w:cs="Arial"/>
          <w:b/>
          <w:bCs/>
          <w:sz w:val="20"/>
          <w:szCs w:val="20"/>
        </w:rPr>
        <w:tab/>
      </w:r>
      <w:r w:rsidRPr="00805DB1">
        <w:rPr>
          <w:rFonts w:ascii="Arial" w:hAnsi="Arial" w:cs="Arial"/>
          <w:sz w:val="20"/>
          <w:szCs w:val="20"/>
        </w:rPr>
        <w:t>Pu</w:t>
      </w:r>
      <w:r>
        <w:rPr>
          <w:rFonts w:ascii="Arial" w:hAnsi="Arial" w:cs="Arial"/>
          <w:sz w:val="20"/>
          <w:szCs w:val="20"/>
        </w:rPr>
        <w:t>blication Topic Acceptance Request</w:t>
      </w:r>
    </w:p>
    <w:p w14:paraId="2E19F894" w14:textId="77777777" w:rsidR="00684D2A" w:rsidRPr="000C2CC8" w:rsidRDefault="00684D2A" w:rsidP="00E962C3">
      <w:pPr>
        <w:pStyle w:val="NoSpacing"/>
        <w:rPr>
          <w:rFonts w:ascii="Arial" w:hAnsi="Arial" w:cs="Arial"/>
          <w:sz w:val="20"/>
          <w:szCs w:val="20"/>
        </w:rPr>
      </w:pPr>
    </w:p>
    <w:p w14:paraId="35622440" w14:textId="77777777" w:rsidR="00684D2A" w:rsidRPr="000C2CC8" w:rsidRDefault="00684D2A" w:rsidP="00E962C3">
      <w:pPr>
        <w:pStyle w:val="NoSpacing"/>
        <w:rPr>
          <w:rFonts w:ascii="Arial" w:hAnsi="Arial" w:cs="Arial"/>
          <w:sz w:val="20"/>
          <w:szCs w:val="20"/>
        </w:rPr>
      </w:pPr>
      <w:r w:rsidRPr="000C2CC8">
        <w:rPr>
          <w:rStyle w:val="BoldTextChar"/>
          <w:rFonts w:ascii="Arial" w:hAnsi="Arial" w:cs="Arial"/>
          <w:b/>
          <w:sz w:val="20"/>
          <w:szCs w:val="20"/>
        </w:rPr>
        <w:t>RAC</w:t>
      </w:r>
      <w:r w:rsidRPr="000C2CC8">
        <w:rPr>
          <w:rFonts w:ascii="Arial" w:hAnsi="Arial" w:cs="Arial"/>
          <w:sz w:val="20"/>
          <w:szCs w:val="20"/>
        </w:rPr>
        <w:tab/>
      </w:r>
      <w:r w:rsidRPr="000C2CC8">
        <w:rPr>
          <w:rFonts w:ascii="Arial" w:hAnsi="Arial" w:cs="Arial"/>
          <w:sz w:val="20"/>
          <w:szCs w:val="20"/>
        </w:rPr>
        <w:tab/>
        <w:t>Research Administration Committee</w:t>
      </w:r>
    </w:p>
    <w:p w14:paraId="111586F7" w14:textId="77777777" w:rsidR="00684D2A" w:rsidRPr="000C2CC8" w:rsidRDefault="00684D2A" w:rsidP="00E962C3">
      <w:pPr>
        <w:pStyle w:val="NoSpacing"/>
        <w:rPr>
          <w:rFonts w:ascii="Arial" w:hAnsi="Arial" w:cs="Arial"/>
          <w:sz w:val="20"/>
          <w:szCs w:val="20"/>
        </w:rPr>
      </w:pPr>
    </w:p>
    <w:p w14:paraId="01E771CC" w14:textId="77777777" w:rsidR="00684D2A" w:rsidRPr="000C2CC8" w:rsidRDefault="00684D2A" w:rsidP="00E962C3">
      <w:pPr>
        <w:pStyle w:val="NoSpacing"/>
        <w:rPr>
          <w:rFonts w:ascii="Arial" w:hAnsi="Arial" w:cs="Arial"/>
          <w:sz w:val="20"/>
          <w:szCs w:val="20"/>
        </w:rPr>
      </w:pPr>
      <w:r w:rsidRPr="000C2CC8">
        <w:rPr>
          <w:rStyle w:val="BoldTextChar"/>
          <w:rFonts w:ascii="Arial" w:hAnsi="Arial" w:cs="Arial"/>
          <w:b/>
          <w:sz w:val="20"/>
          <w:szCs w:val="20"/>
        </w:rPr>
        <w:t>RAS</w:t>
      </w:r>
      <w:r w:rsidRPr="000C2CC8">
        <w:rPr>
          <w:rFonts w:ascii="Arial" w:hAnsi="Arial" w:cs="Arial"/>
          <w:sz w:val="20"/>
          <w:szCs w:val="20"/>
        </w:rPr>
        <w:tab/>
      </w:r>
      <w:r w:rsidRPr="000C2CC8">
        <w:rPr>
          <w:rFonts w:ascii="Arial" w:hAnsi="Arial" w:cs="Arial"/>
          <w:sz w:val="20"/>
          <w:szCs w:val="20"/>
        </w:rPr>
        <w:tab/>
        <w:t>Research Activities Subcommittee</w:t>
      </w:r>
    </w:p>
    <w:p w14:paraId="27055E33" w14:textId="77777777" w:rsidR="00684D2A" w:rsidRPr="000C2CC8" w:rsidRDefault="00684D2A" w:rsidP="00E962C3">
      <w:pPr>
        <w:pStyle w:val="NoSpacing"/>
        <w:rPr>
          <w:rFonts w:ascii="Arial" w:hAnsi="Arial" w:cs="Arial"/>
          <w:sz w:val="20"/>
          <w:szCs w:val="20"/>
        </w:rPr>
      </w:pPr>
    </w:p>
    <w:p w14:paraId="13FBA220" w14:textId="77777777" w:rsidR="00684D2A" w:rsidRPr="000C2CC8" w:rsidRDefault="00684D2A" w:rsidP="00E962C3">
      <w:pPr>
        <w:pStyle w:val="NoSpacing"/>
        <w:rPr>
          <w:rFonts w:ascii="Arial" w:hAnsi="Arial" w:cs="Arial"/>
          <w:sz w:val="20"/>
          <w:szCs w:val="20"/>
        </w:rPr>
      </w:pPr>
      <w:r w:rsidRPr="000C2CC8">
        <w:rPr>
          <w:rStyle w:val="BoldTextChar"/>
          <w:rFonts w:ascii="Arial" w:hAnsi="Arial" w:cs="Arial"/>
          <w:b/>
          <w:sz w:val="20"/>
          <w:szCs w:val="20"/>
        </w:rPr>
        <w:t>RAP</w:t>
      </w:r>
      <w:r w:rsidRPr="000C2CC8">
        <w:rPr>
          <w:rFonts w:ascii="Arial" w:hAnsi="Arial" w:cs="Arial"/>
          <w:sz w:val="20"/>
          <w:szCs w:val="20"/>
        </w:rPr>
        <w:tab/>
      </w:r>
      <w:r w:rsidRPr="000C2CC8">
        <w:rPr>
          <w:rFonts w:ascii="Arial" w:hAnsi="Arial" w:cs="Arial"/>
          <w:sz w:val="20"/>
          <w:szCs w:val="20"/>
        </w:rPr>
        <w:tab/>
        <w:t>Research Advisory Panel</w:t>
      </w:r>
    </w:p>
    <w:p w14:paraId="378756B4" w14:textId="77777777" w:rsidR="00580F74" w:rsidRPr="000C2CC8" w:rsidRDefault="00580F74" w:rsidP="00E962C3">
      <w:pPr>
        <w:pStyle w:val="NoSpacing"/>
        <w:rPr>
          <w:rStyle w:val="BoldTextChar"/>
          <w:rFonts w:ascii="Arial" w:hAnsi="Arial" w:cs="Arial"/>
          <w:b/>
          <w:sz w:val="20"/>
          <w:szCs w:val="20"/>
        </w:rPr>
      </w:pPr>
    </w:p>
    <w:p w14:paraId="5E161041" w14:textId="77777777" w:rsidR="00684D2A" w:rsidRPr="000C2CC8" w:rsidRDefault="00684D2A" w:rsidP="00E962C3">
      <w:pPr>
        <w:pStyle w:val="NoSpacing"/>
        <w:rPr>
          <w:rFonts w:ascii="Arial" w:hAnsi="Arial" w:cs="Arial"/>
          <w:sz w:val="20"/>
          <w:szCs w:val="20"/>
        </w:rPr>
      </w:pPr>
      <w:r w:rsidRPr="000C2CC8">
        <w:rPr>
          <w:rStyle w:val="BoldTextChar"/>
          <w:rFonts w:ascii="Arial" w:hAnsi="Arial" w:cs="Arial"/>
          <w:b/>
          <w:sz w:val="20"/>
          <w:szCs w:val="20"/>
        </w:rPr>
        <w:t>RFP</w:t>
      </w:r>
      <w:r w:rsidRPr="000C2CC8">
        <w:rPr>
          <w:rFonts w:ascii="Arial" w:hAnsi="Arial" w:cs="Arial"/>
          <w:sz w:val="20"/>
          <w:szCs w:val="20"/>
        </w:rPr>
        <w:tab/>
      </w:r>
      <w:r w:rsidRPr="000C2CC8">
        <w:rPr>
          <w:rFonts w:ascii="Arial" w:hAnsi="Arial" w:cs="Arial"/>
          <w:sz w:val="20"/>
          <w:szCs w:val="20"/>
        </w:rPr>
        <w:tab/>
        <w:t>Request</w:t>
      </w:r>
      <w:r w:rsidRPr="000C2CC8">
        <w:rPr>
          <w:rFonts w:ascii="Arial" w:hAnsi="Arial" w:cs="Arial"/>
          <w:sz w:val="20"/>
          <w:szCs w:val="20"/>
        </w:rPr>
        <w:noBreakHyphen/>
        <w:t>For</w:t>
      </w:r>
      <w:r w:rsidRPr="000C2CC8">
        <w:rPr>
          <w:rFonts w:ascii="Arial" w:hAnsi="Arial" w:cs="Arial"/>
          <w:sz w:val="20"/>
          <w:szCs w:val="20"/>
        </w:rPr>
        <w:noBreakHyphen/>
        <w:t>Proposal</w:t>
      </w:r>
    </w:p>
    <w:p w14:paraId="0F7A77CA" w14:textId="77777777" w:rsidR="00541C20" w:rsidRPr="000C2CC8" w:rsidRDefault="00541C20" w:rsidP="00E962C3">
      <w:pPr>
        <w:pStyle w:val="NoSpacing"/>
        <w:rPr>
          <w:rFonts w:ascii="Arial" w:hAnsi="Arial" w:cs="Arial"/>
          <w:sz w:val="20"/>
          <w:szCs w:val="20"/>
        </w:rPr>
      </w:pPr>
    </w:p>
    <w:p w14:paraId="6852429E" w14:textId="77777777" w:rsidR="00541C20" w:rsidRPr="000C2CC8" w:rsidRDefault="00541C20" w:rsidP="00E962C3">
      <w:pPr>
        <w:pStyle w:val="NoSpacing"/>
        <w:rPr>
          <w:rFonts w:ascii="Arial" w:hAnsi="Arial" w:cs="Arial"/>
          <w:b/>
          <w:sz w:val="20"/>
          <w:szCs w:val="20"/>
        </w:rPr>
      </w:pPr>
      <w:r w:rsidRPr="000C2CC8">
        <w:rPr>
          <w:rFonts w:ascii="Arial" w:hAnsi="Arial" w:cs="Arial"/>
          <w:b/>
          <w:sz w:val="20"/>
          <w:szCs w:val="20"/>
        </w:rPr>
        <w:t>RIP</w:t>
      </w:r>
      <w:r w:rsidRPr="000C2CC8">
        <w:rPr>
          <w:rFonts w:ascii="Arial" w:hAnsi="Arial" w:cs="Arial"/>
          <w:b/>
          <w:sz w:val="20"/>
          <w:szCs w:val="20"/>
        </w:rPr>
        <w:tab/>
      </w:r>
      <w:r w:rsidRPr="000C2CC8">
        <w:rPr>
          <w:rFonts w:ascii="Arial" w:hAnsi="Arial" w:cs="Arial"/>
          <w:b/>
          <w:sz w:val="20"/>
          <w:szCs w:val="20"/>
        </w:rPr>
        <w:tab/>
      </w:r>
      <w:r w:rsidRPr="000C2CC8">
        <w:rPr>
          <w:rFonts w:ascii="Arial" w:hAnsi="Arial" w:cs="Arial"/>
          <w:sz w:val="20"/>
          <w:szCs w:val="20"/>
        </w:rPr>
        <w:t>Research Implementation Plan</w:t>
      </w:r>
    </w:p>
    <w:p w14:paraId="36D2971E" w14:textId="77777777" w:rsidR="00134176" w:rsidRPr="000C2CC8" w:rsidRDefault="00134176" w:rsidP="00E962C3">
      <w:pPr>
        <w:pStyle w:val="NoSpacing"/>
        <w:rPr>
          <w:rFonts w:ascii="Arial" w:hAnsi="Arial" w:cs="Arial"/>
          <w:sz w:val="20"/>
          <w:szCs w:val="20"/>
        </w:rPr>
      </w:pPr>
    </w:p>
    <w:p w14:paraId="47FC2D12" w14:textId="77777777" w:rsidR="005E6AE6" w:rsidRPr="000C2CC8" w:rsidRDefault="00134176" w:rsidP="00E962C3">
      <w:pPr>
        <w:pStyle w:val="NoSpacing"/>
        <w:rPr>
          <w:rFonts w:ascii="Arial" w:hAnsi="Arial" w:cs="Arial"/>
          <w:sz w:val="20"/>
          <w:szCs w:val="20"/>
        </w:rPr>
      </w:pPr>
      <w:r w:rsidRPr="000C2CC8">
        <w:rPr>
          <w:rFonts w:ascii="Arial" w:hAnsi="Arial" w:cs="Arial"/>
          <w:b/>
          <w:sz w:val="20"/>
          <w:szCs w:val="20"/>
        </w:rPr>
        <w:t>RL</w:t>
      </w:r>
      <w:r w:rsidRPr="000C2CC8">
        <w:rPr>
          <w:rFonts w:ascii="Arial" w:hAnsi="Arial" w:cs="Arial"/>
          <w:sz w:val="20"/>
          <w:szCs w:val="20"/>
        </w:rPr>
        <w:tab/>
      </w:r>
      <w:r w:rsidRPr="000C2CC8">
        <w:rPr>
          <w:rFonts w:ascii="Arial" w:hAnsi="Arial" w:cs="Arial"/>
          <w:sz w:val="20"/>
          <w:szCs w:val="20"/>
        </w:rPr>
        <w:tab/>
        <w:t xml:space="preserve">Research Liaison </w:t>
      </w:r>
    </w:p>
    <w:p w14:paraId="3059D6D8" w14:textId="77777777" w:rsidR="00134176" w:rsidRPr="000C2CC8" w:rsidRDefault="00134176" w:rsidP="005E6AE6">
      <w:pPr>
        <w:pStyle w:val="NoSpacing"/>
      </w:pPr>
    </w:p>
    <w:p w14:paraId="0193E501" w14:textId="77777777" w:rsidR="00A91E1A" w:rsidRDefault="00684D2A" w:rsidP="005E6AE6">
      <w:pPr>
        <w:pStyle w:val="NoSpacing"/>
      </w:pPr>
      <w:r w:rsidRPr="000C2CC8">
        <w:rPr>
          <w:rStyle w:val="BoldTextChar"/>
          <w:rFonts w:ascii="Arial" w:hAnsi="Arial" w:cs="Arial"/>
          <w:b/>
          <w:sz w:val="20"/>
          <w:szCs w:val="20"/>
        </w:rPr>
        <w:t>RP</w:t>
      </w:r>
      <w:r w:rsidRPr="000C2CC8">
        <w:rPr>
          <w:rFonts w:ascii="Arial" w:hAnsi="Arial" w:cs="Arial"/>
          <w:sz w:val="20"/>
          <w:szCs w:val="20"/>
        </w:rPr>
        <w:tab/>
      </w:r>
      <w:r w:rsidRPr="000C2CC8">
        <w:rPr>
          <w:rFonts w:ascii="Arial" w:hAnsi="Arial" w:cs="Arial"/>
          <w:sz w:val="20"/>
          <w:szCs w:val="20"/>
        </w:rPr>
        <w:tab/>
        <w:t>Research Project</w:t>
      </w:r>
    </w:p>
    <w:p w14:paraId="21C5043F" w14:textId="77777777" w:rsidR="00684D2A" w:rsidRPr="000C2CC8" w:rsidRDefault="00684D2A" w:rsidP="00E962C3">
      <w:pPr>
        <w:pStyle w:val="NoSpacing"/>
        <w:rPr>
          <w:rFonts w:ascii="Arial" w:hAnsi="Arial" w:cs="Arial"/>
          <w:sz w:val="20"/>
          <w:szCs w:val="20"/>
        </w:rPr>
      </w:pPr>
    </w:p>
    <w:p w14:paraId="1E40B729" w14:textId="77777777" w:rsidR="00684D2A" w:rsidRPr="000C2CC8" w:rsidRDefault="00684D2A" w:rsidP="00E962C3">
      <w:pPr>
        <w:pStyle w:val="NoSpacing"/>
        <w:rPr>
          <w:rFonts w:ascii="Arial" w:hAnsi="Arial" w:cs="Arial"/>
          <w:sz w:val="20"/>
          <w:szCs w:val="20"/>
        </w:rPr>
      </w:pPr>
      <w:r w:rsidRPr="000C2CC8">
        <w:rPr>
          <w:rStyle w:val="BoldTextChar"/>
          <w:rFonts w:ascii="Arial" w:hAnsi="Arial" w:cs="Arial"/>
          <w:b/>
          <w:sz w:val="20"/>
          <w:szCs w:val="20"/>
        </w:rPr>
        <w:t>RPS</w:t>
      </w:r>
      <w:r w:rsidRPr="000C2CC8">
        <w:rPr>
          <w:rFonts w:ascii="Arial" w:hAnsi="Arial" w:cs="Arial"/>
          <w:sz w:val="20"/>
          <w:szCs w:val="20"/>
        </w:rPr>
        <w:tab/>
      </w:r>
      <w:r w:rsidRPr="000C2CC8">
        <w:rPr>
          <w:rFonts w:ascii="Arial" w:hAnsi="Arial" w:cs="Arial"/>
          <w:sz w:val="20"/>
          <w:szCs w:val="20"/>
        </w:rPr>
        <w:tab/>
        <w:t>Research Planning Subcommittee</w:t>
      </w:r>
    </w:p>
    <w:p w14:paraId="33BF6FCE" w14:textId="77777777" w:rsidR="005C51F7" w:rsidRPr="00D47124" w:rsidRDefault="005C51F7" w:rsidP="00D47124">
      <w:pPr>
        <w:pStyle w:val="HeaderMain"/>
        <w:jc w:val="right"/>
        <w:rPr>
          <w:rStyle w:val="BoldTextChar"/>
          <w:rFonts w:ascii="Arial" w:hAnsi="Arial" w:cs="Arial"/>
        </w:rPr>
      </w:pPr>
      <w:r>
        <w:rPr>
          <w:rStyle w:val="BoldTextChar"/>
          <w:rFonts w:ascii="Arial" w:hAnsi="Arial" w:cs="Arial"/>
          <w:b w:val="0"/>
        </w:rPr>
        <w:tab/>
      </w:r>
      <w:r>
        <w:rPr>
          <w:rStyle w:val="BoldTextChar"/>
          <w:rFonts w:ascii="Arial" w:hAnsi="Arial" w:cs="Arial"/>
          <w:b w:val="0"/>
        </w:rPr>
        <w:tab/>
      </w:r>
      <w:r>
        <w:rPr>
          <w:rStyle w:val="BoldTextChar"/>
          <w:rFonts w:ascii="Arial" w:hAnsi="Arial" w:cs="Arial"/>
          <w:b w:val="0"/>
        </w:rPr>
        <w:tab/>
      </w:r>
      <w:r>
        <w:rPr>
          <w:rStyle w:val="BoldTextChar"/>
          <w:rFonts w:ascii="Arial" w:hAnsi="Arial" w:cs="Arial"/>
          <w:b w:val="0"/>
        </w:rPr>
        <w:tab/>
      </w:r>
      <w:r>
        <w:rPr>
          <w:rStyle w:val="BoldTextChar"/>
          <w:rFonts w:ascii="Arial" w:hAnsi="Arial" w:cs="Arial"/>
          <w:b w:val="0"/>
        </w:rPr>
        <w:tab/>
      </w:r>
      <w:r>
        <w:rPr>
          <w:rStyle w:val="BoldTextChar"/>
          <w:rFonts w:ascii="Arial" w:hAnsi="Arial" w:cs="Arial"/>
          <w:b w:val="0"/>
        </w:rPr>
        <w:tab/>
      </w:r>
      <w:r>
        <w:rPr>
          <w:rStyle w:val="BoldTextChar"/>
          <w:rFonts w:ascii="Arial" w:hAnsi="Arial" w:cs="Arial"/>
          <w:b w:val="0"/>
        </w:rPr>
        <w:tab/>
      </w:r>
      <w:r>
        <w:rPr>
          <w:rStyle w:val="BoldTextChar"/>
          <w:rFonts w:ascii="Arial" w:hAnsi="Arial" w:cs="Arial"/>
          <w:b w:val="0"/>
        </w:rPr>
        <w:tab/>
      </w:r>
      <w:r>
        <w:rPr>
          <w:rStyle w:val="BoldTextChar"/>
          <w:rFonts w:ascii="Arial" w:hAnsi="Arial" w:cs="Arial"/>
          <w:b w:val="0"/>
        </w:rPr>
        <w:tab/>
      </w:r>
      <w:r>
        <w:rPr>
          <w:rStyle w:val="BoldTextChar"/>
          <w:rFonts w:ascii="Arial" w:hAnsi="Arial" w:cs="Arial"/>
          <w:b w:val="0"/>
        </w:rPr>
        <w:tab/>
      </w:r>
      <w:r>
        <w:rPr>
          <w:rStyle w:val="BoldTextChar"/>
          <w:rFonts w:ascii="Arial" w:hAnsi="Arial" w:cs="Arial"/>
          <w:b w:val="0"/>
        </w:rPr>
        <w:tab/>
      </w:r>
      <w:r>
        <w:rPr>
          <w:rStyle w:val="BoldTextChar"/>
          <w:rFonts w:ascii="Arial" w:hAnsi="Arial" w:cs="Arial"/>
          <w:b w:val="0"/>
        </w:rPr>
        <w:tab/>
      </w:r>
    </w:p>
    <w:p w14:paraId="5231141B" w14:textId="77777777" w:rsidR="00684D2A" w:rsidRPr="000C2CC8" w:rsidRDefault="00684D2A" w:rsidP="00E962C3">
      <w:pPr>
        <w:pStyle w:val="NoSpacing"/>
        <w:rPr>
          <w:rFonts w:ascii="Arial" w:hAnsi="Arial" w:cs="Arial"/>
          <w:sz w:val="20"/>
          <w:szCs w:val="20"/>
        </w:rPr>
      </w:pPr>
      <w:r w:rsidRPr="000C2CC8">
        <w:rPr>
          <w:rStyle w:val="BoldTextChar"/>
          <w:rFonts w:ascii="Arial" w:hAnsi="Arial" w:cs="Arial"/>
          <w:b/>
          <w:sz w:val="20"/>
          <w:szCs w:val="20"/>
        </w:rPr>
        <w:t>RTAR</w:t>
      </w:r>
      <w:r w:rsidRPr="000C2CC8">
        <w:rPr>
          <w:rStyle w:val="BoldTextChar"/>
          <w:rFonts w:ascii="Arial" w:hAnsi="Arial" w:cs="Arial"/>
          <w:sz w:val="20"/>
          <w:szCs w:val="20"/>
        </w:rPr>
        <w:tab/>
      </w:r>
      <w:r w:rsidRPr="000C2CC8">
        <w:rPr>
          <w:rStyle w:val="HeaderSubChar"/>
          <w:rFonts w:ascii="Arial" w:hAnsi="Arial" w:cs="Arial"/>
          <w:sz w:val="20"/>
          <w:szCs w:val="20"/>
        </w:rPr>
        <w:tab/>
      </w:r>
      <w:r w:rsidRPr="000C2CC8">
        <w:rPr>
          <w:rFonts w:ascii="Arial" w:hAnsi="Arial" w:cs="Arial"/>
          <w:sz w:val="20"/>
          <w:szCs w:val="20"/>
        </w:rPr>
        <w:t>Research Topic Acceptance Request</w:t>
      </w:r>
    </w:p>
    <w:p w14:paraId="3FDD1EF8" w14:textId="77777777" w:rsidR="00906D93" w:rsidRDefault="00906D93" w:rsidP="00E962C3">
      <w:pPr>
        <w:pStyle w:val="NoSpacing"/>
        <w:rPr>
          <w:rStyle w:val="BoldTextChar"/>
          <w:rFonts w:ascii="Arial" w:hAnsi="Arial" w:cs="Arial"/>
          <w:b/>
          <w:sz w:val="20"/>
          <w:szCs w:val="20"/>
        </w:rPr>
      </w:pPr>
    </w:p>
    <w:p w14:paraId="20F9F972" w14:textId="77777777" w:rsidR="00684D2A" w:rsidRPr="000C2CC8" w:rsidRDefault="00684D2A" w:rsidP="00E962C3">
      <w:pPr>
        <w:pStyle w:val="NoSpacing"/>
        <w:rPr>
          <w:rStyle w:val="HeaderSubChar"/>
          <w:rFonts w:ascii="Arial" w:hAnsi="Arial" w:cs="Arial"/>
          <w:sz w:val="20"/>
          <w:szCs w:val="20"/>
        </w:rPr>
      </w:pPr>
      <w:r w:rsidRPr="000C2CC8">
        <w:rPr>
          <w:rStyle w:val="BoldTextChar"/>
          <w:rFonts w:ascii="Arial" w:hAnsi="Arial" w:cs="Arial"/>
          <w:b/>
          <w:sz w:val="20"/>
          <w:szCs w:val="20"/>
        </w:rPr>
        <w:t>SSPC</w:t>
      </w:r>
      <w:r w:rsidRPr="000C2CC8">
        <w:rPr>
          <w:rFonts w:ascii="Arial" w:hAnsi="Arial" w:cs="Arial"/>
          <w:sz w:val="20"/>
          <w:szCs w:val="20"/>
        </w:rPr>
        <w:tab/>
      </w:r>
      <w:r w:rsidRPr="000C2CC8">
        <w:rPr>
          <w:rFonts w:ascii="Arial" w:hAnsi="Arial" w:cs="Arial"/>
          <w:sz w:val="20"/>
          <w:szCs w:val="20"/>
        </w:rPr>
        <w:tab/>
        <w:t>Standing Standard Project Committee</w:t>
      </w:r>
    </w:p>
    <w:p w14:paraId="30E34CBA" w14:textId="77777777" w:rsidR="00684D2A" w:rsidRPr="000C2CC8" w:rsidRDefault="00684D2A" w:rsidP="00E962C3">
      <w:pPr>
        <w:pStyle w:val="NoSpacing"/>
        <w:rPr>
          <w:rFonts w:ascii="Arial" w:hAnsi="Arial" w:cs="Arial"/>
          <w:sz w:val="20"/>
          <w:szCs w:val="20"/>
        </w:rPr>
      </w:pPr>
    </w:p>
    <w:p w14:paraId="1B034BE5" w14:textId="77777777" w:rsidR="00684D2A" w:rsidRPr="000C2CC8" w:rsidRDefault="00684D2A" w:rsidP="00E962C3">
      <w:pPr>
        <w:pStyle w:val="NoSpacing"/>
        <w:rPr>
          <w:rFonts w:ascii="Arial" w:hAnsi="Arial" w:cs="Arial"/>
          <w:sz w:val="20"/>
          <w:szCs w:val="20"/>
        </w:rPr>
      </w:pPr>
      <w:r w:rsidRPr="000C2CC8">
        <w:rPr>
          <w:rStyle w:val="BoldTextChar"/>
          <w:rFonts w:ascii="Arial" w:hAnsi="Arial" w:cs="Arial"/>
          <w:b/>
          <w:sz w:val="20"/>
          <w:szCs w:val="20"/>
        </w:rPr>
        <w:t>TAC</w:t>
      </w:r>
      <w:r w:rsidRPr="000C2CC8">
        <w:rPr>
          <w:rFonts w:ascii="Arial" w:hAnsi="Arial" w:cs="Arial"/>
          <w:sz w:val="20"/>
          <w:szCs w:val="20"/>
        </w:rPr>
        <w:tab/>
      </w:r>
      <w:r w:rsidRPr="000C2CC8">
        <w:rPr>
          <w:rFonts w:ascii="Arial" w:hAnsi="Arial" w:cs="Arial"/>
          <w:sz w:val="20"/>
          <w:szCs w:val="20"/>
        </w:rPr>
        <w:tab/>
        <w:t>Technical Activities Committee</w:t>
      </w:r>
    </w:p>
    <w:p w14:paraId="68835F3D" w14:textId="077762BF" w:rsidR="00684D2A" w:rsidRPr="000C2CC8" w:rsidRDefault="00684D2A" w:rsidP="00906D93">
      <w:pPr>
        <w:pStyle w:val="HeaderMain"/>
        <w:jc w:val="right"/>
        <w:rPr>
          <w:rFonts w:ascii="Arial" w:hAnsi="Arial" w:cs="Arial"/>
        </w:rPr>
      </w:pPr>
      <w:hyperlink w:anchor="OLE_Link3" w:history="1"/>
    </w:p>
    <w:p w14:paraId="12E99934" w14:textId="77777777" w:rsidR="00684D2A" w:rsidRPr="000C2CC8" w:rsidRDefault="00684D2A" w:rsidP="00E962C3">
      <w:pPr>
        <w:pStyle w:val="NoSpacing"/>
        <w:rPr>
          <w:rFonts w:ascii="Arial" w:hAnsi="Arial" w:cs="Arial"/>
          <w:sz w:val="20"/>
          <w:szCs w:val="20"/>
        </w:rPr>
      </w:pPr>
      <w:r w:rsidRPr="000C2CC8">
        <w:rPr>
          <w:rStyle w:val="BoldTextChar"/>
          <w:rFonts w:ascii="Arial" w:hAnsi="Arial" w:cs="Arial"/>
          <w:b/>
          <w:sz w:val="20"/>
          <w:szCs w:val="20"/>
        </w:rPr>
        <w:t>TC</w:t>
      </w:r>
      <w:r w:rsidRPr="000C2CC8">
        <w:rPr>
          <w:rFonts w:ascii="Arial" w:hAnsi="Arial" w:cs="Arial"/>
          <w:sz w:val="20"/>
          <w:szCs w:val="20"/>
        </w:rPr>
        <w:tab/>
      </w:r>
      <w:r w:rsidRPr="000C2CC8">
        <w:rPr>
          <w:rFonts w:ascii="Arial" w:hAnsi="Arial" w:cs="Arial"/>
          <w:sz w:val="20"/>
          <w:szCs w:val="20"/>
        </w:rPr>
        <w:tab/>
        <w:t>Technical Committee</w:t>
      </w:r>
    </w:p>
    <w:p w14:paraId="26A724E7" w14:textId="77777777" w:rsidR="00684D2A" w:rsidRPr="000C2CC8" w:rsidRDefault="00684D2A" w:rsidP="00E962C3">
      <w:pPr>
        <w:pStyle w:val="NoSpacing"/>
        <w:rPr>
          <w:rFonts w:ascii="Arial" w:hAnsi="Arial" w:cs="Arial"/>
          <w:sz w:val="20"/>
          <w:szCs w:val="20"/>
        </w:rPr>
      </w:pPr>
    </w:p>
    <w:p w14:paraId="753F708E" w14:textId="77777777" w:rsidR="00684D2A" w:rsidRPr="000C2CC8" w:rsidRDefault="00684D2A" w:rsidP="00E962C3">
      <w:pPr>
        <w:pStyle w:val="NoSpacing"/>
        <w:rPr>
          <w:rFonts w:ascii="Arial" w:hAnsi="Arial" w:cs="Arial"/>
          <w:sz w:val="20"/>
          <w:szCs w:val="20"/>
        </w:rPr>
      </w:pPr>
      <w:r w:rsidRPr="000C2CC8">
        <w:rPr>
          <w:rStyle w:val="BoldTextChar"/>
          <w:rFonts w:ascii="Arial" w:hAnsi="Arial" w:cs="Arial"/>
          <w:b/>
          <w:sz w:val="20"/>
          <w:szCs w:val="20"/>
        </w:rPr>
        <w:t>TG</w:t>
      </w:r>
      <w:r w:rsidRPr="000C2CC8">
        <w:rPr>
          <w:rFonts w:ascii="Arial" w:hAnsi="Arial" w:cs="Arial"/>
          <w:sz w:val="20"/>
          <w:szCs w:val="20"/>
        </w:rPr>
        <w:tab/>
      </w:r>
      <w:r w:rsidRPr="000C2CC8">
        <w:rPr>
          <w:rFonts w:ascii="Arial" w:hAnsi="Arial" w:cs="Arial"/>
          <w:sz w:val="20"/>
          <w:szCs w:val="20"/>
        </w:rPr>
        <w:tab/>
        <w:t>Task Group</w:t>
      </w:r>
    </w:p>
    <w:p w14:paraId="1DCDF219" w14:textId="77777777" w:rsidR="00684D2A" w:rsidRPr="000C2CC8" w:rsidRDefault="00684D2A" w:rsidP="00E962C3">
      <w:pPr>
        <w:pStyle w:val="NoSpacing"/>
        <w:rPr>
          <w:rFonts w:ascii="Arial" w:hAnsi="Arial" w:cs="Arial"/>
          <w:sz w:val="20"/>
          <w:szCs w:val="20"/>
        </w:rPr>
      </w:pPr>
    </w:p>
    <w:p w14:paraId="00CD5BF6" w14:textId="77777777" w:rsidR="00684D2A" w:rsidRPr="000C2CC8" w:rsidRDefault="00684D2A" w:rsidP="00E962C3">
      <w:pPr>
        <w:pStyle w:val="NoSpacing"/>
        <w:rPr>
          <w:rFonts w:ascii="Arial" w:hAnsi="Arial" w:cs="Arial"/>
          <w:sz w:val="20"/>
          <w:szCs w:val="20"/>
        </w:rPr>
      </w:pPr>
      <w:r w:rsidRPr="000C2CC8">
        <w:rPr>
          <w:rStyle w:val="BoldTextChar"/>
          <w:rFonts w:ascii="Arial" w:hAnsi="Arial" w:cs="Arial"/>
          <w:b/>
          <w:sz w:val="20"/>
          <w:szCs w:val="20"/>
        </w:rPr>
        <w:t>TRP</w:t>
      </w:r>
      <w:r w:rsidRPr="000C2CC8">
        <w:rPr>
          <w:rFonts w:ascii="Arial" w:hAnsi="Arial" w:cs="Arial"/>
          <w:sz w:val="20"/>
          <w:szCs w:val="20"/>
        </w:rPr>
        <w:tab/>
      </w:r>
      <w:r w:rsidRPr="000C2CC8">
        <w:rPr>
          <w:rFonts w:ascii="Arial" w:hAnsi="Arial" w:cs="Arial"/>
          <w:sz w:val="20"/>
          <w:szCs w:val="20"/>
        </w:rPr>
        <w:tab/>
        <w:t>Tentative Research Project</w:t>
      </w:r>
    </w:p>
    <w:p w14:paraId="614DACA7" w14:textId="77777777" w:rsidR="00684D2A" w:rsidRPr="000C2CC8" w:rsidRDefault="00684D2A" w:rsidP="00E962C3">
      <w:pPr>
        <w:pStyle w:val="NoSpacing"/>
        <w:rPr>
          <w:rFonts w:ascii="Arial" w:hAnsi="Arial" w:cs="Arial"/>
          <w:sz w:val="20"/>
          <w:szCs w:val="20"/>
        </w:rPr>
      </w:pPr>
    </w:p>
    <w:p w14:paraId="7BE57D06" w14:textId="77777777" w:rsidR="00684D2A" w:rsidRPr="000C2CC8" w:rsidRDefault="00684D2A" w:rsidP="00E962C3">
      <w:pPr>
        <w:pStyle w:val="NoSpacing"/>
        <w:rPr>
          <w:rFonts w:ascii="Arial" w:hAnsi="Arial" w:cs="Arial"/>
          <w:sz w:val="20"/>
          <w:szCs w:val="20"/>
        </w:rPr>
      </w:pPr>
      <w:r w:rsidRPr="000C2CC8">
        <w:rPr>
          <w:rStyle w:val="BoldTextChar"/>
          <w:rFonts w:ascii="Arial" w:hAnsi="Arial" w:cs="Arial"/>
          <w:b/>
          <w:sz w:val="20"/>
          <w:szCs w:val="20"/>
        </w:rPr>
        <w:t>URP</w:t>
      </w:r>
      <w:r w:rsidRPr="000C2CC8">
        <w:rPr>
          <w:rFonts w:ascii="Arial" w:hAnsi="Arial" w:cs="Arial"/>
          <w:sz w:val="20"/>
          <w:szCs w:val="20"/>
        </w:rPr>
        <w:tab/>
      </w:r>
      <w:r w:rsidRPr="000C2CC8">
        <w:rPr>
          <w:rFonts w:ascii="Arial" w:hAnsi="Arial" w:cs="Arial"/>
          <w:sz w:val="20"/>
          <w:szCs w:val="20"/>
        </w:rPr>
        <w:tab/>
        <w:t>Unsolicited Research Proposal</w:t>
      </w:r>
    </w:p>
    <w:p w14:paraId="2DFA4C3D" w14:textId="77777777" w:rsidR="00DC5C76" w:rsidRPr="000C2CC8" w:rsidRDefault="00DC5C76" w:rsidP="00E962C3">
      <w:pPr>
        <w:pStyle w:val="NoSpacing"/>
        <w:rPr>
          <w:rFonts w:ascii="Arial" w:hAnsi="Arial" w:cs="Arial"/>
          <w:sz w:val="20"/>
          <w:szCs w:val="20"/>
        </w:rPr>
      </w:pPr>
    </w:p>
    <w:p w14:paraId="764B79C7" w14:textId="77777777" w:rsidR="00DC5C76" w:rsidRPr="000C2CC8" w:rsidRDefault="00684D2A" w:rsidP="00E962C3">
      <w:pPr>
        <w:pStyle w:val="NoSpacing"/>
        <w:rPr>
          <w:rFonts w:ascii="Arial" w:hAnsi="Arial" w:cs="Arial"/>
          <w:sz w:val="20"/>
          <w:szCs w:val="20"/>
        </w:rPr>
      </w:pPr>
      <w:r w:rsidRPr="000C2CC8">
        <w:rPr>
          <w:rStyle w:val="BoldTextChar"/>
          <w:rFonts w:ascii="Arial" w:hAnsi="Arial" w:cs="Arial"/>
          <w:b/>
          <w:sz w:val="20"/>
          <w:szCs w:val="20"/>
        </w:rPr>
        <w:t>WS</w:t>
      </w:r>
      <w:r w:rsidRPr="000C2CC8">
        <w:rPr>
          <w:rFonts w:ascii="Arial" w:hAnsi="Arial" w:cs="Arial"/>
          <w:sz w:val="20"/>
          <w:szCs w:val="20"/>
        </w:rPr>
        <w:tab/>
      </w:r>
      <w:r w:rsidRPr="000C2CC8">
        <w:rPr>
          <w:rFonts w:ascii="Arial" w:hAnsi="Arial" w:cs="Arial"/>
          <w:sz w:val="20"/>
          <w:szCs w:val="20"/>
        </w:rPr>
        <w:tab/>
        <w:t>Work Statement</w:t>
      </w:r>
    </w:p>
    <w:p w14:paraId="488BBB48" w14:textId="77777777" w:rsidR="0006363D" w:rsidRDefault="0006363D" w:rsidP="007E6DB0">
      <w:pPr>
        <w:spacing w:line="240" w:lineRule="auto"/>
        <w:rPr>
          <w:rFonts w:ascii="Arial" w:hAnsi="Arial" w:cs="Arial"/>
        </w:rPr>
      </w:pPr>
    </w:p>
    <w:p w14:paraId="339C99E4" w14:textId="77777777" w:rsidR="00141CC3" w:rsidRPr="00141CC3" w:rsidRDefault="00141CC3" w:rsidP="007E6DB0">
      <w:pPr>
        <w:spacing w:line="240" w:lineRule="auto"/>
        <w:rPr>
          <w:rStyle w:val="BoldTextChar"/>
          <w:rFonts w:ascii="Arial" w:eastAsia="Calibri" w:hAnsi="Arial" w:cs="Arial"/>
          <w:bCs/>
        </w:rPr>
      </w:pPr>
      <w:r w:rsidRPr="00141CC3">
        <w:rPr>
          <w:rStyle w:val="BoldTextChar"/>
          <w:rFonts w:ascii="Arial" w:eastAsia="Calibri" w:hAnsi="Arial" w:cs="Arial"/>
          <w:b/>
        </w:rPr>
        <w:t>WSP</w:t>
      </w:r>
      <w:r>
        <w:rPr>
          <w:rStyle w:val="BoldTextChar"/>
          <w:rFonts w:ascii="Arial" w:eastAsia="Calibri" w:hAnsi="Arial" w:cs="Arial"/>
          <w:b/>
        </w:rPr>
        <w:tab/>
      </w:r>
      <w:r>
        <w:rPr>
          <w:rStyle w:val="BoldTextChar"/>
          <w:rFonts w:ascii="Arial" w:eastAsia="Calibri" w:hAnsi="Arial" w:cs="Arial"/>
          <w:b/>
        </w:rPr>
        <w:tab/>
      </w:r>
      <w:r w:rsidRPr="00141CC3">
        <w:rPr>
          <w:rStyle w:val="BoldTextChar"/>
          <w:rFonts w:ascii="Arial" w:eastAsia="Calibri" w:hAnsi="Arial" w:cs="Arial"/>
          <w:bCs/>
        </w:rPr>
        <w:t>Work Statement for Publication</w:t>
      </w:r>
    </w:p>
    <w:p w14:paraId="19C8866A" w14:textId="77777777" w:rsidR="00141CC3" w:rsidRPr="00E962C3" w:rsidRDefault="00141CC3" w:rsidP="007E6DB0">
      <w:pPr>
        <w:spacing w:line="240" w:lineRule="auto"/>
        <w:rPr>
          <w:rFonts w:ascii="Arial" w:hAnsi="Arial" w:cs="Arial"/>
        </w:rPr>
        <w:sectPr w:rsidR="00141CC3" w:rsidRPr="00E962C3" w:rsidSect="00297CE3">
          <w:footerReference w:type="default" r:id="rId9"/>
          <w:pgSz w:w="12240" w:h="15840" w:code="1"/>
          <w:pgMar w:top="1440" w:right="1080" w:bottom="1440" w:left="1080" w:header="810" w:footer="60" w:gutter="0"/>
          <w:pgNumType w:start="2"/>
          <w:cols w:space="720"/>
          <w:noEndnote/>
          <w:docGrid w:linePitch="272"/>
        </w:sectPr>
      </w:pPr>
      <w:r>
        <w:rPr>
          <w:rFonts w:ascii="Arial" w:hAnsi="Arial" w:cs="Arial"/>
        </w:rPr>
        <w:tab/>
      </w:r>
      <w:r>
        <w:rPr>
          <w:rFonts w:ascii="Arial" w:hAnsi="Arial" w:cs="Arial"/>
        </w:rPr>
        <w:tab/>
      </w:r>
    </w:p>
    <w:p w14:paraId="3CD94808" w14:textId="0A1400DF" w:rsidR="0055328C" w:rsidRPr="00362CA1" w:rsidRDefault="0055328C" w:rsidP="009175BE">
      <w:pPr>
        <w:pStyle w:val="HeaderMain"/>
        <w:rPr>
          <w:rFonts w:ascii="Arial" w:hAnsi="Arial" w:cs="Arial"/>
          <w:i/>
          <w:color w:val="000000"/>
        </w:rPr>
      </w:pPr>
      <w:bookmarkStart w:id="4" w:name="_Toc264273827"/>
      <w:bookmarkStart w:id="5" w:name="OLE_Link3"/>
      <w:r w:rsidRPr="00E32793">
        <w:rPr>
          <w:rFonts w:ascii="Arial" w:hAnsi="Arial" w:cs="Arial"/>
          <w:color w:val="0070C0"/>
        </w:rPr>
        <w:lastRenderedPageBreak/>
        <w:t>TABLE OF CONTENTS</w:t>
      </w:r>
      <w:bookmarkEnd w:id="4"/>
      <w:r w:rsidR="00362CA1" w:rsidRPr="00362CA1">
        <w:rPr>
          <w:rFonts w:ascii="Arial" w:hAnsi="Arial" w:cs="Arial"/>
          <w:color w:val="000000"/>
        </w:rPr>
        <w:t xml:space="preserve"> </w:t>
      </w:r>
    </w:p>
    <w:bookmarkEnd w:id="5"/>
    <w:p w14:paraId="76AD253B" w14:textId="77777777" w:rsidR="0055328C" w:rsidRPr="00E962C3" w:rsidRDefault="0055328C" w:rsidP="007974EA">
      <w:pPr>
        <w:rPr>
          <w:rFonts w:ascii="Arial" w:hAnsi="Arial" w:cs="Arial"/>
        </w:rPr>
      </w:pPr>
    </w:p>
    <w:p w14:paraId="6B7A4FD4" w14:textId="77777777" w:rsidR="00662DBC" w:rsidRPr="00FB68F9" w:rsidRDefault="00561148" w:rsidP="00693036">
      <w:pPr>
        <w:pStyle w:val="TOC2"/>
        <w:rPr>
          <w:rStyle w:val="Hyperlink"/>
          <w:color w:val="0033CC"/>
        </w:rPr>
      </w:pPr>
      <w:r w:rsidRPr="00E962C3">
        <w:rPr>
          <w:bCs/>
        </w:rPr>
        <w:fldChar w:fldCharType="begin"/>
      </w:r>
      <w:r w:rsidRPr="00E962C3">
        <w:instrText xml:space="preserve"> TOC \f \h \z \t "Header Centered,1,Header Main,2,Header Sub,3" </w:instrText>
      </w:r>
      <w:r w:rsidRPr="00E962C3">
        <w:rPr>
          <w:bCs/>
        </w:rPr>
        <w:fldChar w:fldCharType="separate"/>
      </w:r>
      <w:hyperlink w:anchor="OLE_Link1" w:history="1">
        <w:r w:rsidR="00662DBC" w:rsidRPr="00FB68F9">
          <w:rPr>
            <w:rStyle w:val="Hyperlink"/>
            <w:color w:val="0033CC"/>
          </w:rPr>
          <w:t>OVERVIEW</w:t>
        </w:r>
        <w:r w:rsidR="00662DBC" w:rsidRPr="00FB68F9">
          <w:rPr>
            <w:rStyle w:val="Hyperlink"/>
            <w:webHidden/>
            <w:color w:val="0033CC"/>
          </w:rPr>
          <w:tab/>
        </w:r>
      </w:hyperlink>
      <w:r w:rsidR="002E0776" w:rsidRPr="00FB68F9">
        <w:rPr>
          <w:rStyle w:val="Hyperlink"/>
          <w:color w:val="0033CC"/>
        </w:rPr>
        <w:t>2</w:t>
      </w:r>
    </w:p>
    <w:p w14:paraId="4E555A8C" w14:textId="77777777" w:rsidR="00662DBC" w:rsidRPr="00FB68F9" w:rsidRDefault="00662DBC" w:rsidP="00693036">
      <w:pPr>
        <w:pStyle w:val="TOC2"/>
        <w:rPr>
          <w:rStyle w:val="Hyperlink"/>
          <w:color w:val="0033CC"/>
        </w:rPr>
      </w:pPr>
      <w:hyperlink w:anchor="OLE_Link2" w:history="1">
        <w:r w:rsidRPr="00FB68F9">
          <w:rPr>
            <w:rStyle w:val="Hyperlink"/>
            <w:color w:val="0033CC"/>
          </w:rPr>
          <w:t>GLOSSARY OF ASHRAE RESEARCH ACRONYMS</w:t>
        </w:r>
        <w:r w:rsidRPr="00FB68F9">
          <w:rPr>
            <w:rStyle w:val="Hyperlink"/>
            <w:webHidden/>
            <w:color w:val="0033CC"/>
          </w:rPr>
          <w:tab/>
        </w:r>
      </w:hyperlink>
      <w:r w:rsidR="002E0776" w:rsidRPr="00FB68F9">
        <w:rPr>
          <w:rStyle w:val="Hyperlink"/>
          <w:color w:val="0033CC"/>
        </w:rPr>
        <w:t>3</w:t>
      </w:r>
    </w:p>
    <w:p w14:paraId="3B7F814E" w14:textId="77777777" w:rsidR="00662DBC" w:rsidRPr="00693036" w:rsidRDefault="00662DBC" w:rsidP="00693036">
      <w:pPr>
        <w:pStyle w:val="TOC2"/>
        <w:rPr>
          <w:rStyle w:val="Hyperlink"/>
          <w:color w:val="0033CC"/>
          <w:u w:val="none"/>
        </w:rPr>
      </w:pPr>
      <w:hyperlink w:anchor="OLE_Link3" w:history="1">
        <w:r w:rsidRPr="00693036">
          <w:rPr>
            <w:rStyle w:val="Hyperlink"/>
            <w:color w:val="0033CC"/>
            <w:u w:val="none"/>
          </w:rPr>
          <w:t>TABLE OF CONTENTS</w:t>
        </w:r>
        <w:r w:rsidRPr="00693036">
          <w:rPr>
            <w:rStyle w:val="Hyperlink"/>
            <w:webHidden/>
            <w:color w:val="0033CC"/>
            <w:u w:val="none"/>
          </w:rPr>
          <w:tab/>
        </w:r>
      </w:hyperlink>
      <w:r w:rsidR="002E0776" w:rsidRPr="00693036">
        <w:rPr>
          <w:rStyle w:val="Hyperlink"/>
          <w:color w:val="0033CC"/>
          <w:u w:val="none"/>
        </w:rPr>
        <w:t>5</w:t>
      </w:r>
    </w:p>
    <w:p w14:paraId="25905C03" w14:textId="77777777" w:rsidR="00662DBC" w:rsidRPr="00693036" w:rsidRDefault="00662DBC" w:rsidP="00693036">
      <w:pPr>
        <w:pStyle w:val="TOC2"/>
        <w:rPr>
          <w:rStyle w:val="Hyperlink"/>
          <w:color w:val="0033CC"/>
          <w:u w:val="none"/>
        </w:rPr>
      </w:pPr>
      <w:hyperlink w:anchor="OLE_Link4" w:history="1">
        <w:r w:rsidRPr="00693036">
          <w:rPr>
            <w:rStyle w:val="Hyperlink"/>
            <w:color w:val="0033CC"/>
            <w:u w:val="none"/>
          </w:rPr>
          <w:t>1. RESEARCH STRATEGIC PLANNING AND OVERALL APPROVAL PROCESS</w:t>
        </w:r>
        <w:r w:rsidRPr="00693036">
          <w:rPr>
            <w:rStyle w:val="Hyperlink"/>
            <w:webHidden/>
            <w:color w:val="0033CC"/>
            <w:u w:val="none"/>
          </w:rPr>
          <w:tab/>
        </w:r>
      </w:hyperlink>
      <w:r w:rsidR="002E0776" w:rsidRPr="00693036">
        <w:rPr>
          <w:rStyle w:val="Hyperlink"/>
          <w:color w:val="0033CC"/>
          <w:u w:val="none"/>
        </w:rPr>
        <w:t>7</w:t>
      </w:r>
    </w:p>
    <w:p w14:paraId="2E26AE4A" w14:textId="4DF40B31" w:rsidR="00D21F83" w:rsidRPr="00693036" w:rsidRDefault="00197476" w:rsidP="00693036">
      <w:pPr>
        <w:pStyle w:val="TOC2"/>
        <w:rPr>
          <w:rStyle w:val="Hyperlink"/>
          <w:color w:val="0033CC"/>
          <w:u w:val="none"/>
        </w:rPr>
      </w:pPr>
      <w:hyperlink w:anchor="OLE_Link5" w:history="1">
        <w:r w:rsidRPr="00693036">
          <w:rPr>
            <w:rStyle w:val="Hyperlink"/>
            <w:color w:val="0033CC"/>
            <w:u w:val="none"/>
          </w:rPr>
          <w:t xml:space="preserve">2. </w:t>
        </w:r>
        <w:r w:rsidR="004B60A8" w:rsidRPr="00693036">
          <w:rPr>
            <w:rStyle w:val="Hyperlink"/>
            <w:color w:val="0033CC"/>
            <w:u w:val="none"/>
          </w:rPr>
          <w:t xml:space="preserve">DEVELOPMENT OF DESIGN GUIDES </w:t>
        </w:r>
        <w:r w:rsidR="00C66615" w:rsidRPr="00693036">
          <w:rPr>
            <w:rStyle w:val="Hyperlink"/>
            <w:color w:val="0033CC"/>
            <w:u w:val="none"/>
          </w:rPr>
          <w:t xml:space="preserve">&amp; </w:t>
        </w:r>
        <w:r w:rsidR="004B60A8" w:rsidRPr="00693036">
          <w:rPr>
            <w:rStyle w:val="Hyperlink"/>
            <w:color w:val="0033CC"/>
            <w:u w:val="none"/>
          </w:rPr>
          <w:t>OTHER PUBLICATIONS AS RESEARCH PROJECTS</w:t>
        </w:r>
        <w:r w:rsidRPr="00693036">
          <w:rPr>
            <w:rStyle w:val="Hyperlink"/>
            <w:webHidden/>
            <w:color w:val="0033CC"/>
            <w:u w:val="none"/>
          </w:rPr>
          <w:tab/>
        </w:r>
      </w:hyperlink>
      <w:r w:rsidR="002E0776" w:rsidRPr="00693036">
        <w:rPr>
          <w:rStyle w:val="Hyperlink"/>
          <w:color w:val="0033CC"/>
          <w:u w:val="none"/>
        </w:rPr>
        <w:t>1</w:t>
      </w:r>
      <w:r w:rsidR="008C7B99" w:rsidRPr="00693036">
        <w:rPr>
          <w:rStyle w:val="Hyperlink"/>
          <w:color w:val="0033CC"/>
          <w:u w:val="none"/>
        </w:rPr>
        <w:t>0</w:t>
      </w:r>
    </w:p>
    <w:p w14:paraId="6E53DF1C" w14:textId="7D623BD4" w:rsidR="00A62549" w:rsidRPr="00693036" w:rsidRDefault="00A62549" w:rsidP="00693036">
      <w:pPr>
        <w:pStyle w:val="TOC2"/>
        <w:rPr>
          <w:rStyle w:val="Hyperlink"/>
          <w:color w:val="0033CC"/>
          <w:u w:val="none"/>
        </w:rPr>
      </w:pPr>
      <w:r w:rsidRPr="00693036">
        <w:rPr>
          <w:rStyle w:val="Hyperlink"/>
          <w:color w:val="0033CC"/>
          <w:u w:val="none"/>
        </w:rPr>
        <w:t>2.1 Background</w:t>
      </w:r>
      <w:r w:rsidR="008C7B99" w:rsidRPr="00693036">
        <w:rPr>
          <w:rStyle w:val="Hyperlink"/>
          <w:color w:val="0033CC"/>
          <w:u w:val="none"/>
        </w:rPr>
        <w:t>…………………………………………………………………………………………………………..10</w:t>
      </w:r>
    </w:p>
    <w:p w14:paraId="524E6D73" w14:textId="736FB542" w:rsidR="00A62549" w:rsidRPr="00693036" w:rsidRDefault="00A62549" w:rsidP="00693036">
      <w:pPr>
        <w:pStyle w:val="TOC2"/>
        <w:rPr>
          <w:rStyle w:val="Hyperlink"/>
          <w:color w:val="0033CC"/>
          <w:u w:val="none"/>
        </w:rPr>
      </w:pPr>
      <w:r w:rsidRPr="00693036">
        <w:rPr>
          <w:rStyle w:val="Hyperlink"/>
          <w:color w:val="0033CC"/>
          <w:u w:val="none"/>
        </w:rPr>
        <w:t>2.2</w:t>
      </w:r>
      <w:r w:rsidR="008C7B99" w:rsidRPr="00693036">
        <w:rPr>
          <w:rStyle w:val="Hyperlink"/>
          <w:color w:val="0033CC"/>
          <w:u w:val="none"/>
        </w:rPr>
        <w:t xml:space="preserve"> </w:t>
      </w:r>
      <w:r w:rsidRPr="00693036">
        <w:rPr>
          <w:rStyle w:val="Hyperlink"/>
          <w:color w:val="0033CC"/>
          <w:u w:val="none"/>
        </w:rPr>
        <w:t>Types of Publications Considered</w:t>
      </w:r>
      <w:r w:rsidR="008C7B99" w:rsidRPr="00693036">
        <w:rPr>
          <w:rStyle w:val="Hyperlink"/>
          <w:color w:val="0033CC"/>
          <w:u w:val="none"/>
        </w:rPr>
        <w:t>……………………………………………………………………………….10</w:t>
      </w:r>
    </w:p>
    <w:p w14:paraId="33D12763" w14:textId="7590CA96" w:rsidR="00A62549" w:rsidRPr="00693036" w:rsidRDefault="00A62549" w:rsidP="00693036">
      <w:pPr>
        <w:pStyle w:val="TOC2"/>
        <w:rPr>
          <w:rStyle w:val="Hyperlink"/>
          <w:color w:val="0033CC"/>
          <w:u w:val="none"/>
        </w:rPr>
      </w:pPr>
      <w:r w:rsidRPr="00693036">
        <w:rPr>
          <w:rStyle w:val="Hyperlink"/>
          <w:color w:val="0033CC"/>
          <w:u w:val="none"/>
        </w:rPr>
        <w:t>2.3</w:t>
      </w:r>
      <w:r w:rsidR="008C7B99" w:rsidRPr="00693036">
        <w:rPr>
          <w:rStyle w:val="Hyperlink"/>
          <w:color w:val="0033CC"/>
          <w:u w:val="none"/>
        </w:rPr>
        <w:t xml:space="preserve"> Approval Process……………………………………………………………………………………………………10</w:t>
      </w:r>
    </w:p>
    <w:p w14:paraId="7EB54DC3" w14:textId="44FA6F73" w:rsidR="00A62549" w:rsidRPr="00693036" w:rsidRDefault="00A62549" w:rsidP="00693036">
      <w:pPr>
        <w:pStyle w:val="TOC2"/>
        <w:rPr>
          <w:rStyle w:val="Hyperlink"/>
          <w:color w:val="0033CC"/>
          <w:u w:val="none"/>
        </w:rPr>
      </w:pPr>
      <w:r w:rsidRPr="00693036">
        <w:rPr>
          <w:rStyle w:val="Hyperlink"/>
          <w:color w:val="0033CC"/>
          <w:u w:val="none"/>
        </w:rPr>
        <w:t>2.4</w:t>
      </w:r>
      <w:r w:rsidR="008C7B99" w:rsidRPr="00693036">
        <w:t xml:space="preserve"> Publication Topic Acceptance Requests (PTARs) Coversheet……………………………………………..13</w:t>
      </w:r>
    </w:p>
    <w:p w14:paraId="0CC91B2B" w14:textId="6C9F0276" w:rsidR="008C7B99" w:rsidRPr="00693036" w:rsidRDefault="00A62549" w:rsidP="00693036">
      <w:pPr>
        <w:pStyle w:val="TOC2"/>
        <w:rPr>
          <w:rStyle w:val="Hyperlink"/>
          <w:rFonts w:eastAsia="Calibri"/>
          <w:color w:val="0033CC"/>
          <w:u w:val="none"/>
        </w:rPr>
      </w:pPr>
      <w:r w:rsidRPr="00693036">
        <w:rPr>
          <w:rStyle w:val="Hyperlink"/>
          <w:color w:val="0033CC"/>
          <w:u w:val="none"/>
        </w:rPr>
        <w:t>2.5</w:t>
      </w:r>
      <w:r w:rsidR="008C7B99" w:rsidRPr="00693036">
        <w:rPr>
          <w:rStyle w:val="Hyperlink"/>
          <w:color w:val="0033CC"/>
          <w:u w:val="none"/>
        </w:rPr>
        <w:t xml:space="preserve"> </w:t>
      </w:r>
      <w:hyperlink w:anchor="PTAROutline" w:history="1">
        <w:r w:rsidR="008C7B99" w:rsidRPr="00693036">
          <w:rPr>
            <w:rStyle w:val="Hyperlink"/>
            <w:rFonts w:eastAsia="Calibri"/>
            <w:u w:val="none"/>
          </w:rPr>
          <w:t>Publication Topic Acceptance Request (PTAR) Outline</w:t>
        </w:r>
      </w:hyperlink>
      <w:r w:rsidR="008C7B99" w:rsidRPr="00693036">
        <w:rPr>
          <w:rFonts w:eastAsia="Calibri"/>
        </w:rPr>
        <w:t>……………………………</w:t>
      </w:r>
      <w:r w:rsidR="00FB68F9" w:rsidRPr="00693036">
        <w:rPr>
          <w:rFonts w:eastAsia="Calibri"/>
        </w:rPr>
        <w:t>……………….</w:t>
      </w:r>
      <w:r w:rsidR="008C7B99" w:rsidRPr="00693036">
        <w:rPr>
          <w:rFonts w:eastAsia="Calibri"/>
        </w:rPr>
        <w:t>….……14</w:t>
      </w:r>
    </w:p>
    <w:p w14:paraId="3E49791F" w14:textId="070CAA42" w:rsidR="008C7B99" w:rsidRPr="00693036" w:rsidRDefault="00A62549" w:rsidP="00693036">
      <w:pPr>
        <w:pStyle w:val="TOC2"/>
        <w:rPr>
          <w:rStyle w:val="Hyperlink"/>
          <w:color w:val="0033CC"/>
          <w:u w:val="none"/>
        </w:rPr>
      </w:pPr>
      <w:r w:rsidRPr="00693036">
        <w:rPr>
          <w:rStyle w:val="Hyperlink"/>
          <w:color w:val="0033CC"/>
          <w:u w:val="none"/>
        </w:rPr>
        <w:t>2.6.</w:t>
      </w:r>
      <w:r w:rsidR="008C7B99" w:rsidRPr="00693036">
        <w:rPr>
          <w:rStyle w:val="Hyperlink"/>
          <w:color w:val="0033CC"/>
          <w:u w:val="none"/>
        </w:rPr>
        <w:t xml:space="preserve"> Publication Topic Acceptance Request (PTAR) Evaluation Form…………………………………………18</w:t>
      </w:r>
      <w:r w:rsidR="00693036" w:rsidRPr="00693036">
        <w:rPr>
          <w:rStyle w:val="Hyperlink"/>
          <w:color w:val="0033CC"/>
          <w:u w:val="none"/>
        </w:rPr>
        <w:br/>
      </w:r>
      <w:r w:rsidRPr="00693036">
        <w:rPr>
          <w:rStyle w:val="Hyperlink"/>
          <w:color w:val="0033CC"/>
          <w:u w:val="none"/>
        </w:rPr>
        <w:t>2.7</w:t>
      </w:r>
      <w:r w:rsidR="008C7B99" w:rsidRPr="00693036">
        <w:t xml:space="preserve"> Work Statement for Publication (WSP)</w:t>
      </w:r>
      <w:r w:rsidR="00693036" w:rsidRPr="00693036">
        <w:t xml:space="preserve"> </w:t>
      </w:r>
      <w:r w:rsidR="008C7B99" w:rsidRPr="00693036">
        <w:t>Coversheet…………………………………………………………..</w:t>
      </w:r>
      <w:r w:rsidR="005B0BA7" w:rsidRPr="00693036">
        <w:t>19</w:t>
      </w:r>
    </w:p>
    <w:p w14:paraId="4673CA51" w14:textId="71BB7AAD" w:rsidR="008C7B99" w:rsidRPr="00693036" w:rsidRDefault="008C7B99" w:rsidP="00693036">
      <w:pPr>
        <w:pStyle w:val="TOC2"/>
        <w:rPr>
          <w:rStyle w:val="Hyperlink"/>
          <w:color w:val="0033CC"/>
          <w:u w:val="none"/>
        </w:rPr>
      </w:pPr>
      <w:r w:rsidRPr="00693036">
        <w:rPr>
          <w:rStyle w:val="Hyperlink"/>
          <w:color w:val="0033CC"/>
          <w:u w:val="none"/>
        </w:rPr>
        <w:t>2.8</w:t>
      </w:r>
      <w:r w:rsidRPr="00693036">
        <w:t xml:space="preserve"> Work Statement for Publication (WSP) Outline………………………………………………………………..2</w:t>
      </w:r>
      <w:r w:rsidR="005B0BA7" w:rsidRPr="00693036">
        <w:t>0</w:t>
      </w:r>
    </w:p>
    <w:p w14:paraId="7A024DE9" w14:textId="439AC37E" w:rsidR="008C7B99" w:rsidRPr="00693036" w:rsidRDefault="008C7B99" w:rsidP="00693036">
      <w:pPr>
        <w:pStyle w:val="TOC2"/>
      </w:pPr>
      <w:r w:rsidRPr="00693036">
        <w:rPr>
          <w:rStyle w:val="Hyperlink"/>
          <w:color w:val="0033CC"/>
          <w:u w:val="none"/>
        </w:rPr>
        <w:t xml:space="preserve">2.9 </w:t>
      </w:r>
      <w:hyperlink w:anchor="WSPEvalForm" w:history="1">
        <w:r w:rsidRPr="00693036">
          <w:rPr>
            <w:rStyle w:val="Hyperlink"/>
            <w:rFonts w:eastAsia="Calibri"/>
            <w:u w:val="none"/>
          </w:rPr>
          <w:t>Work Statement for Publication (WSP) Evaluation Form</w:t>
        </w:r>
      </w:hyperlink>
      <w:r w:rsidRPr="00693036">
        <w:rPr>
          <w:rFonts w:eastAsia="Calibri"/>
        </w:rPr>
        <w:t>…………………………………………………….</w:t>
      </w:r>
      <w:r w:rsidR="005B0BA7" w:rsidRPr="00693036">
        <w:rPr>
          <w:rFonts w:eastAsia="Calibri"/>
        </w:rPr>
        <w:t>27</w:t>
      </w:r>
    </w:p>
    <w:p w14:paraId="1CF92680" w14:textId="09E6ADF0" w:rsidR="00662DBC" w:rsidRPr="00693036" w:rsidRDefault="00197476" w:rsidP="00693036">
      <w:pPr>
        <w:pStyle w:val="TOC2"/>
        <w:rPr>
          <w:rStyle w:val="Hyperlink"/>
          <w:color w:val="0033CC"/>
          <w:u w:val="none"/>
        </w:rPr>
      </w:pPr>
      <w:r w:rsidRPr="00693036">
        <w:rPr>
          <w:rStyle w:val="Hyperlink"/>
          <w:color w:val="0033CC"/>
          <w:u w:val="none"/>
        </w:rPr>
        <w:t>3. RESEARCH IMPLEMENTATION PLAN &amp;</w:t>
      </w:r>
      <w:r w:rsidR="009E48B0" w:rsidRPr="00693036">
        <w:rPr>
          <w:rStyle w:val="Hyperlink"/>
          <w:color w:val="0033CC"/>
          <w:u w:val="none"/>
        </w:rPr>
        <w:t xml:space="preserve"> </w:t>
      </w:r>
      <w:r w:rsidRPr="00693036">
        <w:rPr>
          <w:rStyle w:val="Hyperlink"/>
          <w:color w:val="0033CC"/>
          <w:u w:val="none"/>
        </w:rPr>
        <w:t>RESEARCH TOPIC ACCEPTANCE REQUESTS (RTARs)</w:t>
      </w:r>
      <w:r w:rsidRPr="00693036">
        <w:rPr>
          <w:rStyle w:val="Hyperlink"/>
          <w:webHidden/>
          <w:color w:val="0033CC"/>
          <w:u w:val="none"/>
        </w:rPr>
        <w:tab/>
      </w:r>
      <w:r w:rsidR="001D48C9" w:rsidRPr="00693036">
        <w:rPr>
          <w:rStyle w:val="Hyperlink"/>
          <w:color w:val="0033CC"/>
          <w:u w:val="none"/>
        </w:rPr>
        <w:t>28</w:t>
      </w:r>
    </w:p>
    <w:p w14:paraId="1D46B945" w14:textId="71AB9066" w:rsidR="00662DBC" w:rsidRPr="00FB68F9" w:rsidRDefault="00662DBC" w:rsidP="00693036">
      <w:pPr>
        <w:pStyle w:val="TOC2"/>
        <w:rPr>
          <w:rStyle w:val="Hyperlink"/>
          <w:color w:val="0033CC"/>
        </w:rPr>
      </w:pPr>
      <w:hyperlink w:anchor="OLE_Link7" w:history="1">
        <w:r w:rsidRPr="00FB68F9">
          <w:rPr>
            <w:rStyle w:val="Hyperlink"/>
            <w:color w:val="0033CC"/>
          </w:rPr>
          <w:t>3.1 Relationship between TC/TG/</w:t>
        </w:r>
        <w:r w:rsidR="009E48B0" w:rsidRPr="00FB68F9">
          <w:rPr>
            <w:rStyle w:val="Hyperlink"/>
            <w:color w:val="0033CC"/>
          </w:rPr>
          <w:t>MTG/</w:t>
        </w:r>
        <w:r w:rsidRPr="00FB68F9">
          <w:rPr>
            <w:rStyle w:val="Hyperlink"/>
            <w:color w:val="0033CC"/>
          </w:rPr>
          <w:t>SSPC</w:t>
        </w:r>
        <w:r w:rsidR="00E56613" w:rsidRPr="00FB68F9">
          <w:rPr>
            <w:rStyle w:val="Hyperlink"/>
            <w:color w:val="0033CC"/>
          </w:rPr>
          <w:t>s</w:t>
        </w:r>
        <w:r w:rsidRPr="00FB68F9">
          <w:rPr>
            <w:rStyle w:val="Hyperlink"/>
            <w:color w:val="0033CC"/>
          </w:rPr>
          <w:t xml:space="preserve"> and Society Research Plans</w:t>
        </w:r>
        <w:r w:rsidRPr="00FB68F9">
          <w:rPr>
            <w:rStyle w:val="Hyperlink"/>
            <w:webHidden/>
            <w:color w:val="0033CC"/>
          </w:rPr>
          <w:tab/>
        </w:r>
        <w:r w:rsidR="001D48C9" w:rsidRPr="00FB68F9">
          <w:rPr>
            <w:rStyle w:val="Hyperlink"/>
            <w:webHidden/>
            <w:color w:val="0033CC"/>
          </w:rPr>
          <w:t>28</w:t>
        </w:r>
      </w:hyperlink>
    </w:p>
    <w:p w14:paraId="3D3E4B75" w14:textId="5DCF8C71" w:rsidR="00662DBC" w:rsidRPr="00FB68F9" w:rsidRDefault="00662DBC" w:rsidP="00693036">
      <w:pPr>
        <w:pStyle w:val="TOC2"/>
        <w:rPr>
          <w:rStyle w:val="Hyperlink"/>
          <w:color w:val="0033CC"/>
        </w:rPr>
      </w:pPr>
      <w:hyperlink w:anchor="OLE_Link8" w:history="1">
        <w:r w:rsidRPr="00FB68F9">
          <w:rPr>
            <w:rStyle w:val="Hyperlink"/>
            <w:color w:val="0033CC"/>
          </w:rPr>
          <w:t>3.2 RTAR Submission and Approval Process</w:t>
        </w:r>
        <w:r w:rsidRPr="00FB68F9">
          <w:rPr>
            <w:rStyle w:val="Hyperlink"/>
            <w:webHidden/>
            <w:color w:val="0033CC"/>
          </w:rPr>
          <w:tab/>
        </w:r>
        <w:r w:rsidR="001D48C9" w:rsidRPr="00FB68F9">
          <w:rPr>
            <w:rStyle w:val="Hyperlink"/>
            <w:webHidden/>
            <w:color w:val="0033CC"/>
          </w:rPr>
          <w:t>28</w:t>
        </w:r>
      </w:hyperlink>
    </w:p>
    <w:p w14:paraId="19E1949C" w14:textId="7E4BC0C2" w:rsidR="00662DBC" w:rsidRPr="00FB68F9" w:rsidRDefault="00662DBC" w:rsidP="00693036">
      <w:pPr>
        <w:pStyle w:val="TOC2"/>
        <w:rPr>
          <w:rStyle w:val="Hyperlink"/>
          <w:color w:val="0033CC"/>
        </w:rPr>
      </w:pPr>
      <w:hyperlink w:anchor="OLE_Link9" w:history="1">
        <w:r w:rsidRPr="00FB68F9">
          <w:rPr>
            <w:rStyle w:val="Hyperlink"/>
            <w:color w:val="0033CC"/>
          </w:rPr>
          <w:t>3.3 Research Topic Acceptance Requests (RTARs)</w:t>
        </w:r>
        <w:r w:rsidRPr="00FB68F9">
          <w:rPr>
            <w:rStyle w:val="Hyperlink"/>
            <w:webHidden/>
            <w:color w:val="0033CC"/>
          </w:rPr>
          <w:tab/>
        </w:r>
        <w:r w:rsidR="001D48C9" w:rsidRPr="00FB68F9">
          <w:rPr>
            <w:rStyle w:val="Hyperlink"/>
            <w:webHidden/>
            <w:color w:val="0033CC"/>
          </w:rPr>
          <w:t>31</w:t>
        </w:r>
      </w:hyperlink>
    </w:p>
    <w:p w14:paraId="7E0ED49F" w14:textId="3B2EE064" w:rsidR="005C4650" w:rsidRPr="00FB68F9" w:rsidRDefault="00197476" w:rsidP="00693036">
      <w:pPr>
        <w:pStyle w:val="TOC2"/>
        <w:rPr>
          <w:rStyle w:val="Hyperlink"/>
          <w:color w:val="0033CC"/>
        </w:rPr>
      </w:pPr>
      <w:hyperlink w:anchor="OLE_Link10" w:history="1">
        <w:r w:rsidRPr="00FB68F9">
          <w:rPr>
            <w:rStyle w:val="Hyperlink"/>
            <w:color w:val="0033CC"/>
          </w:rPr>
          <w:t xml:space="preserve">3.4 Example RTAR Review Ballot </w:t>
        </w:r>
        <w:r w:rsidR="007B55F5" w:rsidRPr="00FB68F9">
          <w:rPr>
            <w:rStyle w:val="Hyperlink"/>
            <w:color w:val="0033CC"/>
          </w:rPr>
          <w:t xml:space="preserve">Form </w:t>
        </w:r>
        <w:r w:rsidRPr="00FB68F9">
          <w:rPr>
            <w:rStyle w:val="Hyperlink"/>
            <w:color w:val="0033CC"/>
          </w:rPr>
          <w:t>used by RAC</w:t>
        </w:r>
        <w:r w:rsidRPr="00FB68F9">
          <w:rPr>
            <w:rStyle w:val="Hyperlink"/>
            <w:webHidden/>
            <w:color w:val="0033CC"/>
          </w:rPr>
          <w:tab/>
        </w:r>
      </w:hyperlink>
      <w:r w:rsidR="001D48C9" w:rsidRPr="00FB68F9">
        <w:rPr>
          <w:rStyle w:val="Hyperlink"/>
          <w:color w:val="0033CC"/>
        </w:rPr>
        <w:t>37</w:t>
      </w:r>
    </w:p>
    <w:p w14:paraId="19FFE18F" w14:textId="1063375F" w:rsidR="000D1722" w:rsidRPr="00FB68F9" w:rsidRDefault="000D1722" w:rsidP="00693036">
      <w:pPr>
        <w:pStyle w:val="TOC2"/>
        <w:rPr>
          <w:rStyle w:val="Hyperlink"/>
          <w:color w:val="0033CC"/>
        </w:rPr>
      </w:pPr>
      <w:hyperlink w:anchor="OLE_Link11" w:history="1">
        <w:r w:rsidRPr="00FB68F9">
          <w:rPr>
            <w:rStyle w:val="Hyperlink"/>
            <w:color w:val="0033CC"/>
          </w:rPr>
          <w:t>3.5 Example RTAR Review Summary Form used by RAC</w:t>
        </w:r>
        <w:r w:rsidRPr="00FB68F9">
          <w:rPr>
            <w:rStyle w:val="Hyperlink"/>
            <w:webHidden/>
            <w:color w:val="0033CC"/>
          </w:rPr>
          <w:tab/>
        </w:r>
        <w:r w:rsidR="00B44717" w:rsidRPr="00FB68F9">
          <w:rPr>
            <w:rStyle w:val="Hyperlink"/>
            <w:webHidden/>
            <w:color w:val="0033CC"/>
          </w:rPr>
          <w:t>.</w:t>
        </w:r>
        <w:r w:rsidR="001D48C9" w:rsidRPr="00FB68F9">
          <w:rPr>
            <w:rStyle w:val="Hyperlink"/>
            <w:webHidden/>
            <w:color w:val="0033CC"/>
          </w:rPr>
          <w:t>38</w:t>
        </w:r>
      </w:hyperlink>
    </w:p>
    <w:p w14:paraId="087CDFED" w14:textId="494FDF39" w:rsidR="00662DBC" w:rsidRPr="00FB68F9" w:rsidRDefault="00197476" w:rsidP="00693036">
      <w:pPr>
        <w:pStyle w:val="TOC2"/>
        <w:rPr>
          <w:rStyle w:val="Hyperlink"/>
          <w:color w:val="0033CC"/>
        </w:rPr>
      </w:pPr>
      <w:hyperlink w:anchor="OLE_Link12" w:history="1">
        <w:r w:rsidRPr="00FB68F9">
          <w:rPr>
            <w:rStyle w:val="Hyperlink"/>
            <w:color w:val="0033CC"/>
          </w:rPr>
          <w:t>4. WORK STATEMENTS</w:t>
        </w:r>
        <w:r w:rsidR="007B55F5" w:rsidRPr="00FB68F9">
          <w:rPr>
            <w:rStyle w:val="Hyperlink"/>
            <w:color w:val="0033CC"/>
          </w:rPr>
          <w:t xml:space="preserve"> (WS) </w:t>
        </w:r>
        <w:r w:rsidRPr="00FB68F9">
          <w:rPr>
            <w:rStyle w:val="Hyperlink"/>
            <w:webHidden/>
            <w:color w:val="0033CC"/>
          </w:rPr>
          <w:tab/>
        </w:r>
      </w:hyperlink>
      <w:r w:rsidR="001D48C9" w:rsidRPr="00FB68F9">
        <w:t>39</w:t>
      </w:r>
    </w:p>
    <w:p w14:paraId="39A74AAF" w14:textId="183371E4" w:rsidR="00662DBC" w:rsidRPr="00FB68F9" w:rsidRDefault="00662DBC" w:rsidP="00693036">
      <w:pPr>
        <w:pStyle w:val="TOC2"/>
        <w:rPr>
          <w:rStyle w:val="Hyperlink"/>
          <w:color w:val="0033CC"/>
        </w:rPr>
      </w:pPr>
      <w:hyperlink w:anchor="OLE_Link13" w:history="1">
        <w:r w:rsidRPr="00FB68F9">
          <w:rPr>
            <w:rStyle w:val="Hyperlink"/>
            <w:color w:val="0033CC"/>
          </w:rPr>
          <w:t>4.1 Work Statement Development and Approval Process</w:t>
        </w:r>
        <w:r w:rsidRPr="00FB68F9">
          <w:rPr>
            <w:rStyle w:val="Hyperlink"/>
            <w:webHidden/>
            <w:color w:val="0033CC"/>
          </w:rPr>
          <w:tab/>
        </w:r>
      </w:hyperlink>
      <w:r w:rsidR="001D48C9" w:rsidRPr="00FB68F9">
        <w:t>39</w:t>
      </w:r>
    </w:p>
    <w:p w14:paraId="61E8EF44" w14:textId="08A4E5B0" w:rsidR="00662DBC" w:rsidRPr="00FB68F9" w:rsidRDefault="00662DBC" w:rsidP="00693036">
      <w:pPr>
        <w:pStyle w:val="TOC2"/>
        <w:rPr>
          <w:rStyle w:val="Hyperlink"/>
          <w:color w:val="0033CC"/>
        </w:rPr>
      </w:pPr>
      <w:hyperlink w:anchor="OLE_Link14" w:history="1">
        <w:r w:rsidRPr="00FB68F9">
          <w:rPr>
            <w:rStyle w:val="Hyperlink"/>
            <w:color w:val="0033CC"/>
          </w:rPr>
          <w:t>4.2 Work Statement Preparation</w:t>
        </w:r>
        <w:r w:rsidRPr="00FB68F9">
          <w:rPr>
            <w:rStyle w:val="Hyperlink"/>
            <w:webHidden/>
            <w:color w:val="0033CC"/>
          </w:rPr>
          <w:tab/>
        </w:r>
      </w:hyperlink>
      <w:r w:rsidR="001D48C9" w:rsidRPr="00FB68F9">
        <w:t>4</w:t>
      </w:r>
      <w:r w:rsidR="00BB1832" w:rsidRPr="00FB68F9">
        <w:t>2</w:t>
      </w:r>
    </w:p>
    <w:p w14:paraId="402FFFC9" w14:textId="390C4AB5" w:rsidR="00662DBC" w:rsidRPr="00FB68F9" w:rsidRDefault="00662DBC" w:rsidP="00693036">
      <w:pPr>
        <w:pStyle w:val="TOC2"/>
        <w:rPr>
          <w:rStyle w:val="Hyperlink"/>
          <w:color w:val="0033CC"/>
        </w:rPr>
      </w:pPr>
      <w:hyperlink w:anchor="OLE_Link15" w:history="1">
        <w:r w:rsidRPr="00FB68F9">
          <w:rPr>
            <w:rStyle w:val="Hyperlink"/>
            <w:color w:val="0033CC"/>
          </w:rPr>
          <w:t>4.3 Work Statement Cover Sheet</w:t>
        </w:r>
        <w:r w:rsidRPr="00FB68F9">
          <w:rPr>
            <w:rStyle w:val="Hyperlink"/>
            <w:webHidden/>
            <w:color w:val="0033CC"/>
          </w:rPr>
          <w:tab/>
        </w:r>
      </w:hyperlink>
      <w:r w:rsidR="001D48C9" w:rsidRPr="00FB68F9">
        <w:t>4</w:t>
      </w:r>
      <w:r w:rsidR="00BB1832" w:rsidRPr="00FB68F9">
        <w:t>2</w:t>
      </w:r>
    </w:p>
    <w:p w14:paraId="0C749412" w14:textId="279ADD51" w:rsidR="00662DBC" w:rsidRPr="00FB68F9" w:rsidRDefault="00662DBC" w:rsidP="00693036">
      <w:pPr>
        <w:pStyle w:val="TOC2"/>
        <w:rPr>
          <w:rStyle w:val="Hyperlink"/>
          <w:color w:val="0033CC"/>
        </w:rPr>
      </w:pPr>
      <w:hyperlink w:anchor="OLE_Link16" w:history="1">
        <w:r w:rsidRPr="00FB68F9">
          <w:rPr>
            <w:rStyle w:val="Hyperlink"/>
            <w:color w:val="0033CC"/>
          </w:rPr>
          <w:t>4.4 Work Statement Outline</w:t>
        </w:r>
        <w:r w:rsidRPr="00FB68F9">
          <w:rPr>
            <w:rStyle w:val="Hyperlink"/>
            <w:webHidden/>
            <w:color w:val="0033CC"/>
          </w:rPr>
          <w:tab/>
        </w:r>
      </w:hyperlink>
      <w:r w:rsidR="001D48C9" w:rsidRPr="00FB68F9">
        <w:t>45</w:t>
      </w:r>
    </w:p>
    <w:p w14:paraId="6F61260B" w14:textId="7B2944EA" w:rsidR="00B03BD0" w:rsidRPr="00FB68F9" w:rsidRDefault="00B03BD0" w:rsidP="00693036">
      <w:pPr>
        <w:pStyle w:val="TOC2"/>
        <w:rPr>
          <w:rStyle w:val="Hyperlink"/>
          <w:color w:val="0033CC"/>
        </w:rPr>
      </w:pPr>
      <w:hyperlink w:anchor="OLE_Link17" w:history="1">
        <w:r w:rsidRPr="00FB68F9">
          <w:rPr>
            <w:rStyle w:val="Hyperlink"/>
            <w:color w:val="0033CC"/>
          </w:rPr>
          <w:t>4.5 Tips for Writing an Effective Work Statement</w:t>
        </w:r>
        <w:r w:rsidRPr="00FB68F9">
          <w:rPr>
            <w:rStyle w:val="Hyperlink"/>
            <w:webHidden/>
            <w:color w:val="0033CC"/>
          </w:rPr>
          <w:tab/>
        </w:r>
      </w:hyperlink>
      <w:r w:rsidR="001D48C9" w:rsidRPr="00FB68F9">
        <w:t>49</w:t>
      </w:r>
    </w:p>
    <w:p w14:paraId="7CFD53FA" w14:textId="7945B2B3" w:rsidR="00662DBC" w:rsidRPr="00FB68F9" w:rsidRDefault="00197476" w:rsidP="00693036">
      <w:pPr>
        <w:pStyle w:val="TOC2"/>
        <w:rPr>
          <w:rStyle w:val="Hyperlink"/>
          <w:color w:val="0033CC"/>
        </w:rPr>
      </w:pPr>
      <w:hyperlink w:anchor="OLE_Link18" w:history="1">
        <w:r w:rsidRPr="00FB68F9">
          <w:rPr>
            <w:rStyle w:val="Hyperlink"/>
            <w:color w:val="0033CC"/>
          </w:rPr>
          <w:t>4.6 Example</w:t>
        </w:r>
        <w:r w:rsidR="0030168C" w:rsidRPr="00FB68F9">
          <w:rPr>
            <w:rStyle w:val="Hyperlink"/>
            <w:color w:val="0033CC"/>
          </w:rPr>
          <w:t>s of</w:t>
        </w:r>
        <w:r w:rsidRPr="00FB68F9">
          <w:rPr>
            <w:rStyle w:val="Hyperlink"/>
            <w:color w:val="0033CC"/>
          </w:rPr>
          <w:t xml:space="preserve"> WS Review Ballot </w:t>
        </w:r>
        <w:r w:rsidR="007B55F5" w:rsidRPr="00FB68F9">
          <w:rPr>
            <w:rStyle w:val="Hyperlink"/>
            <w:color w:val="0033CC"/>
          </w:rPr>
          <w:t>Form</w:t>
        </w:r>
        <w:r w:rsidR="0030168C" w:rsidRPr="00FB68F9">
          <w:rPr>
            <w:rStyle w:val="Hyperlink"/>
            <w:color w:val="0033CC"/>
          </w:rPr>
          <w:t xml:space="preserve"> &amp; WS Review Summary</w:t>
        </w:r>
        <w:r w:rsidR="007B55F5" w:rsidRPr="00FB68F9">
          <w:rPr>
            <w:rStyle w:val="Hyperlink"/>
            <w:color w:val="0033CC"/>
          </w:rPr>
          <w:t xml:space="preserve"> </w:t>
        </w:r>
        <w:r w:rsidRPr="00FB68F9">
          <w:rPr>
            <w:rStyle w:val="Hyperlink"/>
            <w:color w:val="0033CC"/>
          </w:rPr>
          <w:t>used by RAC</w:t>
        </w:r>
        <w:r w:rsidRPr="00FB68F9">
          <w:rPr>
            <w:rStyle w:val="Hyperlink"/>
            <w:webHidden/>
            <w:color w:val="0033CC"/>
          </w:rPr>
          <w:tab/>
        </w:r>
      </w:hyperlink>
      <w:r w:rsidR="001D48C9" w:rsidRPr="00FB68F9">
        <w:t>53</w:t>
      </w:r>
    </w:p>
    <w:p w14:paraId="1D8B91E3" w14:textId="01E57A3D" w:rsidR="00120061" w:rsidRPr="00FB68F9" w:rsidRDefault="00197476" w:rsidP="00693036">
      <w:pPr>
        <w:pStyle w:val="TOC2"/>
        <w:rPr>
          <w:rStyle w:val="Hyperlink"/>
          <w:color w:val="0033CC"/>
        </w:rPr>
      </w:pPr>
      <w:hyperlink w:anchor="OLE_Link20" w:history="1">
        <w:r w:rsidRPr="00FB68F9">
          <w:rPr>
            <w:rStyle w:val="Hyperlink"/>
            <w:color w:val="0033CC"/>
          </w:rPr>
          <w:t>5. PROJECTS APPROVED FOR BIDDING</w:t>
        </w:r>
        <w:r w:rsidRPr="00FB68F9">
          <w:rPr>
            <w:rStyle w:val="Hyperlink"/>
            <w:webHidden/>
            <w:color w:val="0033CC"/>
          </w:rPr>
          <w:tab/>
        </w:r>
      </w:hyperlink>
      <w:r w:rsidR="001D48C9" w:rsidRPr="00FB68F9">
        <w:t>56</w:t>
      </w:r>
    </w:p>
    <w:p w14:paraId="0E6872E1" w14:textId="5B8F175A" w:rsidR="00662DBC" w:rsidRPr="00FB68F9" w:rsidRDefault="00482E12" w:rsidP="00693036">
      <w:pPr>
        <w:pStyle w:val="TOC2"/>
        <w:rPr>
          <w:rStyle w:val="Hyperlink"/>
          <w:color w:val="0033CC"/>
        </w:rPr>
      </w:pPr>
      <w:hyperlink w:anchor="OLE_Link21" w:history="1">
        <w:r w:rsidRPr="00FB68F9">
          <w:rPr>
            <w:rStyle w:val="Hyperlink"/>
            <w:color w:val="0033CC"/>
          </w:rPr>
          <w:t>6</w:t>
        </w:r>
        <w:r w:rsidR="00662DBC" w:rsidRPr="00FB68F9">
          <w:rPr>
            <w:rStyle w:val="Hyperlink"/>
            <w:color w:val="0033CC"/>
          </w:rPr>
          <w:t>. SOLICITED PROPOSALS</w:t>
        </w:r>
        <w:r w:rsidR="00662DBC" w:rsidRPr="00FB68F9">
          <w:rPr>
            <w:rStyle w:val="Hyperlink"/>
            <w:webHidden/>
            <w:color w:val="0033CC"/>
          </w:rPr>
          <w:tab/>
        </w:r>
      </w:hyperlink>
      <w:r w:rsidR="001D48C9" w:rsidRPr="00FB68F9">
        <w:t>63</w:t>
      </w:r>
    </w:p>
    <w:p w14:paraId="580BEB2B" w14:textId="1B7FC372" w:rsidR="00662DBC" w:rsidRPr="00FB68F9" w:rsidRDefault="00482E12" w:rsidP="00693036">
      <w:pPr>
        <w:pStyle w:val="TOC2"/>
        <w:rPr>
          <w:rStyle w:val="Hyperlink"/>
          <w:color w:val="0033CC"/>
        </w:rPr>
      </w:pPr>
      <w:hyperlink w:anchor="OLE_Link22" w:history="1">
        <w:r w:rsidRPr="00FB68F9">
          <w:rPr>
            <w:rStyle w:val="Hyperlink"/>
            <w:color w:val="0033CC"/>
          </w:rPr>
          <w:t>6</w:t>
        </w:r>
        <w:r w:rsidR="00662DBC" w:rsidRPr="00FB68F9">
          <w:rPr>
            <w:rStyle w:val="Hyperlink"/>
            <w:color w:val="0033CC"/>
          </w:rPr>
          <w:t>.1 Evaluation of Solicited Proposals</w:t>
        </w:r>
        <w:r w:rsidR="00662DBC" w:rsidRPr="00FB68F9">
          <w:rPr>
            <w:rStyle w:val="Hyperlink"/>
            <w:webHidden/>
            <w:color w:val="0033CC"/>
          </w:rPr>
          <w:tab/>
        </w:r>
      </w:hyperlink>
      <w:r w:rsidR="001D48C9" w:rsidRPr="00FB68F9">
        <w:t>63</w:t>
      </w:r>
    </w:p>
    <w:p w14:paraId="5C49AAC2" w14:textId="0F79BE8A" w:rsidR="00662DBC" w:rsidRPr="00FB68F9" w:rsidRDefault="00482E12" w:rsidP="00693036">
      <w:pPr>
        <w:pStyle w:val="TOC2"/>
        <w:rPr>
          <w:rStyle w:val="Hyperlink"/>
          <w:color w:val="0033CC"/>
        </w:rPr>
      </w:pPr>
      <w:hyperlink w:anchor="OLE_Link23" w:history="1">
        <w:r w:rsidRPr="00FB68F9">
          <w:rPr>
            <w:rStyle w:val="Hyperlink"/>
            <w:color w:val="0033CC"/>
          </w:rPr>
          <w:t>6</w:t>
        </w:r>
        <w:r w:rsidR="00662DBC" w:rsidRPr="00FB68F9">
          <w:rPr>
            <w:rStyle w:val="Hyperlink"/>
            <w:color w:val="0033CC"/>
          </w:rPr>
          <w:t>.2 Instructions for Proposal Evaluation Subcommittee</w:t>
        </w:r>
        <w:r w:rsidR="00662DBC" w:rsidRPr="00FB68F9">
          <w:rPr>
            <w:rStyle w:val="Hyperlink"/>
            <w:webHidden/>
            <w:color w:val="0033CC"/>
          </w:rPr>
          <w:tab/>
        </w:r>
      </w:hyperlink>
      <w:r w:rsidR="001D48C9" w:rsidRPr="00FB68F9">
        <w:t>65</w:t>
      </w:r>
    </w:p>
    <w:p w14:paraId="1128C206" w14:textId="4C8F6A9B" w:rsidR="00662DBC" w:rsidRPr="00FB68F9" w:rsidRDefault="00482E12" w:rsidP="00693036">
      <w:pPr>
        <w:pStyle w:val="TOC2"/>
        <w:rPr>
          <w:rStyle w:val="Hyperlink"/>
          <w:color w:val="0033CC"/>
        </w:rPr>
      </w:pPr>
      <w:hyperlink w:anchor="OLE_Link24" w:history="1">
        <w:r w:rsidRPr="00FB68F9">
          <w:rPr>
            <w:rStyle w:val="Hyperlink"/>
            <w:color w:val="0033CC"/>
          </w:rPr>
          <w:t>7</w:t>
        </w:r>
        <w:r w:rsidR="00662DBC" w:rsidRPr="00FB68F9">
          <w:rPr>
            <w:rStyle w:val="Hyperlink"/>
            <w:color w:val="0033CC"/>
          </w:rPr>
          <w:t>. UNSOLICITED RESEARCH PROPOSALS</w:t>
        </w:r>
        <w:r w:rsidR="00662DBC" w:rsidRPr="00FB68F9">
          <w:rPr>
            <w:rStyle w:val="Hyperlink"/>
            <w:webHidden/>
            <w:color w:val="0033CC"/>
          </w:rPr>
          <w:tab/>
        </w:r>
      </w:hyperlink>
      <w:r w:rsidR="001D48C9" w:rsidRPr="00FB68F9">
        <w:t>72</w:t>
      </w:r>
    </w:p>
    <w:p w14:paraId="63A82915" w14:textId="34F9982C" w:rsidR="00662DBC" w:rsidRPr="00FB68F9" w:rsidRDefault="00482E12" w:rsidP="00693036">
      <w:pPr>
        <w:pStyle w:val="TOC2"/>
        <w:rPr>
          <w:rStyle w:val="Hyperlink"/>
          <w:color w:val="0033CC"/>
        </w:rPr>
      </w:pPr>
      <w:hyperlink w:anchor="OLE_Link25" w:history="1">
        <w:r w:rsidRPr="00FB68F9">
          <w:rPr>
            <w:rStyle w:val="Hyperlink"/>
            <w:color w:val="0033CC"/>
          </w:rPr>
          <w:t>7</w:t>
        </w:r>
        <w:r w:rsidR="00662DBC" w:rsidRPr="00FB68F9">
          <w:rPr>
            <w:rStyle w:val="Hyperlink"/>
            <w:color w:val="0033CC"/>
          </w:rPr>
          <w:t>.1 Evaluation of Unsolicited Research Proposal</w:t>
        </w:r>
        <w:r w:rsidR="00662DBC" w:rsidRPr="00FB68F9">
          <w:rPr>
            <w:rStyle w:val="Hyperlink"/>
            <w:webHidden/>
            <w:color w:val="0033CC"/>
          </w:rPr>
          <w:tab/>
        </w:r>
      </w:hyperlink>
      <w:r w:rsidR="001D48C9" w:rsidRPr="00FB68F9">
        <w:t>72</w:t>
      </w:r>
    </w:p>
    <w:p w14:paraId="453D00B7" w14:textId="664F9DFC" w:rsidR="004B3A19" w:rsidRPr="00FB68F9" w:rsidRDefault="00C377E8" w:rsidP="00693036">
      <w:pPr>
        <w:pStyle w:val="TOC2"/>
        <w:rPr>
          <w:rStyle w:val="Hyperlink"/>
          <w:color w:val="0033CC"/>
        </w:rPr>
      </w:pPr>
      <w:hyperlink w:anchor="OLE_Link36" w:history="1">
        <w:r w:rsidRPr="00FB68F9">
          <w:rPr>
            <w:rStyle w:val="Hyperlink"/>
            <w:webHidden/>
            <w:color w:val="0033CC"/>
          </w:rPr>
          <w:t>7.2 Unsolicited Research Proposal Review Form</w:t>
        </w:r>
        <w:r w:rsidRPr="00FB68F9">
          <w:rPr>
            <w:rStyle w:val="Hyperlink"/>
            <w:webHidden/>
            <w:color w:val="0033CC"/>
          </w:rPr>
          <w:tab/>
        </w:r>
      </w:hyperlink>
      <w:r w:rsidR="001D48C9" w:rsidRPr="00FB68F9">
        <w:t>74</w:t>
      </w:r>
    </w:p>
    <w:p w14:paraId="50515082" w14:textId="176CA9C3" w:rsidR="00662DBC" w:rsidRPr="00FB68F9" w:rsidRDefault="00482E12" w:rsidP="00693036">
      <w:pPr>
        <w:pStyle w:val="TOC2"/>
        <w:rPr>
          <w:rStyle w:val="Hyperlink"/>
          <w:color w:val="0033CC"/>
        </w:rPr>
      </w:pPr>
      <w:hyperlink w:anchor="OLE_Link26" w:history="1">
        <w:r w:rsidRPr="00FB68F9">
          <w:rPr>
            <w:rStyle w:val="Hyperlink"/>
            <w:color w:val="0033CC"/>
          </w:rPr>
          <w:t>7</w:t>
        </w:r>
        <w:r w:rsidR="004B3A19" w:rsidRPr="00FB68F9">
          <w:rPr>
            <w:rStyle w:val="Hyperlink"/>
            <w:color w:val="0033CC"/>
          </w:rPr>
          <w:t>.3</w:t>
        </w:r>
        <w:r w:rsidR="00662DBC" w:rsidRPr="00FB68F9">
          <w:rPr>
            <w:rStyle w:val="Hyperlink"/>
            <w:color w:val="0033CC"/>
          </w:rPr>
          <w:t xml:space="preserve"> Guidelines For Unsolicited Research Proposals</w:t>
        </w:r>
        <w:r w:rsidR="00662DBC" w:rsidRPr="00FB68F9">
          <w:rPr>
            <w:rStyle w:val="Hyperlink"/>
            <w:webHidden/>
            <w:color w:val="0033CC"/>
          </w:rPr>
          <w:tab/>
        </w:r>
      </w:hyperlink>
      <w:r w:rsidR="001D48C9" w:rsidRPr="00FB68F9">
        <w:t>75</w:t>
      </w:r>
    </w:p>
    <w:p w14:paraId="5A8A77DF" w14:textId="3EB94FD1" w:rsidR="00662DBC" w:rsidRPr="00FB68F9" w:rsidRDefault="00482E12" w:rsidP="00693036">
      <w:pPr>
        <w:pStyle w:val="TOC2"/>
        <w:rPr>
          <w:rStyle w:val="Hyperlink"/>
          <w:color w:val="0033CC"/>
        </w:rPr>
      </w:pPr>
      <w:hyperlink w:anchor="OLE_Link27" w:history="1">
        <w:r w:rsidRPr="00FB68F9">
          <w:rPr>
            <w:rStyle w:val="Hyperlink"/>
            <w:color w:val="0033CC"/>
          </w:rPr>
          <w:t>7</w:t>
        </w:r>
        <w:r w:rsidR="004B3A19" w:rsidRPr="00FB68F9">
          <w:rPr>
            <w:rStyle w:val="Hyperlink"/>
            <w:color w:val="0033CC"/>
          </w:rPr>
          <w:t>.4</w:t>
        </w:r>
        <w:r w:rsidR="001830BF" w:rsidRPr="00FB68F9">
          <w:rPr>
            <w:rStyle w:val="Hyperlink"/>
            <w:color w:val="0033CC"/>
          </w:rPr>
          <w:t xml:space="preserve"> ASHRAE Innovative Research Grant Program</w:t>
        </w:r>
        <w:r w:rsidR="00662DBC" w:rsidRPr="00FB68F9">
          <w:rPr>
            <w:rStyle w:val="Hyperlink"/>
            <w:webHidden/>
            <w:color w:val="0033CC"/>
          </w:rPr>
          <w:tab/>
        </w:r>
      </w:hyperlink>
      <w:r w:rsidR="001D48C9" w:rsidRPr="00FB68F9">
        <w:t>80</w:t>
      </w:r>
    </w:p>
    <w:p w14:paraId="0D258E64" w14:textId="6637E4AF" w:rsidR="00662DBC" w:rsidRPr="00FB68F9" w:rsidRDefault="00482E12" w:rsidP="00693036">
      <w:pPr>
        <w:pStyle w:val="TOC2"/>
        <w:rPr>
          <w:rStyle w:val="Hyperlink"/>
          <w:color w:val="0033CC"/>
        </w:rPr>
      </w:pPr>
      <w:hyperlink w:anchor="OLE_Link28" w:history="1">
        <w:r w:rsidRPr="00FB68F9">
          <w:rPr>
            <w:rStyle w:val="Hyperlink"/>
            <w:color w:val="0033CC"/>
          </w:rPr>
          <w:t>8</w:t>
        </w:r>
        <w:r w:rsidR="00662DBC" w:rsidRPr="00FB68F9">
          <w:rPr>
            <w:rStyle w:val="Hyperlink"/>
            <w:color w:val="0033CC"/>
          </w:rPr>
          <w:t>. RESEARCH AGREEMENT</w:t>
        </w:r>
        <w:r w:rsidR="00662DBC" w:rsidRPr="00FB68F9">
          <w:rPr>
            <w:rStyle w:val="Hyperlink"/>
            <w:webHidden/>
            <w:color w:val="0033CC"/>
          </w:rPr>
          <w:tab/>
        </w:r>
      </w:hyperlink>
      <w:r w:rsidR="001D48C9" w:rsidRPr="00FB68F9">
        <w:t>81</w:t>
      </w:r>
    </w:p>
    <w:p w14:paraId="74D446C6" w14:textId="094CECA9" w:rsidR="00662DBC" w:rsidRPr="00FB68F9" w:rsidRDefault="00482E12" w:rsidP="00693036">
      <w:pPr>
        <w:pStyle w:val="TOC2"/>
        <w:rPr>
          <w:rStyle w:val="Hyperlink"/>
          <w:color w:val="0033CC"/>
        </w:rPr>
      </w:pPr>
      <w:hyperlink w:anchor="OLE_Link30" w:history="1">
        <w:r w:rsidRPr="00FB68F9">
          <w:rPr>
            <w:rStyle w:val="Hyperlink"/>
            <w:color w:val="0033CC"/>
          </w:rPr>
          <w:t>9</w:t>
        </w:r>
        <w:r w:rsidR="00662DBC" w:rsidRPr="00FB68F9">
          <w:rPr>
            <w:rStyle w:val="Hyperlink"/>
            <w:color w:val="0033CC"/>
          </w:rPr>
          <w:t>. PROJECT MONITORING</w:t>
        </w:r>
        <w:r w:rsidR="00662DBC" w:rsidRPr="00FB68F9">
          <w:rPr>
            <w:rStyle w:val="Hyperlink"/>
            <w:webHidden/>
            <w:color w:val="0033CC"/>
          </w:rPr>
          <w:tab/>
        </w:r>
      </w:hyperlink>
      <w:r w:rsidR="001D48C9" w:rsidRPr="00FB68F9">
        <w:t>81</w:t>
      </w:r>
    </w:p>
    <w:p w14:paraId="0EAC1FD4" w14:textId="671FD620" w:rsidR="00662DBC" w:rsidRPr="00FB68F9" w:rsidRDefault="008E106A" w:rsidP="00693036">
      <w:pPr>
        <w:pStyle w:val="TOC2"/>
        <w:rPr>
          <w:rStyle w:val="Hyperlink"/>
          <w:color w:val="0033CC"/>
        </w:rPr>
      </w:pPr>
      <w:hyperlink w:anchor="OLE_Link31" w:history="1">
        <w:r w:rsidRPr="00FB68F9">
          <w:rPr>
            <w:rStyle w:val="Hyperlink"/>
            <w:color w:val="0033CC"/>
          </w:rPr>
          <w:t>9</w:t>
        </w:r>
        <w:r w:rsidR="00662DBC" w:rsidRPr="00FB68F9">
          <w:rPr>
            <w:rStyle w:val="Hyperlink"/>
            <w:color w:val="0033CC"/>
          </w:rPr>
          <w:t>.1 Instructions for Project Monitoring Subcommittee</w:t>
        </w:r>
        <w:r w:rsidR="00662DBC" w:rsidRPr="00FB68F9">
          <w:rPr>
            <w:rStyle w:val="Hyperlink"/>
            <w:webHidden/>
            <w:color w:val="0033CC"/>
          </w:rPr>
          <w:tab/>
        </w:r>
      </w:hyperlink>
      <w:r w:rsidR="001D48C9" w:rsidRPr="00FB68F9">
        <w:t>81</w:t>
      </w:r>
    </w:p>
    <w:p w14:paraId="7C4DD244" w14:textId="4B667572" w:rsidR="00662DBC" w:rsidRPr="00FB68F9" w:rsidRDefault="00482E12" w:rsidP="00693036">
      <w:pPr>
        <w:pStyle w:val="TOC2"/>
        <w:rPr>
          <w:rStyle w:val="Hyperlink"/>
          <w:color w:val="0033CC"/>
        </w:rPr>
      </w:pPr>
      <w:hyperlink w:anchor="OLE_Link32" w:history="1">
        <w:r w:rsidRPr="00FB68F9">
          <w:rPr>
            <w:rStyle w:val="Hyperlink"/>
            <w:color w:val="0033CC"/>
          </w:rPr>
          <w:t>10</w:t>
        </w:r>
        <w:r w:rsidR="00662DBC" w:rsidRPr="00FB68F9">
          <w:rPr>
            <w:rStyle w:val="Hyperlink"/>
            <w:color w:val="0033CC"/>
          </w:rPr>
          <w:t>. PROJECT COMPLETION</w:t>
        </w:r>
        <w:r w:rsidR="00662DBC" w:rsidRPr="00FB68F9">
          <w:rPr>
            <w:rStyle w:val="Hyperlink"/>
            <w:webHidden/>
            <w:color w:val="0033CC"/>
          </w:rPr>
          <w:tab/>
        </w:r>
      </w:hyperlink>
      <w:r w:rsidR="00BB1832" w:rsidRPr="00FB68F9">
        <w:t>89</w:t>
      </w:r>
    </w:p>
    <w:p w14:paraId="50887B21" w14:textId="34B47EDD" w:rsidR="00662DBC" w:rsidRPr="00FB68F9" w:rsidRDefault="00662DBC" w:rsidP="00693036">
      <w:pPr>
        <w:pStyle w:val="TOC2"/>
        <w:rPr>
          <w:rStyle w:val="Hyperlink"/>
          <w:color w:val="0033CC"/>
        </w:rPr>
      </w:pPr>
      <w:hyperlink w:anchor="_Toc264273852" w:history="1">
        <w:r w:rsidRPr="00FB68F9">
          <w:rPr>
            <w:rStyle w:val="Hyperlink"/>
            <w:color w:val="0033CC"/>
          </w:rPr>
          <w:t>1</w:t>
        </w:r>
        <w:r w:rsidR="008E106A" w:rsidRPr="00FB68F9">
          <w:rPr>
            <w:rStyle w:val="Hyperlink"/>
            <w:color w:val="0033CC"/>
          </w:rPr>
          <w:t>1</w:t>
        </w:r>
        <w:r w:rsidRPr="00FB68F9">
          <w:rPr>
            <w:rStyle w:val="Hyperlink"/>
            <w:color w:val="0033CC"/>
          </w:rPr>
          <w:t>. DISSEMINATION OF RESULTS</w:t>
        </w:r>
        <w:r w:rsidRPr="00FB68F9">
          <w:rPr>
            <w:rStyle w:val="Hyperlink"/>
            <w:webHidden/>
            <w:color w:val="0033CC"/>
          </w:rPr>
          <w:tab/>
        </w:r>
      </w:hyperlink>
      <w:r w:rsidR="001D48C9" w:rsidRPr="00FB68F9">
        <w:t>9</w:t>
      </w:r>
      <w:r w:rsidR="00BB1832" w:rsidRPr="00FB68F9">
        <w:t>1</w:t>
      </w:r>
    </w:p>
    <w:p w14:paraId="1EE887B8" w14:textId="0B73C612" w:rsidR="00662DBC" w:rsidRPr="00FB68F9" w:rsidRDefault="00662DBC" w:rsidP="00693036">
      <w:pPr>
        <w:pStyle w:val="TOC2"/>
        <w:rPr>
          <w:rStyle w:val="Hyperlink"/>
          <w:color w:val="0033CC"/>
        </w:rPr>
      </w:pPr>
      <w:hyperlink w:anchor="OLE_Link33" w:history="1">
        <w:r w:rsidRPr="00FB68F9">
          <w:rPr>
            <w:rStyle w:val="Hyperlink"/>
            <w:color w:val="0033CC"/>
          </w:rPr>
          <w:t>APPENDIX 1: RESEARCH RELATED TO TECHNOLOGY TRANSFER</w:t>
        </w:r>
        <w:r w:rsidRPr="00FB68F9">
          <w:rPr>
            <w:rStyle w:val="Hyperlink"/>
            <w:webHidden/>
            <w:color w:val="0033CC"/>
          </w:rPr>
          <w:tab/>
        </w:r>
      </w:hyperlink>
      <w:r w:rsidR="001D48C9" w:rsidRPr="00FB68F9">
        <w:t>9</w:t>
      </w:r>
      <w:r w:rsidR="00BB1832" w:rsidRPr="00FB68F9">
        <w:t>2</w:t>
      </w:r>
    </w:p>
    <w:p w14:paraId="59AB5271" w14:textId="73825596" w:rsidR="00662DBC" w:rsidRPr="00FB68F9" w:rsidRDefault="00662DBC" w:rsidP="00693036">
      <w:pPr>
        <w:pStyle w:val="TOC2"/>
        <w:rPr>
          <w:rStyle w:val="Hyperlink"/>
          <w:color w:val="0033CC"/>
        </w:rPr>
      </w:pPr>
      <w:hyperlink w:anchor="OLE_Link34" w:history="1">
        <w:r w:rsidRPr="00FB68F9">
          <w:rPr>
            <w:rStyle w:val="Hyperlink"/>
            <w:color w:val="0033CC"/>
          </w:rPr>
          <w:t>APPENDIX 2: RECOMMENDED METHODOLOGY FOR PROJECTS WITH FIELD MONITORING</w:t>
        </w:r>
        <w:r w:rsidRPr="00FB68F9">
          <w:rPr>
            <w:rStyle w:val="Hyperlink"/>
            <w:webHidden/>
            <w:color w:val="0033CC"/>
          </w:rPr>
          <w:tab/>
        </w:r>
      </w:hyperlink>
      <w:r w:rsidR="001D48C9" w:rsidRPr="00FB68F9">
        <w:t>9</w:t>
      </w:r>
      <w:r w:rsidR="00BB1832" w:rsidRPr="00FB68F9">
        <w:t>3</w:t>
      </w:r>
    </w:p>
    <w:p w14:paraId="1C86A686" w14:textId="6A1A4C68" w:rsidR="00662DBC" w:rsidRPr="00FB68F9" w:rsidRDefault="00662DBC" w:rsidP="00693036">
      <w:pPr>
        <w:pStyle w:val="TOC2"/>
        <w:rPr>
          <w:rStyle w:val="Hyperlink"/>
          <w:color w:val="0033CC"/>
        </w:rPr>
      </w:pPr>
      <w:hyperlink w:anchor="_Toc264273855" w:history="1">
        <w:r w:rsidRPr="00FB68F9">
          <w:rPr>
            <w:rStyle w:val="Hyperlink"/>
            <w:color w:val="0033CC"/>
          </w:rPr>
          <w:t>APPENDIX 3</w:t>
        </w:r>
        <w:r w:rsidR="005C4650" w:rsidRPr="00FB68F9">
          <w:rPr>
            <w:rStyle w:val="Hyperlink"/>
            <w:color w:val="0033CC"/>
          </w:rPr>
          <w:t>:</w:t>
        </w:r>
        <w:r w:rsidRPr="00FB68F9">
          <w:rPr>
            <w:rStyle w:val="Hyperlink"/>
            <w:color w:val="0033CC"/>
          </w:rPr>
          <w:t xml:space="preserve"> GUIDELINES FOR THE USE OF COMPUTATIONAL FLUID DYNAMICS (CFD)</w:t>
        </w:r>
        <w:r w:rsidRPr="00FB68F9">
          <w:rPr>
            <w:rStyle w:val="Hyperlink"/>
            <w:webHidden/>
            <w:color w:val="0033CC"/>
          </w:rPr>
          <w:tab/>
        </w:r>
      </w:hyperlink>
      <w:r w:rsidR="001D48C9" w:rsidRPr="00FB68F9">
        <w:t>9</w:t>
      </w:r>
      <w:r w:rsidR="00BB1832" w:rsidRPr="00FB68F9">
        <w:t>6</w:t>
      </w:r>
    </w:p>
    <w:p w14:paraId="0C19F998" w14:textId="68F5842F" w:rsidR="001C6484" w:rsidRPr="00FB68F9" w:rsidRDefault="001C6484" w:rsidP="00693036">
      <w:pPr>
        <w:pStyle w:val="TOC2"/>
        <w:rPr>
          <w:rStyle w:val="Hyperlink"/>
          <w:color w:val="0033CC"/>
        </w:rPr>
      </w:pPr>
      <w:hyperlink w:anchor="Appendix4" w:history="1">
        <w:r w:rsidRPr="00FB68F9">
          <w:rPr>
            <w:rStyle w:val="Hyperlink"/>
          </w:rPr>
          <w:t>APPENDIX 4: SAMPLE WORK STATEMENT AND COVER SHEET………………………………</w:t>
        </w:r>
        <w:r w:rsidR="00DA7AA5" w:rsidRPr="00FB68F9">
          <w:rPr>
            <w:rStyle w:val="Hyperlink"/>
          </w:rPr>
          <w:t>..</w:t>
        </w:r>
        <w:r w:rsidRPr="00FB68F9">
          <w:rPr>
            <w:rStyle w:val="Hyperlink"/>
          </w:rPr>
          <w:t>…</w:t>
        </w:r>
        <w:r w:rsidR="001D48C9" w:rsidRPr="00FB68F9">
          <w:rPr>
            <w:rStyle w:val="Hyperlink"/>
          </w:rPr>
          <w:t>……….10</w:t>
        </w:r>
        <w:r w:rsidR="00BB1832" w:rsidRPr="00FB68F9">
          <w:rPr>
            <w:rStyle w:val="Hyperlink"/>
          </w:rPr>
          <w:t>0</w:t>
        </w:r>
      </w:hyperlink>
    </w:p>
    <w:p w14:paraId="066F14CB" w14:textId="11E23397" w:rsidR="00774A7B" w:rsidRPr="00FB68F9" w:rsidRDefault="00774A7B" w:rsidP="00693036">
      <w:pPr>
        <w:pStyle w:val="TOC2"/>
        <w:rPr>
          <w:rStyle w:val="Hyperlink"/>
          <w:color w:val="0033CC"/>
        </w:rPr>
      </w:pPr>
      <w:hyperlink w:anchor="Appendix5" w:history="1">
        <w:r w:rsidRPr="00FB68F9">
          <w:rPr>
            <w:rStyle w:val="Hyperlink"/>
          </w:rPr>
          <w:t xml:space="preserve">APPENDIX </w:t>
        </w:r>
        <w:r w:rsidR="001C6484" w:rsidRPr="00FB68F9">
          <w:rPr>
            <w:rStyle w:val="Hyperlink"/>
          </w:rPr>
          <w:t>5</w:t>
        </w:r>
        <w:r w:rsidRPr="00FB68F9">
          <w:rPr>
            <w:rStyle w:val="Hyperlink"/>
          </w:rPr>
          <w:t>: CO-FUNDING AGREEMENT FOR ASHRAE RPs………………………………………</w:t>
        </w:r>
        <w:r w:rsidR="001D48C9" w:rsidRPr="00FB68F9">
          <w:rPr>
            <w:rStyle w:val="Hyperlink"/>
          </w:rPr>
          <w:t>………..10</w:t>
        </w:r>
        <w:r w:rsidR="00BB1832" w:rsidRPr="00FB68F9">
          <w:rPr>
            <w:rStyle w:val="Hyperlink"/>
          </w:rPr>
          <w:t>8</w:t>
        </w:r>
      </w:hyperlink>
    </w:p>
    <w:p w14:paraId="7E1C953D" w14:textId="77777777" w:rsidR="0075129D" w:rsidRPr="00FB68F9" w:rsidRDefault="0075129D" w:rsidP="0075129D">
      <w:pPr>
        <w:ind w:firstLine="180"/>
        <w:rPr>
          <w:rFonts w:ascii="Arial" w:hAnsi="Arial" w:cs="Arial"/>
          <w:b/>
          <w:noProof/>
        </w:rPr>
      </w:pPr>
    </w:p>
    <w:p w14:paraId="35940313" w14:textId="151E79F3" w:rsidR="005815F5" w:rsidRPr="00E962C3" w:rsidRDefault="00561148" w:rsidP="005815F5">
      <w:pPr>
        <w:rPr>
          <w:rFonts w:ascii="Arial" w:hAnsi="Arial" w:cs="Arial"/>
        </w:rPr>
      </w:pPr>
      <w:r w:rsidRPr="00E962C3">
        <w:rPr>
          <w:rFonts w:ascii="Arial" w:hAnsi="Arial" w:cs="Arial"/>
        </w:rPr>
        <w:fldChar w:fldCharType="end"/>
      </w:r>
    </w:p>
    <w:p w14:paraId="0A46B78A" w14:textId="77777777" w:rsidR="005815F5" w:rsidRPr="00E962C3" w:rsidRDefault="005815F5" w:rsidP="005815F5">
      <w:pPr>
        <w:rPr>
          <w:rFonts w:ascii="Arial" w:hAnsi="Arial" w:cs="Arial"/>
        </w:rPr>
      </w:pPr>
    </w:p>
    <w:p w14:paraId="55FBCF1F" w14:textId="77777777" w:rsidR="005815F5" w:rsidRPr="00E962C3" w:rsidRDefault="005815F5" w:rsidP="005815F5">
      <w:pPr>
        <w:rPr>
          <w:rFonts w:ascii="Arial" w:hAnsi="Arial" w:cs="Arial"/>
        </w:rPr>
      </w:pPr>
    </w:p>
    <w:p w14:paraId="3845B5A0" w14:textId="77777777" w:rsidR="005815F5" w:rsidRPr="00E962C3" w:rsidRDefault="005815F5" w:rsidP="005815F5">
      <w:pPr>
        <w:tabs>
          <w:tab w:val="left" w:pos="7686"/>
        </w:tabs>
        <w:rPr>
          <w:rFonts w:ascii="Arial" w:hAnsi="Arial" w:cs="Arial"/>
        </w:rPr>
      </w:pPr>
      <w:r w:rsidRPr="00E962C3">
        <w:rPr>
          <w:rFonts w:ascii="Arial" w:hAnsi="Arial" w:cs="Arial"/>
        </w:rPr>
        <w:tab/>
      </w:r>
    </w:p>
    <w:p w14:paraId="65557B09" w14:textId="77777777" w:rsidR="005815F5" w:rsidRPr="00E962C3" w:rsidRDefault="005815F5" w:rsidP="005815F5">
      <w:pPr>
        <w:rPr>
          <w:rFonts w:ascii="Arial" w:hAnsi="Arial" w:cs="Arial"/>
        </w:rPr>
      </w:pPr>
    </w:p>
    <w:p w14:paraId="1B5E0627" w14:textId="77777777" w:rsidR="00104AA7" w:rsidRPr="00E962C3" w:rsidRDefault="00104AA7" w:rsidP="005815F5">
      <w:pPr>
        <w:rPr>
          <w:rFonts w:ascii="Arial" w:hAnsi="Arial" w:cs="Arial"/>
        </w:rPr>
        <w:sectPr w:rsidR="00104AA7" w:rsidRPr="00E962C3" w:rsidSect="001D48C9">
          <w:footerReference w:type="default" r:id="rId10"/>
          <w:pgSz w:w="12240" w:h="15840" w:code="1"/>
          <w:pgMar w:top="1440" w:right="1080" w:bottom="1440" w:left="1080" w:header="1440" w:footer="210" w:gutter="0"/>
          <w:pgNumType w:start="5"/>
          <w:cols w:space="720"/>
          <w:noEndnote/>
        </w:sectPr>
      </w:pPr>
    </w:p>
    <w:bookmarkStart w:id="6" w:name="TOP"/>
    <w:bookmarkStart w:id="7" w:name="_Toc264273828"/>
    <w:bookmarkEnd w:id="6"/>
    <w:p w14:paraId="011EBFA4" w14:textId="74A7C663" w:rsidR="00362CA1" w:rsidRDefault="00362CA1" w:rsidP="00362CA1">
      <w:pPr>
        <w:pStyle w:val="HeaderMain"/>
        <w:jc w:val="right"/>
        <w:rPr>
          <w:rFonts w:ascii="Arial" w:hAnsi="Arial" w:cs="Arial"/>
        </w:rPr>
      </w:pPr>
      <w:r>
        <w:rPr>
          <w:rFonts w:ascii="Arial" w:hAnsi="Arial" w:cs="Arial"/>
        </w:rPr>
        <w:lastRenderedPageBreak/>
        <w:fldChar w:fldCharType="begin"/>
      </w:r>
      <w:r w:rsidR="000B719B">
        <w:rPr>
          <w:rFonts w:ascii="Arial" w:hAnsi="Arial" w:cs="Arial"/>
        </w:rPr>
        <w:instrText>HYPERLINK  \l "OLE_Link3"</w:instrText>
      </w:r>
      <w:r>
        <w:rPr>
          <w:rFonts w:ascii="Arial" w:hAnsi="Arial" w:cs="Arial"/>
        </w:rPr>
      </w:r>
      <w:r>
        <w:rPr>
          <w:rFonts w:ascii="Arial" w:hAnsi="Arial" w:cs="Arial"/>
        </w:rPr>
        <w:fldChar w:fldCharType="separate"/>
      </w:r>
      <w:r>
        <w:rPr>
          <w:rFonts w:ascii="Arial" w:hAnsi="Arial" w:cs="Arial"/>
        </w:rPr>
        <w:fldChar w:fldCharType="end"/>
      </w:r>
    </w:p>
    <w:p w14:paraId="13AAB645" w14:textId="77777777" w:rsidR="00FF1AF9" w:rsidRDefault="00FF1AF9" w:rsidP="00362CA1">
      <w:pPr>
        <w:pStyle w:val="HeaderMain"/>
        <w:rPr>
          <w:rFonts w:ascii="Arial" w:hAnsi="Arial" w:cs="Arial"/>
        </w:rPr>
      </w:pPr>
      <w:r w:rsidRPr="00E962C3">
        <w:rPr>
          <w:rFonts w:ascii="Arial" w:hAnsi="Arial" w:cs="Arial"/>
        </w:rPr>
        <w:t>1.</w:t>
      </w:r>
      <w:bookmarkStart w:id="8" w:name="OLE_Link4"/>
      <w:r w:rsidRPr="00E962C3">
        <w:rPr>
          <w:rFonts w:ascii="Arial" w:hAnsi="Arial" w:cs="Arial"/>
        </w:rPr>
        <w:t xml:space="preserve"> </w:t>
      </w:r>
      <w:r w:rsidRPr="00715D81">
        <w:rPr>
          <w:rFonts w:ascii="Arial" w:hAnsi="Arial" w:cs="Arial"/>
          <w:u w:val="single"/>
        </w:rPr>
        <w:t>RESEARCH STRATEGIC PLANNING AND OVERALL APPROVAL PROCESS</w:t>
      </w:r>
      <w:bookmarkEnd w:id="7"/>
      <w:r w:rsidRPr="00E962C3">
        <w:rPr>
          <w:rFonts w:ascii="Arial" w:hAnsi="Arial" w:cs="Arial"/>
        </w:rPr>
        <w:t xml:space="preserve"> </w:t>
      </w:r>
      <w:bookmarkEnd w:id="8"/>
    </w:p>
    <w:p w14:paraId="171F37AF" w14:textId="77777777" w:rsidR="00FF1AF9" w:rsidRPr="005935D8" w:rsidRDefault="00FF1AF9" w:rsidP="00FF1AF9">
      <w:pPr>
        <w:rPr>
          <w:rFonts w:ascii="Arial" w:hAnsi="Arial" w:cs="Arial"/>
        </w:rPr>
      </w:pPr>
    </w:p>
    <w:p w14:paraId="23A7DF8C" w14:textId="77777777" w:rsidR="00FF1AF9" w:rsidRPr="005935D8" w:rsidRDefault="00FF1AF9" w:rsidP="00E962C3">
      <w:pPr>
        <w:pStyle w:val="NoSpacing"/>
        <w:rPr>
          <w:rFonts w:ascii="Arial" w:hAnsi="Arial" w:cs="Arial"/>
          <w:b/>
        </w:rPr>
      </w:pPr>
      <w:r w:rsidRPr="005935D8">
        <w:rPr>
          <w:rFonts w:ascii="Arial" w:hAnsi="Arial" w:cs="Arial"/>
          <w:b/>
        </w:rPr>
        <w:t>ASHRAE Research Strategic Plan</w:t>
      </w:r>
    </w:p>
    <w:p w14:paraId="7A37CB12" w14:textId="77777777" w:rsidR="00FF1AF9" w:rsidRPr="005935D8" w:rsidRDefault="00FF1AF9" w:rsidP="00E97163">
      <w:pPr>
        <w:pStyle w:val="NoSpacing"/>
        <w:jc w:val="both"/>
        <w:rPr>
          <w:rFonts w:ascii="Arial" w:hAnsi="Arial" w:cs="Arial"/>
        </w:rPr>
      </w:pPr>
      <w:r w:rsidRPr="005935D8">
        <w:rPr>
          <w:rFonts w:ascii="Arial" w:hAnsi="Arial" w:cs="Arial"/>
        </w:rPr>
        <w:t>The ASHRAE Research Strategic Plan is updated every eight years by the Research Advisory Panel with input solicited from the TCs (and TGs, MTGs w/research authority, SSPCs, and other committees authorized to sponsor research projects), standing committees/councils and from individuals and organizations outside ASHRAE but with the same or related interests to ASHRAE. The Plan is approved by the Technology Council. The Society's Officers and Board members receive counsel on the strategic plan from the members through the Region</w:t>
      </w:r>
      <w:r w:rsidRPr="005935D8">
        <w:rPr>
          <w:rFonts w:ascii="Arial" w:hAnsi="Arial" w:cs="Arial"/>
        </w:rPr>
        <w:noBreakHyphen/>
        <w:t>Chapter organization and through the Council</w:t>
      </w:r>
      <w:r w:rsidRPr="005935D8">
        <w:rPr>
          <w:rFonts w:ascii="Arial" w:hAnsi="Arial" w:cs="Arial"/>
        </w:rPr>
        <w:noBreakHyphen/>
        <w:t>Committee organization.</w:t>
      </w:r>
    </w:p>
    <w:p w14:paraId="4976657E" w14:textId="77777777" w:rsidR="00FF1AF9" w:rsidRPr="005935D8" w:rsidRDefault="00FF1AF9" w:rsidP="00E97163">
      <w:pPr>
        <w:pStyle w:val="NoSpacing"/>
        <w:jc w:val="both"/>
        <w:rPr>
          <w:rFonts w:ascii="Arial" w:hAnsi="Arial" w:cs="Arial"/>
        </w:rPr>
      </w:pPr>
    </w:p>
    <w:p w14:paraId="5E205CE0" w14:textId="77777777" w:rsidR="00FF1AF9" w:rsidRPr="005935D8" w:rsidRDefault="00FF1AF9" w:rsidP="00E97163">
      <w:pPr>
        <w:pStyle w:val="NoSpacing"/>
        <w:jc w:val="both"/>
        <w:rPr>
          <w:rFonts w:ascii="Arial" w:hAnsi="Arial" w:cs="Arial"/>
        </w:rPr>
      </w:pPr>
      <w:r w:rsidRPr="005935D8">
        <w:rPr>
          <w:rFonts w:ascii="Arial" w:hAnsi="Arial" w:cs="Arial"/>
        </w:rPr>
        <w:t xml:space="preserve">The Society's Research Strategic Plan covers an </w:t>
      </w:r>
      <w:r w:rsidR="00AB6623" w:rsidRPr="005935D8">
        <w:rPr>
          <w:rFonts w:ascii="Arial" w:hAnsi="Arial" w:cs="Arial"/>
        </w:rPr>
        <w:t>eight-year</w:t>
      </w:r>
      <w:r w:rsidRPr="005935D8">
        <w:rPr>
          <w:rFonts w:ascii="Arial" w:hAnsi="Arial" w:cs="Arial"/>
        </w:rPr>
        <w:t xml:space="preserve"> period. Between major updates, RAC will review the plan on an annual basis to identify needs for modification, addition, or deletion of goals.  The review process will include tracking of alignment of RSP goals with Societies Strategic Plan and with the goals of RTARs generated by TCs, TGs, and </w:t>
      </w:r>
      <w:proofErr w:type="spellStart"/>
      <w:r w:rsidRPr="005935D8">
        <w:rPr>
          <w:rFonts w:ascii="Arial" w:hAnsi="Arial" w:cs="Arial"/>
        </w:rPr>
        <w:t>MTGs.</w:t>
      </w:r>
      <w:proofErr w:type="spellEnd"/>
      <w:r w:rsidRPr="005935D8">
        <w:rPr>
          <w:rFonts w:ascii="Arial" w:hAnsi="Arial" w:cs="Arial"/>
        </w:rPr>
        <w:t xml:space="preserve"> Based on this review, funding priorities may be changed to encourage under-represented project topics.  The current Research Strategic Plan, which is available from ASHRAE Headquarters and posted on the Research Page of the ASHRAE Web site, should be consulted for the latest information on the overall research goals of the Society. The research priorities and broad themes/topics outlined in the strategic plan are communicated to the TCs to guide them in their planning and development of specific research project topics. </w:t>
      </w:r>
    </w:p>
    <w:p w14:paraId="1A97EFDE" w14:textId="77777777" w:rsidR="00FF1AF9" w:rsidRPr="005935D8" w:rsidRDefault="00FF1AF9" w:rsidP="00E97163">
      <w:pPr>
        <w:pStyle w:val="NoSpacing"/>
        <w:jc w:val="both"/>
        <w:rPr>
          <w:rFonts w:ascii="Arial" w:hAnsi="Arial" w:cs="Arial"/>
        </w:rPr>
      </w:pPr>
    </w:p>
    <w:p w14:paraId="51D9E01A" w14:textId="77777777" w:rsidR="00FF1AF9" w:rsidRPr="005935D8" w:rsidRDefault="00FF1AF9" w:rsidP="00E97163">
      <w:pPr>
        <w:pStyle w:val="NoSpacing"/>
        <w:jc w:val="both"/>
        <w:rPr>
          <w:rFonts w:ascii="Arial" w:hAnsi="Arial" w:cs="Arial"/>
          <w:b/>
          <w:color w:val="000000"/>
        </w:rPr>
      </w:pPr>
      <w:r w:rsidRPr="005935D8">
        <w:rPr>
          <w:rFonts w:ascii="Arial" w:hAnsi="Arial" w:cs="Arial"/>
          <w:b/>
          <w:color w:val="000000"/>
        </w:rPr>
        <w:t>Research Advisory Panel</w:t>
      </w:r>
    </w:p>
    <w:p w14:paraId="2E773816" w14:textId="77777777" w:rsidR="00FF1AF9" w:rsidRPr="005935D8" w:rsidRDefault="00FF1AF9" w:rsidP="00E97163">
      <w:pPr>
        <w:pStyle w:val="NoSpacing"/>
        <w:jc w:val="both"/>
        <w:rPr>
          <w:rFonts w:ascii="Arial" w:hAnsi="Arial" w:cs="Arial"/>
        </w:rPr>
      </w:pPr>
      <w:r w:rsidRPr="005935D8">
        <w:rPr>
          <w:rFonts w:ascii="Arial" w:hAnsi="Arial" w:cs="Arial"/>
        </w:rPr>
        <w:t xml:space="preserve">The Research Advisory Panel (RAP) consists of a mixed group of ten experienced design engineers, educators, policy makers, and/or researchers who are all forward-thinking individuals appointed by the ASHRAE President.  </w:t>
      </w:r>
      <w:r w:rsidRPr="005935D8">
        <w:rPr>
          <w:rFonts w:ascii="Arial" w:hAnsi="Arial" w:cs="Arial"/>
          <w:color w:val="000000"/>
        </w:rPr>
        <w:t xml:space="preserve"> Their mission is to develop the research strategic plan for the Society </w:t>
      </w:r>
      <w:r w:rsidRPr="005935D8">
        <w:rPr>
          <w:rFonts w:ascii="Arial" w:hAnsi="Arial" w:cs="Arial"/>
        </w:rPr>
        <w:t>by examining research frontiers and critical issues that may form barriers to progress and developing a strategic plan for the benefit of the HVAC&amp;R industry and the general public.  RAP makes recommendations to the Research Administration Committee (RAC), TCs and others regarding research, technologies and concepts that the Society should be investigating.  Their work is of an advisory nature, and they work within the other procedures outlined in this manual.</w:t>
      </w:r>
    </w:p>
    <w:p w14:paraId="2EAF7A63" w14:textId="77777777" w:rsidR="00FF1AF9" w:rsidRPr="005935D8" w:rsidRDefault="00FF1AF9" w:rsidP="00E97163">
      <w:pPr>
        <w:pStyle w:val="NoSpacing"/>
        <w:jc w:val="both"/>
        <w:rPr>
          <w:rFonts w:ascii="Arial" w:hAnsi="Arial" w:cs="Arial"/>
        </w:rPr>
      </w:pPr>
    </w:p>
    <w:p w14:paraId="1CF6EC01" w14:textId="77777777" w:rsidR="00FF1AF9" w:rsidRPr="005935D8" w:rsidRDefault="00FF1AF9" w:rsidP="00E97163">
      <w:pPr>
        <w:pStyle w:val="NoSpacing"/>
        <w:jc w:val="both"/>
        <w:rPr>
          <w:rFonts w:ascii="Arial" w:hAnsi="Arial" w:cs="Arial"/>
          <w:b/>
        </w:rPr>
      </w:pPr>
      <w:r w:rsidRPr="005935D8">
        <w:rPr>
          <w:rFonts w:ascii="Arial" w:hAnsi="Arial" w:cs="Arial"/>
          <w:b/>
        </w:rPr>
        <w:t>Research Priorities</w:t>
      </w:r>
    </w:p>
    <w:p w14:paraId="47C89324" w14:textId="77777777" w:rsidR="00FF1AF9" w:rsidRPr="005935D8" w:rsidRDefault="00FF1AF9" w:rsidP="00E97163">
      <w:pPr>
        <w:pStyle w:val="NoSpacing"/>
        <w:jc w:val="both"/>
        <w:rPr>
          <w:rFonts w:ascii="Arial" w:hAnsi="Arial" w:cs="Arial"/>
        </w:rPr>
      </w:pPr>
      <w:r w:rsidRPr="005935D8">
        <w:rPr>
          <w:rFonts w:ascii="Arial" w:hAnsi="Arial" w:cs="Arial"/>
        </w:rPr>
        <w:t xml:space="preserve">The purpose of the Research Strategic Plan is to identify key HVAC&amp;R research needs and to provide that information to ASHRAE members and Technical Committees as guidance while they develop research projects and to the Research Administration Committee as it approves and funds research proposals. The Research Plan is not meant to take the initiative for research design from the cognizant committees, but rather to use input from ASHRAE members to identify strategic research needs that are appropriate for many committees to collaborate on, that may require larger budgets, and for which additional outside funding may be available to supplement ASHRAE’s budget. Proposed research topics that address in part or whole the broad themes/topics of the Society’s Research Strategic Plan will receive priority in research funding if approved by RAC.  Project topics not related to the strategic plan can still be submitted for review and may be approved for funding if, in the opinion of RAC membership, the topic is timely and needed.  </w:t>
      </w:r>
    </w:p>
    <w:p w14:paraId="74C1AF6E" w14:textId="77777777" w:rsidR="00FF1AF9" w:rsidRPr="005935D8" w:rsidRDefault="00FF1AF9" w:rsidP="00E97163">
      <w:pPr>
        <w:pStyle w:val="NoSpacing"/>
        <w:jc w:val="both"/>
        <w:rPr>
          <w:rFonts w:ascii="Arial" w:hAnsi="Arial" w:cs="Arial"/>
        </w:rPr>
      </w:pPr>
    </w:p>
    <w:p w14:paraId="093CA4E3" w14:textId="4BB97C11" w:rsidR="00FF1AF9" w:rsidRPr="005935D8" w:rsidRDefault="00FF1AF9" w:rsidP="00E97163">
      <w:pPr>
        <w:pStyle w:val="NoSpacing"/>
        <w:jc w:val="both"/>
        <w:rPr>
          <w:rFonts w:ascii="Arial" w:hAnsi="Arial" w:cs="Arial"/>
        </w:rPr>
      </w:pPr>
      <w:r w:rsidRPr="005935D8">
        <w:rPr>
          <w:rFonts w:ascii="Arial" w:hAnsi="Arial" w:cs="Arial"/>
        </w:rPr>
        <w:t xml:space="preserve">Each year RAC develops a priority list of research topics for further development that have been proposed by TCs to RAC in the form of a “Research Topic Acceptance Request (RTAR).”  This list is called the “ASHRAE Research Implementation Plan,” and it represents the Society’s efforts to implement the Research Strategic Plan’s goals. </w:t>
      </w:r>
    </w:p>
    <w:p w14:paraId="768E572D" w14:textId="77777777" w:rsidR="00FF1AF9" w:rsidRPr="005935D8" w:rsidRDefault="00FF1AF9" w:rsidP="00E97163">
      <w:pPr>
        <w:pStyle w:val="NoSpacing"/>
        <w:jc w:val="both"/>
        <w:rPr>
          <w:rFonts w:ascii="Arial" w:hAnsi="Arial" w:cs="Arial"/>
        </w:rPr>
      </w:pPr>
    </w:p>
    <w:p w14:paraId="4DB35AD3" w14:textId="77777777" w:rsidR="00FF1AF9" w:rsidRPr="005935D8" w:rsidRDefault="00FF1AF9" w:rsidP="00E97163">
      <w:pPr>
        <w:pStyle w:val="NoSpacing"/>
        <w:jc w:val="both"/>
        <w:rPr>
          <w:rFonts w:ascii="Arial" w:hAnsi="Arial" w:cs="Arial"/>
        </w:rPr>
      </w:pPr>
      <w:r w:rsidRPr="005935D8">
        <w:rPr>
          <w:rFonts w:ascii="Arial" w:hAnsi="Arial" w:cs="Arial"/>
        </w:rPr>
        <w:lastRenderedPageBreak/>
        <w:t xml:space="preserve">In addition to projects originated by TCs in the form of RTARs and Work Statements, ASHRAE also supports projects originated by individual researchers in the form of Unsolicited Research Proposal or International Research Proposal.  In either case, projects that address the goals of the ASHRAE Research Strategic Plan have a higher probability of being approved for ASHRAE funding. </w:t>
      </w:r>
    </w:p>
    <w:p w14:paraId="74B025B1" w14:textId="77777777" w:rsidR="00FF1AF9" w:rsidRPr="005935D8" w:rsidRDefault="00FF1AF9" w:rsidP="00E962C3">
      <w:pPr>
        <w:pStyle w:val="NoSpacing"/>
        <w:rPr>
          <w:rFonts w:ascii="Arial" w:hAnsi="Arial" w:cs="Arial"/>
        </w:rPr>
      </w:pPr>
    </w:p>
    <w:p w14:paraId="24A2FDB9" w14:textId="77777777" w:rsidR="00FF1AF9" w:rsidRPr="005935D8" w:rsidRDefault="00FF1AF9" w:rsidP="00E962C3">
      <w:pPr>
        <w:pStyle w:val="NoSpacing"/>
        <w:rPr>
          <w:rFonts w:ascii="Arial" w:hAnsi="Arial" w:cs="Arial"/>
          <w:b/>
        </w:rPr>
      </w:pPr>
      <w:r w:rsidRPr="005935D8">
        <w:rPr>
          <w:rFonts w:ascii="Arial" w:hAnsi="Arial" w:cs="Arial"/>
          <w:b/>
        </w:rPr>
        <w:t>Research Classifications</w:t>
      </w:r>
    </w:p>
    <w:p w14:paraId="1BEC76F4" w14:textId="77777777" w:rsidR="00FF1AF9" w:rsidRPr="005935D8" w:rsidRDefault="00FF1AF9" w:rsidP="00E962C3">
      <w:pPr>
        <w:pStyle w:val="NoSpacing"/>
        <w:rPr>
          <w:rFonts w:ascii="Arial" w:hAnsi="Arial" w:cs="Arial"/>
        </w:rPr>
      </w:pPr>
      <w:r w:rsidRPr="005935D8">
        <w:rPr>
          <w:rFonts w:ascii="Arial" w:hAnsi="Arial" w:cs="Arial"/>
        </w:rPr>
        <w:t>ASHRAE Research Projects are classified as follows:</w:t>
      </w:r>
    </w:p>
    <w:p w14:paraId="599C32D3" w14:textId="77777777" w:rsidR="00FF1AF9" w:rsidRPr="005935D8" w:rsidRDefault="00FF1AF9" w:rsidP="00E962C3">
      <w:pPr>
        <w:pStyle w:val="NoSpacing"/>
        <w:rPr>
          <w:rFonts w:ascii="Arial" w:hAnsi="Arial" w:cs="Arial"/>
        </w:rPr>
      </w:pPr>
    </w:p>
    <w:p w14:paraId="5856ADBB" w14:textId="77777777" w:rsidR="00FF1AF9" w:rsidRPr="005935D8" w:rsidRDefault="00FF1AF9" w:rsidP="00DA7AA5">
      <w:pPr>
        <w:pStyle w:val="NoSpacing"/>
        <w:numPr>
          <w:ilvl w:val="0"/>
          <w:numId w:val="7"/>
        </w:numPr>
        <w:rPr>
          <w:rFonts w:ascii="Arial" w:hAnsi="Arial" w:cs="Arial"/>
        </w:rPr>
      </w:pPr>
      <w:r w:rsidRPr="005935D8">
        <w:rPr>
          <w:rFonts w:ascii="Arial" w:hAnsi="Arial" w:cs="Arial"/>
        </w:rPr>
        <w:t>Basic and Applied Research, which constitute the majority of the projects and utilize the majority of the research funding.</w:t>
      </w:r>
    </w:p>
    <w:p w14:paraId="1053BA0D" w14:textId="77777777" w:rsidR="00FF1AF9" w:rsidRPr="005935D8" w:rsidRDefault="00FF1AF9" w:rsidP="00DA7AA5">
      <w:pPr>
        <w:pStyle w:val="NoSpacing"/>
        <w:numPr>
          <w:ilvl w:val="0"/>
          <w:numId w:val="7"/>
        </w:numPr>
        <w:rPr>
          <w:rFonts w:ascii="Arial" w:hAnsi="Arial" w:cs="Arial"/>
        </w:rPr>
      </w:pPr>
      <w:r w:rsidRPr="005935D8">
        <w:rPr>
          <w:rFonts w:ascii="Arial" w:hAnsi="Arial" w:cs="Arial"/>
        </w:rPr>
        <w:t>Advanced Concepts Research that has been allocated up to 10% of research funding.</w:t>
      </w:r>
    </w:p>
    <w:p w14:paraId="77153366" w14:textId="77777777" w:rsidR="00FF1AF9" w:rsidRPr="005935D8" w:rsidRDefault="00FF1AF9" w:rsidP="00DA7AA5">
      <w:pPr>
        <w:pStyle w:val="NoSpacing"/>
        <w:numPr>
          <w:ilvl w:val="0"/>
          <w:numId w:val="7"/>
        </w:numPr>
        <w:rPr>
          <w:rFonts w:ascii="Arial" w:hAnsi="Arial" w:cs="Arial"/>
        </w:rPr>
      </w:pPr>
      <w:r w:rsidRPr="005935D8">
        <w:rPr>
          <w:rFonts w:ascii="Arial" w:hAnsi="Arial" w:cs="Arial"/>
        </w:rPr>
        <w:t>Research Related to Technology Transfer as described in Appendix 1</w:t>
      </w:r>
    </w:p>
    <w:p w14:paraId="0361D67B" w14:textId="77777777" w:rsidR="00FF1AF9" w:rsidRPr="005935D8" w:rsidRDefault="00FF1AF9" w:rsidP="00E962C3">
      <w:pPr>
        <w:pStyle w:val="NoSpacing"/>
        <w:rPr>
          <w:rFonts w:ascii="Arial" w:hAnsi="Arial" w:cs="Arial"/>
          <w:b/>
        </w:rPr>
      </w:pPr>
    </w:p>
    <w:p w14:paraId="5B6DDB10" w14:textId="77777777" w:rsidR="006F0060" w:rsidRPr="005935D8" w:rsidRDefault="006F0060" w:rsidP="006F0060">
      <w:pPr>
        <w:pStyle w:val="NoSpacing"/>
        <w:rPr>
          <w:rFonts w:ascii="Arial" w:hAnsi="Arial" w:cs="Arial"/>
          <w:b/>
        </w:rPr>
      </w:pPr>
      <w:r w:rsidRPr="005935D8">
        <w:rPr>
          <w:rFonts w:ascii="Arial" w:hAnsi="Arial" w:cs="Arial"/>
          <w:b/>
        </w:rPr>
        <w:t>Research Approval Process for Projects Initiated by RTARs</w:t>
      </w:r>
    </w:p>
    <w:p w14:paraId="2079DF5D" w14:textId="2D94D93D" w:rsidR="006F0060" w:rsidRPr="005935D8" w:rsidRDefault="006F0060" w:rsidP="006F0060">
      <w:pPr>
        <w:widowControl/>
        <w:adjustRightInd/>
        <w:spacing w:line="240" w:lineRule="auto"/>
        <w:jc w:val="left"/>
        <w:textAlignment w:val="auto"/>
        <w:rPr>
          <w:rFonts w:ascii="Arial" w:eastAsia="Calibri" w:hAnsi="Arial" w:cs="Arial"/>
          <w:sz w:val="22"/>
          <w:szCs w:val="22"/>
        </w:rPr>
      </w:pPr>
      <w:r w:rsidRPr="005935D8">
        <w:rPr>
          <w:rFonts w:ascii="Arial" w:eastAsia="Calibri" w:hAnsi="Arial" w:cs="Arial"/>
          <w:sz w:val="22"/>
          <w:szCs w:val="22"/>
        </w:rPr>
        <w:t>(Note: Currently, for projects up to $</w:t>
      </w:r>
      <w:r w:rsidR="00EF2594" w:rsidRPr="005935D8">
        <w:rPr>
          <w:rFonts w:ascii="Arial" w:eastAsia="Calibri" w:hAnsi="Arial" w:cs="Arial"/>
          <w:sz w:val="22"/>
          <w:szCs w:val="22"/>
        </w:rPr>
        <w:t xml:space="preserve">350k </w:t>
      </w:r>
      <w:r w:rsidRPr="005935D8">
        <w:rPr>
          <w:rFonts w:ascii="Arial" w:eastAsia="Calibri" w:hAnsi="Arial" w:cs="Arial"/>
          <w:sz w:val="22"/>
          <w:szCs w:val="22"/>
        </w:rPr>
        <w:t xml:space="preserve">only approval by RAC is needed. </w:t>
      </w:r>
      <w:r w:rsidR="00652CF0">
        <w:rPr>
          <w:rFonts w:ascii="Arial" w:eastAsia="Calibri" w:hAnsi="Arial" w:cs="Arial"/>
          <w:sz w:val="22"/>
          <w:szCs w:val="22"/>
        </w:rPr>
        <w:t>P</w:t>
      </w:r>
      <w:r w:rsidRPr="005935D8">
        <w:rPr>
          <w:rFonts w:ascii="Arial" w:eastAsia="Calibri" w:hAnsi="Arial" w:cs="Arial"/>
          <w:sz w:val="22"/>
          <w:szCs w:val="22"/>
        </w:rPr>
        <w:t>rojects between $</w:t>
      </w:r>
      <w:r w:rsidR="00EF2594" w:rsidRPr="005935D8">
        <w:rPr>
          <w:rFonts w:ascii="Arial" w:eastAsia="Calibri" w:hAnsi="Arial" w:cs="Arial"/>
          <w:sz w:val="22"/>
          <w:szCs w:val="22"/>
        </w:rPr>
        <w:t xml:space="preserve">350k </w:t>
      </w:r>
      <w:r w:rsidRPr="005935D8">
        <w:rPr>
          <w:rFonts w:ascii="Arial" w:eastAsia="Calibri" w:hAnsi="Arial" w:cs="Arial"/>
          <w:sz w:val="22"/>
          <w:szCs w:val="22"/>
        </w:rPr>
        <w:t>and $</w:t>
      </w:r>
      <w:r w:rsidR="00EF2594" w:rsidRPr="005935D8">
        <w:rPr>
          <w:rFonts w:ascii="Arial" w:eastAsia="Calibri" w:hAnsi="Arial" w:cs="Arial"/>
          <w:sz w:val="22"/>
          <w:szCs w:val="22"/>
        </w:rPr>
        <w:t xml:space="preserve">500k </w:t>
      </w:r>
      <w:r w:rsidRPr="005935D8">
        <w:rPr>
          <w:rFonts w:ascii="Arial" w:eastAsia="Calibri" w:hAnsi="Arial" w:cs="Arial"/>
          <w:sz w:val="22"/>
          <w:szCs w:val="22"/>
        </w:rPr>
        <w:t>require approval by both RAC and Technology Council.  Projects above $</w:t>
      </w:r>
      <w:r w:rsidR="00EF2594" w:rsidRPr="005935D8">
        <w:rPr>
          <w:rFonts w:ascii="Arial" w:eastAsia="Calibri" w:hAnsi="Arial" w:cs="Arial"/>
          <w:sz w:val="22"/>
          <w:szCs w:val="22"/>
        </w:rPr>
        <w:t xml:space="preserve">500k </w:t>
      </w:r>
      <w:r w:rsidRPr="005935D8">
        <w:rPr>
          <w:rFonts w:ascii="Arial" w:eastAsia="Calibri" w:hAnsi="Arial" w:cs="Arial"/>
          <w:sz w:val="22"/>
          <w:szCs w:val="22"/>
        </w:rPr>
        <w:t>require approval by RAC, Technology Council, and Board of Directors.  The flowchart below will be revised to reflect the above change in the approval level required.)</w:t>
      </w:r>
    </w:p>
    <w:p w14:paraId="7E7AB17F" w14:textId="77777777" w:rsidR="006F0060" w:rsidRPr="005935D8" w:rsidRDefault="006F0060" w:rsidP="006F0060">
      <w:pPr>
        <w:widowControl/>
        <w:adjustRightInd/>
        <w:spacing w:line="240" w:lineRule="auto"/>
        <w:jc w:val="left"/>
        <w:textAlignment w:val="auto"/>
        <w:rPr>
          <w:rFonts w:ascii="Arial" w:eastAsia="Calibri" w:hAnsi="Arial" w:cs="Arial"/>
          <w:sz w:val="22"/>
          <w:szCs w:val="22"/>
        </w:rPr>
      </w:pPr>
    </w:p>
    <w:p w14:paraId="43F8569D" w14:textId="77777777" w:rsidR="00FF1AF9" w:rsidRPr="005935D8" w:rsidRDefault="00FF1AF9" w:rsidP="00E962C3">
      <w:pPr>
        <w:pStyle w:val="NoSpacing"/>
        <w:rPr>
          <w:rFonts w:ascii="Arial" w:hAnsi="Arial" w:cs="Arial"/>
        </w:rPr>
      </w:pPr>
    </w:p>
    <w:p w14:paraId="291F9A15" w14:textId="37935B14" w:rsidR="000B719B" w:rsidRDefault="00E97163" w:rsidP="000B719B">
      <w:pPr>
        <w:pStyle w:val="HeaderMain"/>
        <w:jc w:val="right"/>
        <w:rPr>
          <w:rFonts w:ascii="Arial" w:hAnsi="Arial" w:cs="Arial"/>
        </w:rPr>
      </w:pPr>
      <w:r w:rsidRPr="005935D8">
        <w:rPr>
          <w:rFonts w:ascii="Arial" w:hAnsi="Arial" w:cs="Arial"/>
        </w:rPr>
        <w:br w:type="page"/>
      </w:r>
      <w:r w:rsidR="000B719B">
        <w:lastRenderedPageBreak/>
        <w:tab/>
      </w:r>
      <w:hyperlink w:anchor="OLE_Link3" w:history="1"/>
    </w:p>
    <w:p w14:paraId="468EF0BD" w14:textId="1E92B2DD" w:rsidR="00E82525" w:rsidRDefault="00E82525" w:rsidP="005F44A9">
      <w:pPr>
        <w:pStyle w:val="HeaderMain"/>
        <w:jc w:val="center"/>
        <w:rPr>
          <w:rFonts w:ascii="Arial" w:hAnsi="Arial" w:cs="Arial"/>
        </w:rPr>
      </w:pPr>
      <w:r>
        <w:rPr>
          <w:rFonts w:ascii="Arial" w:hAnsi="Arial" w:cs="Arial"/>
        </w:rPr>
        <w:t>ASHRAE Research Process Flowchart – June 2020</w:t>
      </w:r>
      <w:r w:rsidRPr="0046693E">
        <w:rPr>
          <w:noProof/>
        </w:rPr>
        <w:drawing>
          <wp:inline distT="0" distB="0" distL="0" distR="0" wp14:anchorId="23B0C61E" wp14:editId="79374525">
            <wp:extent cx="5676740" cy="7802245"/>
            <wp:effectExtent l="0" t="0" r="0" b="8255"/>
            <wp:docPr id="2666458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6740" cy="7802245"/>
                    </a:xfrm>
                    <a:prstGeom prst="rect">
                      <a:avLst/>
                    </a:prstGeom>
                    <a:noFill/>
                    <a:ln>
                      <a:noFill/>
                    </a:ln>
                  </pic:spPr>
                </pic:pic>
              </a:graphicData>
            </a:graphic>
          </wp:inline>
        </w:drawing>
      </w:r>
    </w:p>
    <w:p w14:paraId="488CE2E8" w14:textId="528F9507" w:rsidR="00FF1AF9" w:rsidRDefault="00FF1AF9" w:rsidP="00141CC3">
      <w:pPr>
        <w:pStyle w:val="HeaderMain"/>
        <w:jc w:val="right"/>
        <w:rPr>
          <w:rFonts w:ascii="Arial" w:hAnsi="Arial" w:cs="Arial"/>
        </w:rPr>
      </w:pPr>
      <w:hyperlink w:anchor="OLE_Link3" w:history="1"/>
    </w:p>
    <w:p w14:paraId="21DC6ADF" w14:textId="77777777" w:rsidR="00FF1AF9" w:rsidRPr="005935D8" w:rsidRDefault="00FF1AF9" w:rsidP="00E962C3">
      <w:pPr>
        <w:pStyle w:val="NoSpacing"/>
        <w:rPr>
          <w:rFonts w:ascii="Arial" w:hAnsi="Arial" w:cs="Arial"/>
          <w:b/>
          <w:caps/>
        </w:rPr>
      </w:pPr>
      <w:bookmarkStart w:id="9" w:name="OLE_Link5"/>
      <w:bookmarkStart w:id="10" w:name="_Toc264273829"/>
      <w:r w:rsidRPr="005935D8">
        <w:rPr>
          <w:rFonts w:ascii="Arial" w:hAnsi="Arial" w:cs="Arial"/>
          <w:b/>
        </w:rPr>
        <w:t xml:space="preserve">2. </w:t>
      </w:r>
      <w:r w:rsidRPr="005935D8">
        <w:rPr>
          <w:rFonts w:ascii="Arial" w:hAnsi="Arial" w:cs="Arial"/>
          <w:b/>
          <w:caps/>
          <w:u w:val="single"/>
        </w:rPr>
        <w:t>development of design guides and other special publications as research projects</w:t>
      </w:r>
    </w:p>
    <w:bookmarkEnd w:id="9"/>
    <w:p w14:paraId="1FFCA7D5" w14:textId="77777777" w:rsidR="00FF1AF9" w:rsidRPr="005935D8" w:rsidRDefault="00FF1AF9" w:rsidP="00E962C3">
      <w:pPr>
        <w:pStyle w:val="NoSpacing"/>
        <w:rPr>
          <w:rFonts w:ascii="Arial" w:hAnsi="Arial" w:cs="Arial"/>
        </w:rPr>
      </w:pPr>
    </w:p>
    <w:p w14:paraId="3ABF6069" w14:textId="77777777" w:rsidR="00FF1AF9" w:rsidRPr="005935D8" w:rsidRDefault="000715CF" w:rsidP="00E962C3">
      <w:pPr>
        <w:pStyle w:val="NoSpacing"/>
        <w:rPr>
          <w:rFonts w:ascii="Arial" w:hAnsi="Arial" w:cs="Arial"/>
          <w:b/>
          <w:bCs/>
        </w:rPr>
      </w:pPr>
      <w:r w:rsidRPr="005935D8">
        <w:rPr>
          <w:rFonts w:ascii="Arial" w:hAnsi="Arial" w:cs="Arial"/>
          <w:b/>
          <w:bCs/>
        </w:rPr>
        <w:t xml:space="preserve">2.1 </w:t>
      </w:r>
      <w:r w:rsidR="00FF1AF9" w:rsidRPr="005935D8">
        <w:rPr>
          <w:rFonts w:ascii="Arial" w:hAnsi="Arial" w:cs="Arial"/>
          <w:b/>
          <w:bCs/>
        </w:rPr>
        <w:t>Background</w:t>
      </w:r>
    </w:p>
    <w:p w14:paraId="5AE2614D" w14:textId="04385192" w:rsidR="00141CC3" w:rsidRPr="005935D8" w:rsidRDefault="00141CC3" w:rsidP="00141CC3">
      <w:pPr>
        <w:widowControl/>
        <w:adjustRightInd/>
        <w:spacing w:line="259" w:lineRule="auto"/>
        <w:jc w:val="left"/>
        <w:textAlignment w:val="auto"/>
        <w:rPr>
          <w:rFonts w:ascii="Arial" w:eastAsia="Calibri" w:hAnsi="Arial" w:cs="Arial"/>
          <w:sz w:val="22"/>
          <w:szCs w:val="22"/>
        </w:rPr>
      </w:pPr>
      <w:r w:rsidRPr="005935D8">
        <w:rPr>
          <w:rFonts w:ascii="Arial" w:eastAsia="Calibri" w:hAnsi="Arial" w:cs="Arial"/>
          <w:sz w:val="22"/>
          <w:szCs w:val="22"/>
        </w:rPr>
        <w:t xml:space="preserve">ASHRAE research funding can be used to support development </w:t>
      </w:r>
      <w:r w:rsidR="00652CF0">
        <w:rPr>
          <w:rFonts w:ascii="Arial" w:eastAsia="Calibri" w:hAnsi="Arial" w:cs="Arial"/>
          <w:sz w:val="22"/>
          <w:szCs w:val="22"/>
        </w:rPr>
        <w:t xml:space="preserve">of </w:t>
      </w:r>
      <w:r w:rsidRPr="005935D8">
        <w:rPr>
          <w:rFonts w:ascii="Arial" w:eastAsia="Calibri" w:hAnsi="Arial" w:cs="Arial"/>
          <w:sz w:val="22"/>
          <w:szCs w:val="22"/>
        </w:rPr>
        <w:t xml:space="preserve">publications intended for commercial sale through the ASHRAE Book Store.  The intent is to rely on this funding for the development of a publication where there is an industry need and a commercial value for it and where development of the publication requires an effort beyond what can be expected from a volunteer effort.  In addition, the publication should serve to disseminate prior research or otherwise be related to past or ongoing ASHRAE Research.  </w:t>
      </w:r>
    </w:p>
    <w:p w14:paraId="39BBB9EA" w14:textId="77777777" w:rsidR="00141CC3" w:rsidRPr="005935D8" w:rsidRDefault="00141CC3" w:rsidP="00141CC3">
      <w:pPr>
        <w:widowControl/>
        <w:adjustRightInd/>
        <w:spacing w:line="259" w:lineRule="auto"/>
        <w:jc w:val="left"/>
        <w:textAlignment w:val="auto"/>
        <w:rPr>
          <w:rFonts w:ascii="Arial" w:eastAsia="Calibri" w:hAnsi="Arial" w:cs="Arial"/>
          <w:sz w:val="22"/>
          <w:szCs w:val="22"/>
        </w:rPr>
      </w:pPr>
    </w:p>
    <w:p w14:paraId="71D811E8" w14:textId="77777777" w:rsidR="00141CC3" w:rsidRPr="005935D8" w:rsidRDefault="00141CC3" w:rsidP="00141CC3">
      <w:pPr>
        <w:widowControl/>
        <w:adjustRightInd/>
        <w:spacing w:line="259" w:lineRule="auto"/>
        <w:jc w:val="left"/>
        <w:textAlignment w:val="auto"/>
        <w:rPr>
          <w:rFonts w:ascii="Arial" w:eastAsia="Calibri" w:hAnsi="Arial" w:cs="Arial"/>
          <w:sz w:val="22"/>
          <w:szCs w:val="22"/>
        </w:rPr>
      </w:pPr>
      <w:r w:rsidRPr="005935D8">
        <w:rPr>
          <w:rFonts w:ascii="Arial" w:eastAsia="Calibri" w:hAnsi="Arial" w:cs="Arial"/>
          <w:sz w:val="22"/>
          <w:szCs w:val="22"/>
        </w:rPr>
        <w:t xml:space="preserve">The Research Administration Committee (RAC) will appropriate approximately 10% of the research budget for developing guidance publications for engineers and/or researchers. The 10% number is not meant to be a strict allocation; in some years research funding for design guide development may be significantly greater or less than 10%.  </w:t>
      </w:r>
    </w:p>
    <w:p w14:paraId="0933F190" w14:textId="77777777" w:rsidR="00FF1AF9" w:rsidRPr="005935D8" w:rsidRDefault="00FF1AF9" w:rsidP="00E962C3">
      <w:pPr>
        <w:pStyle w:val="NoSpacing"/>
        <w:rPr>
          <w:rFonts w:ascii="Arial" w:hAnsi="Arial" w:cs="Arial"/>
        </w:rPr>
      </w:pPr>
    </w:p>
    <w:p w14:paraId="28C6D397" w14:textId="77777777" w:rsidR="00141CC3" w:rsidRPr="005935D8" w:rsidRDefault="000715CF" w:rsidP="00141CC3">
      <w:pPr>
        <w:widowControl/>
        <w:adjustRightInd/>
        <w:spacing w:line="259" w:lineRule="auto"/>
        <w:jc w:val="left"/>
        <w:textAlignment w:val="auto"/>
        <w:rPr>
          <w:rFonts w:ascii="Arial" w:eastAsia="Calibri" w:hAnsi="Arial" w:cs="Arial"/>
          <w:b/>
          <w:sz w:val="22"/>
          <w:szCs w:val="22"/>
        </w:rPr>
      </w:pPr>
      <w:r w:rsidRPr="005935D8">
        <w:rPr>
          <w:rFonts w:ascii="Arial" w:eastAsia="Calibri" w:hAnsi="Arial" w:cs="Arial"/>
          <w:b/>
          <w:sz w:val="22"/>
          <w:szCs w:val="22"/>
        </w:rPr>
        <w:t xml:space="preserve">2.2 </w:t>
      </w:r>
      <w:r w:rsidR="00141CC3" w:rsidRPr="005935D8">
        <w:rPr>
          <w:rFonts w:ascii="Arial" w:eastAsia="Calibri" w:hAnsi="Arial" w:cs="Arial"/>
          <w:b/>
          <w:sz w:val="22"/>
          <w:szCs w:val="22"/>
        </w:rPr>
        <w:t>Types of Publications Considered</w:t>
      </w:r>
    </w:p>
    <w:p w14:paraId="6EB01D1F" w14:textId="77777777" w:rsidR="00141CC3" w:rsidRPr="005935D8" w:rsidRDefault="00141CC3" w:rsidP="00141CC3">
      <w:pPr>
        <w:widowControl/>
        <w:adjustRightInd/>
        <w:spacing w:line="259" w:lineRule="auto"/>
        <w:jc w:val="left"/>
        <w:textAlignment w:val="auto"/>
        <w:rPr>
          <w:rFonts w:ascii="Arial" w:eastAsia="Calibri" w:hAnsi="Arial" w:cs="Arial"/>
          <w:sz w:val="22"/>
          <w:szCs w:val="22"/>
        </w:rPr>
      </w:pPr>
      <w:r w:rsidRPr="005935D8">
        <w:rPr>
          <w:rFonts w:ascii="Arial" w:eastAsia="Calibri" w:hAnsi="Arial" w:cs="Arial"/>
          <w:sz w:val="22"/>
          <w:szCs w:val="22"/>
        </w:rPr>
        <w:t>The primary goal of this program is to provide funding for design guides or manuals that will provide state of the art guidance to engineers and/or researchers.  These guides should support energy efficiency, indoor air quality improvement or otherwise promote the goals of ASHRAE.  There are other types of publications that could be considered, and it is not the intent to limit funding to only design guides.  Funding can be requested for new publications, or where appropriate for revisions or updates to existing publications.</w:t>
      </w:r>
    </w:p>
    <w:p w14:paraId="755A2339" w14:textId="77777777" w:rsidR="00141CC3" w:rsidRPr="005935D8" w:rsidRDefault="00141CC3" w:rsidP="00141CC3">
      <w:pPr>
        <w:widowControl/>
        <w:adjustRightInd/>
        <w:spacing w:line="259" w:lineRule="auto"/>
        <w:jc w:val="left"/>
        <w:textAlignment w:val="auto"/>
        <w:rPr>
          <w:rFonts w:ascii="Arial" w:eastAsia="Calibri" w:hAnsi="Arial" w:cs="Arial"/>
          <w:sz w:val="22"/>
          <w:szCs w:val="22"/>
        </w:rPr>
      </w:pPr>
    </w:p>
    <w:p w14:paraId="1E063061" w14:textId="77777777" w:rsidR="00141CC3" w:rsidRPr="005935D8" w:rsidRDefault="000715CF" w:rsidP="00141CC3">
      <w:pPr>
        <w:widowControl/>
        <w:adjustRightInd/>
        <w:spacing w:line="259" w:lineRule="auto"/>
        <w:jc w:val="left"/>
        <w:textAlignment w:val="auto"/>
        <w:rPr>
          <w:rFonts w:ascii="Arial" w:eastAsia="Calibri" w:hAnsi="Arial" w:cs="Arial"/>
          <w:b/>
          <w:sz w:val="22"/>
          <w:szCs w:val="22"/>
        </w:rPr>
      </w:pPr>
      <w:r w:rsidRPr="005935D8">
        <w:rPr>
          <w:rFonts w:ascii="Arial" w:eastAsia="Calibri" w:hAnsi="Arial" w:cs="Arial"/>
          <w:b/>
          <w:sz w:val="22"/>
          <w:szCs w:val="22"/>
        </w:rPr>
        <w:t xml:space="preserve">2.3 </w:t>
      </w:r>
      <w:r w:rsidR="00141CC3" w:rsidRPr="005935D8">
        <w:rPr>
          <w:rFonts w:ascii="Arial" w:eastAsia="Calibri" w:hAnsi="Arial" w:cs="Arial"/>
          <w:b/>
          <w:sz w:val="22"/>
          <w:szCs w:val="22"/>
        </w:rPr>
        <w:t>Approval Procedure</w:t>
      </w:r>
    </w:p>
    <w:p w14:paraId="6E7AB7A7" w14:textId="4A52FE5D" w:rsidR="00141CC3" w:rsidRPr="005935D8" w:rsidRDefault="00141CC3" w:rsidP="00141CC3">
      <w:pPr>
        <w:widowControl/>
        <w:adjustRightInd/>
        <w:spacing w:line="259" w:lineRule="auto"/>
        <w:jc w:val="left"/>
        <w:textAlignment w:val="auto"/>
        <w:rPr>
          <w:rFonts w:ascii="Arial" w:eastAsia="Calibri" w:hAnsi="Arial" w:cs="Arial"/>
          <w:sz w:val="22"/>
          <w:szCs w:val="22"/>
        </w:rPr>
      </w:pPr>
      <w:r w:rsidRPr="005935D8">
        <w:rPr>
          <w:rFonts w:ascii="Arial" w:eastAsia="Calibri" w:hAnsi="Arial" w:cs="Arial"/>
          <w:sz w:val="22"/>
          <w:szCs w:val="22"/>
        </w:rPr>
        <w:t xml:space="preserve">The procedure required to initiate a publication project is similar to the procedure required to initiate a research project.  The first step in developing a funded publication project is to fill out the Publication Topic Acceptance Request (PTAR) </w:t>
      </w:r>
      <w:r w:rsidR="00FC5F2F">
        <w:rPr>
          <w:rFonts w:ascii="Arial" w:eastAsia="Calibri" w:hAnsi="Arial" w:cs="Arial"/>
          <w:sz w:val="22"/>
          <w:szCs w:val="22"/>
        </w:rPr>
        <w:t>form</w:t>
      </w:r>
      <w:r w:rsidR="00EE01D4">
        <w:rPr>
          <w:rFonts w:ascii="Arial" w:eastAsia="Calibri" w:hAnsi="Arial" w:cs="Arial"/>
          <w:sz w:val="22"/>
          <w:szCs w:val="22"/>
        </w:rPr>
        <w:t xml:space="preserve">. This form </w:t>
      </w:r>
      <w:r w:rsidR="00FC5F2F">
        <w:rPr>
          <w:rFonts w:ascii="Arial" w:eastAsia="Calibri" w:hAnsi="Arial" w:cs="Arial"/>
          <w:sz w:val="22"/>
          <w:szCs w:val="22"/>
        </w:rPr>
        <w:t xml:space="preserve">includes a </w:t>
      </w:r>
      <w:r w:rsidR="00886CB7">
        <w:rPr>
          <w:rFonts w:ascii="Arial" w:eastAsia="Calibri" w:hAnsi="Arial" w:cs="Arial"/>
          <w:sz w:val="22"/>
          <w:szCs w:val="22"/>
        </w:rPr>
        <w:t xml:space="preserve">coversheet </w:t>
      </w:r>
      <w:r w:rsidR="00F25CF4">
        <w:rPr>
          <w:rFonts w:ascii="Arial" w:eastAsia="Calibri" w:hAnsi="Arial" w:cs="Arial"/>
          <w:sz w:val="22"/>
          <w:szCs w:val="22"/>
        </w:rPr>
        <w:t xml:space="preserve">(Section 2.4) </w:t>
      </w:r>
      <w:r w:rsidR="00886CB7">
        <w:rPr>
          <w:rFonts w:ascii="Arial" w:eastAsia="Calibri" w:hAnsi="Arial" w:cs="Arial"/>
          <w:sz w:val="22"/>
          <w:szCs w:val="22"/>
        </w:rPr>
        <w:t>and outline</w:t>
      </w:r>
      <w:r w:rsidR="00F25CF4">
        <w:rPr>
          <w:rFonts w:ascii="Arial" w:eastAsia="Calibri" w:hAnsi="Arial" w:cs="Arial"/>
          <w:sz w:val="22"/>
          <w:szCs w:val="22"/>
        </w:rPr>
        <w:t xml:space="preserve"> (Section 2.5)</w:t>
      </w:r>
      <w:r w:rsidRPr="005935D8">
        <w:rPr>
          <w:rFonts w:ascii="Arial" w:eastAsia="Calibri" w:hAnsi="Arial" w:cs="Arial"/>
          <w:sz w:val="22"/>
          <w:szCs w:val="22"/>
        </w:rPr>
        <w:t xml:space="preserve">, </w:t>
      </w:r>
      <w:r w:rsidR="00652CF0">
        <w:rPr>
          <w:rFonts w:ascii="Arial" w:eastAsia="Calibri" w:hAnsi="Arial" w:cs="Arial"/>
          <w:sz w:val="22"/>
          <w:szCs w:val="22"/>
        </w:rPr>
        <w:t>and</w:t>
      </w:r>
      <w:r w:rsidR="00652CF0" w:rsidRPr="005935D8">
        <w:rPr>
          <w:rFonts w:ascii="Arial" w:eastAsia="Calibri" w:hAnsi="Arial" w:cs="Arial"/>
          <w:sz w:val="22"/>
          <w:szCs w:val="22"/>
        </w:rPr>
        <w:t xml:space="preserve"> </w:t>
      </w:r>
      <w:r w:rsidRPr="005935D8">
        <w:rPr>
          <w:rFonts w:ascii="Arial" w:eastAsia="Calibri" w:hAnsi="Arial" w:cs="Arial"/>
          <w:sz w:val="22"/>
          <w:szCs w:val="22"/>
        </w:rPr>
        <w:t>serves the same purpose as the RTAR form used for research projects.  The information provided as part of the PTAR submission must describe the need and intended audience for the publication, describe why the effort cannot be completed through a volunteer effort, describe how the publication will serve to disseminate prior ASHRAE Research, and otherwise describe why the publication will be of value to ASHRAE.  This form will be used to inform both the Research Administration Committee (RAC) and the Publications Committee (under Publishing and Education Council) of the value of this publication to the society.  It is important to note that the PTAR is a necessary step and cannot be skipped because it is used to coordinate the efforts of multiple committees.</w:t>
      </w:r>
    </w:p>
    <w:p w14:paraId="74E46745" w14:textId="77777777" w:rsidR="00141CC3" w:rsidRPr="005935D8" w:rsidRDefault="00141CC3" w:rsidP="00141CC3">
      <w:pPr>
        <w:widowControl/>
        <w:adjustRightInd/>
        <w:spacing w:line="259" w:lineRule="auto"/>
        <w:jc w:val="left"/>
        <w:textAlignment w:val="auto"/>
        <w:rPr>
          <w:rFonts w:ascii="Arial" w:eastAsia="Calibri" w:hAnsi="Arial" w:cs="Arial"/>
          <w:b/>
          <w:sz w:val="22"/>
          <w:szCs w:val="22"/>
        </w:rPr>
      </w:pPr>
    </w:p>
    <w:p w14:paraId="0DC2C72A" w14:textId="32FE8D77" w:rsidR="00886CB7" w:rsidRPr="005935D8" w:rsidRDefault="00141CC3" w:rsidP="00141CC3">
      <w:pPr>
        <w:widowControl/>
        <w:adjustRightInd/>
        <w:spacing w:line="259" w:lineRule="auto"/>
        <w:jc w:val="left"/>
        <w:textAlignment w:val="auto"/>
        <w:rPr>
          <w:rFonts w:ascii="Arial" w:eastAsia="Calibri" w:hAnsi="Arial" w:cs="Arial"/>
          <w:sz w:val="22"/>
          <w:szCs w:val="22"/>
        </w:rPr>
      </w:pPr>
      <w:r w:rsidRPr="005935D8">
        <w:rPr>
          <w:rFonts w:ascii="Arial" w:eastAsia="Calibri" w:hAnsi="Arial" w:cs="Arial"/>
          <w:sz w:val="22"/>
          <w:szCs w:val="22"/>
        </w:rPr>
        <w:t xml:space="preserve">Approval of a Publication Topic is obtained by submitting a PTAR form to MORTS by May 15, August 15, or December 15 to be considered during the Annual, Fall, or Winter Meeting, respectively.  MORTS will assign an ID number to submitted PTARs and forward them on to the Publications Committee through ASHRAE Editor, Special Publications.  In submitting the PTAR requesting a publication, the TC (or other ASHRAE committee) must make the case that this is appropriate for ASHRAE </w:t>
      </w:r>
      <w:r w:rsidRPr="005935D8">
        <w:rPr>
          <w:rFonts w:ascii="Arial" w:eastAsia="Calibri" w:hAnsi="Arial" w:cs="Arial"/>
          <w:sz w:val="22"/>
          <w:szCs w:val="22"/>
          <w:u w:val="single"/>
        </w:rPr>
        <w:t>Research</w:t>
      </w:r>
      <w:r w:rsidRPr="005935D8">
        <w:rPr>
          <w:rFonts w:ascii="Arial" w:eastAsia="Calibri" w:hAnsi="Arial" w:cs="Arial"/>
          <w:sz w:val="22"/>
          <w:szCs w:val="22"/>
        </w:rPr>
        <w:t xml:space="preserve"> funding, as opposed to other publication funding mechanisms.  The PTAR will be evaluated by the Publications Committee, who will either approve or reject it based on the evaluation criteria.  If approved, it will be forwarded to the RAC for concurrence.  The PTAR </w:t>
      </w:r>
      <w:r w:rsidR="00F25CF4">
        <w:rPr>
          <w:rFonts w:ascii="Arial" w:eastAsia="Calibri" w:hAnsi="Arial" w:cs="Arial"/>
          <w:sz w:val="22"/>
          <w:szCs w:val="22"/>
        </w:rPr>
        <w:t>outline (Section 2.5)</w:t>
      </w:r>
      <w:r w:rsidR="00F25CF4" w:rsidRPr="005935D8">
        <w:rPr>
          <w:rFonts w:ascii="Arial" w:eastAsia="Calibri" w:hAnsi="Arial" w:cs="Arial"/>
          <w:sz w:val="22"/>
          <w:szCs w:val="22"/>
        </w:rPr>
        <w:t xml:space="preserve"> </w:t>
      </w:r>
      <w:r w:rsidRPr="005935D8">
        <w:rPr>
          <w:rFonts w:ascii="Arial" w:eastAsia="Calibri" w:hAnsi="Arial" w:cs="Arial"/>
          <w:sz w:val="22"/>
          <w:szCs w:val="22"/>
        </w:rPr>
        <w:t xml:space="preserve">and the </w:t>
      </w:r>
      <w:r w:rsidRPr="005935D8">
        <w:rPr>
          <w:rFonts w:ascii="Arial" w:eastAsia="Calibri" w:hAnsi="Arial" w:cs="Arial"/>
          <w:sz w:val="22"/>
          <w:szCs w:val="22"/>
        </w:rPr>
        <w:lastRenderedPageBreak/>
        <w:t xml:space="preserve">evaluation form used by the Publications Committee and RAC </w:t>
      </w:r>
      <w:r w:rsidR="00F25CF4">
        <w:rPr>
          <w:rFonts w:ascii="Arial" w:eastAsia="Calibri" w:hAnsi="Arial" w:cs="Arial"/>
          <w:sz w:val="22"/>
          <w:szCs w:val="22"/>
        </w:rPr>
        <w:t xml:space="preserve">(Section 2.6) </w:t>
      </w:r>
      <w:r w:rsidRPr="005935D8">
        <w:rPr>
          <w:rFonts w:ascii="Arial" w:eastAsia="Calibri" w:hAnsi="Arial" w:cs="Arial"/>
          <w:sz w:val="22"/>
          <w:szCs w:val="22"/>
        </w:rPr>
        <w:t xml:space="preserve">are </w:t>
      </w:r>
      <w:r w:rsidR="00F25CF4">
        <w:rPr>
          <w:rFonts w:ascii="Arial" w:eastAsia="Calibri" w:hAnsi="Arial" w:cs="Arial"/>
          <w:sz w:val="22"/>
          <w:szCs w:val="22"/>
        </w:rPr>
        <w:t>included below</w:t>
      </w:r>
      <w:r w:rsidRPr="005935D8">
        <w:rPr>
          <w:rFonts w:ascii="Arial" w:eastAsia="Calibri" w:hAnsi="Arial" w:cs="Arial"/>
          <w:sz w:val="22"/>
          <w:szCs w:val="22"/>
        </w:rPr>
        <w:t>.</w:t>
      </w:r>
      <w:r w:rsidR="00A36429" w:rsidRPr="005935D8">
        <w:rPr>
          <w:rFonts w:ascii="Arial" w:eastAsia="Calibri" w:hAnsi="Arial" w:cs="Arial"/>
          <w:sz w:val="22"/>
          <w:szCs w:val="22"/>
        </w:rPr>
        <w:t xml:space="preserve"> Requests for unsolicited research projects for new or updates to existing publications </w:t>
      </w:r>
      <w:r w:rsidR="00627E53">
        <w:rPr>
          <w:rFonts w:ascii="Arial" w:eastAsia="Calibri" w:hAnsi="Arial" w:cs="Arial"/>
          <w:sz w:val="22"/>
          <w:szCs w:val="22"/>
        </w:rPr>
        <w:t xml:space="preserve">will also be sent to Publications Committee for their evaluation and will then </w:t>
      </w:r>
      <w:r w:rsidR="00A36429" w:rsidRPr="005935D8">
        <w:rPr>
          <w:rFonts w:ascii="Arial" w:eastAsia="Calibri" w:hAnsi="Arial" w:cs="Arial"/>
          <w:sz w:val="22"/>
          <w:szCs w:val="22"/>
        </w:rPr>
        <w:t>follow the procedures in Section 7 of the Research Manual.</w:t>
      </w:r>
    </w:p>
    <w:p w14:paraId="25DC50DB" w14:textId="77777777" w:rsidR="00FF1AF9" w:rsidRPr="005935D8" w:rsidRDefault="00FF1AF9" w:rsidP="00E962C3">
      <w:pPr>
        <w:pStyle w:val="NoSpacing"/>
        <w:rPr>
          <w:rFonts w:ascii="Arial" w:hAnsi="Arial" w:cs="Arial"/>
        </w:rPr>
      </w:pPr>
    </w:p>
    <w:p w14:paraId="1016A4EC" w14:textId="6AD371DB" w:rsidR="005559CD" w:rsidRPr="005935D8" w:rsidRDefault="005559CD" w:rsidP="005559CD">
      <w:pPr>
        <w:widowControl/>
        <w:adjustRightInd/>
        <w:spacing w:line="259" w:lineRule="auto"/>
        <w:jc w:val="left"/>
        <w:textAlignment w:val="auto"/>
        <w:rPr>
          <w:rFonts w:ascii="Arial" w:eastAsia="Calibri" w:hAnsi="Arial" w:cs="Arial"/>
          <w:sz w:val="22"/>
          <w:szCs w:val="22"/>
        </w:rPr>
      </w:pPr>
      <w:r w:rsidRPr="005935D8">
        <w:rPr>
          <w:rFonts w:ascii="Arial" w:eastAsia="Calibri" w:hAnsi="Arial" w:cs="Arial"/>
          <w:sz w:val="22"/>
          <w:szCs w:val="22"/>
        </w:rPr>
        <w:t>Once the PTAR is approved by both the Publications Committee and RAC, the TC (or other committee) will prepare and submit a Work Statement for Publication (WSP) form</w:t>
      </w:r>
      <w:r w:rsidR="00F25CF4">
        <w:rPr>
          <w:rFonts w:ascii="Arial" w:eastAsia="Calibri" w:hAnsi="Arial" w:cs="Arial"/>
          <w:sz w:val="22"/>
          <w:szCs w:val="22"/>
        </w:rPr>
        <w:t xml:space="preserve"> with WSP coversheet (Section 2.7) and WSP outline (Section 2.8)</w:t>
      </w:r>
      <w:r w:rsidRPr="005935D8">
        <w:rPr>
          <w:rFonts w:ascii="Arial" w:eastAsia="Calibri" w:hAnsi="Arial" w:cs="Arial"/>
          <w:sz w:val="22"/>
          <w:szCs w:val="22"/>
        </w:rPr>
        <w:t xml:space="preserve"> to RAC who will administer the funding and the execution of the project.  The main purpose of the WSP is to articulate the committee’s expectation for the final work product.  The WSP will be used by potential bidders to develop and submit their approach to complete a publication with the correct scope, appropriate level of detail, quality, and timeline.  The WSP also lists the membership of the subcommittee that will oversee the project during its duration and the criteria that they will use to evaluate proposals from bidders.</w:t>
      </w:r>
    </w:p>
    <w:p w14:paraId="4FC1B086" w14:textId="77777777" w:rsidR="005559CD" w:rsidRPr="005935D8" w:rsidRDefault="005559CD" w:rsidP="005559CD">
      <w:pPr>
        <w:widowControl/>
        <w:adjustRightInd/>
        <w:spacing w:line="259" w:lineRule="auto"/>
        <w:jc w:val="left"/>
        <w:textAlignment w:val="auto"/>
        <w:rPr>
          <w:rFonts w:ascii="Arial" w:eastAsia="Calibri" w:hAnsi="Arial" w:cs="Arial"/>
          <w:sz w:val="22"/>
          <w:szCs w:val="22"/>
        </w:rPr>
      </w:pPr>
    </w:p>
    <w:p w14:paraId="549DE6C3" w14:textId="6A85CC1E" w:rsidR="005559CD" w:rsidRPr="005935D8" w:rsidRDefault="005559CD" w:rsidP="005559CD">
      <w:pPr>
        <w:widowControl/>
        <w:adjustRightInd/>
        <w:spacing w:line="259" w:lineRule="auto"/>
        <w:jc w:val="left"/>
        <w:textAlignment w:val="auto"/>
        <w:rPr>
          <w:rFonts w:ascii="Arial" w:eastAsia="Calibri" w:hAnsi="Arial" w:cs="Arial"/>
          <w:sz w:val="22"/>
          <w:szCs w:val="22"/>
        </w:rPr>
      </w:pPr>
      <w:r w:rsidRPr="005935D8">
        <w:rPr>
          <w:rFonts w:ascii="Arial" w:eastAsia="Calibri" w:hAnsi="Arial" w:cs="Arial"/>
          <w:sz w:val="22"/>
          <w:szCs w:val="22"/>
        </w:rPr>
        <w:t xml:space="preserve">RAC will evaluate each WSP using the criteria shown in the evaluation form </w:t>
      </w:r>
      <w:r w:rsidR="00F25CF4">
        <w:rPr>
          <w:rFonts w:ascii="Arial" w:eastAsia="Calibri" w:hAnsi="Arial" w:cs="Arial"/>
          <w:sz w:val="22"/>
          <w:szCs w:val="22"/>
        </w:rPr>
        <w:t>in Section 2.9</w:t>
      </w:r>
      <w:r w:rsidRPr="005935D8">
        <w:rPr>
          <w:rFonts w:ascii="Arial" w:eastAsia="Calibri" w:hAnsi="Arial" w:cs="Arial"/>
          <w:sz w:val="22"/>
          <w:szCs w:val="22"/>
        </w:rPr>
        <w:t>.  In evaluating the WSP, RAC may:</w:t>
      </w:r>
    </w:p>
    <w:p w14:paraId="48AA97C3" w14:textId="77777777" w:rsidR="005559CD" w:rsidRPr="005935D8" w:rsidRDefault="005559CD" w:rsidP="005559CD">
      <w:pPr>
        <w:widowControl/>
        <w:adjustRightInd/>
        <w:spacing w:line="259" w:lineRule="auto"/>
        <w:jc w:val="left"/>
        <w:textAlignment w:val="auto"/>
        <w:rPr>
          <w:rFonts w:ascii="Arial" w:eastAsia="Calibri" w:hAnsi="Arial" w:cs="Arial"/>
          <w:sz w:val="22"/>
          <w:szCs w:val="22"/>
        </w:rPr>
      </w:pPr>
    </w:p>
    <w:p w14:paraId="538CF446" w14:textId="77777777" w:rsidR="005559CD" w:rsidRPr="005935D8" w:rsidRDefault="005559CD" w:rsidP="00DA7AA5">
      <w:pPr>
        <w:widowControl/>
        <w:numPr>
          <w:ilvl w:val="0"/>
          <w:numId w:val="34"/>
        </w:numPr>
        <w:adjustRightInd/>
        <w:spacing w:after="160" w:line="240" w:lineRule="auto"/>
        <w:jc w:val="left"/>
        <w:textAlignment w:val="auto"/>
        <w:rPr>
          <w:rFonts w:ascii="Arial" w:eastAsia="Calibri" w:hAnsi="Arial" w:cs="Arial"/>
          <w:sz w:val="22"/>
          <w:szCs w:val="22"/>
        </w:rPr>
      </w:pPr>
      <w:r w:rsidRPr="005935D8">
        <w:rPr>
          <w:rFonts w:ascii="Arial" w:eastAsia="Calibri" w:hAnsi="Arial" w:cs="Arial"/>
          <w:sz w:val="22"/>
          <w:szCs w:val="22"/>
        </w:rPr>
        <w:t xml:space="preserve">ACCEPT the WSP, in which case the WSP will be added to the Society’s Research Implementation Plan.  </w:t>
      </w:r>
    </w:p>
    <w:p w14:paraId="6183F280" w14:textId="77777777" w:rsidR="005559CD" w:rsidRPr="005935D8" w:rsidRDefault="005559CD" w:rsidP="00DA7AA5">
      <w:pPr>
        <w:widowControl/>
        <w:numPr>
          <w:ilvl w:val="0"/>
          <w:numId w:val="34"/>
        </w:numPr>
        <w:adjustRightInd/>
        <w:spacing w:after="160" w:line="240" w:lineRule="auto"/>
        <w:jc w:val="left"/>
        <w:textAlignment w:val="auto"/>
        <w:rPr>
          <w:rFonts w:ascii="Arial" w:eastAsia="Calibri" w:hAnsi="Arial" w:cs="Arial"/>
          <w:sz w:val="22"/>
          <w:szCs w:val="22"/>
        </w:rPr>
      </w:pPr>
      <w:r w:rsidRPr="005935D8">
        <w:rPr>
          <w:rFonts w:ascii="Arial" w:eastAsia="Calibri" w:hAnsi="Arial" w:cs="Arial"/>
          <w:sz w:val="22"/>
          <w:szCs w:val="22"/>
        </w:rPr>
        <w:t xml:space="preserve">CONDITIONALLY ACCEPT the WSP, in which case it will be returned to the TC (or other committee) that submitted the WSP for a minor revision; a conditionally accepted WSP may be approved by the RL and does not have to be reevaluated by RAC.  </w:t>
      </w:r>
    </w:p>
    <w:p w14:paraId="1DFB06DF" w14:textId="77777777" w:rsidR="005559CD" w:rsidRPr="005935D8" w:rsidRDefault="005559CD" w:rsidP="00DA7AA5">
      <w:pPr>
        <w:widowControl/>
        <w:numPr>
          <w:ilvl w:val="0"/>
          <w:numId w:val="34"/>
        </w:numPr>
        <w:adjustRightInd/>
        <w:spacing w:after="160" w:line="240" w:lineRule="auto"/>
        <w:jc w:val="left"/>
        <w:textAlignment w:val="auto"/>
        <w:rPr>
          <w:rFonts w:ascii="Arial" w:eastAsia="Calibri" w:hAnsi="Arial" w:cs="Arial"/>
          <w:sz w:val="22"/>
          <w:szCs w:val="22"/>
        </w:rPr>
      </w:pPr>
      <w:r w:rsidRPr="005935D8">
        <w:rPr>
          <w:rFonts w:ascii="Arial" w:eastAsia="Calibri" w:hAnsi="Arial" w:cs="Arial"/>
          <w:sz w:val="22"/>
          <w:szCs w:val="22"/>
        </w:rPr>
        <w:t xml:space="preserve">RETURN the WSP to the TC, signifying that major revisions are necessary; a returned WSP must be reevaluated by RAC.  </w:t>
      </w:r>
    </w:p>
    <w:p w14:paraId="424361D8" w14:textId="77777777" w:rsidR="005559CD" w:rsidRPr="005935D8" w:rsidRDefault="005559CD" w:rsidP="00DA7AA5">
      <w:pPr>
        <w:widowControl/>
        <w:numPr>
          <w:ilvl w:val="0"/>
          <w:numId w:val="34"/>
        </w:numPr>
        <w:adjustRightInd/>
        <w:spacing w:after="160" w:line="240" w:lineRule="auto"/>
        <w:jc w:val="left"/>
        <w:textAlignment w:val="auto"/>
        <w:rPr>
          <w:rFonts w:ascii="Arial" w:eastAsia="Calibri" w:hAnsi="Arial" w:cs="Arial"/>
          <w:sz w:val="22"/>
          <w:szCs w:val="22"/>
        </w:rPr>
      </w:pPr>
      <w:r w:rsidRPr="005935D8">
        <w:rPr>
          <w:rFonts w:ascii="Arial" w:eastAsia="Calibri" w:hAnsi="Arial" w:cs="Arial"/>
          <w:sz w:val="22"/>
          <w:szCs w:val="22"/>
        </w:rPr>
        <w:t xml:space="preserve">REJECT the WSP signifying that RAC does not consider it acceptable for research funding.  </w:t>
      </w:r>
    </w:p>
    <w:p w14:paraId="2E0D643A" w14:textId="77777777" w:rsidR="005559CD" w:rsidRPr="005935D8" w:rsidRDefault="005559CD" w:rsidP="005559CD">
      <w:pPr>
        <w:adjustRightInd/>
        <w:spacing w:line="240" w:lineRule="auto"/>
        <w:ind w:left="720"/>
        <w:jc w:val="left"/>
        <w:textAlignment w:val="auto"/>
        <w:rPr>
          <w:rFonts w:ascii="Arial" w:eastAsia="Calibri" w:hAnsi="Arial" w:cs="Arial"/>
          <w:sz w:val="22"/>
          <w:szCs w:val="22"/>
        </w:rPr>
      </w:pPr>
    </w:p>
    <w:p w14:paraId="52CAC6DB" w14:textId="77777777" w:rsidR="005559CD" w:rsidRPr="005935D8" w:rsidRDefault="005559CD" w:rsidP="005559CD">
      <w:pPr>
        <w:widowControl/>
        <w:adjustRightInd/>
        <w:spacing w:line="259" w:lineRule="auto"/>
        <w:jc w:val="left"/>
        <w:textAlignment w:val="auto"/>
        <w:rPr>
          <w:rFonts w:ascii="Arial" w:eastAsia="Calibri" w:hAnsi="Arial" w:cs="Arial"/>
          <w:sz w:val="22"/>
          <w:szCs w:val="22"/>
        </w:rPr>
      </w:pPr>
      <w:r w:rsidRPr="005935D8">
        <w:rPr>
          <w:rFonts w:ascii="Arial" w:eastAsia="Calibri" w:hAnsi="Arial" w:cs="Arial"/>
          <w:sz w:val="22"/>
          <w:szCs w:val="22"/>
        </w:rPr>
        <w:t>The WSP will form the basis for the contract awarded to the successful bidder, therefore a high quality WSP is critical to ensuring a successful publication project. Competing bids responding to this WSP will be evaluated by a proposal evaluation subcommittee as described below, using the criteria and weighting elements that the TC sets in the WSP.  The TC should develop proposal evaluation criteria and weights that best suits their needs, an example of a set of criteria is shown below:</w:t>
      </w:r>
    </w:p>
    <w:p w14:paraId="483BABD4" w14:textId="77777777" w:rsidR="005559CD" w:rsidRPr="005935D8" w:rsidRDefault="005559CD" w:rsidP="005559CD">
      <w:pPr>
        <w:widowControl/>
        <w:adjustRightInd/>
        <w:spacing w:line="259" w:lineRule="auto"/>
        <w:jc w:val="left"/>
        <w:textAlignment w:val="auto"/>
        <w:rPr>
          <w:rFonts w:ascii="Arial" w:eastAsia="Calibri"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6210"/>
        <w:gridCol w:w="2065"/>
      </w:tblGrid>
      <w:tr w:rsidR="005559CD" w:rsidRPr="005935D8" w14:paraId="620389E4" w14:textId="77777777" w:rsidTr="009F647E">
        <w:tc>
          <w:tcPr>
            <w:tcW w:w="1795" w:type="dxa"/>
          </w:tcPr>
          <w:p w14:paraId="343BCFEA" w14:textId="77777777" w:rsidR="005559CD" w:rsidRPr="005935D8" w:rsidRDefault="005559CD" w:rsidP="009F647E">
            <w:pPr>
              <w:widowControl/>
              <w:adjustRightInd/>
              <w:spacing w:line="240" w:lineRule="auto"/>
              <w:jc w:val="left"/>
              <w:textAlignment w:val="auto"/>
              <w:rPr>
                <w:rFonts w:ascii="Arial" w:eastAsia="Calibri" w:hAnsi="Arial" w:cs="Arial"/>
                <w:sz w:val="22"/>
                <w:szCs w:val="22"/>
              </w:rPr>
            </w:pPr>
            <w:r w:rsidRPr="005935D8">
              <w:rPr>
                <w:rFonts w:ascii="Arial" w:eastAsia="Calibri" w:hAnsi="Arial" w:cs="Arial"/>
                <w:sz w:val="22"/>
                <w:szCs w:val="22"/>
              </w:rPr>
              <w:t>Element Number</w:t>
            </w:r>
          </w:p>
        </w:tc>
        <w:tc>
          <w:tcPr>
            <w:tcW w:w="6210" w:type="dxa"/>
          </w:tcPr>
          <w:p w14:paraId="75A40D0F" w14:textId="77777777" w:rsidR="005559CD" w:rsidRPr="005935D8" w:rsidRDefault="005559CD" w:rsidP="009F647E">
            <w:pPr>
              <w:widowControl/>
              <w:adjustRightInd/>
              <w:spacing w:line="240" w:lineRule="auto"/>
              <w:jc w:val="left"/>
              <w:textAlignment w:val="auto"/>
              <w:rPr>
                <w:rFonts w:ascii="Arial" w:eastAsia="Calibri" w:hAnsi="Arial" w:cs="Arial"/>
                <w:sz w:val="22"/>
                <w:szCs w:val="22"/>
              </w:rPr>
            </w:pPr>
            <w:r w:rsidRPr="005935D8">
              <w:rPr>
                <w:rFonts w:ascii="Arial" w:eastAsia="Calibri" w:hAnsi="Arial" w:cs="Arial"/>
                <w:sz w:val="22"/>
                <w:szCs w:val="22"/>
              </w:rPr>
              <w:t>Proposal Review Criterion</w:t>
            </w:r>
          </w:p>
        </w:tc>
        <w:tc>
          <w:tcPr>
            <w:tcW w:w="2065" w:type="dxa"/>
          </w:tcPr>
          <w:p w14:paraId="3195FC79" w14:textId="77777777" w:rsidR="005559CD" w:rsidRPr="005935D8" w:rsidRDefault="005559CD" w:rsidP="009F647E">
            <w:pPr>
              <w:widowControl/>
              <w:adjustRightInd/>
              <w:spacing w:line="240" w:lineRule="auto"/>
              <w:jc w:val="left"/>
              <w:textAlignment w:val="auto"/>
              <w:rPr>
                <w:rFonts w:ascii="Arial" w:eastAsia="Calibri" w:hAnsi="Arial" w:cs="Arial"/>
                <w:sz w:val="22"/>
                <w:szCs w:val="22"/>
              </w:rPr>
            </w:pPr>
            <w:r w:rsidRPr="005935D8">
              <w:rPr>
                <w:rFonts w:ascii="Arial" w:eastAsia="Calibri" w:hAnsi="Arial" w:cs="Arial"/>
                <w:sz w:val="22"/>
                <w:szCs w:val="22"/>
              </w:rPr>
              <w:t>Weighting Factor</w:t>
            </w:r>
          </w:p>
        </w:tc>
      </w:tr>
      <w:tr w:rsidR="005559CD" w:rsidRPr="005935D8" w14:paraId="49F0CE94" w14:textId="77777777" w:rsidTr="009F647E">
        <w:tc>
          <w:tcPr>
            <w:tcW w:w="1795" w:type="dxa"/>
          </w:tcPr>
          <w:p w14:paraId="3CCDEB29" w14:textId="77777777" w:rsidR="005559CD" w:rsidRPr="005935D8" w:rsidRDefault="005559CD" w:rsidP="009F647E">
            <w:pPr>
              <w:widowControl/>
              <w:adjustRightInd/>
              <w:spacing w:line="240" w:lineRule="auto"/>
              <w:jc w:val="left"/>
              <w:textAlignment w:val="auto"/>
              <w:rPr>
                <w:rFonts w:ascii="Arial" w:eastAsia="Calibri" w:hAnsi="Arial" w:cs="Arial"/>
                <w:sz w:val="22"/>
                <w:szCs w:val="22"/>
              </w:rPr>
            </w:pPr>
            <w:r w:rsidRPr="005935D8">
              <w:rPr>
                <w:rFonts w:ascii="Arial" w:eastAsia="Calibri" w:hAnsi="Arial" w:cs="Arial"/>
                <w:sz w:val="22"/>
                <w:szCs w:val="22"/>
              </w:rPr>
              <w:t>1</w:t>
            </w:r>
          </w:p>
        </w:tc>
        <w:tc>
          <w:tcPr>
            <w:tcW w:w="6210" w:type="dxa"/>
          </w:tcPr>
          <w:p w14:paraId="42C35CFC" w14:textId="77777777" w:rsidR="005559CD" w:rsidRPr="005935D8" w:rsidRDefault="005559CD" w:rsidP="009F647E">
            <w:pPr>
              <w:widowControl/>
              <w:adjustRightInd/>
              <w:spacing w:line="240" w:lineRule="auto"/>
              <w:jc w:val="left"/>
              <w:textAlignment w:val="auto"/>
              <w:rPr>
                <w:rFonts w:ascii="Arial" w:eastAsia="Calibri" w:hAnsi="Arial" w:cs="Arial"/>
                <w:sz w:val="22"/>
                <w:szCs w:val="22"/>
              </w:rPr>
            </w:pPr>
            <w:r w:rsidRPr="005935D8">
              <w:rPr>
                <w:rFonts w:ascii="Arial" w:eastAsia="Calibri" w:hAnsi="Arial" w:cs="Arial"/>
                <w:sz w:val="22"/>
                <w:szCs w:val="22"/>
              </w:rPr>
              <w:t>Contractor’s understanding of topic</w:t>
            </w:r>
          </w:p>
        </w:tc>
        <w:tc>
          <w:tcPr>
            <w:tcW w:w="2065" w:type="dxa"/>
          </w:tcPr>
          <w:p w14:paraId="5BD30843" w14:textId="77777777" w:rsidR="005559CD" w:rsidRPr="005935D8" w:rsidRDefault="005559CD" w:rsidP="009F647E">
            <w:pPr>
              <w:widowControl/>
              <w:adjustRightInd/>
              <w:spacing w:line="240" w:lineRule="auto"/>
              <w:jc w:val="left"/>
              <w:textAlignment w:val="auto"/>
              <w:rPr>
                <w:rFonts w:ascii="Arial" w:eastAsia="Calibri" w:hAnsi="Arial" w:cs="Arial"/>
                <w:sz w:val="22"/>
                <w:szCs w:val="22"/>
              </w:rPr>
            </w:pPr>
            <w:r w:rsidRPr="005935D8">
              <w:rPr>
                <w:rFonts w:ascii="Arial" w:eastAsia="Calibri" w:hAnsi="Arial" w:cs="Arial"/>
                <w:sz w:val="22"/>
                <w:szCs w:val="22"/>
              </w:rPr>
              <w:t>30 %</w:t>
            </w:r>
          </w:p>
        </w:tc>
      </w:tr>
      <w:tr w:rsidR="005559CD" w:rsidRPr="005935D8" w14:paraId="20EC6E10" w14:textId="77777777" w:rsidTr="009F647E">
        <w:tc>
          <w:tcPr>
            <w:tcW w:w="1795" w:type="dxa"/>
          </w:tcPr>
          <w:p w14:paraId="3631CE3F" w14:textId="77777777" w:rsidR="005559CD" w:rsidRPr="005935D8" w:rsidRDefault="005559CD" w:rsidP="009F647E">
            <w:pPr>
              <w:widowControl/>
              <w:adjustRightInd/>
              <w:spacing w:line="240" w:lineRule="auto"/>
              <w:jc w:val="left"/>
              <w:textAlignment w:val="auto"/>
              <w:rPr>
                <w:rFonts w:ascii="Arial" w:eastAsia="Calibri" w:hAnsi="Arial" w:cs="Arial"/>
                <w:sz w:val="22"/>
                <w:szCs w:val="22"/>
              </w:rPr>
            </w:pPr>
            <w:r w:rsidRPr="005935D8">
              <w:rPr>
                <w:rFonts w:ascii="Arial" w:eastAsia="Calibri" w:hAnsi="Arial" w:cs="Arial"/>
                <w:sz w:val="22"/>
                <w:szCs w:val="22"/>
              </w:rPr>
              <w:t>2</w:t>
            </w:r>
          </w:p>
        </w:tc>
        <w:tc>
          <w:tcPr>
            <w:tcW w:w="6210" w:type="dxa"/>
          </w:tcPr>
          <w:p w14:paraId="2FC20F7E" w14:textId="77777777" w:rsidR="005559CD" w:rsidRPr="005935D8" w:rsidRDefault="005559CD" w:rsidP="009F647E">
            <w:pPr>
              <w:widowControl/>
              <w:adjustRightInd/>
              <w:spacing w:line="240" w:lineRule="auto"/>
              <w:jc w:val="left"/>
              <w:textAlignment w:val="auto"/>
              <w:rPr>
                <w:rFonts w:ascii="Arial" w:eastAsia="Calibri" w:hAnsi="Arial" w:cs="Arial"/>
                <w:sz w:val="22"/>
                <w:szCs w:val="22"/>
              </w:rPr>
            </w:pPr>
            <w:r w:rsidRPr="005935D8">
              <w:rPr>
                <w:rFonts w:ascii="Arial" w:eastAsia="Calibri" w:hAnsi="Arial" w:cs="Arial"/>
                <w:sz w:val="22"/>
                <w:szCs w:val="22"/>
              </w:rPr>
              <w:t>Plan for completing the project</w:t>
            </w:r>
          </w:p>
        </w:tc>
        <w:tc>
          <w:tcPr>
            <w:tcW w:w="2065" w:type="dxa"/>
          </w:tcPr>
          <w:p w14:paraId="42D92EFD" w14:textId="77777777" w:rsidR="005559CD" w:rsidRPr="005935D8" w:rsidRDefault="005559CD" w:rsidP="009F647E">
            <w:pPr>
              <w:widowControl/>
              <w:adjustRightInd/>
              <w:spacing w:line="240" w:lineRule="auto"/>
              <w:jc w:val="left"/>
              <w:textAlignment w:val="auto"/>
              <w:rPr>
                <w:rFonts w:ascii="Arial" w:eastAsia="Calibri" w:hAnsi="Arial" w:cs="Arial"/>
                <w:sz w:val="22"/>
                <w:szCs w:val="22"/>
              </w:rPr>
            </w:pPr>
            <w:r w:rsidRPr="005935D8">
              <w:rPr>
                <w:rFonts w:ascii="Arial" w:eastAsia="Calibri" w:hAnsi="Arial" w:cs="Arial"/>
                <w:sz w:val="22"/>
                <w:szCs w:val="22"/>
              </w:rPr>
              <w:t>20 %</w:t>
            </w:r>
          </w:p>
        </w:tc>
      </w:tr>
      <w:tr w:rsidR="005559CD" w:rsidRPr="005935D8" w14:paraId="345CB6E3" w14:textId="77777777" w:rsidTr="009F647E">
        <w:tc>
          <w:tcPr>
            <w:tcW w:w="1795" w:type="dxa"/>
          </w:tcPr>
          <w:p w14:paraId="29472099" w14:textId="77777777" w:rsidR="005559CD" w:rsidRPr="005935D8" w:rsidRDefault="005559CD" w:rsidP="009F647E">
            <w:pPr>
              <w:widowControl/>
              <w:adjustRightInd/>
              <w:spacing w:line="240" w:lineRule="auto"/>
              <w:jc w:val="left"/>
              <w:textAlignment w:val="auto"/>
              <w:rPr>
                <w:rFonts w:ascii="Arial" w:eastAsia="Calibri" w:hAnsi="Arial" w:cs="Arial"/>
                <w:sz w:val="22"/>
                <w:szCs w:val="22"/>
              </w:rPr>
            </w:pPr>
            <w:r w:rsidRPr="005935D8">
              <w:rPr>
                <w:rFonts w:ascii="Arial" w:eastAsia="Calibri" w:hAnsi="Arial" w:cs="Arial"/>
                <w:sz w:val="22"/>
                <w:szCs w:val="22"/>
              </w:rPr>
              <w:t>3</w:t>
            </w:r>
          </w:p>
        </w:tc>
        <w:tc>
          <w:tcPr>
            <w:tcW w:w="6210" w:type="dxa"/>
          </w:tcPr>
          <w:p w14:paraId="28BA5DAF" w14:textId="77777777" w:rsidR="005559CD" w:rsidRPr="005935D8" w:rsidRDefault="005559CD" w:rsidP="009F647E">
            <w:pPr>
              <w:widowControl/>
              <w:adjustRightInd/>
              <w:spacing w:line="240" w:lineRule="auto"/>
              <w:jc w:val="left"/>
              <w:textAlignment w:val="auto"/>
              <w:rPr>
                <w:rFonts w:ascii="Arial" w:eastAsia="Calibri" w:hAnsi="Arial" w:cs="Arial"/>
                <w:sz w:val="22"/>
                <w:szCs w:val="22"/>
              </w:rPr>
            </w:pPr>
            <w:r w:rsidRPr="005935D8">
              <w:rPr>
                <w:rFonts w:ascii="Arial" w:eastAsia="Calibri" w:hAnsi="Arial" w:cs="Arial"/>
                <w:sz w:val="22"/>
                <w:szCs w:val="22"/>
              </w:rPr>
              <w:t>Contractor’s experience with technology central to the publication</w:t>
            </w:r>
          </w:p>
        </w:tc>
        <w:tc>
          <w:tcPr>
            <w:tcW w:w="2065" w:type="dxa"/>
          </w:tcPr>
          <w:p w14:paraId="10A8BCB9" w14:textId="77777777" w:rsidR="005559CD" w:rsidRPr="005935D8" w:rsidRDefault="005559CD" w:rsidP="009F647E">
            <w:pPr>
              <w:widowControl/>
              <w:adjustRightInd/>
              <w:spacing w:line="240" w:lineRule="auto"/>
              <w:jc w:val="left"/>
              <w:textAlignment w:val="auto"/>
              <w:rPr>
                <w:rFonts w:ascii="Arial" w:eastAsia="Calibri" w:hAnsi="Arial" w:cs="Arial"/>
                <w:sz w:val="22"/>
                <w:szCs w:val="22"/>
              </w:rPr>
            </w:pPr>
            <w:r w:rsidRPr="005935D8">
              <w:rPr>
                <w:rFonts w:ascii="Arial" w:eastAsia="Calibri" w:hAnsi="Arial" w:cs="Arial"/>
                <w:sz w:val="22"/>
                <w:szCs w:val="22"/>
              </w:rPr>
              <w:t>20 %</w:t>
            </w:r>
          </w:p>
        </w:tc>
      </w:tr>
      <w:tr w:rsidR="005559CD" w:rsidRPr="005935D8" w14:paraId="64A14DB6" w14:textId="77777777" w:rsidTr="009F647E">
        <w:tc>
          <w:tcPr>
            <w:tcW w:w="1795" w:type="dxa"/>
          </w:tcPr>
          <w:p w14:paraId="63E0E659" w14:textId="77777777" w:rsidR="005559CD" w:rsidRPr="005935D8" w:rsidRDefault="005559CD" w:rsidP="009F647E">
            <w:pPr>
              <w:widowControl/>
              <w:adjustRightInd/>
              <w:spacing w:line="240" w:lineRule="auto"/>
              <w:jc w:val="left"/>
              <w:textAlignment w:val="auto"/>
              <w:rPr>
                <w:rFonts w:ascii="Arial" w:eastAsia="Calibri" w:hAnsi="Arial" w:cs="Arial"/>
                <w:sz w:val="22"/>
                <w:szCs w:val="22"/>
              </w:rPr>
            </w:pPr>
            <w:r w:rsidRPr="005935D8">
              <w:rPr>
                <w:rFonts w:ascii="Arial" w:eastAsia="Calibri" w:hAnsi="Arial" w:cs="Arial"/>
                <w:sz w:val="22"/>
                <w:szCs w:val="22"/>
              </w:rPr>
              <w:t>4</w:t>
            </w:r>
          </w:p>
        </w:tc>
        <w:tc>
          <w:tcPr>
            <w:tcW w:w="6210" w:type="dxa"/>
          </w:tcPr>
          <w:p w14:paraId="45F1D3E6" w14:textId="77777777" w:rsidR="005559CD" w:rsidRPr="005935D8" w:rsidRDefault="005559CD" w:rsidP="009F647E">
            <w:pPr>
              <w:widowControl/>
              <w:adjustRightInd/>
              <w:spacing w:line="240" w:lineRule="auto"/>
              <w:jc w:val="left"/>
              <w:textAlignment w:val="auto"/>
              <w:rPr>
                <w:rFonts w:ascii="Arial" w:eastAsia="Calibri" w:hAnsi="Arial" w:cs="Arial"/>
                <w:sz w:val="22"/>
                <w:szCs w:val="22"/>
              </w:rPr>
            </w:pPr>
            <w:r w:rsidRPr="005935D8">
              <w:rPr>
                <w:rFonts w:ascii="Arial" w:eastAsia="Calibri" w:hAnsi="Arial" w:cs="Arial"/>
                <w:sz w:val="22"/>
                <w:szCs w:val="22"/>
              </w:rPr>
              <w:t>Clarity of contractor’s written publications</w:t>
            </w:r>
          </w:p>
        </w:tc>
        <w:tc>
          <w:tcPr>
            <w:tcW w:w="2065" w:type="dxa"/>
          </w:tcPr>
          <w:p w14:paraId="695B0A26" w14:textId="77777777" w:rsidR="005559CD" w:rsidRPr="005935D8" w:rsidRDefault="005559CD" w:rsidP="009F647E">
            <w:pPr>
              <w:widowControl/>
              <w:adjustRightInd/>
              <w:spacing w:line="240" w:lineRule="auto"/>
              <w:jc w:val="left"/>
              <w:textAlignment w:val="auto"/>
              <w:rPr>
                <w:rFonts w:ascii="Arial" w:eastAsia="Calibri" w:hAnsi="Arial" w:cs="Arial"/>
                <w:sz w:val="22"/>
                <w:szCs w:val="22"/>
              </w:rPr>
            </w:pPr>
            <w:r w:rsidRPr="005935D8">
              <w:rPr>
                <w:rFonts w:ascii="Arial" w:eastAsia="Calibri" w:hAnsi="Arial" w:cs="Arial"/>
                <w:sz w:val="22"/>
                <w:szCs w:val="22"/>
              </w:rPr>
              <w:t>20 %</w:t>
            </w:r>
          </w:p>
        </w:tc>
      </w:tr>
      <w:tr w:rsidR="005559CD" w:rsidRPr="005935D8" w14:paraId="35500756" w14:textId="77777777" w:rsidTr="009F647E">
        <w:tc>
          <w:tcPr>
            <w:tcW w:w="1795" w:type="dxa"/>
          </w:tcPr>
          <w:p w14:paraId="1B2F2D44" w14:textId="77777777" w:rsidR="005559CD" w:rsidRPr="005935D8" w:rsidRDefault="005559CD" w:rsidP="009F647E">
            <w:pPr>
              <w:widowControl/>
              <w:adjustRightInd/>
              <w:spacing w:line="240" w:lineRule="auto"/>
              <w:jc w:val="left"/>
              <w:textAlignment w:val="auto"/>
              <w:rPr>
                <w:rFonts w:ascii="Arial" w:eastAsia="Calibri" w:hAnsi="Arial" w:cs="Arial"/>
                <w:sz w:val="22"/>
                <w:szCs w:val="22"/>
              </w:rPr>
            </w:pPr>
            <w:r w:rsidRPr="005935D8">
              <w:rPr>
                <w:rFonts w:ascii="Arial" w:eastAsia="Calibri" w:hAnsi="Arial" w:cs="Arial"/>
                <w:sz w:val="22"/>
                <w:szCs w:val="22"/>
              </w:rPr>
              <w:t>5</w:t>
            </w:r>
          </w:p>
        </w:tc>
        <w:tc>
          <w:tcPr>
            <w:tcW w:w="6210" w:type="dxa"/>
          </w:tcPr>
          <w:p w14:paraId="7BE83DA0" w14:textId="77777777" w:rsidR="005559CD" w:rsidRPr="005935D8" w:rsidRDefault="005559CD" w:rsidP="009F647E">
            <w:pPr>
              <w:widowControl/>
              <w:adjustRightInd/>
              <w:spacing w:line="240" w:lineRule="auto"/>
              <w:jc w:val="left"/>
              <w:textAlignment w:val="auto"/>
              <w:rPr>
                <w:rFonts w:ascii="Arial" w:eastAsia="Calibri" w:hAnsi="Arial" w:cs="Arial"/>
                <w:sz w:val="22"/>
                <w:szCs w:val="22"/>
              </w:rPr>
            </w:pPr>
            <w:r w:rsidRPr="005935D8">
              <w:rPr>
                <w:rFonts w:ascii="Arial" w:eastAsia="Calibri" w:hAnsi="Arial" w:cs="Arial"/>
                <w:sz w:val="22"/>
                <w:szCs w:val="22"/>
              </w:rPr>
              <w:t>Student involvement</w:t>
            </w:r>
          </w:p>
        </w:tc>
        <w:tc>
          <w:tcPr>
            <w:tcW w:w="2065" w:type="dxa"/>
          </w:tcPr>
          <w:p w14:paraId="17911E9C" w14:textId="77777777" w:rsidR="005559CD" w:rsidRPr="005935D8" w:rsidRDefault="005559CD" w:rsidP="009F647E">
            <w:pPr>
              <w:widowControl/>
              <w:adjustRightInd/>
              <w:spacing w:line="240" w:lineRule="auto"/>
              <w:jc w:val="left"/>
              <w:textAlignment w:val="auto"/>
              <w:rPr>
                <w:rFonts w:ascii="Arial" w:eastAsia="Calibri" w:hAnsi="Arial" w:cs="Arial"/>
                <w:sz w:val="22"/>
                <w:szCs w:val="22"/>
              </w:rPr>
            </w:pPr>
            <w:r w:rsidRPr="005935D8">
              <w:rPr>
                <w:rFonts w:ascii="Arial" w:eastAsia="Calibri" w:hAnsi="Arial" w:cs="Arial"/>
                <w:sz w:val="22"/>
                <w:szCs w:val="22"/>
              </w:rPr>
              <w:t>10 %</w:t>
            </w:r>
          </w:p>
        </w:tc>
      </w:tr>
    </w:tbl>
    <w:p w14:paraId="5A363EB7" w14:textId="77777777" w:rsidR="005559CD" w:rsidRPr="005935D8" w:rsidRDefault="005559CD" w:rsidP="005559CD">
      <w:pPr>
        <w:widowControl/>
        <w:adjustRightInd/>
        <w:spacing w:line="259" w:lineRule="auto"/>
        <w:jc w:val="left"/>
        <w:textAlignment w:val="auto"/>
        <w:rPr>
          <w:rFonts w:ascii="Arial" w:eastAsia="Calibri" w:hAnsi="Arial" w:cs="Arial"/>
          <w:sz w:val="22"/>
          <w:szCs w:val="22"/>
        </w:rPr>
      </w:pPr>
    </w:p>
    <w:p w14:paraId="15F3F208" w14:textId="77777777" w:rsidR="005559CD" w:rsidRDefault="005559CD" w:rsidP="005559CD">
      <w:pPr>
        <w:widowControl/>
        <w:adjustRightInd/>
        <w:spacing w:line="259" w:lineRule="auto"/>
        <w:jc w:val="left"/>
        <w:textAlignment w:val="auto"/>
        <w:rPr>
          <w:rFonts w:ascii="Arial" w:eastAsia="Calibri" w:hAnsi="Arial" w:cs="Arial"/>
          <w:sz w:val="22"/>
          <w:szCs w:val="22"/>
        </w:rPr>
      </w:pPr>
    </w:p>
    <w:p w14:paraId="4A98E2AA" w14:textId="77777777" w:rsidR="005559CD" w:rsidRPr="005935D8" w:rsidRDefault="005559CD" w:rsidP="005559CD">
      <w:pPr>
        <w:widowControl/>
        <w:adjustRightInd/>
        <w:spacing w:line="259" w:lineRule="auto"/>
        <w:jc w:val="left"/>
        <w:textAlignment w:val="auto"/>
        <w:rPr>
          <w:rFonts w:ascii="Arial" w:eastAsia="Calibri" w:hAnsi="Arial" w:cs="Arial"/>
          <w:sz w:val="22"/>
          <w:szCs w:val="22"/>
        </w:rPr>
      </w:pPr>
      <w:r w:rsidRPr="005935D8">
        <w:rPr>
          <w:rFonts w:ascii="Arial" w:eastAsia="Calibri" w:hAnsi="Arial" w:cs="Arial"/>
          <w:sz w:val="22"/>
          <w:szCs w:val="22"/>
        </w:rPr>
        <w:t xml:space="preserve">The expectation is that publications produced through this process and with research funding will be factual, relevant, and fully supported by previously cited or new research.  The PMS will have an </w:t>
      </w:r>
      <w:r w:rsidRPr="005935D8">
        <w:rPr>
          <w:rFonts w:ascii="Arial" w:eastAsia="Calibri" w:hAnsi="Arial" w:cs="Arial"/>
          <w:sz w:val="22"/>
          <w:szCs w:val="22"/>
        </w:rPr>
        <w:lastRenderedPageBreak/>
        <w:t>oversight role in assuring that publications are technically sound and absent of commercial bias (see below).  The WSP must make clear to the bidders that their final product must fulfill this expectation.</w:t>
      </w:r>
    </w:p>
    <w:p w14:paraId="663C71B7" w14:textId="77777777" w:rsidR="005559CD" w:rsidRPr="005935D8" w:rsidRDefault="005559CD" w:rsidP="005559CD">
      <w:pPr>
        <w:widowControl/>
        <w:adjustRightInd/>
        <w:spacing w:line="259" w:lineRule="auto"/>
        <w:jc w:val="left"/>
        <w:textAlignment w:val="auto"/>
        <w:rPr>
          <w:rFonts w:ascii="Arial" w:eastAsia="Calibri" w:hAnsi="Arial" w:cs="Arial"/>
          <w:sz w:val="22"/>
          <w:szCs w:val="22"/>
        </w:rPr>
      </w:pPr>
    </w:p>
    <w:p w14:paraId="37E37124" w14:textId="77777777" w:rsidR="005559CD" w:rsidRPr="005935D8" w:rsidRDefault="005559CD" w:rsidP="005559CD">
      <w:pPr>
        <w:widowControl/>
        <w:adjustRightInd/>
        <w:spacing w:line="259" w:lineRule="auto"/>
        <w:jc w:val="left"/>
        <w:textAlignment w:val="auto"/>
        <w:rPr>
          <w:rFonts w:ascii="Arial" w:eastAsia="Calibri" w:hAnsi="Arial" w:cs="Arial"/>
          <w:b/>
          <w:sz w:val="22"/>
          <w:szCs w:val="22"/>
        </w:rPr>
      </w:pPr>
      <w:r w:rsidRPr="005935D8">
        <w:rPr>
          <w:rFonts w:ascii="Arial" w:eastAsia="Calibri" w:hAnsi="Arial" w:cs="Arial"/>
          <w:b/>
          <w:sz w:val="22"/>
          <w:szCs w:val="22"/>
        </w:rPr>
        <w:t>Proposal Evaluation Subcommittee (PES)</w:t>
      </w:r>
    </w:p>
    <w:p w14:paraId="2B784EFE" w14:textId="77777777" w:rsidR="005559CD" w:rsidRPr="005935D8" w:rsidRDefault="005559CD" w:rsidP="005559CD">
      <w:pPr>
        <w:widowControl/>
        <w:adjustRightInd/>
        <w:spacing w:line="259" w:lineRule="auto"/>
        <w:jc w:val="left"/>
        <w:textAlignment w:val="auto"/>
        <w:rPr>
          <w:rFonts w:ascii="Arial" w:eastAsia="Calibri" w:hAnsi="Arial" w:cs="Arial"/>
          <w:sz w:val="22"/>
          <w:szCs w:val="22"/>
        </w:rPr>
      </w:pPr>
      <w:r w:rsidRPr="005935D8">
        <w:rPr>
          <w:rFonts w:ascii="Arial" w:eastAsia="Calibri" w:hAnsi="Arial" w:cs="Arial"/>
          <w:sz w:val="22"/>
          <w:szCs w:val="22"/>
        </w:rPr>
        <w:t>The TC or other committee will form a PES as described in section 6.2 of this research manual.  It is expected that the PES process will be similar to that used for a research project.</w:t>
      </w:r>
    </w:p>
    <w:p w14:paraId="417B22BE" w14:textId="77777777" w:rsidR="005559CD" w:rsidRPr="005935D8" w:rsidRDefault="005559CD" w:rsidP="005559CD">
      <w:pPr>
        <w:widowControl/>
        <w:adjustRightInd/>
        <w:spacing w:line="259" w:lineRule="auto"/>
        <w:jc w:val="left"/>
        <w:textAlignment w:val="auto"/>
        <w:rPr>
          <w:rFonts w:ascii="Arial" w:eastAsia="Calibri" w:hAnsi="Arial" w:cs="Arial"/>
          <w:sz w:val="22"/>
          <w:szCs w:val="22"/>
        </w:rPr>
      </w:pPr>
    </w:p>
    <w:p w14:paraId="2BF09CE7" w14:textId="77777777" w:rsidR="005559CD" w:rsidRPr="005935D8" w:rsidRDefault="005559CD" w:rsidP="005559CD">
      <w:pPr>
        <w:widowControl/>
        <w:adjustRightInd/>
        <w:spacing w:line="259" w:lineRule="auto"/>
        <w:jc w:val="left"/>
        <w:textAlignment w:val="auto"/>
        <w:rPr>
          <w:rFonts w:ascii="Arial" w:eastAsia="Calibri" w:hAnsi="Arial" w:cs="Arial"/>
          <w:b/>
          <w:sz w:val="22"/>
          <w:szCs w:val="22"/>
        </w:rPr>
      </w:pPr>
      <w:r w:rsidRPr="005935D8">
        <w:rPr>
          <w:rFonts w:ascii="Arial" w:eastAsia="Calibri" w:hAnsi="Arial" w:cs="Arial"/>
          <w:b/>
          <w:sz w:val="22"/>
          <w:szCs w:val="22"/>
        </w:rPr>
        <w:t>Project Monitoring Subcommittee (PMS)</w:t>
      </w:r>
    </w:p>
    <w:p w14:paraId="1C2D37F0" w14:textId="3B7421E8" w:rsidR="00B90E49" w:rsidRPr="008F104D" w:rsidRDefault="005559CD" w:rsidP="00B90E49">
      <w:pPr>
        <w:widowControl/>
        <w:adjustRightInd/>
        <w:spacing w:line="259" w:lineRule="auto"/>
        <w:jc w:val="left"/>
        <w:textAlignment w:val="auto"/>
        <w:rPr>
          <w:rFonts w:ascii="Arial" w:hAnsi="Arial" w:cs="Arial"/>
          <w:b/>
          <w:u w:val="single"/>
        </w:rPr>
      </w:pPr>
      <w:r w:rsidRPr="005935D8">
        <w:rPr>
          <w:rFonts w:ascii="Arial" w:eastAsia="Calibri" w:hAnsi="Arial" w:cs="Arial"/>
          <w:sz w:val="22"/>
          <w:szCs w:val="22"/>
        </w:rPr>
        <w:t>The PMS for a publication project will function as described in section 9.1.  It is important that the PMS monitor the technical quality of the publication with special consideration for ensuring that there is no commercial bias being propagated within the publication.  The PMS needs to assure that the technical basis for recommendations is documented and wherever possible, based on findings supported by published research or accepted industry practice.  Where necessary, formal external peer reviews should be included in the review and approval process for any new publication or any publication that goes through a significant upgrade.</w:t>
      </w:r>
      <w:r w:rsidR="001C6484" w:rsidRPr="005935D8">
        <w:rPr>
          <w:rFonts w:ascii="Arial" w:eastAsia="Calibri" w:hAnsi="Arial" w:cs="Arial"/>
          <w:sz w:val="22"/>
          <w:szCs w:val="22"/>
        </w:rPr>
        <w:br/>
      </w:r>
      <w:r w:rsidR="001C6484" w:rsidRPr="005935D8">
        <w:rPr>
          <w:rFonts w:ascii="Arial" w:eastAsia="Calibri" w:hAnsi="Arial" w:cs="Arial"/>
          <w:sz w:val="22"/>
          <w:szCs w:val="22"/>
        </w:rPr>
        <w:br/>
      </w:r>
    </w:p>
    <w:p w14:paraId="52FC61A7" w14:textId="77777777" w:rsidR="00DA1981" w:rsidRPr="00F25CF4" w:rsidRDefault="00B90E49" w:rsidP="00DA1981">
      <w:pPr>
        <w:widowControl/>
        <w:adjustRightInd/>
        <w:spacing w:line="259" w:lineRule="auto"/>
        <w:jc w:val="left"/>
        <w:textAlignment w:val="auto"/>
        <w:rPr>
          <w:rFonts w:ascii="Arial" w:hAnsi="Arial" w:cs="Arial"/>
          <w:b/>
          <w:bCs/>
          <w:sz w:val="22"/>
          <w:szCs w:val="22"/>
        </w:rPr>
      </w:pPr>
      <w:r>
        <w:br w:type="page"/>
      </w:r>
      <w:r w:rsidR="00DA1981" w:rsidRPr="00F25CF4">
        <w:rPr>
          <w:rFonts w:ascii="Arial" w:hAnsi="Arial" w:cs="Arial"/>
          <w:b/>
          <w:bCs/>
          <w:sz w:val="22"/>
          <w:szCs w:val="22"/>
        </w:rPr>
        <w:lastRenderedPageBreak/>
        <w:t>2.4 Publication Topic Acceptance Requests (PTARs) Coversheet</w:t>
      </w:r>
    </w:p>
    <w:p w14:paraId="373B1F62" w14:textId="77777777" w:rsidR="00DA1981" w:rsidRPr="00F25CF4" w:rsidRDefault="00DA1981" w:rsidP="00DA1981">
      <w:pPr>
        <w:pStyle w:val="HeaderMain"/>
        <w:rPr>
          <w:rFonts w:ascii="Arial" w:hAnsi="Arial" w:cs="Arial"/>
          <w:sz w:val="22"/>
          <w:szCs w:val="22"/>
        </w:rPr>
      </w:pPr>
      <w:r w:rsidRPr="00F25CF4">
        <w:rPr>
          <w:rFonts w:ascii="Arial" w:hAnsi="Arial" w:cs="Arial"/>
          <w:noProof/>
          <w:sz w:val="22"/>
          <w:szCs w:val="22"/>
        </w:rPr>
        <w:drawing>
          <wp:inline distT="0" distB="0" distL="0" distR="0" wp14:anchorId="6881070A" wp14:editId="38F80870">
            <wp:extent cx="5794218" cy="7549196"/>
            <wp:effectExtent l="0" t="0" r="0" b="0"/>
            <wp:docPr id="1947815205" name="Picture 1" descr="A yellow form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706436" name="Picture 1" descr="A yellow form with black text&#10;&#10;AI-generated content may be incorrect."/>
                    <pic:cNvPicPr/>
                  </pic:nvPicPr>
                  <pic:blipFill>
                    <a:blip r:embed="rId12"/>
                    <a:stretch>
                      <a:fillRect/>
                    </a:stretch>
                  </pic:blipFill>
                  <pic:spPr>
                    <a:xfrm>
                      <a:off x="0" y="0"/>
                      <a:ext cx="5810638" cy="7570590"/>
                    </a:xfrm>
                    <a:prstGeom prst="rect">
                      <a:avLst/>
                    </a:prstGeom>
                  </pic:spPr>
                </pic:pic>
              </a:graphicData>
            </a:graphic>
          </wp:inline>
        </w:drawing>
      </w:r>
    </w:p>
    <w:p w14:paraId="722FB2AA" w14:textId="77777777" w:rsidR="00DA1981" w:rsidRPr="00F25CF4" w:rsidRDefault="00DA1981" w:rsidP="00DA1981">
      <w:pPr>
        <w:widowControl/>
        <w:adjustRightInd/>
        <w:spacing w:line="240" w:lineRule="auto"/>
        <w:jc w:val="left"/>
        <w:textAlignment w:val="auto"/>
        <w:rPr>
          <w:rFonts w:ascii="Arial" w:hAnsi="Arial" w:cs="Arial"/>
          <w:b/>
          <w:sz w:val="22"/>
          <w:szCs w:val="22"/>
        </w:rPr>
      </w:pPr>
      <w:r w:rsidRPr="00F25CF4">
        <w:rPr>
          <w:rFonts w:ascii="Arial" w:hAnsi="Arial" w:cs="Arial"/>
          <w:sz w:val="22"/>
          <w:szCs w:val="22"/>
        </w:rPr>
        <w:br w:type="page"/>
      </w:r>
    </w:p>
    <w:p w14:paraId="2AE60936" w14:textId="77777777" w:rsidR="00DA1981" w:rsidRPr="001D48C9" w:rsidRDefault="00DA1981" w:rsidP="001D48C9">
      <w:pPr>
        <w:spacing w:line="259" w:lineRule="auto"/>
        <w:rPr>
          <w:rFonts w:ascii="Arial" w:eastAsia="Calibri" w:hAnsi="Arial" w:cs="Arial"/>
          <w:b/>
          <w:bCs/>
        </w:rPr>
      </w:pPr>
      <w:r w:rsidRPr="001D48C9">
        <w:rPr>
          <w:rFonts w:ascii="Arial" w:eastAsia="Calibri" w:hAnsi="Arial" w:cs="Arial"/>
          <w:b/>
          <w:bCs/>
        </w:rPr>
        <w:lastRenderedPageBreak/>
        <w:t xml:space="preserve">2.5 </w:t>
      </w:r>
      <w:hyperlink w:anchor="PTAROutline" w:history="1">
        <w:r w:rsidRPr="001D48C9">
          <w:rPr>
            <w:rStyle w:val="Hyperlink"/>
            <w:rFonts w:ascii="Arial" w:eastAsia="Calibri" w:hAnsi="Arial" w:cs="Arial"/>
            <w:b/>
            <w:bCs/>
            <w:sz w:val="22"/>
            <w:szCs w:val="22"/>
          </w:rPr>
          <w:t>Publication Topic Acceptance Request (PTAR) Outline</w:t>
        </w:r>
      </w:hyperlink>
    </w:p>
    <w:p w14:paraId="55FC345B" w14:textId="77777777" w:rsidR="00DA1981" w:rsidRPr="00F25CF4" w:rsidRDefault="00DA1981" w:rsidP="00DA1981">
      <w:pPr>
        <w:tabs>
          <w:tab w:val="left" w:pos="6975"/>
        </w:tabs>
        <w:ind w:left="220"/>
        <w:rPr>
          <w:rFonts w:ascii="Arial" w:hAnsi="Arial" w:cs="Arial"/>
          <w:b/>
          <w:spacing w:val="-1"/>
          <w:sz w:val="22"/>
          <w:szCs w:val="22"/>
        </w:rPr>
      </w:pPr>
      <w:r w:rsidRPr="00F25CF4">
        <w:rPr>
          <w:rFonts w:ascii="Arial" w:hAnsi="Arial" w:cs="Arial"/>
          <w:b/>
          <w:spacing w:val="-1"/>
          <w:sz w:val="22"/>
          <w:szCs w:val="22"/>
        </w:rPr>
        <w:t>PTAR # _____________</w:t>
      </w:r>
    </w:p>
    <w:p w14:paraId="47717BCC" w14:textId="77777777" w:rsidR="00DA1981" w:rsidRPr="00F25CF4" w:rsidRDefault="00DA1981" w:rsidP="00DA1981">
      <w:pPr>
        <w:ind w:firstLine="220"/>
        <w:rPr>
          <w:rFonts w:ascii="Arial" w:hAnsi="Arial" w:cs="Arial"/>
          <w:b/>
          <w:spacing w:val="-1"/>
          <w:sz w:val="22"/>
          <w:szCs w:val="22"/>
        </w:rPr>
      </w:pPr>
      <w:r w:rsidRPr="00F25CF4">
        <w:rPr>
          <w:rFonts w:ascii="Arial" w:hAnsi="Arial" w:cs="Arial"/>
          <w:b/>
          <w:spacing w:val="-1"/>
          <w:sz w:val="22"/>
          <w:szCs w:val="22"/>
        </w:rPr>
        <w:t xml:space="preserve">Title: </w:t>
      </w:r>
    </w:p>
    <w:p w14:paraId="67A71ACC" w14:textId="77777777" w:rsidR="00DA1981" w:rsidRPr="00F25CF4" w:rsidRDefault="00DA1981" w:rsidP="00DA1981">
      <w:pPr>
        <w:ind w:firstLine="220"/>
        <w:rPr>
          <w:rFonts w:ascii="Arial" w:hAnsi="Arial" w:cs="Arial"/>
          <w:b/>
          <w:spacing w:val="-1"/>
          <w:sz w:val="22"/>
          <w:szCs w:val="22"/>
        </w:rPr>
      </w:pPr>
    </w:p>
    <w:p w14:paraId="10BBEE36" w14:textId="77777777" w:rsidR="00DA1981" w:rsidRPr="00F25CF4" w:rsidRDefault="00DA1981" w:rsidP="00DA1981">
      <w:pPr>
        <w:spacing w:before="55"/>
        <w:ind w:firstLine="90"/>
        <w:rPr>
          <w:rFonts w:ascii="Arial" w:hAnsi="Arial" w:cs="Arial"/>
          <w:b/>
          <w:spacing w:val="-1"/>
          <w:sz w:val="22"/>
          <w:szCs w:val="22"/>
        </w:rPr>
      </w:pPr>
      <w:r w:rsidRPr="00F25CF4">
        <w:rPr>
          <w:rFonts w:ascii="Arial" w:eastAsia="Calibri" w:hAnsi="Arial" w:cs="Arial"/>
          <w:noProof/>
          <w:sz w:val="22"/>
          <w:szCs w:val="22"/>
        </w:rPr>
        <mc:AlternateContent>
          <mc:Choice Requires="wps">
            <w:drawing>
              <wp:inline distT="0" distB="0" distL="0" distR="0" wp14:anchorId="1E68898E" wp14:editId="2B71D066">
                <wp:extent cx="6099175" cy="589915"/>
                <wp:effectExtent l="12700" t="10160" r="12700" b="9525"/>
                <wp:docPr id="1309846515"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175" cy="5899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D26994" w14:textId="77777777" w:rsidR="00DA1981" w:rsidRDefault="00DA1981" w:rsidP="00DA1981">
                            <w:pPr>
                              <w:tabs>
                                <w:tab w:val="left" w:pos="180"/>
                              </w:tabs>
                              <w:spacing w:before="72" w:line="275" w:lineRule="auto"/>
                              <w:ind w:left="180" w:right="322"/>
                              <w:rPr>
                                <w:rFonts w:ascii="Calibri" w:eastAsia="Calibri" w:hAnsi="Calibri" w:cs="Calibri"/>
                              </w:rPr>
                            </w:pPr>
                            <w:r>
                              <w:rPr>
                                <w:rFonts w:ascii="Calibri" w:eastAsia="Calibri" w:hAnsi="Calibri" w:cs="Calibri"/>
                              </w:rPr>
                              <w:t>Insert proposed project title</w:t>
                            </w:r>
                          </w:p>
                        </w:txbxContent>
                      </wps:txbx>
                      <wps:bodyPr rot="0" vert="horz" wrap="square" lIns="0" tIns="0" rIns="0" bIns="0" anchor="t" anchorCtr="0" upright="1">
                        <a:noAutofit/>
                      </wps:bodyPr>
                    </wps:wsp>
                  </a:graphicData>
                </a:graphic>
              </wp:inline>
            </w:drawing>
          </mc:Choice>
          <mc:Fallback>
            <w:pict>
              <v:shapetype w14:anchorId="1E68898E" id="_x0000_t202" coordsize="21600,21600" o:spt="202" path="m,l,21600r21600,l21600,xe">
                <v:stroke joinstyle="miter"/>
                <v:path gradientshapeok="t" o:connecttype="rect"/>
              </v:shapetype>
              <v:shape id="Text Box 146" o:spid="_x0000_s1026" type="#_x0000_t202" style="width:480.25pt;height:4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" filled="f">
                <v:textbox inset="0,0,0,0">
                  <w:txbxContent>
                    <w:p w14:paraId="23D26994" w14:textId="77777777" w:rsidR="00DA1981" w:rsidRDefault="00DA1981" w:rsidP="00DA1981">
                      <w:pPr>
                        <w:tabs>
                          <w:tab w:val="left" w:pos="180"/>
                        </w:tabs>
                        <w:spacing w:before="72" w:line="275" w:lineRule="auto"/>
                        <w:ind w:left="180" w:right="322"/>
                        <w:rPr>
                          <w:rFonts w:ascii="Calibri" w:eastAsia="Calibri" w:hAnsi="Calibri" w:cs="Calibri"/>
                        </w:rPr>
                      </w:pPr>
                      <w:r>
                        <w:rPr>
                          <w:rFonts w:ascii="Calibri" w:eastAsia="Calibri" w:hAnsi="Calibri" w:cs="Calibri"/>
                        </w:rPr>
                        <w:t>Insert proposed project title</w:t>
                      </w:r>
                    </w:p>
                  </w:txbxContent>
                </v:textbox>
                <w10:anchorlock/>
              </v:shape>
            </w:pict>
          </mc:Fallback>
        </mc:AlternateContent>
      </w:r>
    </w:p>
    <w:p w14:paraId="14AE48E3" w14:textId="77777777" w:rsidR="00DA1981" w:rsidRPr="00F25CF4" w:rsidRDefault="00DA1981" w:rsidP="00DA1981">
      <w:pPr>
        <w:spacing w:before="55"/>
        <w:ind w:firstLine="220"/>
        <w:rPr>
          <w:rFonts w:ascii="Arial" w:eastAsia="Calibri" w:hAnsi="Arial" w:cs="Arial"/>
          <w:sz w:val="22"/>
          <w:szCs w:val="22"/>
        </w:rPr>
      </w:pPr>
      <w:r w:rsidRPr="00F25CF4">
        <w:rPr>
          <w:rFonts w:ascii="Arial" w:hAnsi="Arial" w:cs="Arial"/>
          <w:b/>
          <w:spacing w:val="-1"/>
          <w:sz w:val="22"/>
          <w:szCs w:val="22"/>
        </w:rPr>
        <w:t>Summary</w:t>
      </w:r>
    </w:p>
    <w:p w14:paraId="7D2EF9F0" w14:textId="77777777" w:rsidR="00DA1981" w:rsidRPr="00F25CF4" w:rsidRDefault="00DA1981" w:rsidP="00DA1981">
      <w:pPr>
        <w:spacing w:before="2"/>
        <w:rPr>
          <w:rFonts w:ascii="Arial" w:eastAsia="Calibri" w:hAnsi="Arial" w:cs="Arial"/>
          <w:b/>
          <w:bCs/>
          <w:sz w:val="22"/>
          <w:szCs w:val="22"/>
        </w:rPr>
      </w:pPr>
    </w:p>
    <w:p w14:paraId="0E37655A" w14:textId="77777777" w:rsidR="00DA1981" w:rsidRPr="00F25CF4" w:rsidRDefault="00DA1981" w:rsidP="00DA1981">
      <w:pPr>
        <w:spacing w:line="200" w:lineRule="atLeast"/>
        <w:ind w:left="100"/>
        <w:rPr>
          <w:rFonts w:ascii="Arial" w:eastAsia="Calibri" w:hAnsi="Arial" w:cs="Arial"/>
          <w:sz w:val="22"/>
          <w:szCs w:val="22"/>
        </w:rPr>
      </w:pPr>
      <w:r w:rsidRPr="00F25CF4">
        <w:rPr>
          <w:rFonts w:ascii="Arial" w:eastAsia="Calibri" w:hAnsi="Arial" w:cs="Arial"/>
          <w:noProof/>
          <w:sz w:val="22"/>
          <w:szCs w:val="22"/>
        </w:rPr>
        <mc:AlternateContent>
          <mc:Choice Requires="wps">
            <w:drawing>
              <wp:inline distT="0" distB="0" distL="0" distR="0" wp14:anchorId="48549B4B" wp14:editId="70D65599">
                <wp:extent cx="6092190" cy="1520041"/>
                <wp:effectExtent l="0" t="0" r="22860" b="23495"/>
                <wp:docPr id="2118200047"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152004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290A10" w14:textId="77777777" w:rsidR="00DA1981" w:rsidRDefault="00DA1981" w:rsidP="00DA1981">
                            <w:pPr>
                              <w:spacing w:before="72" w:line="275" w:lineRule="auto"/>
                              <w:ind w:left="180" w:right="322"/>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48549B4B" id="Text Box 145" o:spid="_x0000_s1027" type="#_x0000_t202" style="width:479.7pt;height:11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" filled="f">
                <v:textbox inset="0,0,0,0">
                  <w:txbxContent>
                    <w:p w14:paraId="5A290A10" w14:textId="77777777" w:rsidR="00DA1981" w:rsidRDefault="00DA1981" w:rsidP="00DA1981">
                      <w:pPr>
                        <w:spacing w:before="72" w:line="275" w:lineRule="auto"/>
                        <w:ind w:left="180" w:right="322"/>
                        <w:rPr>
                          <w:rFonts w:ascii="Calibri" w:eastAsia="Calibri" w:hAnsi="Calibri" w:cs="Calibri"/>
                        </w:rPr>
                      </w:pPr>
                    </w:p>
                  </w:txbxContent>
                </v:textbox>
                <w10:anchorlock/>
              </v:shape>
            </w:pict>
          </mc:Fallback>
        </mc:AlternateContent>
      </w:r>
    </w:p>
    <w:p w14:paraId="7E37D63A" w14:textId="77777777" w:rsidR="00DA1981" w:rsidRPr="00F25CF4" w:rsidRDefault="00DA1981" w:rsidP="00DA1981">
      <w:pPr>
        <w:spacing w:before="12"/>
        <w:rPr>
          <w:rFonts w:ascii="Arial" w:eastAsia="Calibri" w:hAnsi="Arial" w:cs="Arial"/>
          <w:b/>
          <w:bCs/>
          <w:sz w:val="22"/>
          <w:szCs w:val="22"/>
        </w:rPr>
      </w:pPr>
    </w:p>
    <w:p w14:paraId="3F22798A" w14:textId="77777777" w:rsidR="00DA1981" w:rsidRPr="00F25CF4" w:rsidRDefault="00DA1981" w:rsidP="00DA1981">
      <w:pPr>
        <w:ind w:left="220"/>
        <w:rPr>
          <w:rFonts w:ascii="Arial" w:eastAsia="Calibri" w:hAnsi="Arial" w:cs="Arial"/>
          <w:sz w:val="22"/>
          <w:szCs w:val="22"/>
        </w:rPr>
      </w:pPr>
      <w:r w:rsidRPr="00F25CF4">
        <w:rPr>
          <w:rFonts w:ascii="Arial" w:hAnsi="Arial" w:cs="Arial"/>
          <w:b/>
          <w:spacing w:val="-1"/>
          <w:sz w:val="22"/>
          <w:szCs w:val="22"/>
        </w:rPr>
        <w:t>Background</w:t>
      </w:r>
    </w:p>
    <w:p w14:paraId="289D7063" w14:textId="77777777" w:rsidR="00DA1981" w:rsidRPr="00F25CF4" w:rsidRDefault="00DA1981" w:rsidP="00DA1981">
      <w:pPr>
        <w:spacing w:before="11"/>
        <w:rPr>
          <w:rFonts w:ascii="Arial" w:eastAsia="Calibri" w:hAnsi="Arial" w:cs="Arial"/>
          <w:b/>
          <w:bCs/>
          <w:sz w:val="22"/>
          <w:szCs w:val="22"/>
        </w:rPr>
      </w:pPr>
    </w:p>
    <w:p w14:paraId="3AED43DB" w14:textId="77777777" w:rsidR="00DA1981" w:rsidRPr="00F25CF4" w:rsidRDefault="00DA1981" w:rsidP="00DA1981">
      <w:pPr>
        <w:spacing w:line="200" w:lineRule="atLeast"/>
        <w:ind w:left="100"/>
        <w:rPr>
          <w:rFonts w:ascii="Arial" w:eastAsia="Calibri" w:hAnsi="Arial" w:cs="Arial"/>
          <w:sz w:val="22"/>
          <w:szCs w:val="22"/>
        </w:rPr>
      </w:pPr>
      <w:r w:rsidRPr="00F25CF4">
        <w:rPr>
          <w:rFonts w:ascii="Arial" w:eastAsia="Calibri" w:hAnsi="Arial" w:cs="Arial"/>
          <w:noProof/>
          <w:sz w:val="22"/>
          <w:szCs w:val="22"/>
        </w:rPr>
        <mc:AlternateContent>
          <mc:Choice Requires="wps">
            <w:drawing>
              <wp:inline distT="0" distB="0" distL="0" distR="0" wp14:anchorId="699EC81D" wp14:editId="0B6FF25B">
                <wp:extent cx="5807034" cy="3265714"/>
                <wp:effectExtent l="0" t="0" r="22860" b="11430"/>
                <wp:docPr id="125000283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7034" cy="326571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73E399" w14:textId="77777777" w:rsidR="00DA1981" w:rsidRDefault="00DA1981" w:rsidP="00DA1981">
                            <w:pPr>
                              <w:spacing w:before="72" w:line="274" w:lineRule="auto"/>
                              <w:ind w:left="144" w:right="595"/>
                              <w:rPr>
                                <w:rFonts w:ascii="Calibri" w:eastAsia="Calibri" w:hAnsi="Calibri" w:cs="Calibri"/>
                              </w:rPr>
                            </w:pPr>
                            <w:r>
                              <w:rPr>
                                <w:rFonts w:ascii="Calibri"/>
                                <w:spacing w:val="-1"/>
                              </w:rPr>
                              <w:t>Provide</w:t>
                            </w:r>
                            <w:r>
                              <w:rPr>
                                <w:rFonts w:ascii="Calibri"/>
                                <w:spacing w:val="-6"/>
                              </w:rPr>
                              <w:t xml:space="preserve"> </w:t>
                            </w:r>
                            <w:r>
                              <w:rPr>
                                <w:rFonts w:ascii="Calibri"/>
                                <w:spacing w:val="-1"/>
                              </w:rPr>
                              <w:t>the</w:t>
                            </w:r>
                            <w:r>
                              <w:rPr>
                                <w:rFonts w:ascii="Calibri"/>
                                <w:spacing w:val="-5"/>
                              </w:rPr>
                              <w:t xml:space="preserve"> </w:t>
                            </w:r>
                            <w:r>
                              <w:rPr>
                                <w:rFonts w:ascii="Calibri"/>
                                <w:spacing w:val="-1"/>
                              </w:rPr>
                              <w:t>state</w:t>
                            </w:r>
                            <w:r>
                              <w:rPr>
                                <w:rFonts w:ascii="Calibri"/>
                                <w:spacing w:val="-5"/>
                              </w:rPr>
                              <w:t xml:space="preserve"> </w:t>
                            </w:r>
                            <w:r>
                              <w:rPr>
                                <w:rFonts w:ascii="Calibri"/>
                              </w:rPr>
                              <w:t>of</w:t>
                            </w:r>
                            <w:r>
                              <w:rPr>
                                <w:rFonts w:ascii="Calibri"/>
                                <w:spacing w:val="-5"/>
                              </w:rPr>
                              <w:t xml:space="preserve"> </w:t>
                            </w:r>
                            <w:r>
                              <w:rPr>
                                <w:rFonts w:ascii="Calibri"/>
                                <w:spacing w:val="-1"/>
                              </w:rPr>
                              <w:t>the</w:t>
                            </w:r>
                            <w:r>
                              <w:rPr>
                                <w:rFonts w:ascii="Calibri"/>
                                <w:spacing w:val="-5"/>
                              </w:rPr>
                              <w:t xml:space="preserve"> </w:t>
                            </w:r>
                            <w:r>
                              <w:rPr>
                                <w:rFonts w:ascii="Calibri"/>
                              </w:rPr>
                              <w:t>art</w:t>
                            </w:r>
                            <w:r>
                              <w:rPr>
                                <w:rFonts w:ascii="Calibri"/>
                                <w:spacing w:val="-5"/>
                              </w:rPr>
                              <w:t xml:space="preserve"> </w:t>
                            </w:r>
                            <w:r>
                              <w:rPr>
                                <w:rFonts w:ascii="Calibri"/>
                              </w:rPr>
                              <w:t>with</w:t>
                            </w:r>
                            <w:r>
                              <w:rPr>
                                <w:rFonts w:ascii="Calibri"/>
                                <w:spacing w:val="-6"/>
                              </w:rPr>
                              <w:t xml:space="preserve"> </w:t>
                            </w:r>
                            <w:r>
                              <w:rPr>
                                <w:rFonts w:ascii="Calibri"/>
                                <w:spacing w:val="-1"/>
                              </w:rPr>
                              <w:t>key</w:t>
                            </w:r>
                            <w:r>
                              <w:rPr>
                                <w:rFonts w:ascii="Calibri"/>
                                <w:spacing w:val="-5"/>
                              </w:rPr>
                              <w:t xml:space="preserve"> </w:t>
                            </w:r>
                            <w:r>
                              <w:rPr>
                                <w:rFonts w:ascii="Calibri"/>
                                <w:spacing w:val="-1"/>
                              </w:rPr>
                              <w:t>references</w:t>
                            </w:r>
                            <w:r>
                              <w:rPr>
                                <w:rFonts w:ascii="Calibri"/>
                                <w:spacing w:val="-4"/>
                              </w:rPr>
                              <w:t xml:space="preserve"> </w:t>
                            </w:r>
                            <w:r>
                              <w:rPr>
                                <w:rFonts w:ascii="Calibri"/>
                                <w:spacing w:val="-1"/>
                              </w:rPr>
                              <w:t>(at</w:t>
                            </w:r>
                            <w:r>
                              <w:rPr>
                                <w:rFonts w:ascii="Calibri"/>
                                <w:spacing w:val="-5"/>
                              </w:rPr>
                              <w:t xml:space="preserve"> </w:t>
                            </w:r>
                            <w:r>
                              <w:rPr>
                                <w:rFonts w:ascii="Calibri"/>
                                <w:spacing w:val="-1"/>
                              </w:rPr>
                              <w:t>the</w:t>
                            </w:r>
                            <w:r>
                              <w:rPr>
                                <w:rFonts w:ascii="Calibri"/>
                                <w:spacing w:val="-5"/>
                              </w:rPr>
                              <w:t xml:space="preserve"> </w:t>
                            </w:r>
                            <w:r>
                              <w:rPr>
                                <w:rFonts w:ascii="Calibri"/>
                              </w:rPr>
                              <w:t>end</w:t>
                            </w:r>
                            <w:r>
                              <w:rPr>
                                <w:rFonts w:ascii="Calibri"/>
                                <w:spacing w:val="-6"/>
                              </w:rPr>
                              <w:t xml:space="preserve"> </w:t>
                            </w:r>
                            <w:r>
                              <w:rPr>
                                <w:rFonts w:ascii="Calibri"/>
                              </w:rPr>
                              <w:t>of</w:t>
                            </w:r>
                            <w:r>
                              <w:rPr>
                                <w:rFonts w:ascii="Calibri"/>
                                <w:spacing w:val="-4"/>
                              </w:rPr>
                              <w:t xml:space="preserve"> </w:t>
                            </w:r>
                            <w:r>
                              <w:rPr>
                                <w:rFonts w:ascii="Calibri"/>
                                <w:spacing w:val="-1"/>
                              </w:rPr>
                              <w:t>this</w:t>
                            </w:r>
                            <w:r>
                              <w:rPr>
                                <w:rFonts w:ascii="Calibri"/>
                                <w:spacing w:val="-4"/>
                              </w:rPr>
                              <w:t xml:space="preserve"> </w:t>
                            </w:r>
                            <w:r>
                              <w:rPr>
                                <w:rFonts w:ascii="Calibri"/>
                                <w:spacing w:val="-1"/>
                              </w:rPr>
                              <w:t>document)</w:t>
                            </w:r>
                            <w:r>
                              <w:rPr>
                                <w:rFonts w:ascii="Calibri"/>
                                <w:spacing w:val="-5"/>
                              </w:rPr>
                              <w:t xml:space="preserve"> </w:t>
                            </w:r>
                            <w:r>
                              <w:rPr>
                                <w:rFonts w:ascii="Calibri"/>
                                <w:spacing w:val="-1"/>
                              </w:rPr>
                              <w:t>substantiating</w:t>
                            </w:r>
                            <w:r>
                              <w:rPr>
                                <w:rFonts w:ascii="Calibri"/>
                                <w:spacing w:val="-4"/>
                              </w:rPr>
                              <w:t xml:space="preserve"> </w:t>
                            </w:r>
                            <w:r>
                              <w:rPr>
                                <w:rFonts w:ascii="Calibri"/>
                                <w:spacing w:val="-1"/>
                              </w:rPr>
                              <w:t>it</w:t>
                            </w:r>
                            <w:r>
                              <w:rPr>
                                <w:rFonts w:ascii="Calibri"/>
                                <w:spacing w:val="-5"/>
                              </w:rPr>
                              <w:t xml:space="preserve"> </w:t>
                            </w:r>
                          </w:p>
                        </w:txbxContent>
                      </wps:txbx>
                      <wps:bodyPr rot="0" vert="horz" wrap="square" lIns="0" tIns="0" rIns="0" bIns="0" anchor="t" anchorCtr="0" upright="1">
                        <a:noAutofit/>
                      </wps:bodyPr>
                    </wps:wsp>
                  </a:graphicData>
                </a:graphic>
              </wp:inline>
            </w:drawing>
          </mc:Choice>
          <mc:Fallback>
            <w:pict>
              <v:shape w14:anchorId="699EC81D" id="Text Box 144" o:spid="_x0000_s1028" type="#_x0000_t202" style="width:457.25pt;height:25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" filled="f">
                <v:textbox inset="0,0,0,0">
                  <w:txbxContent>
                    <w:p w14:paraId="7373E399" w14:textId="77777777" w:rsidR="00DA1981" w:rsidRDefault="00DA1981" w:rsidP="00DA1981">
                      <w:pPr>
                        <w:spacing w:before="72" w:line="274" w:lineRule="auto"/>
                        <w:ind w:left="144" w:right="595"/>
                        <w:rPr>
                          <w:rFonts w:ascii="Calibri" w:eastAsia="Calibri" w:hAnsi="Calibri" w:cs="Calibri"/>
                        </w:rPr>
                      </w:pPr>
                      <w:r>
                        <w:rPr>
                          <w:rFonts w:ascii="Calibri"/>
                          <w:spacing w:val="-1"/>
                        </w:rPr>
                        <w:t>Provide</w:t>
                      </w:r>
                      <w:r>
                        <w:rPr>
                          <w:rFonts w:ascii="Calibri"/>
                          <w:spacing w:val="-6"/>
                        </w:rPr>
                        <w:t xml:space="preserve"> </w:t>
                      </w:r>
                      <w:r>
                        <w:rPr>
                          <w:rFonts w:ascii="Calibri"/>
                          <w:spacing w:val="-1"/>
                        </w:rPr>
                        <w:t>the</w:t>
                      </w:r>
                      <w:r>
                        <w:rPr>
                          <w:rFonts w:ascii="Calibri"/>
                          <w:spacing w:val="-5"/>
                        </w:rPr>
                        <w:t xml:space="preserve"> </w:t>
                      </w:r>
                      <w:r>
                        <w:rPr>
                          <w:rFonts w:ascii="Calibri"/>
                          <w:spacing w:val="-1"/>
                        </w:rPr>
                        <w:t>state</w:t>
                      </w:r>
                      <w:r>
                        <w:rPr>
                          <w:rFonts w:ascii="Calibri"/>
                          <w:spacing w:val="-5"/>
                        </w:rPr>
                        <w:t xml:space="preserve"> </w:t>
                      </w:r>
                      <w:r>
                        <w:rPr>
                          <w:rFonts w:ascii="Calibri"/>
                        </w:rPr>
                        <w:t>of</w:t>
                      </w:r>
                      <w:r>
                        <w:rPr>
                          <w:rFonts w:ascii="Calibri"/>
                          <w:spacing w:val="-5"/>
                        </w:rPr>
                        <w:t xml:space="preserve"> </w:t>
                      </w:r>
                      <w:r>
                        <w:rPr>
                          <w:rFonts w:ascii="Calibri"/>
                          <w:spacing w:val="-1"/>
                        </w:rPr>
                        <w:t>the</w:t>
                      </w:r>
                      <w:r>
                        <w:rPr>
                          <w:rFonts w:ascii="Calibri"/>
                          <w:spacing w:val="-5"/>
                        </w:rPr>
                        <w:t xml:space="preserve"> </w:t>
                      </w:r>
                      <w:r>
                        <w:rPr>
                          <w:rFonts w:ascii="Calibri"/>
                        </w:rPr>
                        <w:t>art</w:t>
                      </w:r>
                      <w:r>
                        <w:rPr>
                          <w:rFonts w:ascii="Calibri"/>
                          <w:spacing w:val="-5"/>
                        </w:rPr>
                        <w:t xml:space="preserve"> </w:t>
                      </w:r>
                      <w:r>
                        <w:rPr>
                          <w:rFonts w:ascii="Calibri"/>
                        </w:rPr>
                        <w:t>with</w:t>
                      </w:r>
                      <w:r>
                        <w:rPr>
                          <w:rFonts w:ascii="Calibri"/>
                          <w:spacing w:val="-6"/>
                        </w:rPr>
                        <w:t xml:space="preserve"> </w:t>
                      </w:r>
                      <w:r>
                        <w:rPr>
                          <w:rFonts w:ascii="Calibri"/>
                          <w:spacing w:val="-1"/>
                        </w:rPr>
                        <w:t>key</w:t>
                      </w:r>
                      <w:r>
                        <w:rPr>
                          <w:rFonts w:ascii="Calibri"/>
                          <w:spacing w:val="-5"/>
                        </w:rPr>
                        <w:t xml:space="preserve"> </w:t>
                      </w:r>
                      <w:r>
                        <w:rPr>
                          <w:rFonts w:ascii="Calibri"/>
                          <w:spacing w:val="-1"/>
                        </w:rPr>
                        <w:t>references</w:t>
                      </w:r>
                      <w:r>
                        <w:rPr>
                          <w:rFonts w:ascii="Calibri"/>
                          <w:spacing w:val="-4"/>
                        </w:rPr>
                        <w:t xml:space="preserve"> </w:t>
                      </w:r>
                      <w:r>
                        <w:rPr>
                          <w:rFonts w:ascii="Calibri"/>
                          <w:spacing w:val="-1"/>
                        </w:rPr>
                        <w:t>(at</w:t>
                      </w:r>
                      <w:r>
                        <w:rPr>
                          <w:rFonts w:ascii="Calibri"/>
                          <w:spacing w:val="-5"/>
                        </w:rPr>
                        <w:t xml:space="preserve"> </w:t>
                      </w:r>
                      <w:r>
                        <w:rPr>
                          <w:rFonts w:ascii="Calibri"/>
                          <w:spacing w:val="-1"/>
                        </w:rPr>
                        <w:t>the</w:t>
                      </w:r>
                      <w:r>
                        <w:rPr>
                          <w:rFonts w:ascii="Calibri"/>
                          <w:spacing w:val="-5"/>
                        </w:rPr>
                        <w:t xml:space="preserve"> </w:t>
                      </w:r>
                      <w:r>
                        <w:rPr>
                          <w:rFonts w:ascii="Calibri"/>
                        </w:rPr>
                        <w:t>end</w:t>
                      </w:r>
                      <w:r>
                        <w:rPr>
                          <w:rFonts w:ascii="Calibri"/>
                          <w:spacing w:val="-6"/>
                        </w:rPr>
                        <w:t xml:space="preserve"> </w:t>
                      </w:r>
                      <w:r>
                        <w:rPr>
                          <w:rFonts w:ascii="Calibri"/>
                        </w:rPr>
                        <w:t>of</w:t>
                      </w:r>
                      <w:r>
                        <w:rPr>
                          <w:rFonts w:ascii="Calibri"/>
                          <w:spacing w:val="-4"/>
                        </w:rPr>
                        <w:t xml:space="preserve"> </w:t>
                      </w:r>
                      <w:r>
                        <w:rPr>
                          <w:rFonts w:ascii="Calibri"/>
                          <w:spacing w:val="-1"/>
                        </w:rPr>
                        <w:t>this</w:t>
                      </w:r>
                      <w:r>
                        <w:rPr>
                          <w:rFonts w:ascii="Calibri"/>
                          <w:spacing w:val="-4"/>
                        </w:rPr>
                        <w:t xml:space="preserve"> </w:t>
                      </w:r>
                      <w:r>
                        <w:rPr>
                          <w:rFonts w:ascii="Calibri"/>
                          <w:spacing w:val="-1"/>
                        </w:rPr>
                        <w:t>document)</w:t>
                      </w:r>
                      <w:r>
                        <w:rPr>
                          <w:rFonts w:ascii="Calibri"/>
                          <w:spacing w:val="-5"/>
                        </w:rPr>
                        <w:t xml:space="preserve"> </w:t>
                      </w:r>
                      <w:r>
                        <w:rPr>
                          <w:rFonts w:ascii="Calibri"/>
                          <w:spacing w:val="-1"/>
                        </w:rPr>
                        <w:t>substantiating</w:t>
                      </w:r>
                      <w:r>
                        <w:rPr>
                          <w:rFonts w:ascii="Calibri"/>
                          <w:spacing w:val="-4"/>
                        </w:rPr>
                        <w:t xml:space="preserve"> </w:t>
                      </w:r>
                      <w:r>
                        <w:rPr>
                          <w:rFonts w:ascii="Calibri"/>
                          <w:spacing w:val="-1"/>
                        </w:rPr>
                        <w:t>it</w:t>
                      </w:r>
                      <w:r>
                        <w:rPr>
                          <w:rFonts w:ascii="Calibri"/>
                          <w:spacing w:val="-5"/>
                        </w:rPr>
                        <w:t xml:space="preserve"> </w:t>
                      </w:r>
                    </w:p>
                  </w:txbxContent>
                </v:textbox>
                <w10:anchorlock/>
              </v:shape>
            </w:pict>
          </mc:Fallback>
        </mc:AlternateContent>
      </w:r>
    </w:p>
    <w:p w14:paraId="3B5103BF" w14:textId="77777777" w:rsidR="00DA1981" w:rsidRPr="00F25CF4" w:rsidRDefault="00DA1981" w:rsidP="00DA1981">
      <w:pPr>
        <w:spacing w:line="200" w:lineRule="atLeast"/>
        <w:rPr>
          <w:rFonts w:ascii="Arial" w:eastAsia="Calibri" w:hAnsi="Arial" w:cs="Arial"/>
          <w:sz w:val="22"/>
          <w:szCs w:val="22"/>
        </w:rPr>
        <w:sectPr w:rsidR="00DA1981" w:rsidRPr="00F25CF4" w:rsidSect="00693036">
          <w:pgSz w:w="12240" w:h="15840"/>
          <w:pgMar w:top="1440" w:right="1080" w:bottom="1440" w:left="1080" w:header="720" w:footer="720" w:gutter="0"/>
          <w:cols w:space="720"/>
        </w:sectPr>
      </w:pPr>
    </w:p>
    <w:p w14:paraId="2E099266" w14:textId="77777777" w:rsidR="00DA1981" w:rsidRPr="00F25CF4" w:rsidRDefault="00DA1981" w:rsidP="00DA1981">
      <w:pPr>
        <w:spacing w:before="39"/>
        <w:ind w:left="220"/>
        <w:rPr>
          <w:rFonts w:ascii="Arial" w:eastAsia="Calibri" w:hAnsi="Arial" w:cs="Arial"/>
          <w:sz w:val="22"/>
          <w:szCs w:val="22"/>
        </w:rPr>
      </w:pPr>
      <w:r w:rsidRPr="00F25CF4">
        <w:rPr>
          <w:rFonts w:ascii="Arial" w:hAnsi="Arial" w:cs="Arial"/>
          <w:noProof/>
          <w:sz w:val="22"/>
          <w:szCs w:val="22"/>
        </w:rPr>
        <w:lastRenderedPageBreak/>
        <mc:AlternateContent>
          <mc:Choice Requires="wps">
            <w:drawing>
              <wp:anchor distT="0" distB="0" distL="114300" distR="114300" simplePos="0" relativeHeight="251668992" behindDoc="1" locked="0" layoutInCell="1" allowOverlap="1" wp14:anchorId="60B13D29" wp14:editId="0A843F44">
                <wp:simplePos x="0" y="0"/>
                <wp:positionH relativeFrom="page">
                  <wp:posOffset>838200</wp:posOffset>
                </wp:positionH>
                <wp:positionV relativeFrom="paragraph">
                  <wp:posOffset>259080</wp:posOffset>
                </wp:positionV>
                <wp:extent cx="6092190" cy="3517265"/>
                <wp:effectExtent l="0" t="0" r="3810" b="1905"/>
                <wp:wrapNone/>
                <wp:docPr id="669074813" name="Text Box 669074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3517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F51FA" w14:textId="77777777" w:rsidR="00DA1981" w:rsidRDefault="00DA1981" w:rsidP="00DA1981">
                            <w:pPr>
                              <w:rPr>
                                <w:rFonts w:ascii="Calibri" w:eastAsia="Calibri" w:hAnsi="Calibri" w:cs="Calibri"/>
                                <w:b/>
                                <w:bCs/>
                              </w:rPr>
                            </w:pPr>
                          </w:p>
                          <w:p w14:paraId="5B28C527" w14:textId="77777777" w:rsidR="00DA1981" w:rsidRDefault="00DA1981" w:rsidP="00DA1981">
                            <w:pPr>
                              <w:spacing w:before="2"/>
                              <w:rPr>
                                <w:rFonts w:ascii="Calibri" w:eastAsia="Calibri" w:hAnsi="Calibri" w:cs="Calibri"/>
                                <w:b/>
                                <w:bCs/>
                                <w:sz w:val="31"/>
                                <w:szCs w:val="31"/>
                              </w:rPr>
                            </w:pPr>
                          </w:p>
                          <w:p w14:paraId="46204122" w14:textId="77777777" w:rsidR="00DA1981" w:rsidRDefault="00DA1981" w:rsidP="00DA1981">
                            <w:pPr>
                              <w:ind w:left="120"/>
                              <w:rPr>
                                <w:rFonts w:ascii="Calibri" w:eastAsia="Calibri" w:hAnsi="Calibri" w:cs="Calibri"/>
                              </w:rPr>
                            </w:pPr>
                            <w:r>
                              <w:rPr>
                                <w:rFonts w:ascii="Calibri"/>
                              </w:rPr>
                              <w:t>250</w:t>
                            </w:r>
                            <w:r>
                              <w:rPr>
                                <w:rFonts w:ascii="Calibri"/>
                                <w:spacing w:val="-10"/>
                              </w:rPr>
                              <w:t xml:space="preserve"> </w:t>
                            </w:r>
                            <w:r>
                              <w:rPr>
                                <w:rFonts w:ascii="Calibri"/>
                                <w:spacing w:val="-1"/>
                              </w:rPr>
                              <w:t>words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13D29" id="Text Box 669074813" o:spid="_x0000_s1029" type="#_x0000_t202" style="position:absolute;left:0;text-align:left;margin-left:66pt;margin-top:20.4pt;width:479.7pt;height:276.9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" filled="f" stroked="f">
                <v:textbox inset="0,0,0,0">
                  <w:txbxContent>
                    <w:p w14:paraId="3FEF51FA" w14:textId="77777777" w:rsidR="00DA1981" w:rsidRDefault="00DA1981" w:rsidP="00DA1981">
                      <w:pPr>
                        <w:rPr>
                          <w:rFonts w:ascii="Calibri" w:eastAsia="Calibri" w:hAnsi="Calibri" w:cs="Calibri"/>
                          <w:b/>
                          <w:bCs/>
                        </w:rPr>
                      </w:pPr>
                    </w:p>
                    <w:p w14:paraId="5B28C527" w14:textId="77777777" w:rsidR="00DA1981" w:rsidRDefault="00DA1981" w:rsidP="00DA1981">
                      <w:pPr>
                        <w:spacing w:before="2"/>
                        <w:rPr>
                          <w:rFonts w:ascii="Calibri" w:eastAsia="Calibri" w:hAnsi="Calibri" w:cs="Calibri"/>
                          <w:b/>
                          <w:bCs/>
                          <w:sz w:val="31"/>
                          <w:szCs w:val="31"/>
                        </w:rPr>
                      </w:pPr>
                    </w:p>
                    <w:p w14:paraId="46204122" w14:textId="77777777" w:rsidR="00DA1981" w:rsidRDefault="00DA1981" w:rsidP="00DA1981">
                      <w:pPr>
                        <w:ind w:left="120"/>
                        <w:rPr>
                          <w:rFonts w:ascii="Calibri" w:eastAsia="Calibri" w:hAnsi="Calibri" w:cs="Calibri"/>
                        </w:rPr>
                      </w:pPr>
                      <w:r>
                        <w:rPr>
                          <w:rFonts w:ascii="Calibri"/>
                        </w:rPr>
                        <w:t>250</w:t>
                      </w:r>
                      <w:r>
                        <w:rPr>
                          <w:rFonts w:ascii="Calibri"/>
                          <w:spacing w:val="-10"/>
                        </w:rPr>
                        <w:t xml:space="preserve"> </w:t>
                      </w:r>
                      <w:r>
                        <w:rPr>
                          <w:rFonts w:ascii="Calibri"/>
                          <w:spacing w:val="-1"/>
                        </w:rPr>
                        <w:t>words</w:t>
                      </w:r>
                    </w:p>
                  </w:txbxContent>
                </v:textbox>
                <w10:wrap anchorx="page"/>
              </v:shape>
            </w:pict>
          </mc:Fallback>
        </mc:AlternateContent>
      </w:r>
      <w:r w:rsidRPr="00F25CF4">
        <w:rPr>
          <w:rFonts w:ascii="Arial" w:hAnsi="Arial" w:cs="Arial"/>
          <w:b/>
          <w:spacing w:val="-1"/>
          <w:sz w:val="22"/>
          <w:szCs w:val="22"/>
        </w:rPr>
        <w:t>Publication Need</w:t>
      </w:r>
    </w:p>
    <w:p w14:paraId="40422EFE" w14:textId="77777777" w:rsidR="00DA1981" w:rsidRPr="00F25CF4" w:rsidRDefault="00DA1981" w:rsidP="00DA1981">
      <w:pPr>
        <w:spacing w:before="2"/>
        <w:rPr>
          <w:rFonts w:ascii="Arial" w:eastAsia="Calibri" w:hAnsi="Arial" w:cs="Arial"/>
          <w:b/>
          <w:bCs/>
          <w:sz w:val="22"/>
          <w:szCs w:val="22"/>
        </w:rPr>
      </w:pPr>
    </w:p>
    <w:p w14:paraId="46119B3E" w14:textId="77777777" w:rsidR="00DA1981" w:rsidRPr="00F25CF4" w:rsidRDefault="00DA1981" w:rsidP="00DA1981">
      <w:pPr>
        <w:spacing w:line="200" w:lineRule="atLeast"/>
        <w:ind w:left="100"/>
        <w:rPr>
          <w:rFonts w:ascii="Arial" w:eastAsia="Calibri" w:hAnsi="Arial" w:cs="Arial"/>
          <w:sz w:val="22"/>
          <w:szCs w:val="22"/>
        </w:rPr>
      </w:pPr>
      <w:r w:rsidRPr="00F25CF4">
        <w:rPr>
          <w:rFonts w:ascii="Arial" w:eastAsia="Calibri" w:hAnsi="Arial" w:cs="Arial"/>
          <w:noProof/>
          <w:sz w:val="22"/>
          <w:szCs w:val="22"/>
        </w:rPr>
        <mc:AlternateContent>
          <mc:Choice Requires="wpg">
            <w:drawing>
              <wp:inline distT="0" distB="0" distL="0" distR="0" wp14:anchorId="0E7BC05D" wp14:editId="3C8F6D27">
                <wp:extent cx="6092190" cy="3517265"/>
                <wp:effectExtent l="9525" t="13970" r="13335" b="12065"/>
                <wp:docPr id="1571234930" name="Group 15712349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2190" cy="3517265"/>
                          <a:chOff x="0" y="0"/>
                          <a:chExt cx="9594" cy="5539"/>
                        </a:xfrm>
                      </wpg:grpSpPr>
                      <wpg:grpSp>
                        <wpg:cNvPr id="1732425931" name="Group 1732425931"/>
                        <wpg:cNvGrpSpPr>
                          <a:grpSpLocks/>
                        </wpg:cNvGrpSpPr>
                        <wpg:grpSpPr bwMode="auto">
                          <a:xfrm>
                            <a:off x="0" y="0"/>
                            <a:ext cx="9594" cy="5539"/>
                            <a:chOff x="0" y="0"/>
                            <a:chExt cx="9594" cy="5539"/>
                          </a:xfrm>
                        </wpg:grpSpPr>
                        <wps:wsp>
                          <wps:cNvPr id="591745729" name="Freeform 50"/>
                          <wps:cNvSpPr>
                            <a:spLocks/>
                          </wps:cNvSpPr>
                          <wps:spPr bwMode="auto">
                            <a:xfrm>
                              <a:off x="0" y="0"/>
                              <a:ext cx="9594" cy="5539"/>
                            </a:xfrm>
                            <a:custGeom>
                              <a:avLst/>
                              <a:gdLst>
                                <a:gd name="T0" fmla="*/ 0 w 9594"/>
                                <a:gd name="T1" fmla="*/ 5539 h 5539"/>
                                <a:gd name="T2" fmla="*/ 9594 w 9594"/>
                                <a:gd name="T3" fmla="*/ 5539 h 5539"/>
                                <a:gd name="T4" fmla="*/ 9594 w 9594"/>
                                <a:gd name="T5" fmla="*/ 0 h 5539"/>
                                <a:gd name="T6" fmla="*/ 0 w 9594"/>
                                <a:gd name="T7" fmla="*/ 0 h 5539"/>
                                <a:gd name="T8" fmla="*/ 0 w 9594"/>
                                <a:gd name="T9" fmla="*/ 5539 h 5539"/>
                              </a:gdLst>
                              <a:ahLst/>
                              <a:cxnLst>
                                <a:cxn ang="0">
                                  <a:pos x="T0" y="T1"/>
                                </a:cxn>
                                <a:cxn ang="0">
                                  <a:pos x="T2" y="T3"/>
                                </a:cxn>
                                <a:cxn ang="0">
                                  <a:pos x="T4" y="T5"/>
                                </a:cxn>
                                <a:cxn ang="0">
                                  <a:pos x="T6" y="T7"/>
                                </a:cxn>
                                <a:cxn ang="0">
                                  <a:pos x="T8" y="T9"/>
                                </a:cxn>
                              </a:cxnLst>
                              <a:rect l="0" t="0" r="r" b="b"/>
                              <a:pathLst>
                                <a:path w="9594" h="5539">
                                  <a:moveTo>
                                    <a:pt x="0" y="5539"/>
                                  </a:moveTo>
                                  <a:lnTo>
                                    <a:pt x="9594" y="5539"/>
                                  </a:lnTo>
                                  <a:lnTo>
                                    <a:pt x="9594" y="0"/>
                                  </a:lnTo>
                                  <a:lnTo>
                                    <a:pt x="0" y="0"/>
                                  </a:lnTo>
                                  <a:lnTo>
                                    <a:pt x="0" y="55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301124" name="Text Box 49"/>
                          <wps:cNvSpPr txBox="1">
                            <a:spLocks noChangeArrowheads="1"/>
                          </wps:cNvSpPr>
                          <wps:spPr bwMode="auto">
                            <a:xfrm>
                              <a:off x="0" y="0"/>
                              <a:ext cx="9594" cy="553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6F98A1" w14:textId="77777777" w:rsidR="00DA1981" w:rsidRDefault="00DA1981" w:rsidP="00DA1981">
                                <w:pPr>
                                  <w:spacing w:before="71" w:line="276" w:lineRule="auto"/>
                                  <w:ind w:left="144" w:right="629"/>
                                  <w:rPr>
                                    <w:rFonts w:ascii="Calibri"/>
                                    <w:spacing w:val="-1"/>
                                  </w:rPr>
                                </w:pPr>
                                <w:r>
                                  <w:rPr>
                                    <w:rFonts w:ascii="Calibri"/>
                                    <w:spacing w:val="-1"/>
                                  </w:rPr>
                                  <w:t>Use</w:t>
                                </w:r>
                                <w:r>
                                  <w:rPr>
                                    <w:rFonts w:ascii="Calibri"/>
                                    <w:spacing w:val="-6"/>
                                  </w:rPr>
                                  <w:t xml:space="preserve"> </w:t>
                                </w:r>
                                <w:r>
                                  <w:rPr>
                                    <w:rFonts w:ascii="Calibri"/>
                                    <w:spacing w:val="-1"/>
                                  </w:rPr>
                                  <w:t>the</w:t>
                                </w:r>
                                <w:r>
                                  <w:rPr>
                                    <w:rFonts w:ascii="Calibri"/>
                                    <w:spacing w:val="-5"/>
                                  </w:rPr>
                                  <w:t xml:space="preserve"> </w:t>
                                </w:r>
                                <w:r>
                                  <w:rPr>
                                    <w:rFonts w:ascii="Calibri"/>
                                    <w:spacing w:val="-1"/>
                                  </w:rPr>
                                  <w:t>state</w:t>
                                </w:r>
                                <w:r>
                                  <w:rPr>
                                    <w:rFonts w:ascii="Calibri"/>
                                    <w:spacing w:val="-4"/>
                                  </w:rPr>
                                  <w:t xml:space="preserve"> </w:t>
                                </w:r>
                                <w:r>
                                  <w:rPr>
                                    <w:rFonts w:ascii="Calibri"/>
                                  </w:rPr>
                                  <w:t>of</w:t>
                                </w:r>
                                <w:r>
                                  <w:rPr>
                                    <w:rFonts w:ascii="Calibri"/>
                                    <w:spacing w:val="-5"/>
                                  </w:rPr>
                                  <w:t xml:space="preserve"> </w:t>
                                </w:r>
                                <w:r>
                                  <w:rPr>
                                    <w:rFonts w:ascii="Calibri"/>
                                    <w:spacing w:val="-1"/>
                                  </w:rPr>
                                  <w:t>the</w:t>
                                </w:r>
                                <w:r>
                                  <w:rPr>
                                    <w:rFonts w:ascii="Calibri"/>
                                    <w:spacing w:val="-4"/>
                                  </w:rPr>
                                  <w:t xml:space="preserve"> </w:t>
                                </w:r>
                                <w:r>
                                  <w:rPr>
                                    <w:rFonts w:ascii="Calibri"/>
                                  </w:rPr>
                                  <w:t>art</w:t>
                                </w:r>
                                <w:r>
                                  <w:rPr>
                                    <w:rFonts w:ascii="Calibri"/>
                                    <w:spacing w:val="-4"/>
                                  </w:rPr>
                                  <w:t xml:space="preserve"> </w:t>
                                </w:r>
                                <w:r>
                                  <w:rPr>
                                    <w:rFonts w:ascii="Calibri"/>
                                    <w:spacing w:val="-1"/>
                                  </w:rPr>
                                  <w:t>described</w:t>
                                </w:r>
                                <w:r>
                                  <w:rPr>
                                    <w:rFonts w:ascii="Calibri"/>
                                    <w:spacing w:val="-4"/>
                                  </w:rPr>
                                  <w:t xml:space="preserve"> </w:t>
                                </w:r>
                                <w:r>
                                  <w:rPr>
                                    <w:rFonts w:ascii="Calibri"/>
                                    <w:spacing w:val="-1"/>
                                  </w:rPr>
                                  <w:t>above</w:t>
                                </w:r>
                                <w:r>
                                  <w:rPr>
                                    <w:rFonts w:ascii="Calibri"/>
                                    <w:spacing w:val="-5"/>
                                  </w:rPr>
                                  <w:t xml:space="preserve"> </w:t>
                                </w:r>
                                <w:r>
                                  <w:rPr>
                                    <w:rFonts w:ascii="Calibri"/>
                                  </w:rPr>
                                  <w:t>as</w:t>
                                </w:r>
                                <w:r>
                                  <w:rPr>
                                    <w:rFonts w:ascii="Calibri"/>
                                    <w:spacing w:val="-5"/>
                                  </w:rPr>
                                  <w:t xml:space="preserve"> </w:t>
                                </w:r>
                                <w:r>
                                  <w:rPr>
                                    <w:rFonts w:ascii="Calibri"/>
                                  </w:rPr>
                                  <w:t>a</w:t>
                                </w:r>
                                <w:r>
                                  <w:rPr>
                                    <w:rFonts w:ascii="Calibri"/>
                                    <w:spacing w:val="-5"/>
                                  </w:rPr>
                                  <w:t xml:space="preserve"> </w:t>
                                </w:r>
                                <w:r>
                                  <w:rPr>
                                    <w:rFonts w:ascii="Calibri"/>
                                    <w:spacing w:val="-1"/>
                                  </w:rPr>
                                  <w:t>basis</w:t>
                                </w:r>
                                <w:r>
                                  <w:rPr>
                                    <w:rFonts w:ascii="Calibri"/>
                                    <w:spacing w:val="-5"/>
                                  </w:rPr>
                                  <w:t xml:space="preserve"> </w:t>
                                </w:r>
                                <w:r>
                                  <w:rPr>
                                    <w:rFonts w:ascii="Calibri"/>
                                  </w:rPr>
                                  <w:t>to</w:t>
                                </w:r>
                                <w:r>
                                  <w:rPr>
                                    <w:rFonts w:ascii="Calibri"/>
                                    <w:spacing w:val="-4"/>
                                  </w:rPr>
                                  <w:t xml:space="preserve"> </w:t>
                                </w:r>
                                <w:r>
                                  <w:rPr>
                                    <w:rFonts w:ascii="Calibri"/>
                                    <w:spacing w:val="-1"/>
                                  </w:rPr>
                                  <w:t>specify</w:t>
                                </w:r>
                                <w:r>
                                  <w:rPr>
                                    <w:rFonts w:ascii="Calibri"/>
                                    <w:spacing w:val="-4"/>
                                  </w:rPr>
                                  <w:t xml:space="preserve"> </w:t>
                                </w:r>
                                <w:r>
                                  <w:rPr>
                                    <w:rFonts w:ascii="Calibri"/>
                                    <w:spacing w:val="-1"/>
                                  </w:rPr>
                                  <w:t>the</w:t>
                                </w:r>
                                <w:r>
                                  <w:rPr>
                                    <w:rFonts w:ascii="Calibri"/>
                                    <w:spacing w:val="-4"/>
                                  </w:rPr>
                                  <w:t xml:space="preserve"> </w:t>
                                </w:r>
                                <w:r>
                                  <w:rPr>
                                    <w:rFonts w:ascii="Calibri"/>
                                    <w:spacing w:val="-1"/>
                                  </w:rPr>
                                  <w:t>need</w:t>
                                </w:r>
                                <w:r>
                                  <w:rPr>
                                    <w:rFonts w:ascii="Calibri"/>
                                    <w:spacing w:val="-4"/>
                                  </w:rPr>
                                  <w:t xml:space="preserve"> </w:t>
                                </w:r>
                                <w:r>
                                  <w:rPr>
                                    <w:rFonts w:ascii="Calibri"/>
                                  </w:rPr>
                                  <w:t>for</w:t>
                                </w:r>
                                <w:r>
                                  <w:rPr>
                                    <w:rFonts w:ascii="Calibri"/>
                                    <w:spacing w:val="-5"/>
                                  </w:rPr>
                                  <w:t xml:space="preserve"> </w:t>
                                </w:r>
                                <w:r>
                                  <w:rPr>
                                    <w:rFonts w:ascii="Calibri"/>
                                    <w:spacing w:val="-1"/>
                                  </w:rPr>
                                  <w:t>the</w:t>
                                </w:r>
                                <w:r>
                                  <w:rPr>
                                    <w:rFonts w:ascii="Calibri"/>
                                    <w:spacing w:val="-3"/>
                                  </w:rPr>
                                  <w:t xml:space="preserve"> </w:t>
                                </w:r>
                                <w:r>
                                  <w:rPr>
                                    <w:rFonts w:ascii="Calibri"/>
                                    <w:spacing w:val="-1"/>
                                  </w:rPr>
                                  <w:t>proposed</w:t>
                                </w:r>
                                <w:r>
                                  <w:rPr>
                                    <w:rFonts w:ascii="Calibri"/>
                                    <w:spacing w:val="-5"/>
                                  </w:rPr>
                                  <w:t xml:space="preserve"> </w:t>
                                </w:r>
                                <w:r>
                                  <w:rPr>
                                    <w:rFonts w:ascii="Calibri"/>
                                  </w:rPr>
                                  <w:t>effort</w:t>
                                </w:r>
                                <w:r>
                                  <w:rPr>
                                    <w:rFonts w:ascii="Calibri"/>
                                    <w:spacing w:val="-5"/>
                                  </w:rPr>
                                  <w:t xml:space="preserve"> </w:t>
                                </w:r>
                                <w:r>
                                  <w:rPr>
                                    <w:rFonts w:ascii="Calibri"/>
                                    <w:spacing w:val="-1"/>
                                  </w:rPr>
                                  <w:t>(250</w:t>
                                </w:r>
                                <w:r>
                                  <w:rPr>
                                    <w:rFonts w:ascii="Calibri"/>
                                    <w:spacing w:val="71"/>
                                    <w:w w:val="99"/>
                                  </w:rPr>
                                  <w:t xml:space="preserve"> </w:t>
                                </w:r>
                                <w:r>
                                  <w:rPr>
                                    <w:rFonts w:ascii="Calibri"/>
                                    <w:spacing w:val="-1"/>
                                  </w:rPr>
                                  <w:t>words</w:t>
                                </w:r>
                                <w:r>
                                  <w:rPr>
                                    <w:rFonts w:ascii="Calibri"/>
                                    <w:spacing w:val="-17"/>
                                  </w:rPr>
                                  <w:t xml:space="preserve"> </w:t>
                                </w:r>
                                <w:r>
                                  <w:rPr>
                                    <w:rFonts w:ascii="Calibri"/>
                                    <w:spacing w:val="-1"/>
                                  </w:rPr>
                                  <w:t xml:space="preserve">maximum).  </w:t>
                                </w:r>
                              </w:p>
                              <w:p w14:paraId="7A3F4C2D" w14:textId="77777777" w:rsidR="00DA1981" w:rsidRPr="00EE1875" w:rsidRDefault="00DA1981" w:rsidP="00DA1981">
                                <w:pPr>
                                  <w:pStyle w:val="ListParagraph"/>
                                  <w:widowControl w:val="0"/>
                                  <w:numPr>
                                    <w:ilvl w:val="0"/>
                                    <w:numId w:val="37"/>
                                  </w:numPr>
                                  <w:spacing w:before="71" w:line="276" w:lineRule="auto"/>
                                  <w:ind w:right="629"/>
                                  <w:contextualSpacing w:val="0"/>
                                  <w:rPr>
                                    <w:rFonts w:eastAsia="Calibri" w:cs="Calibri"/>
                                    <w:color w:val="FF0000"/>
                                  </w:rPr>
                                </w:pPr>
                                <w:r w:rsidRPr="00EE1875">
                                  <w:rPr>
                                    <w:color w:val="FF0000"/>
                                    <w:spacing w:val="-1"/>
                                  </w:rPr>
                                  <w:t xml:space="preserve">Does this guide summarize, combine, or integrate research from new ASHRAE research projects or other sources? </w:t>
                                </w:r>
                              </w:p>
                              <w:p w14:paraId="695A4591" w14:textId="77777777" w:rsidR="00DA1981" w:rsidRPr="00EE1875" w:rsidRDefault="00DA1981" w:rsidP="00DA1981">
                                <w:pPr>
                                  <w:pStyle w:val="ListParagraph"/>
                                  <w:widowControl w:val="0"/>
                                  <w:numPr>
                                    <w:ilvl w:val="0"/>
                                    <w:numId w:val="37"/>
                                  </w:numPr>
                                  <w:spacing w:before="71" w:line="276" w:lineRule="auto"/>
                                  <w:ind w:right="629"/>
                                  <w:contextualSpacing w:val="0"/>
                                  <w:rPr>
                                    <w:rFonts w:eastAsia="Calibri" w:cs="Calibri"/>
                                    <w:color w:val="FF0000"/>
                                  </w:rPr>
                                </w:pPr>
                                <w:r w:rsidRPr="00EE1875">
                                  <w:rPr>
                                    <w:color w:val="FF0000"/>
                                    <w:spacing w:val="-1"/>
                                  </w:rPr>
                                  <w:t>Is there a clear need to present this in a more understandable form for engineers and practitioners to use this information?</w:t>
                                </w:r>
                              </w:p>
                              <w:p w14:paraId="472BC92E" w14:textId="77777777" w:rsidR="00DA1981" w:rsidRPr="00EE1875" w:rsidRDefault="00DA1981" w:rsidP="00DA1981">
                                <w:pPr>
                                  <w:pStyle w:val="ListParagraph"/>
                                  <w:widowControl w:val="0"/>
                                  <w:numPr>
                                    <w:ilvl w:val="0"/>
                                    <w:numId w:val="37"/>
                                  </w:numPr>
                                  <w:spacing w:before="71" w:line="276" w:lineRule="auto"/>
                                  <w:ind w:right="629"/>
                                  <w:contextualSpacing w:val="0"/>
                                  <w:rPr>
                                    <w:rFonts w:eastAsia="Calibri" w:cs="Calibri"/>
                                    <w:color w:val="FF0000"/>
                                  </w:rPr>
                                </w:pPr>
                                <w:r w:rsidRPr="00EE1875">
                                  <w:rPr>
                                    <w:color w:val="FF0000"/>
                                    <w:spacing w:val="-1"/>
                                  </w:rPr>
                                  <w:t>Is there an urgent need with respect to the ASHRAE strategic plan to publish this guide?</w:t>
                                </w:r>
                              </w:p>
                              <w:p w14:paraId="75D1CD10" w14:textId="77777777" w:rsidR="00DA1981" w:rsidRDefault="00DA1981" w:rsidP="00DA1981">
                                <w:pPr>
                                  <w:pStyle w:val="ListParagraph"/>
                                  <w:widowControl w:val="0"/>
                                  <w:numPr>
                                    <w:ilvl w:val="0"/>
                                    <w:numId w:val="37"/>
                                  </w:numPr>
                                  <w:spacing w:before="71" w:line="275" w:lineRule="auto"/>
                                  <w:ind w:right="174"/>
                                  <w:contextualSpacing w:val="0"/>
                                  <w:rPr>
                                    <w:rFonts w:eastAsia="Calibri" w:cs="Calibri"/>
                                    <w:color w:val="FF0000"/>
                                  </w:rPr>
                                </w:pPr>
                                <w:r w:rsidRPr="00EE1875">
                                  <w:rPr>
                                    <w:rFonts w:eastAsia="Calibri" w:cs="Calibri"/>
                                    <w:color w:val="FF0000"/>
                                  </w:rPr>
                                  <w:t>For guideline revisions, is there a substantial lacking of new research, information, technology, products, or approaches in the existing guide? How old is the latest revision?</w:t>
                                </w:r>
                              </w:p>
                              <w:p w14:paraId="0CB4D979" w14:textId="77777777" w:rsidR="00DA1981" w:rsidRPr="00EE1875" w:rsidRDefault="00DA1981" w:rsidP="00DA1981">
                                <w:pPr>
                                  <w:pStyle w:val="ListParagraph"/>
                                  <w:widowControl w:val="0"/>
                                  <w:numPr>
                                    <w:ilvl w:val="0"/>
                                    <w:numId w:val="37"/>
                                  </w:numPr>
                                  <w:spacing w:before="71" w:line="275" w:lineRule="auto"/>
                                  <w:ind w:right="174"/>
                                  <w:contextualSpacing w:val="0"/>
                                  <w:rPr>
                                    <w:rFonts w:eastAsia="Calibri" w:cs="Calibri"/>
                                    <w:color w:val="FF0000"/>
                                  </w:rPr>
                                </w:pPr>
                                <w:r>
                                  <w:rPr>
                                    <w:rFonts w:eastAsia="Calibri" w:cs="Calibri"/>
                                    <w:color w:val="FF0000"/>
                                  </w:rPr>
                                  <w:t>If this information is covered (wholly or partially) by another ASHRAE publication, why should there be an additional publication on this topic? Are there resources on this topic available from other organizations, and if so how would this be different?</w:t>
                                </w:r>
                              </w:p>
                              <w:p w14:paraId="1107B7C6" w14:textId="77777777" w:rsidR="00DA1981" w:rsidRDefault="00DA1981" w:rsidP="00DA1981">
                                <w:pPr>
                                  <w:spacing w:before="71" w:line="276" w:lineRule="auto"/>
                                  <w:ind w:left="144" w:right="629"/>
                                  <w:rPr>
                                    <w:rFonts w:ascii="Calibri" w:eastAsia="Calibri" w:hAnsi="Calibri" w:cs="Calibri"/>
                                  </w:rPr>
                                </w:pPr>
                              </w:p>
                            </w:txbxContent>
                          </wps:txbx>
                          <wps:bodyPr rot="0" vert="horz" wrap="square" lIns="0" tIns="0" rIns="0" bIns="0" anchor="t" anchorCtr="0" upright="1">
                            <a:noAutofit/>
                          </wps:bodyPr>
                        </wps:wsp>
                      </wpg:grpSp>
                    </wpg:wgp>
                  </a:graphicData>
                </a:graphic>
              </wp:inline>
            </w:drawing>
          </mc:Choice>
          <mc:Fallback>
            <w:pict>
              <v:group w14:anchorId="0E7BC05D" id="Group 1571234930" o:spid="_x0000_s1030" style="width:479.7pt;height:276.95pt;mso-position-horizontal-relative:char;mso-position-vertical-relative:line" coordsize="9594,5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">
                <v:group id="Group 1732425931" o:spid="_x0000_s1031" style="position:absolute;width:9594;height:5539" coordsize="9594,5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">
                  <v:shape id="Freeform 50" o:spid="_x0000_s1032" style="position:absolute;width:9594;height:5539;visibility:visible;mso-wrap-style:square;v-text-anchor:top" coordsize="9594,5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" path="m,5539r9594,l9594,,,,,5539xe" stroked="f">
                    <v:path arrowok="t" o:connecttype="custom" o:connectlocs="0,5539;9594,5539;9594,0;0,0;0,5539" o:connectangles="0,0,0,0,0"/>
                  </v:shape>
                  <v:shape id="Text Box 49" o:spid="_x0000_s1033" type="#_x0000_t202" style="position:absolute;width:9594;height:5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" filled="f">
                    <v:textbox inset="0,0,0,0">
                      <w:txbxContent>
                        <w:p w14:paraId="5E6F98A1" w14:textId="77777777" w:rsidR="00DA1981" w:rsidRDefault="00DA1981" w:rsidP="00DA1981">
                          <w:pPr>
                            <w:spacing w:before="71" w:line="276" w:lineRule="auto"/>
                            <w:ind w:left="144" w:right="629"/>
                            <w:rPr>
                              <w:rFonts w:ascii="Calibri"/>
                              <w:spacing w:val="-1"/>
                            </w:rPr>
                          </w:pPr>
                          <w:r>
                            <w:rPr>
                              <w:rFonts w:ascii="Calibri"/>
                              <w:spacing w:val="-1"/>
                            </w:rPr>
                            <w:t>Use</w:t>
                          </w:r>
                          <w:r>
                            <w:rPr>
                              <w:rFonts w:ascii="Calibri"/>
                              <w:spacing w:val="-6"/>
                            </w:rPr>
                            <w:t xml:space="preserve"> </w:t>
                          </w:r>
                          <w:r>
                            <w:rPr>
                              <w:rFonts w:ascii="Calibri"/>
                              <w:spacing w:val="-1"/>
                            </w:rPr>
                            <w:t>the</w:t>
                          </w:r>
                          <w:r>
                            <w:rPr>
                              <w:rFonts w:ascii="Calibri"/>
                              <w:spacing w:val="-5"/>
                            </w:rPr>
                            <w:t xml:space="preserve"> </w:t>
                          </w:r>
                          <w:r>
                            <w:rPr>
                              <w:rFonts w:ascii="Calibri"/>
                              <w:spacing w:val="-1"/>
                            </w:rPr>
                            <w:t>state</w:t>
                          </w:r>
                          <w:r>
                            <w:rPr>
                              <w:rFonts w:ascii="Calibri"/>
                              <w:spacing w:val="-4"/>
                            </w:rPr>
                            <w:t xml:space="preserve"> </w:t>
                          </w:r>
                          <w:r>
                            <w:rPr>
                              <w:rFonts w:ascii="Calibri"/>
                            </w:rPr>
                            <w:t>of</w:t>
                          </w:r>
                          <w:r>
                            <w:rPr>
                              <w:rFonts w:ascii="Calibri"/>
                              <w:spacing w:val="-5"/>
                            </w:rPr>
                            <w:t xml:space="preserve"> </w:t>
                          </w:r>
                          <w:r>
                            <w:rPr>
                              <w:rFonts w:ascii="Calibri"/>
                              <w:spacing w:val="-1"/>
                            </w:rPr>
                            <w:t>the</w:t>
                          </w:r>
                          <w:r>
                            <w:rPr>
                              <w:rFonts w:ascii="Calibri"/>
                              <w:spacing w:val="-4"/>
                            </w:rPr>
                            <w:t xml:space="preserve"> </w:t>
                          </w:r>
                          <w:r>
                            <w:rPr>
                              <w:rFonts w:ascii="Calibri"/>
                            </w:rPr>
                            <w:t>art</w:t>
                          </w:r>
                          <w:r>
                            <w:rPr>
                              <w:rFonts w:ascii="Calibri"/>
                              <w:spacing w:val="-4"/>
                            </w:rPr>
                            <w:t xml:space="preserve"> </w:t>
                          </w:r>
                          <w:r>
                            <w:rPr>
                              <w:rFonts w:ascii="Calibri"/>
                              <w:spacing w:val="-1"/>
                            </w:rPr>
                            <w:t>described</w:t>
                          </w:r>
                          <w:r>
                            <w:rPr>
                              <w:rFonts w:ascii="Calibri"/>
                              <w:spacing w:val="-4"/>
                            </w:rPr>
                            <w:t xml:space="preserve"> </w:t>
                          </w:r>
                          <w:r>
                            <w:rPr>
                              <w:rFonts w:ascii="Calibri"/>
                              <w:spacing w:val="-1"/>
                            </w:rPr>
                            <w:t>above</w:t>
                          </w:r>
                          <w:r>
                            <w:rPr>
                              <w:rFonts w:ascii="Calibri"/>
                              <w:spacing w:val="-5"/>
                            </w:rPr>
                            <w:t xml:space="preserve"> </w:t>
                          </w:r>
                          <w:r>
                            <w:rPr>
                              <w:rFonts w:ascii="Calibri"/>
                            </w:rPr>
                            <w:t>as</w:t>
                          </w:r>
                          <w:r>
                            <w:rPr>
                              <w:rFonts w:ascii="Calibri"/>
                              <w:spacing w:val="-5"/>
                            </w:rPr>
                            <w:t xml:space="preserve"> </w:t>
                          </w:r>
                          <w:r>
                            <w:rPr>
                              <w:rFonts w:ascii="Calibri"/>
                            </w:rPr>
                            <w:t>a</w:t>
                          </w:r>
                          <w:r>
                            <w:rPr>
                              <w:rFonts w:ascii="Calibri"/>
                              <w:spacing w:val="-5"/>
                            </w:rPr>
                            <w:t xml:space="preserve"> </w:t>
                          </w:r>
                          <w:r>
                            <w:rPr>
                              <w:rFonts w:ascii="Calibri"/>
                              <w:spacing w:val="-1"/>
                            </w:rPr>
                            <w:t>basis</w:t>
                          </w:r>
                          <w:r>
                            <w:rPr>
                              <w:rFonts w:ascii="Calibri"/>
                              <w:spacing w:val="-5"/>
                            </w:rPr>
                            <w:t xml:space="preserve"> </w:t>
                          </w:r>
                          <w:r>
                            <w:rPr>
                              <w:rFonts w:ascii="Calibri"/>
                            </w:rPr>
                            <w:t>to</w:t>
                          </w:r>
                          <w:r>
                            <w:rPr>
                              <w:rFonts w:ascii="Calibri"/>
                              <w:spacing w:val="-4"/>
                            </w:rPr>
                            <w:t xml:space="preserve"> </w:t>
                          </w:r>
                          <w:r>
                            <w:rPr>
                              <w:rFonts w:ascii="Calibri"/>
                              <w:spacing w:val="-1"/>
                            </w:rPr>
                            <w:t>specify</w:t>
                          </w:r>
                          <w:r>
                            <w:rPr>
                              <w:rFonts w:ascii="Calibri"/>
                              <w:spacing w:val="-4"/>
                            </w:rPr>
                            <w:t xml:space="preserve"> </w:t>
                          </w:r>
                          <w:r>
                            <w:rPr>
                              <w:rFonts w:ascii="Calibri"/>
                              <w:spacing w:val="-1"/>
                            </w:rPr>
                            <w:t>the</w:t>
                          </w:r>
                          <w:r>
                            <w:rPr>
                              <w:rFonts w:ascii="Calibri"/>
                              <w:spacing w:val="-4"/>
                            </w:rPr>
                            <w:t xml:space="preserve"> </w:t>
                          </w:r>
                          <w:r>
                            <w:rPr>
                              <w:rFonts w:ascii="Calibri"/>
                              <w:spacing w:val="-1"/>
                            </w:rPr>
                            <w:t>need</w:t>
                          </w:r>
                          <w:r>
                            <w:rPr>
                              <w:rFonts w:ascii="Calibri"/>
                              <w:spacing w:val="-4"/>
                            </w:rPr>
                            <w:t xml:space="preserve"> </w:t>
                          </w:r>
                          <w:r>
                            <w:rPr>
                              <w:rFonts w:ascii="Calibri"/>
                            </w:rPr>
                            <w:t>for</w:t>
                          </w:r>
                          <w:r>
                            <w:rPr>
                              <w:rFonts w:ascii="Calibri"/>
                              <w:spacing w:val="-5"/>
                            </w:rPr>
                            <w:t xml:space="preserve"> </w:t>
                          </w:r>
                          <w:r>
                            <w:rPr>
                              <w:rFonts w:ascii="Calibri"/>
                              <w:spacing w:val="-1"/>
                            </w:rPr>
                            <w:t>the</w:t>
                          </w:r>
                          <w:r>
                            <w:rPr>
                              <w:rFonts w:ascii="Calibri"/>
                              <w:spacing w:val="-3"/>
                            </w:rPr>
                            <w:t xml:space="preserve"> </w:t>
                          </w:r>
                          <w:r>
                            <w:rPr>
                              <w:rFonts w:ascii="Calibri"/>
                              <w:spacing w:val="-1"/>
                            </w:rPr>
                            <w:t>proposed</w:t>
                          </w:r>
                          <w:r>
                            <w:rPr>
                              <w:rFonts w:ascii="Calibri"/>
                              <w:spacing w:val="-5"/>
                            </w:rPr>
                            <w:t xml:space="preserve"> </w:t>
                          </w:r>
                          <w:r>
                            <w:rPr>
                              <w:rFonts w:ascii="Calibri"/>
                            </w:rPr>
                            <w:t>effort</w:t>
                          </w:r>
                          <w:r>
                            <w:rPr>
                              <w:rFonts w:ascii="Calibri"/>
                              <w:spacing w:val="-5"/>
                            </w:rPr>
                            <w:t xml:space="preserve"> </w:t>
                          </w:r>
                          <w:r>
                            <w:rPr>
                              <w:rFonts w:ascii="Calibri"/>
                              <w:spacing w:val="-1"/>
                            </w:rPr>
                            <w:t>(250</w:t>
                          </w:r>
                          <w:r>
                            <w:rPr>
                              <w:rFonts w:ascii="Calibri"/>
                              <w:spacing w:val="71"/>
                              <w:w w:val="99"/>
                            </w:rPr>
                            <w:t xml:space="preserve"> </w:t>
                          </w:r>
                          <w:r>
                            <w:rPr>
                              <w:rFonts w:ascii="Calibri"/>
                              <w:spacing w:val="-1"/>
                            </w:rPr>
                            <w:t>words</w:t>
                          </w:r>
                          <w:r>
                            <w:rPr>
                              <w:rFonts w:ascii="Calibri"/>
                              <w:spacing w:val="-17"/>
                            </w:rPr>
                            <w:t xml:space="preserve"> </w:t>
                          </w:r>
                          <w:r>
                            <w:rPr>
                              <w:rFonts w:ascii="Calibri"/>
                              <w:spacing w:val="-1"/>
                            </w:rPr>
                            <w:t xml:space="preserve">maximum).  </w:t>
                          </w:r>
                        </w:p>
                        <w:p w14:paraId="7A3F4C2D" w14:textId="77777777" w:rsidR="00DA1981" w:rsidRPr="00EE1875" w:rsidRDefault="00DA1981" w:rsidP="00DA1981">
                          <w:pPr>
                            <w:pStyle w:val="ListParagraph"/>
                            <w:widowControl w:val="0"/>
                            <w:numPr>
                              <w:ilvl w:val="0"/>
                              <w:numId w:val="37"/>
                            </w:numPr>
                            <w:spacing w:before="71" w:line="276" w:lineRule="auto"/>
                            <w:ind w:right="629"/>
                            <w:contextualSpacing w:val="0"/>
                            <w:rPr>
                              <w:rFonts w:eastAsia="Calibri" w:cs="Calibri"/>
                              <w:color w:val="FF0000"/>
                            </w:rPr>
                          </w:pPr>
                          <w:r w:rsidRPr="00EE1875">
                            <w:rPr>
                              <w:color w:val="FF0000"/>
                              <w:spacing w:val="-1"/>
                            </w:rPr>
                            <w:t xml:space="preserve">Does this guide summarize, combine, or integrate research from new ASHRAE research projects or other sources? </w:t>
                          </w:r>
                        </w:p>
                        <w:p w14:paraId="695A4591" w14:textId="77777777" w:rsidR="00DA1981" w:rsidRPr="00EE1875" w:rsidRDefault="00DA1981" w:rsidP="00DA1981">
                          <w:pPr>
                            <w:pStyle w:val="ListParagraph"/>
                            <w:widowControl w:val="0"/>
                            <w:numPr>
                              <w:ilvl w:val="0"/>
                              <w:numId w:val="37"/>
                            </w:numPr>
                            <w:spacing w:before="71" w:line="276" w:lineRule="auto"/>
                            <w:ind w:right="629"/>
                            <w:contextualSpacing w:val="0"/>
                            <w:rPr>
                              <w:rFonts w:eastAsia="Calibri" w:cs="Calibri"/>
                              <w:color w:val="FF0000"/>
                            </w:rPr>
                          </w:pPr>
                          <w:r w:rsidRPr="00EE1875">
                            <w:rPr>
                              <w:color w:val="FF0000"/>
                              <w:spacing w:val="-1"/>
                            </w:rPr>
                            <w:t>Is there a clear need to present this in a more understandable form for engineers and practitioners to use this information?</w:t>
                          </w:r>
                        </w:p>
                        <w:p w14:paraId="472BC92E" w14:textId="77777777" w:rsidR="00DA1981" w:rsidRPr="00EE1875" w:rsidRDefault="00DA1981" w:rsidP="00DA1981">
                          <w:pPr>
                            <w:pStyle w:val="ListParagraph"/>
                            <w:widowControl w:val="0"/>
                            <w:numPr>
                              <w:ilvl w:val="0"/>
                              <w:numId w:val="37"/>
                            </w:numPr>
                            <w:spacing w:before="71" w:line="276" w:lineRule="auto"/>
                            <w:ind w:right="629"/>
                            <w:contextualSpacing w:val="0"/>
                            <w:rPr>
                              <w:rFonts w:eastAsia="Calibri" w:cs="Calibri"/>
                              <w:color w:val="FF0000"/>
                            </w:rPr>
                          </w:pPr>
                          <w:r w:rsidRPr="00EE1875">
                            <w:rPr>
                              <w:color w:val="FF0000"/>
                              <w:spacing w:val="-1"/>
                            </w:rPr>
                            <w:t>Is there an urgent need with respect to the ASHRAE strategic plan to publish this guide?</w:t>
                          </w:r>
                        </w:p>
                        <w:p w14:paraId="75D1CD10" w14:textId="77777777" w:rsidR="00DA1981" w:rsidRDefault="00DA1981" w:rsidP="00DA1981">
                          <w:pPr>
                            <w:pStyle w:val="ListParagraph"/>
                            <w:widowControl w:val="0"/>
                            <w:numPr>
                              <w:ilvl w:val="0"/>
                              <w:numId w:val="37"/>
                            </w:numPr>
                            <w:spacing w:before="71" w:line="275" w:lineRule="auto"/>
                            <w:ind w:right="174"/>
                            <w:contextualSpacing w:val="0"/>
                            <w:rPr>
                              <w:rFonts w:eastAsia="Calibri" w:cs="Calibri"/>
                              <w:color w:val="FF0000"/>
                            </w:rPr>
                          </w:pPr>
                          <w:r w:rsidRPr="00EE1875">
                            <w:rPr>
                              <w:rFonts w:eastAsia="Calibri" w:cs="Calibri"/>
                              <w:color w:val="FF0000"/>
                            </w:rPr>
                            <w:t>For guideline revisions, is there a substantial lacking of new research, information, technology, products, or approaches in the existing guide? How old is the latest revision?</w:t>
                          </w:r>
                        </w:p>
                        <w:p w14:paraId="0CB4D979" w14:textId="77777777" w:rsidR="00DA1981" w:rsidRPr="00EE1875" w:rsidRDefault="00DA1981" w:rsidP="00DA1981">
                          <w:pPr>
                            <w:pStyle w:val="ListParagraph"/>
                            <w:widowControl w:val="0"/>
                            <w:numPr>
                              <w:ilvl w:val="0"/>
                              <w:numId w:val="37"/>
                            </w:numPr>
                            <w:spacing w:before="71" w:line="275" w:lineRule="auto"/>
                            <w:ind w:right="174"/>
                            <w:contextualSpacing w:val="0"/>
                            <w:rPr>
                              <w:rFonts w:eastAsia="Calibri" w:cs="Calibri"/>
                              <w:color w:val="FF0000"/>
                            </w:rPr>
                          </w:pPr>
                          <w:r>
                            <w:rPr>
                              <w:rFonts w:eastAsia="Calibri" w:cs="Calibri"/>
                              <w:color w:val="FF0000"/>
                            </w:rPr>
                            <w:t>If this information is covered (wholly or partially) by another ASHRAE publication, why should there be an additional publication on this topic? Are there resources on this topic available from other organizations, and if so how would this be different?</w:t>
                          </w:r>
                        </w:p>
                        <w:p w14:paraId="1107B7C6" w14:textId="77777777" w:rsidR="00DA1981" w:rsidRDefault="00DA1981" w:rsidP="00DA1981">
                          <w:pPr>
                            <w:spacing w:before="71" w:line="276" w:lineRule="auto"/>
                            <w:ind w:left="144" w:right="629"/>
                            <w:rPr>
                              <w:rFonts w:ascii="Calibri" w:eastAsia="Calibri" w:hAnsi="Calibri" w:cs="Calibri"/>
                            </w:rPr>
                          </w:pPr>
                        </w:p>
                      </w:txbxContent>
                    </v:textbox>
                  </v:shape>
                </v:group>
                <w10:anchorlock/>
              </v:group>
            </w:pict>
          </mc:Fallback>
        </mc:AlternateContent>
      </w:r>
    </w:p>
    <w:p w14:paraId="2C7D729D" w14:textId="77777777" w:rsidR="00DA1981" w:rsidRPr="00F25CF4" w:rsidRDefault="00DA1981" w:rsidP="00DA1981">
      <w:pPr>
        <w:spacing w:before="3"/>
        <w:rPr>
          <w:rFonts w:ascii="Arial" w:eastAsia="Calibri" w:hAnsi="Arial" w:cs="Arial"/>
          <w:b/>
          <w:bCs/>
          <w:sz w:val="22"/>
          <w:szCs w:val="22"/>
        </w:rPr>
      </w:pPr>
    </w:p>
    <w:p w14:paraId="63A2C9C0" w14:textId="77777777" w:rsidR="00DA1981" w:rsidRPr="00F25CF4" w:rsidRDefault="00DA1981" w:rsidP="00DA1981">
      <w:pPr>
        <w:ind w:left="220"/>
        <w:rPr>
          <w:rFonts w:ascii="Arial" w:eastAsia="Calibri" w:hAnsi="Arial" w:cs="Arial"/>
          <w:sz w:val="22"/>
          <w:szCs w:val="22"/>
        </w:rPr>
      </w:pPr>
      <w:r w:rsidRPr="00F25CF4">
        <w:rPr>
          <w:rFonts w:ascii="Arial" w:hAnsi="Arial" w:cs="Arial"/>
          <w:b/>
          <w:spacing w:val="-1"/>
          <w:sz w:val="22"/>
          <w:szCs w:val="22"/>
        </w:rPr>
        <w:t>Target Audience</w:t>
      </w:r>
    </w:p>
    <w:p w14:paraId="7722A6FC" w14:textId="77777777" w:rsidR="00DA1981" w:rsidRPr="00F25CF4" w:rsidRDefault="00DA1981" w:rsidP="00DA1981">
      <w:pPr>
        <w:spacing w:line="200" w:lineRule="atLeast"/>
        <w:ind w:left="100"/>
        <w:rPr>
          <w:rFonts w:ascii="Arial" w:eastAsia="Calibri" w:hAnsi="Arial" w:cs="Arial"/>
          <w:sz w:val="22"/>
          <w:szCs w:val="22"/>
        </w:rPr>
      </w:pPr>
      <w:r w:rsidRPr="00F25CF4">
        <w:rPr>
          <w:rFonts w:ascii="Arial" w:eastAsia="Calibri" w:hAnsi="Arial" w:cs="Arial"/>
          <w:noProof/>
          <w:sz w:val="22"/>
          <w:szCs w:val="22"/>
        </w:rPr>
        <mc:AlternateContent>
          <mc:Choice Requires="wps">
            <w:drawing>
              <wp:inline distT="0" distB="0" distL="0" distR="0" wp14:anchorId="655B41F0" wp14:editId="78FD8D0B">
                <wp:extent cx="5913912" cy="3420093"/>
                <wp:effectExtent l="0" t="0" r="10795" b="28575"/>
                <wp:docPr id="1655317012"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912" cy="34200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21DEF9" w14:textId="77777777" w:rsidR="00DA1981" w:rsidRDefault="00DA1981" w:rsidP="00DA1981">
                            <w:pPr>
                              <w:spacing w:before="72" w:line="274" w:lineRule="auto"/>
                              <w:ind w:left="144" w:right="331"/>
                              <w:rPr>
                                <w:rFonts w:ascii="Calibri" w:eastAsia="Calibri" w:hAnsi="Calibri" w:cs="Calibri"/>
                              </w:rPr>
                            </w:pPr>
                            <w:r>
                              <w:rPr>
                                <w:rFonts w:ascii="Calibri"/>
                                <w:spacing w:val="-1"/>
                              </w:rPr>
                              <w:t>Requires support from ASHRAE publications committee</w:t>
                            </w:r>
                          </w:p>
                        </w:txbxContent>
                      </wps:txbx>
                      <wps:bodyPr rot="0" vert="horz" wrap="square" lIns="0" tIns="0" rIns="0" bIns="0" anchor="t" anchorCtr="0" upright="1">
                        <a:noAutofit/>
                      </wps:bodyPr>
                    </wps:wsp>
                  </a:graphicData>
                </a:graphic>
              </wp:inline>
            </w:drawing>
          </mc:Choice>
          <mc:Fallback>
            <w:pict>
              <v:shape w14:anchorId="655B41F0" id="Text Box 143" o:spid="_x0000_s1034" type="#_x0000_t202" style="width:465.65pt;height:26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" filled="f">
                <v:textbox inset="0,0,0,0">
                  <w:txbxContent>
                    <w:p w14:paraId="7021DEF9" w14:textId="77777777" w:rsidR="00DA1981" w:rsidRDefault="00DA1981" w:rsidP="00DA1981">
                      <w:pPr>
                        <w:spacing w:before="72" w:line="274" w:lineRule="auto"/>
                        <w:ind w:left="144" w:right="331"/>
                        <w:rPr>
                          <w:rFonts w:ascii="Calibri" w:eastAsia="Calibri" w:hAnsi="Calibri" w:cs="Calibri"/>
                        </w:rPr>
                      </w:pPr>
                      <w:r>
                        <w:rPr>
                          <w:rFonts w:ascii="Calibri"/>
                          <w:spacing w:val="-1"/>
                        </w:rPr>
                        <w:t>Requires support from ASHRAE publications committee</w:t>
                      </w:r>
                    </w:p>
                  </w:txbxContent>
                </v:textbox>
                <w10:anchorlock/>
              </v:shape>
            </w:pict>
          </mc:Fallback>
        </mc:AlternateContent>
      </w:r>
    </w:p>
    <w:p w14:paraId="076D0265" w14:textId="77777777" w:rsidR="00DA1981" w:rsidRPr="00F25CF4" w:rsidRDefault="00DA1981" w:rsidP="00DA1981">
      <w:pPr>
        <w:spacing w:line="200" w:lineRule="atLeast"/>
        <w:rPr>
          <w:rFonts w:ascii="Arial" w:eastAsia="Calibri" w:hAnsi="Arial" w:cs="Arial"/>
          <w:sz w:val="22"/>
          <w:szCs w:val="22"/>
        </w:rPr>
        <w:sectPr w:rsidR="00DA1981" w:rsidRPr="00F25CF4" w:rsidSect="00693036">
          <w:pgSz w:w="12240" w:h="15840"/>
          <w:pgMar w:top="1440" w:right="1080" w:bottom="1440" w:left="1080" w:header="720" w:footer="720" w:gutter="0"/>
          <w:cols w:space="720"/>
        </w:sectPr>
      </w:pPr>
    </w:p>
    <w:p w14:paraId="7C017F15" w14:textId="77777777" w:rsidR="00DA1981" w:rsidRPr="00F25CF4" w:rsidRDefault="00DA1981" w:rsidP="00DA1981">
      <w:pPr>
        <w:spacing w:before="110"/>
        <w:ind w:left="219"/>
        <w:rPr>
          <w:rFonts w:ascii="Arial" w:eastAsia="Calibri" w:hAnsi="Arial" w:cs="Arial"/>
          <w:sz w:val="22"/>
          <w:szCs w:val="22"/>
        </w:rPr>
      </w:pPr>
      <w:r w:rsidRPr="00F25CF4">
        <w:rPr>
          <w:rFonts w:ascii="Arial" w:hAnsi="Arial" w:cs="Arial"/>
          <w:b/>
          <w:spacing w:val="-1"/>
          <w:sz w:val="22"/>
          <w:szCs w:val="22"/>
        </w:rPr>
        <w:lastRenderedPageBreak/>
        <w:t>Statement of why this needs to be a paid project instead of a volunteer effort</w:t>
      </w:r>
    </w:p>
    <w:p w14:paraId="607530C7" w14:textId="77777777" w:rsidR="00DA1981" w:rsidRPr="00F25CF4" w:rsidRDefault="00DA1981" w:rsidP="00DA1981">
      <w:pPr>
        <w:spacing w:before="5"/>
        <w:rPr>
          <w:rFonts w:ascii="Arial" w:eastAsia="Calibri" w:hAnsi="Arial" w:cs="Arial"/>
          <w:b/>
          <w:bCs/>
          <w:sz w:val="22"/>
          <w:szCs w:val="22"/>
        </w:rPr>
      </w:pPr>
    </w:p>
    <w:p w14:paraId="0ADD2EB8" w14:textId="77777777" w:rsidR="00DA1981" w:rsidRPr="00F25CF4" w:rsidRDefault="00DA1981" w:rsidP="00DA1981">
      <w:pPr>
        <w:spacing w:before="5"/>
        <w:rPr>
          <w:rFonts w:ascii="Arial" w:eastAsia="Calibri" w:hAnsi="Arial" w:cs="Arial"/>
          <w:b/>
          <w:bCs/>
          <w:sz w:val="22"/>
          <w:szCs w:val="22"/>
        </w:rPr>
      </w:pPr>
      <w:r w:rsidRPr="00F25CF4">
        <w:rPr>
          <w:rFonts w:ascii="Arial" w:eastAsia="Calibri" w:hAnsi="Arial" w:cs="Arial"/>
          <w:noProof/>
          <w:sz w:val="22"/>
          <w:szCs w:val="22"/>
        </w:rPr>
        <mc:AlternateContent>
          <mc:Choice Requires="wpg">
            <w:drawing>
              <wp:inline distT="0" distB="0" distL="0" distR="0" wp14:anchorId="3218DEAD" wp14:editId="7F235A1A">
                <wp:extent cx="6092190" cy="2119506"/>
                <wp:effectExtent l="0" t="0" r="22860" b="14605"/>
                <wp:docPr id="299290739" name="Group 299290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2190" cy="2119506"/>
                          <a:chOff x="0" y="0"/>
                          <a:chExt cx="9594" cy="7879"/>
                        </a:xfrm>
                      </wpg:grpSpPr>
                      <wpg:grpSp>
                        <wpg:cNvPr id="1514966427" name="Group 1514966427"/>
                        <wpg:cNvGrpSpPr>
                          <a:grpSpLocks/>
                        </wpg:cNvGrpSpPr>
                        <wpg:grpSpPr bwMode="auto">
                          <a:xfrm>
                            <a:off x="0" y="0"/>
                            <a:ext cx="9594" cy="7879"/>
                            <a:chOff x="0" y="0"/>
                            <a:chExt cx="9594" cy="7879"/>
                          </a:xfrm>
                        </wpg:grpSpPr>
                        <wps:wsp>
                          <wps:cNvPr id="1210658000" name="Freeform 7"/>
                          <wps:cNvSpPr>
                            <a:spLocks/>
                          </wps:cNvSpPr>
                          <wps:spPr bwMode="auto">
                            <a:xfrm>
                              <a:off x="0" y="0"/>
                              <a:ext cx="9594" cy="7879"/>
                            </a:xfrm>
                            <a:custGeom>
                              <a:avLst/>
                              <a:gdLst>
                                <a:gd name="T0" fmla="*/ 0 w 9594"/>
                                <a:gd name="T1" fmla="*/ 7879 h 7879"/>
                                <a:gd name="T2" fmla="*/ 9594 w 9594"/>
                                <a:gd name="T3" fmla="*/ 7879 h 7879"/>
                                <a:gd name="T4" fmla="*/ 9594 w 9594"/>
                                <a:gd name="T5" fmla="*/ 0 h 7879"/>
                                <a:gd name="T6" fmla="*/ 0 w 9594"/>
                                <a:gd name="T7" fmla="*/ 0 h 7879"/>
                                <a:gd name="T8" fmla="*/ 0 w 9594"/>
                                <a:gd name="T9" fmla="*/ 7879 h 7879"/>
                              </a:gdLst>
                              <a:ahLst/>
                              <a:cxnLst>
                                <a:cxn ang="0">
                                  <a:pos x="T0" y="T1"/>
                                </a:cxn>
                                <a:cxn ang="0">
                                  <a:pos x="T2" y="T3"/>
                                </a:cxn>
                                <a:cxn ang="0">
                                  <a:pos x="T4" y="T5"/>
                                </a:cxn>
                                <a:cxn ang="0">
                                  <a:pos x="T6" y="T7"/>
                                </a:cxn>
                                <a:cxn ang="0">
                                  <a:pos x="T8" y="T9"/>
                                </a:cxn>
                              </a:cxnLst>
                              <a:rect l="0" t="0" r="r" b="b"/>
                              <a:pathLst>
                                <a:path w="9594" h="7879">
                                  <a:moveTo>
                                    <a:pt x="0" y="7879"/>
                                  </a:moveTo>
                                  <a:lnTo>
                                    <a:pt x="9594" y="7879"/>
                                  </a:lnTo>
                                  <a:lnTo>
                                    <a:pt x="9594" y="0"/>
                                  </a:lnTo>
                                  <a:lnTo>
                                    <a:pt x="0" y="0"/>
                                  </a:lnTo>
                                  <a:lnTo>
                                    <a:pt x="0" y="78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697673" name="Text Box 6"/>
                          <wps:cNvSpPr txBox="1">
                            <a:spLocks noChangeArrowheads="1"/>
                          </wps:cNvSpPr>
                          <wps:spPr bwMode="auto">
                            <a:xfrm>
                              <a:off x="0" y="0"/>
                              <a:ext cx="9594" cy="787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73F190" w14:textId="77777777" w:rsidR="00DA1981" w:rsidRDefault="00DA1981" w:rsidP="00DA1981">
                                <w:pPr>
                                  <w:spacing w:before="71" w:line="275" w:lineRule="auto"/>
                                  <w:ind w:left="144" w:right="174"/>
                                  <w:rPr>
                                    <w:rFonts w:ascii="Calibri" w:eastAsia="Calibri" w:hAnsi="Calibri" w:cs="Calibri"/>
                                  </w:rPr>
                                </w:pPr>
                              </w:p>
                            </w:txbxContent>
                          </wps:txbx>
                          <wps:bodyPr rot="0" vert="horz" wrap="square" lIns="0" tIns="0" rIns="0" bIns="0" anchor="t" anchorCtr="0" upright="1">
                            <a:noAutofit/>
                          </wps:bodyPr>
                        </wps:wsp>
                      </wpg:grpSp>
                    </wpg:wgp>
                  </a:graphicData>
                </a:graphic>
              </wp:inline>
            </w:drawing>
          </mc:Choice>
          <mc:Fallback>
            <w:pict>
              <v:group w14:anchorId="3218DEAD" id="Group 299290739" o:spid="_x0000_s1035" style="width:479.7pt;height:166.9pt;mso-position-horizontal-relative:char;mso-position-vertical-relative:line" coordsize="9594,7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">
                <v:group id="Group 1514966427" o:spid="_x0000_s1036" style="position:absolute;width:9594;height:7879" coordsize="9594,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">
                  <v:shape id="Freeform 7" o:spid="_x0000_s1037" style="position:absolute;width:9594;height:7879;visibility:visible;mso-wrap-style:square;v-text-anchor:top" coordsize="9594,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" path="m,7879r9594,l9594,,,,,7879xe" stroked="f">
                    <v:path arrowok="t" o:connecttype="custom" o:connectlocs="0,7879;9594,7879;9594,0;0,0;0,7879" o:connectangles="0,0,0,0,0"/>
                  </v:shape>
                  <v:shape id="Text Box 6" o:spid="_x0000_s1038" type="#_x0000_t202" style="position:absolute;width:9594;height:7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" filled="f">
                    <v:textbox inset="0,0,0,0">
                      <w:txbxContent>
                        <w:p w14:paraId="5E73F190" w14:textId="77777777" w:rsidR="00DA1981" w:rsidRDefault="00DA1981" w:rsidP="00DA1981">
                          <w:pPr>
                            <w:spacing w:before="71" w:line="275" w:lineRule="auto"/>
                            <w:ind w:left="144" w:right="174"/>
                            <w:rPr>
                              <w:rFonts w:ascii="Calibri" w:eastAsia="Calibri" w:hAnsi="Calibri" w:cs="Calibri"/>
                            </w:rPr>
                          </w:pPr>
                        </w:p>
                      </w:txbxContent>
                    </v:textbox>
                  </v:shape>
                </v:group>
                <w10:anchorlock/>
              </v:group>
            </w:pict>
          </mc:Fallback>
        </mc:AlternateContent>
      </w:r>
    </w:p>
    <w:p w14:paraId="6255F5F3" w14:textId="77777777" w:rsidR="00DA1981" w:rsidRPr="00F25CF4" w:rsidRDefault="00DA1981" w:rsidP="00DA1981">
      <w:pPr>
        <w:spacing w:before="5"/>
        <w:rPr>
          <w:rFonts w:ascii="Arial" w:eastAsia="Calibri" w:hAnsi="Arial" w:cs="Arial"/>
          <w:b/>
          <w:bCs/>
          <w:sz w:val="22"/>
          <w:szCs w:val="22"/>
        </w:rPr>
      </w:pPr>
    </w:p>
    <w:p w14:paraId="16C95275" w14:textId="77777777" w:rsidR="00DA1981" w:rsidRPr="00F25CF4" w:rsidRDefault="00DA1981" w:rsidP="00DA1981">
      <w:pPr>
        <w:spacing w:before="110"/>
        <w:ind w:left="216"/>
        <w:rPr>
          <w:rFonts w:ascii="Arial" w:hAnsi="Arial" w:cs="Arial"/>
          <w:b/>
          <w:spacing w:val="-1"/>
          <w:sz w:val="22"/>
          <w:szCs w:val="22"/>
        </w:rPr>
      </w:pPr>
      <w:r w:rsidRPr="00F25CF4">
        <w:rPr>
          <w:rFonts w:ascii="Arial" w:hAnsi="Arial" w:cs="Arial"/>
          <w:b/>
          <w:spacing w:val="-1"/>
          <w:sz w:val="22"/>
          <w:szCs w:val="22"/>
        </w:rPr>
        <w:t>What prior or ongoing ASHRAE Research will be disseminated through development of this Publication?</w:t>
      </w:r>
    </w:p>
    <w:p w14:paraId="446D0A8D" w14:textId="77777777" w:rsidR="00DA1981" w:rsidRPr="00F25CF4" w:rsidRDefault="00DA1981" w:rsidP="00DA1981">
      <w:pPr>
        <w:ind w:left="216"/>
        <w:rPr>
          <w:rFonts w:ascii="Arial" w:eastAsia="Calibri" w:hAnsi="Arial" w:cs="Arial"/>
          <w:sz w:val="22"/>
          <w:szCs w:val="22"/>
        </w:rPr>
      </w:pPr>
      <w:r w:rsidRPr="00F25CF4">
        <w:rPr>
          <w:rFonts w:ascii="Arial" w:hAnsi="Arial" w:cs="Arial"/>
          <w:b/>
          <w:spacing w:val="-1"/>
          <w:sz w:val="22"/>
          <w:szCs w:val="22"/>
        </w:rPr>
        <w:t>(Where possible, list specific ASHRAE Research project by number (RP-XXXX) and Title.</w:t>
      </w:r>
    </w:p>
    <w:p w14:paraId="263A97F8" w14:textId="77777777" w:rsidR="00DA1981" w:rsidRPr="00F25CF4" w:rsidRDefault="00DA1981" w:rsidP="00DA1981">
      <w:pPr>
        <w:spacing w:before="5"/>
        <w:rPr>
          <w:rFonts w:ascii="Arial" w:eastAsia="Calibri" w:hAnsi="Arial" w:cs="Arial"/>
          <w:b/>
          <w:bCs/>
          <w:sz w:val="22"/>
          <w:szCs w:val="22"/>
        </w:rPr>
      </w:pPr>
    </w:p>
    <w:p w14:paraId="30E4C948" w14:textId="77777777" w:rsidR="00DA1981" w:rsidRPr="00F25CF4" w:rsidRDefault="00DA1981" w:rsidP="00DA1981">
      <w:pPr>
        <w:spacing w:before="5"/>
        <w:rPr>
          <w:rFonts w:ascii="Arial" w:eastAsia="Calibri" w:hAnsi="Arial" w:cs="Arial"/>
          <w:b/>
          <w:bCs/>
          <w:sz w:val="22"/>
          <w:szCs w:val="22"/>
        </w:rPr>
      </w:pPr>
      <w:r w:rsidRPr="00F25CF4">
        <w:rPr>
          <w:rFonts w:ascii="Arial" w:eastAsia="Calibri" w:hAnsi="Arial" w:cs="Arial"/>
          <w:noProof/>
          <w:sz w:val="22"/>
          <w:szCs w:val="22"/>
        </w:rPr>
        <mc:AlternateContent>
          <mc:Choice Requires="wpg">
            <w:drawing>
              <wp:inline distT="0" distB="0" distL="0" distR="0" wp14:anchorId="0A448DB0" wp14:editId="02FC3E55">
                <wp:extent cx="6092190" cy="2119506"/>
                <wp:effectExtent l="0" t="0" r="22860" b="14605"/>
                <wp:docPr id="866022399" name="Group 866022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2190" cy="2119506"/>
                          <a:chOff x="0" y="0"/>
                          <a:chExt cx="9594" cy="7879"/>
                        </a:xfrm>
                      </wpg:grpSpPr>
                      <wpg:grpSp>
                        <wpg:cNvPr id="1085874992" name="Group 1085874992"/>
                        <wpg:cNvGrpSpPr>
                          <a:grpSpLocks/>
                        </wpg:cNvGrpSpPr>
                        <wpg:grpSpPr bwMode="auto">
                          <a:xfrm>
                            <a:off x="0" y="0"/>
                            <a:ext cx="9594" cy="7879"/>
                            <a:chOff x="0" y="0"/>
                            <a:chExt cx="9594" cy="7879"/>
                          </a:xfrm>
                        </wpg:grpSpPr>
                        <wps:wsp>
                          <wps:cNvPr id="932726756" name="Freeform 7"/>
                          <wps:cNvSpPr>
                            <a:spLocks/>
                          </wps:cNvSpPr>
                          <wps:spPr bwMode="auto">
                            <a:xfrm>
                              <a:off x="0" y="0"/>
                              <a:ext cx="9594" cy="7879"/>
                            </a:xfrm>
                            <a:custGeom>
                              <a:avLst/>
                              <a:gdLst>
                                <a:gd name="T0" fmla="*/ 0 w 9594"/>
                                <a:gd name="T1" fmla="*/ 7879 h 7879"/>
                                <a:gd name="T2" fmla="*/ 9594 w 9594"/>
                                <a:gd name="T3" fmla="*/ 7879 h 7879"/>
                                <a:gd name="T4" fmla="*/ 9594 w 9594"/>
                                <a:gd name="T5" fmla="*/ 0 h 7879"/>
                                <a:gd name="T6" fmla="*/ 0 w 9594"/>
                                <a:gd name="T7" fmla="*/ 0 h 7879"/>
                                <a:gd name="T8" fmla="*/ 0 w 9594"/>
                                <a:gd name="T9" fmla="*/ 7879 h 7879"/>
                              </a:gdLst>
                              <a:ahLst/>
                              <a:cxnLst>
                                <a:cxn ang="0">
                                  <a:pos x="T0" y="T1"/>
                                </a:cxn>
                                <a:cxn ang="0">
                                  <a:pos x="T2" y="T3"/>
                                </a:cxn>
                                <a:cxn ang="0">
                                  <a:pos x="T4" y="T5"/>
                                </a:cxn>
                                <a:cxn ang="0">
                                  <a:pos x="T6" y="T7"/>
                                </a:cxn>
                                <a:cxn ang="0">
                                  <a:pos x="T8" y="T9"/>
                                </a:cxn>
                              </a:cxnLst>
                              <a:rect l="0" t="0" r="r" b="b"/>
                              <a:pathLst>
                                <a:path w="9594" h="7879">
                                  <a:moveTo>
                                    <a:pt x="0" y="7879"/>
                                  </a:moveTo>
                                  <a:lnTo>
                                    <a:pt x="9594" y="7879"/>
                                  </a:lnTo>
                                  <a:lnTo>
                                    <a:pt x="9594" y="0"/>
                                  </a:lnTo>
                                  <a:lnTo>
                                    <a:pt x="0" y="0"/>
                                  </a:lnTo>
                                  <a:lnTo>
                                    <a:pt x="0" y="78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3472082" name="Text Box 6"/>
                          <wps:cNvSpPr txBox="1">
                            <a:spLocks noChangeArrowheads="1"/>
                          </wps:cNvSpPr>
                          <wps:spPr bwMode="auto">
                            <a:xfrm>
                              <a:off x="0" y="0"/>
                              <a:ext cx="9594" cy="787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070BF0" w14:textId="77777777" w:rsidR="00DA1981" w:rsidRDefault="00DA1981" w:rsidP="00DA1981">
                                <w:pPr>
                                  <w:spacing w:before="71" w:line="275" w:lineRule="auto"/>
                                  <w:ind w:left="144" w:right="174"/>
                                  <w:rPr>
                                    <w:rFonts w:ascii="Calibri" w:eastAsia="Calibri" w:hAnsi="Calibri" w:cs="Calibri"/>
                                  </w:rPr>
                                </w:pPr>
                              </w:p>
                            </w:txbxContent>
                          </wps:txbx>
                          <wps:bodyPr rot="0" vert="horz" wrap="square" lIns="0" tIns="0" rIns="0" bIns="0" anchor="t" anchorCtr="0" upright="1">
                            <a:noAutofit/>
                          </wps:bodyPr>
                        </wps:wsp>
                      </wpg:grpSp>
                    </wpg:wgp>
                  </a:graphicData>
                </a:graphic>
              </wp:inline>
            </w:drawing>
          </mc:Choice>
          <mc:Fallback>
            <w:pict>
              <v:group w14:anchorId="0A448DB0" id="Group 866022399" o:spid="_x0000_s1039" style="width:479.7pt;height:166.9pt;mso-position-horizontal-relative:char;mso-position-vertical-relative:line" coordsize="9594,7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">
                <v:group id="Group 1085874992" o:spid="_x0000_s1040" style="position:absolute;width:9594;height:7879" coordsize="9594,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">
                  <v:shape id="Freeform 7" o:spid="_x0000_s1041" style="position:absolute;width:9594;height:7879;visibility:visible;mso-wrap-style:square;v-text-anchor:top" coordsize="9594,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" path="m,7879r9594,l9594,,,,,7879xe" stroked="f">
                    <v:path arrowok="t" o:connecttype="custom" o:connectlocs="0,7879;9594,7879;9594,0;0,0;0,7879" o:connectangles="0,0,0,0,0"/>
                  </v:shape>
                  <v:shape id="Text Box 6" o:spid="_x0000_s1042" type="#_x0000_t202" style="position:absolute;width:9594;height:7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" filled="f">
                    <v:textbox inset="0,0,0,0">
                      <w:txbxContent>
                        <w:p w14:paraId="21070BF0" w14:textId="77777777" w:rsidR="00DA1981" w:rsidRDefault="00DA1981" w:rsidP="00DA1981">
                          <w:pPr>
                            <w:spacing w:before="71" w:line="275" w:lineRule="auto"/>
                            <w:ind w:left="144" w:right="174"/>
                            <w:rPr>
                              <w:rFonts w:ascii="Calibri" w:eastAsia="Calibri" w:hAnsi="Calibri" w:cs="Calibri"/>
                            </w:rPr>
                          </w:pPr>
                        </w:p>
                      </w:txbxContent>
                    </v:textbox>
                  </v:shape>
                </v:group>
                <w10:anchorlock/>
              </v:group>
            </w:pict>
          </mc:Fallback>
        </mc:AlternateContent>
      </w:r>
    </w:p>
    <w:p w14:paraId="540A8DDF" w14:textId="77777777" w:rsidR="00DA1981" w:rsidRPr="00F25CF4" w:rsidRDefault="00DA1981" w:rsidP="00DA1981">
      <w:pPr>
        <w:spacing w:before="5"/>
        <w:rPr>
          <w:rFonts w:ascii="Arial" w:eastAsia="Calibri" w:hAnsi="Arial" w:cs="Arial"/>
          <w:b/>
          <w:bCs/>
          <w:sz w:val="22"/>
          <w:szCs w:val="22"/>
        </w:rPr>
      </w:pPr>
    </w:p>
    <w:p w14:paraId="33F17F20" w14:textId="77777777" w:rsidR="00DA1981" w:rsidRPr="00F25CF4" w:rsidRDefault="00DA1981" w:rsidP="00DA1981">
      <w:pPr>
        <w:spacing w:line="200" w:lineRule="atLeast"/>
        <w:rPr>
          <w:rFonts w:ascii="Arial" w:eastAsia="Calibri" w:hAnsi="Arial" w:cs="Arial"/>
          <w:sz w:val="22"/>
          <w:szCs w:val="22"/>
        </w:rPr>
        <w:sectPr w:rsidR="00DA1981" w:rsidRPr="00F25CF4" w:rsidSect="00693036">
          <w:pgSz w:w="12240" w:h="15840"/>
          <w:pgMar w:top="1440" w:right="1080" w:bottom="1440" w:left="1080" w:header="720" w:footer="720" w:gutter="0"/>
          <w:cols w:space="720"/>
        </w:sectPr>
      </w:pPr>
    </w:p>
    <w:p w14:paraId="52A6C3AB" w14:textId="77777777" w:rsidR="00DA1981" w:rsidRPr="00F25CF4" w:rsidRDefault="00DA1981" w:rsidP="00DA1981">
      <w:pPr>
        <w:spacing w:before="39"/>
        <w:ind w:left="180"/>
        <w:rPr>
          <w:rFonts w:ascii="Arial" w:eastAsia="Calibri" w:hAnsi="Arial" w:cs="Arial"/>
          <w:b/>
          <w:sz w:val="22"/>
          <w:szCs w:val="22"/>
        </w:rPr>
      </w:pPr>
      <w:r w:rsidRPr="00F25CF4">
        <w:rPr>
          <w:rFonts w:ascii="Arial" w:hAnsi="Arial" w:cs="Arial"/>
          <w:b/>
          <w:spacing w:val="-1"/>
          <w:sz w:val="22"/>
          <w:szCs w:val="22"/>
        </w:rPr>
        <w:lastRenderedPageBreak/>
        <w:t>Anticipated</w:t>
      </w:r>
      <w:r w:rsidRPr="00F25CF4">
        <w:rPr>
          <w:rFonts w:ascii="Arial" w:hAnsi="Arial" w:cs="Arial"/>
          <w:b/>
          <w:spacing w:val="-9"/>
          <w:sz w:val="22"/>
          <w:szCs w:val="22"/>
        </w:rPr>
        <w:t xml:space="preserve"> </w:t>
      </w:r>
      <w:r w:rsidRPr="00F25CF4">
        <w:rPr>
          <w:rFonts w:ascii="Arial" w:hAnsi="Arial" w:cs="Arial"/>
          <w:b/>
          <w:spacing w:val="-1"/>
          <w:sz w:val="22"/>
          <w:szCs w:val="22"/>
        </w:rPr>
        <w:t>Funding</w:t>
      </w:r>
      <w:r w:rsidRPr="00F25CF4">
        <w:rPr>
          <w:rFonts w:ascii="Arial" w:hAnsi="Arial" w:cs="Arial"/>
          <w:b/>
          <w:spacing w:val="-9"/>
          <w:sz w:val="22"/>
          <w:szCs w:val="22"/>
        </w:rPr>
        <w:t xml:space="preserve"> </w:t>
      </w:r>
      <w:r w:rsidRPr="00F25CF4">
        <w:rPr>
          <w:rFonts w:ascii="Arial" w:hAnsi="Arial" w:cs="Arial"/>
          <w:b/>
          <w:spacing w:val="-1"/>
          <w:sz w:val="22"/>
          <w:szCs w:val="22"/>
        </w:rPr>
        <w:t>Level</w:t>
      </w:r>
      <w:r w:rsidRPr="00F25CF4">
        <w:rPr>
          <w:rFonts w:ascii="Arial" w:hAnsi="Arial" w:cs="Arial"/>
          <w:b/>
          <w:spacing w:val="-7"/>
          <w:sz w:val="22"/>
          <w:szCs w:val="22"/>
        </w:rPr>
        <w:t xml:space="preserve"> </w:t>
      </w:r>
      <w:r w:rsidRPr="00F25CF4">
        <w:rPr>
          <w:rFonts w:ascii="Arial" w:hAnsi="Arial" w:cs="Arial"/>
          <w:b/>
          <w:spacing w:val="-1"/>
          <w:sz w:val="22"/>
          <w:szCs w:val="22"/>
        </w:rPr>
        <w:t>and</w:t>
      </w:r>
      <w:r w:rsidRPr="00F25CF4">
        <w:rPr>
          <w:rFonts w:ascii="Arial" w:hAnsi="Arial" w:cs="Arial"/>
          <w:b/>
          <w:spacing w:val="-9"/>
          <w:sz w:val="22"/>
          <w:szCs w:val="22"/>
        </w:rPr>
        <w:t xml:space="preserve"> </w:t>
      </w:r>
      <w:r w:rsidRPr="00F25CF4">
        <w:rPr>
          <w:rFonts w:ascii="Arial" w:hAnsi="Arial" w:cs="Arial"/>
          <w:b/>
          <w:spacing w:val="-1"/>
          <w:sz w:val="22"/>
          <w:szCs w:val="22"/>
        </w:rPr>
        <w:t>Duration</w:t>
      </w:r>
    </w:p>
    <w:p w14:paraId="62AD572D" w14:textId="77777777" w:rsidR="00DA1981" w:rsidRPr="00F25CF4" w:rsidRDefault="00DA1981" w:rsidP="00DA1981">
      <w:pPr>
        <w:spacing w:before="4"/>
        <w:rPr>
          <w:rFonts w:ascii="Arial" w:eastAsia="Calibri" w:hAnsi="Arial" w:cs="Arial"/>
          <w:sz w:val="22"/>
          <w:szCs w:val="22"/>
        </w:rPr>
      </w:pPr>
    </w:p>
    <w:p w14:paraId="2EF6544E" w14:textId="77777777" w:rsidR="00DA1981" w:rsidRPr="00F25CF4" w:rsidRDefault="00DA1981" w:rsidP="00DA1981">
      <w:pPr>
        <w:spacing w:line="200" w:lineRule="atLeast"/>
        <w:ind w:left="103"/>
        <w:rPr>
          <w:rFonts w:ascii="Arial" w:eastAsia="Calibri" w:hAnsi="Arial" w:cs="Arial"/>
          <w:sz w:val="22"/>
          <w:szCs w:val="22"/>
        </w:rPr>
      </w:pPr>
      <w:r w:rsidRPr="00F25CF4">
        <w:rPr>
          <w:rFonts w:ascii="Arial" w:eastAsia="Calibri" w:hAnsi="Arial" w:cs="Arial"/>
          <w:noProof/>
          <w:sz w:val="22"/>
          <w:szCs w:val="22"/>
        </w:rPr>
        <mc:AlternateContent>
          <mc:Choice Requires="wps">
            <w:drawing>
              <wp:inline distT="0" distB="0" distL="0" distR="0" wp14:anchorId="21EFE87F" wp14:editId="0BB70AA9">
                <wp:extent cx="6092190" cy="925195"/>
                <wp:effectExtent l="11430" t="5715" r="11430" b="12065"/>
                <wp:docPr id="854039896"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9251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61BBDF" w14:textId="77777777" w:rsidR="00DA1981" w:rsidRDefault="00DA1981" w:rsidP="00DA1981">
                            <w:pPr>
                              <w:tabs>
                                <w:tab w:val="left" w:pos="2658"/>
                                <w:tab w:val="left" w:pos="3115"/>
                              </w:tabs>
                              <w:spacing w:before="72" w:line="454" w:lineRule="auto"/>
                              <w:ind w:left="144" w:right="6461"/>
                              <w:rPr>
                                <w:rFonts w:ascii="Calibri" w:eastAsia="Calibri" w:hAnsi="Calibri" w:cs="Calibri"/>
                              </w:rPr>
                            </w:pPr>
                            <w:r>
                              <w:rPr>
                                <w:rFonts w:ascii="Calibri"/>
                                <w:spacing w:val="-1"/>
                              </w:rPr>
                              <w:t>Funding</w:t>
                            </w:r>
                            <w:r>
                              <w:rPr>
                                <w:rFonts w:ascii="Calibri"/>
                                <w:spacing w:val="-8"/>
                              </w:rPr>
                              <w:t xml:space="preserve"> </w:t>
                            </w:r>
                            <w:r>
                              <w:rPr>
                                <w:rFonts w:ascii="Calibri"/>
                                <w:spacing w:val="-1"/>
                              </w:rPr>
                              <w:t>Amount</w:t>
                            </w:r>
                            <w:r>
                              <w:rPr>
                                <w:rFonts w:ascii="Calibri"/>
                                <w:spacing w:val="-8"/>
                              </w:rPr>
                              <w:t xml:space="preserve"> </w:t>
                            </w:r>
                            <w:r>
                              <w:rPr>
                                <w:rFonts w:ascii="Calibri"/>
                                <w:spacing w:val="-1"/>
                              </w:rPr>
                              <w:t>Range:</w:t>
                            </w:r>
                            <w:r>
                              <w:rPr>
                                <w:rFonts w:ascii="Calibri"/>
                                <w:spacing w:val="-8"/>
                              </w:rPr>
                              <w:t xml:space="preserve"> </w:t>
                            </w:r>
                            <w:r>
                              <w:rPr>
                                <w:rFonts w:ascii="Calibri"/>
                                <w:spacing w:val="1"/>
                              </w:rPr>
                              <w:t>$</w:t>
                            </w:r>
                            <w:r>
                              <w:rPr>
                                <w:rFonts w:ascii="Calibri"/>
                                <w:w w:val="99"/>
                                <w:u w:val="single" w:color="000000"/>
                              </w:rPr>
                              <w:t xml:space="preserve"> </w:t>
                            </w:r>
                            <w:r>
                              <w:rPr>
                                <w:rFonts w:ascii="Calibri"/>
                                <w:u w:val="single" w:color="000000"/>
                              </w:rPr>
                              <w:tab/>
                            </w:r>
                            <w:r>
                              <w:rPr>
                                <w:rFonts w:ascii="Calibri"/>
                                <w:u w:val="single" w:color="000000"/>
                              </w:rPr>
                              <w:tab/>
                            </w:r>
                            <w:r>
                              <w:rPr>
                                <w:rFonts w:ascii="Calibri"/>
                                <w:spacing w:val="23"/>
                              </w:rPr>
                              <w:t xml:space="preserve"> </w:t>
                            </w:r>
                            <w:r>
                              <w:rPr>
                                <w:rFonts w:ascii="Calibri"/>
                                <w:spacing w:val="-1"/>
                                <w:w w:val="95"/>
                              </w:rPr>
                              <w:t>Duration</w:t>
                            </w:r>
                            <w:r>
                              <w:rPr>
                                <w:rFonts w:ascii="Calibri"/>
                                <w:spacing w:val="33"/>
                                <w:w w:val="95"/>
                              </w:rPr>
                              <w:t xml:space="preserve"> </w:t>
                            </w:r>
                            <w:r>
                              <w:rPr>
                                <w:rFonts w:ascii="Calibri"/>
                                <w:spacing w:val="-1"/>
                              </w:rPr>
                              <w:t>in</w:t>
                            </w:r>
                            <w:r>
                              <w:rPr>
                                <w:rFonts w:ascii="Calibri"/>
                                <w:spacing w:val="-8"/>
                              </w:rPr>
                              <w:t xml:space="preserve"> </w:t>
                            </w:r>
                            <w:r>
                              <w:rPr>
                                <w:rFonts w:ascii="Calibri"/>
                                <w:spacing w:val="-1"/>
                              </w:rPr>
                              <w:t>Months:</w:t>
                            </w:r>
                            <w:r>
                              <w:rPr>
                                <w:rFonts w:ascii="Calibri"/>
                              </w:rPr>
                              <w:t xml:space="preserve"> </w:t>
                            </w:r>
                            <w:r>
                              <w:rPr>
                                <w:rFonts w:ascii="Calibri"/>
                                <w:w w:val="99"/>
                                <w:u w:val="single" w:color="000000"/>
                              </w:rPr>
                              <w:t xml:space="preserve"> </w:t>
                            </w:r>
                            <w:r>
                              <w:rPr>
                                <w:rFonts w:ascii="Calibri"/>
                                <w:u w:val="single" w:color="000000"/>
                              </w:rPr>
                              <w:tab/>
                            </w:r>
                          </w:p>
                        </w:txbxContent>
                      </wps:txbx>
                      <wps:bodyPr rot="0" vert="horz" wrap="square" lIns="0" tIns="0" rIns="0" bIns="0" anchor="t" anchorCtr="0" upright="1">
                        <a:noAutofit/>
                      </wps:bodyPr>
                    </wps:wsp>
                  </a:graphicData>
                </a:graphic>
              </wp:inline>
            </w:drawing>
          </mc:Choice>
          <mc:Fallback>
            <w:pict>
              <v:shape w14:anchorId="21EFE87F" id="Text Box 142" o:spid="_x0000_s1043" type="#_x0000_t202" style="width:479.7pt;height:7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" filled="f">
                <v:textbox inset="0,0,0,0">
                  <w:txbxContent>
                    <w:p w14:paraId="2661BBDF" w14:textId="77777777" w:rsidR="00DA1981" w:rsidRDefault="00DA1981" w:rsidP="00DA1981">
                      <w:pPr>
                        <w:tabs>
                          <w:tab w:val="left" w:pos="2658"/>
                          <w:tab w:val="left" w:pos="3115"/>
                        </w:tabs>
                        <w:spacing w:before="72" w:line="454" w:lineRule="auto"/>
                        <w:ind w:left="144" w:right="6461"/>
                        <w:rPr>
                          <w:rFonts w:ascii="Calibri" w:eastAsia="Calibri" w:hAnsi="Calibri" w:cs="Calibri"/>
                        </w:rPr>
                      </w:pPr>
                      <w:r>
                        <w:rPr>
                          <w:rFonts w:ascii="Calibri"/>
                          <w:spacing w:val="-1"/>
                        </w:rPr>
                        <w:t>Funding</w:t>
                      </w:r>
                      <w:r>
                        <w:rPr>
                          <w:rFonts w:ascii="Calibri"/>
                          <w:spacing w:val="-8"/>
                        </w:rPr>
                        <w:t xml:space="preserve"> </w:t>
                      </w:r>
                      <w:r>
                        <w:rPr>
                          <w:rFonts w:ascii="Calibri"/>
                          <w:spacing w:val="-1"/>
                        </w:rPr>
                        <w:t>Amount</w:t>
                      </w:r>
                      <w:r>
                        <w:rPr>
                          <w:rFonts w:ascii="Calibri"/>
                          <w:spacing w:val="-8"/>
                        </w:rPr>
                        <w:t xml:space="preserve"> </w:t>
                      </w:r>
                      <w:r>
                        <w:rPr>
                          <w:rFonts w:ascii="Calibri"/>
                          <w:spacing w:val="-1"/>
                        </w:rPr>
                        <w:t>Range:</w:t>
                      </w:r>
                      <w:r>
                        <w:rPr>
                          <w:rFonts w:ascii="Calibri"/>
                          <w:spacing w:val="-8"/>
                        </w:rPr>
                        <w:t xml:space="preserve"> </w:t>
                      </w:r>
                      <w:r>
                        <w:rPr>
                          <w:rFonts w:ascii="Calibri"/>
                          <w:spacing w:val="1"/>
                        </w:rPr>
                        <w:t>$</w:t>
                      </w:r>
                      <w:r>
                        <w:rPr>
                          <w:rFonts w:ascii="Calibri"/>
                          <w:w w:val="99"/>
                          <w:u w:val="single" w:color="000000"/>
                        </w:rPr>
                        <w:t xml:space="preserve"> </w:t>
                      </w:r>
                      <w:r>
                        <w:rPr>
                          <w:rFonts w:ascii="Calibri"/>
                          <w:u w:val="single" w:color="000000"/>
                        </w:rPr>
                        <w:tab/>
                      </w:r>
                      <w:r>
                        <w:rPr>
                          <w:rFonts w:ascii="Calibri"/>
                          <w:u w:val="single" w:color="000000"/>
                        </w:rPr>
                        <w:tab/>
                      </w:r>
                      <w:r>
                        <w:rPr>
                          <w:rFonts w:ascii="Calibri"/>
                          <w:spacing w:val="23"/>
                        </w:rPr>
                        <w:t xml:space="preserve"> </w:t>
                      </w:r>
                      <w:r>
                        <w:rPr>
                          <w:rFonts w:ascii="Calibri"/>
                          <w:spacing w:val="-1"/>
                          <w:w w:val="95"/>
                        </w:rPr>
                        <w:t>Duration</w:t>
                      </w:r>
                      <w:r>
                        <w:rPr>
                          <w:rFonts w:ascii="Calibri"/>
                          <w:spacing w:val="33"/>
                          <w:w w:val="95"/>
                        </w:rPr>
                        <w:t xml:space="preserve"> </w:t>
                      </w:r>
                      <w:r>
                        <w:rPr>
                          <w:rFonts w:ascii="Calibri"/>
                          <w:spacing w:val="-1"/>
                        </w:rPr>
                        <w:t>in</w:t>
                      </w:r>
                      <w:r>
                        <w:rPr>
                          <w:rFonts w:ascii="Calibri"/>
                          <w:spacing w:val="-8"/>
                        </w:rPr>
                        <w:t xml:space="preserve"> </w:t>
                      </w:r>
                      <w:r>
                        <w:rPr>
                          <w:rFonts w:ascii="Calibri"/>
                          <w:spacing w:val="-1"/>
                        </w:rPr>
                        <w:t>Months:</w:t>
                      </w:r>
                      <w:r>
                        <w:rPr>
                          <w:rFonts w:ascii="Calibri"/>
                        </w:rPr>
                        <w:t xml:space="preserve"> </w:t>
                      </w:r>
                      <w:r>
                        <w:rPr>
                          <w:rFonts w:ascii="Calibri"/>
                          <w:w w:val="99"/>
                          <w:u w:val="single" w:color="000000"/>
                        </w:rPr>
                        <w:t xml:space="preserve"> </w:t>
                      </w:r>
                      <w:r>
                        <w:rPr>
                          <w:rFonts w:ascii="Calibri"/>
                          <w:u w:val="single" w:color="000000"/>
                        </w:rPr>
                        <w:tab/>
                      </w:r>
                    </w:p>
                  </w:txbxContent>
                </v:textbox>
                <w10:anchorlock/>
              </v:shape>
            </w:pict>
          </mc:Fallback>
        </mc:AlternateContent>
      </w:r>
    </w:p>
    <w:p w14:paraId="3B0D10F3" w14:textId="77777777" w:rsidR="00DA1981" w:rsidRPr="00F25CF4" w:rsidRDefault="00DA1981" w:rsidP="00DA1981">
      <w:pPr>
        <w:spacing w:before="4"/>
        <w:rPr>
          <w:rFonts w:ascii="Arial" w:eastAsia="Calibri" w:hAnsi="Arial" w:cs="Arial"/>
          <w:sz w:val="22"/>
          <w:szCs w:val="22"/>
        </w:rPr>
      </w:pPr>
    </w:p>
    <w:p w14:paraId="7F50013B" w14:textId="77777777" w:rsidR="00DA1981" w:rsidRPr="00F25CF4" w:rsidRDefault="00DA1981" w:rsidP="00DA1981">
      <w:pPr>
        <w:ind w:left="180"/>
        <w:rPr>
          <w:rFonts w:ascii="Arial" w:eastAsia="Calibri" w:hAnsi="Arial" w:cs="Arial"/>
          <w:sz w:val="22"/>
          <w:szCs w:val="22"/>
        </w:rPr>
      </w:pPr>
      <w:r w:rsidRPr="00F25CF4">
        <w:rPr>
          <w:rFonts w:ascii="Arial" w:hAnsi="Arial" w:cs="Arial"/>
          <w:b/>
          <w:spacing w:val="-1"/>
          <w:sz w:val="22"/>
          <w:szCs w:val="22"/>
        </w:rPr>
        <w:t>References</w:t>
      </w:r>
    </w:p>
    <w:p w14:paraId="3B4C3529" w14:textId="77777777" w:rsidR="00DA1981" w:rsidRPr="00F25CF4" w:rsidRDefault="00DA1981" w:rsidP="00DA1981">
      <w:pPr>
        <w:spacing w:before="4"/>
        <w:rPr>
          <w:rFonts w:ascii="Arial" w:eastAsia="Calibri" w:hAnsi="Arial" w:cs="Arial"/>
          <w:b/>
          <w:bCs/>
          <w:sz w:val="22"/>
          <w:szCs w:val="22"/>
        </w:rPr>
      </w:pPr>
    </w:p>
    <w:p w14:paraId="75A04221" w14:textId="77777777" w:rsidR="00DA1981" w:rsidRPr="00F25CF4" w:rsidRDefault="00DA1981" w:rsidP="00DA1981">
      <w:pPr>
        <w:spacing w:line="200" w:lineRule="atLeast"/>
        <w:ind w:left="103"/>
        <w:rPr>
          <w:rFonts w:ascii="Arial" w:eastAsia="Calibri" w:hAnsi="Arial" w:cs="Arial"/>
          <w:sz w:val="22"/>
          <w:szCs w:val="22"/>
        </w:rPr>
      </w:pPr>
      <w:r w:rsidRPr="00F25CF4">
        <w:rPr>
          <w:rFonts w:ascii="Arial" w:eastAsia="Calibri" w:hAnsi="Arial" w:cs="Arial"/>
          <w:noProof/>
          <w:sz w:val="22"/>
          <w:szCs w:val="22"/>
        </w:rPr>
        <mc:AlternateContent>
          <mc:Choice Requires="wps">
            <w:drawing>
              <wp:inline distT="0" distB="0" distL="0" distR="0" wp14:anchorId="0820BA8F" wp14:editId="6AA1A629">
                <wp:extent cx="6092190" cy="4286992"/>
                <wp:effectExtent l="0" t="0" r="22860" b="18415"/>
                <wp:docPr id="1299785693"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42869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713102" w14:textId="77777777" w:rsidR="00DA1981" w:rsidRDefault="00DA1981" w:rsidP="00DA1981">
                            <w:pPr>
                              <w:spacing w:before="72"/>
                              <w:ind w:left="144"/>
                              <w:rPr>
                                <w:rFonts w:ascii="Calibri" w:eastAsia="Calibri" w:hAnsi="Calibri" w:cs="Calibri"/>
                              </w:rPr>
                            </w:pPr>
                            <w:r>
                              <w:rPr>
                                <w:rFonts w:ascii="Calibri"/>
                                <w:spacing w:val="-1"/>
                              </w:rPr>
                              <w:t>List</w:t>
                            </w:r>
                            <w:r>
                              <w:rPr>
                                <w:rFonts w:ascii="Calibri"/>
                                <w:spacing w:val="-6"/>
                              </w:rPr>
                              <w:t xml:space="preserve"> </w:t>
                            </w:r>
                            <w:r>
                              <w:rPr>
                                <w:rFonts w:ascii="Calibri"/>
                              </w:rPr>
                              <w:t>the</w:t>
                            </w:r>
                            <w:r>
                              <w:rPr>
                                <w:rFonts w:ascii="Calibri"/>
                                <w:spacing w:val="-6"/>
                              </w:rPr>
                              <w:t xml:space="preserve"> </w:t>
                            </w:r>
                            <w:r>
                              <w:rPr>
                                <w:rFonts w:ascii="Calibri"/>
                                <w:spacing w:val="-1"/>
                              </w:rPr>
                              <w:t>key</w:t>
                            </w:r>
                            <w:r>
                              <w:rPr>
                                <w:rFonts w:ascii="Calibri"/>
                                <w:spacing w:val="-5"/>
                              </w:rPr>
                              <w:t xml:space="preserve"> </w:t>
                            </w:r>
                            <w:r>
                              <w:rPr>
                                <w:rFonts w:ascii="Calibri"/>
                                <w:spacing w:val="-1"/>
                              </w:rPr>
                              <w:t>references</w:t>
                            </w:r>
                            <w:r>
                              <w:rPr>
                                <w:rFonts w:ascii="Calibri"/>
                                <w:spacing w:val="-6"/>
                              </w:rPr>
                              <w:t xml:space="preserve"> </w:t>
                            </w:r>
                            <w:r>
                              <w:rPr>
                                <w:rFonts w:ascii="Calibri"/>
                                <w:spacing w:val="-1"/>
                              </w:rPr>
                              <w:t>cited</w:t>
                            </w:r>
                            <w:r>
                              <w:rPr>
                                <w:rFonts w:ascii="Calibri"/>
                                <w:spacing w:val="-5"/>
                              </w:rPr>
                              <w:t xml:space="preserve"> </w:t>
                            </w:r>
                            <w:r>
                              <w:rPr>
                                <w:rFonts w:ascii="Calibri"/>
                                <w:spacing w:val="-1"/>
                              </w:rPr>
                              <w:t>in</w:t>
                            </w:r>
                            <w:r>
                              <w:rPr>
                                <w:rFonts w:ascii="Calibri"/>
                                <w:spacing w:val="-5"/>
                              </w:rPr>
                              <w:t xml:space="preserve"> </w:t>
                            </w:r>
                            <w:r>
                              <w:rPr>
                                <w:rFonts w:ascii="Calibri"/>
                                <w:spacing w:val="-1"/>
                              </w:rPr>
                              <w:t>this</w:t>
                            </w:r>
                            <w:r>
                              <w:rPr>
                                <w:rFonts w:ascii="Calibri"/>
                                <w:spacing w:val="-6"/>
                              </w:rPr>
                              <w:t xml:space="preserve"> </w:t>
                            </w:r>
                            <w:r>
                              <w:rPr>
                                <w:rFonts w:ascii="Calibri"/>
                              </w:rPr>
                              <w:t>PTAR</w:t>
                            </w:r>
                          </w:p>
                        </w:txbxContent>
                      </wps:txbx>
                      <wps:bodyPr rot="0" vert="horz" wrap="square" lIns="0" tIns="0" rIns="0" bIns="0" anchor="t" anchorCtr="0" upright="1">
                        <a:noAutofit/>
                      </wps:bodyPr>
                    </wps:wsp>
                  </a:graphicData>
                </a:graphic>
              </wp:inline>
            </w:drawing>
          </mc:Choice>
          <mc:Fallback>
            <w:pict>
              <v:shape w14:anchorId="0820BA8F" id="Text Box 141" o:spid="_x0000_s1044" type="#_x0000_t202" style="width:479.7pt;height:33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" filled="f">
                <v:textbox inset="0,0,0,0">
                  <w:txbxContent>
                    <w:p w14:paraId="0E713102" w14:textId="77777777" w:rsidR="00DA1981" w:rsidRDefault="00DA1981" w:rsidP="00DA1981">
                      <w:pPr>
                        <w:spacing w:before="72"/>
                        <w:ind w:left="144"/>
                        <w:rPr>
                          <w:rFonts w:ascii="Calibri" w:eastAsia="Calibri" w:hAnsi="Calibri" w:cs="Calibri"/>
                        </w:rPr>
                      </w:pPr>
                      <w:r>
                        <w:rPr>
                          <w:rFonts w:ascii="Calibri"/>
                          <w:spacing w:val="-1"/>
                        </w:rPr>
                        <w:t>List</w:t>
                      </w:r>
                      <w:r>
                        <w:rPr>
                          <w:rFonts w:ascii="Calibri"/>
                          <w:spacing w:val="-6"/>
                        </w:rPr>
                        <w:t xml:space="preserve"> </w:t>
                      </w:r>
                      <w:r>
                        <w:rPr>
                          <w:rFonts w:ascii="Calibri"/>
                        </w:rPr>
                        <w:t>the</w:t>
                      </w:r>
                      <w:r>
                        <w:rPr>
                          <w:rFonts w:ascii="Calibri"/>
                          <w:spacing w:val="-6"/>
                        </w:rPr>
                        <w:t xml:space="preserve"> </w:t>
                      </w:r>
                      <w:r>
                        <w:rPr>
                          <w:rFonts w:ascii="Calibri"/>
                          <w:spacing w:val="-1"/>
                        </w:rPr>
                        <w:t>key</w:t>
                      </w:r>
                      <w:r>
                        <w:rPr>
                          <w:rFonts w:ascii="Calibri"/>
                          <w:spacing w:val="-5"/>
                        </w:rPr>
                        <w:t xml:space="preserve"> </w:t>
                      </w:r>
                      <w:r>
                        <w:rPr>
                          <w:rFonts w:ascii="Calibri"/>
                          <w:spacing w:val="-1"/>
                        </w:rPr>
                        <w:t>references</w:t>
                      </w:r>
                      <w:r>
                        <w:rPr>
                          <w:rFonts w:ascii="Calibri"/>
                          <w:spacing w:val="-6"/>
                        </w:rPr>
                        <w:t xml:space="preserve"> </w:t>
                      </w:r>
                      <w:r>
                        <w:rPr>
                          <w:rFonts w:ascii="Calibri"/>
                          <w:spacing w:val="-1"/>
                        </w:rPr>
                        <w:t>cited</w:t>
                      </w:r>
                      <w:r>
                        <w:rPr>
                          <w:rFonts w:ascii="Calibri"/>
                          <w:spacing w:val="-5"/>
                        </w:rPr>
                        <w:t xml:space="preserve"> </w:t>
                      </w:r>
                      <w:r>
                        <w:rPr>
                          <w:rFonts w:ascii="Calibri"/>
                          <w:spacing w:val="-1"/>
                        </w:rPr>
                        <w:t>in</w:t>
                      </w:r>
                      <w:r>
                        <w:rPr>
                          <w:rFonts w:ascii="Calibri"/>
                          <w:spacing w:val="-5"/>
                        </w:rPr>
                        <w:t xml:space="preserve"> </w:t>
                      </w:r>
                      <w:r>
                        <w:rPr>
                          <w:rFonts w:ascii="Calibri"/>
                          <w:spacing w:val="-1"/>
                        </w:rPr>
                        <w:t>this</w:t>
                      </w:r>
                      <w:r>
                        <w:rPr>
                          <w:rFonts w:ascii="Calibri"/>
                          <w:spacing w:val="-6"/>
                        </w:rPr>
                        <w:t xml:space="preserve"> </w:t>
                      </w:r>
                      <w:r>
                        <w:rPr>
                          <w:rFonts w:ascii="Calibri"/>
                        </w:rPr>
                        <w:t>PTAR</w:t>
                      </w:r>
                    </w:p>
                  </w:txbxContent>
                </v:textbox>
                <w10:anchorlock/>
              </v:shape>
            </w:pict>
          </mc:Fallback>
        </mc:AlternateContent>
      </w:r>
    </w:p>
    <w:p w14:paraId="2015DCD5" w14:textId="77777777" w:rsidR="00DA1981" w:rsidRPr="00F25CF4" w:rsidRDefault="00DA1981" w:rsidP="00DA1981">
      <w:pPr>
        <w:spacing w:line="200" w:lineRule="atLeast"/>
        <w:ind w:left="103"/>
        <w:rPr>
          <w:rFonts w:ascii="Arial" w:eastAsia="Calibri" w:hAnsi="Arial" w:cs="Arial"/>
          <w:sz w:val="22"/>
          <w:szCs w:val="22"/>
        </w:rPr>
      </w:pPr>
    </w:p>
    <w:p w14:paraId="01C5A023" w14:textId="77777777" w:rsidR="00DA1981" w:rsidRPr="00F25CF4" w:rsidRDefault="00DA1981" w:rsidP="00DA1981">
      <w:pPr>
        <w:ind w:left="180"/>
        <w:rPr>
          <w:rFonts w:ascii="Arial" w:eastAsia="Calibri" w:hAnsi="Arial" w:cs="Arial"/>
          <w:b/>
          <w:sz w:val="22"/>
          <w:szCs w:val="22"/>
        </w:rPr>
      </w:pPr>
    </w:p>
    <w:p w14:paraId="159D2081" w14:textId="77777777" w:rsidR="00DA1981" w:rsidRPr="00F25CF4" w:rsidRDefault="00DA1981" w:rsidP="00DA1981">
      <w:pPr>
        <w:ind w:left="180"/>
        <w:rPr>
          <w:rFonts w:ascii="Arial" w:eastAsia="Calibri" w:hAnsi="Arial" w:cs="Arial"/>
          <w:b/>
          <w:sz w:val="22"/>
          <w:szCs w:val="22"/>
        </w:rPr>
      </w:pPr>
      <w:r w:rsidRPr="00F25CF4">
        <w:rPr>
          <w:rFonts w:ascii="Arial" w:hAnsi="Arial" w:cs="Arial"/>
          <w:noProof/>
          <w:sz w:val="22"/>
          <w:szCs w:val="22"/>
        </w:rPr>
        <mc:AlternateContent>
          <mc:Choice Requires="wps">
            <w:drawing>
              <wp:anchor distT="45720" distB="45720" distL="114300" distR="114300" simplePos="0" relativeHeight="251670016" behindDoc="0" locked="0" layoutInCell="1" allowOverlap="1" wp14:anchorId="56706529" wp14:editId="30E5AFCF">
                <wp:simplePos x="0" y="0"/>
                <wp:positionH relativeFrom="column">
                  <wp:posOffset>65405</wp:posOffset>
                </wp:positionH>
                <wp:positionV relativeFrom="paragraph">
                  <wp:posOffset>288925</wp:posOffset>
                </wp:positionV>
                <wp:extent cx="6092190" cy="737235"/>
                <wp:effectExtent l="11430" t="13335" r="11430" b="11430"/>
                <wp:wrapSquare wrapText="bothSides"/>
                <wp:docPr id="16353090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737235"/>
                        </a:xfrm>
                        <a:prstGeom prst="rect">
                          <a:avLst/>
                        </a:prstGeom>
                        <a:solidFill>
                          <a:srgbClr val="FFFFFF"/>
                        </a:solidFill>
                        <a:ln w="9525">
                          <a:solidFill>
                            <a:srgbClr val="000000"/>
                          </a:solidFill>
                          <a:miter lim="800000"/>
                          <a:headEnd/>
                          <a:tailEnd/>
                        </a:ln>
                      </wps:spPr>
                      <wps:txbx>
                        <w:txbxContent>
                          <w:p w14:paraId="2771C8C9" w14:textId="77777777" w:rsidR="00DA1981" w:rsidRDefault="00DA1981" w:rsidP="00DA1981">
                            <w:r>
                              <w:t>Now that you have completed the PTAR process, RAC is interested in getting your feedback and suggestions here on how we can improve the process.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706529" id="Text Box 2" o:spid="_x0000_s1045" type="#_x0000_t202" style="position:absolute;left:0;text-align:left;margin-left:5.15pt;margin-top:22.75pt;width:479.7pt;height:58.0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">
                <v:textbox>
                  <w:txbxContent>
                    <w:p w14:paraId="2771C8C9" w14:textId="77777777" w:rsidR="00DA1981" w:rsidRDefault="00DA1981" w:rsidP="00DA1981">
                      <w:r>
                        <w:t>Now that you have completed the PTAR process, RAC is interested in getting your feedback and suggestions here on how we can improve the process.</w:t>
                      </w:r>
                    </w:p>
                  </w:txbxContent>
                </v:textbox>
                <w10:wrap type="square"/>
              </v:shape>
            </w:pict>
          </mc:Fallback>
        </mc:AlternateContent>
      </w:r>
      <w:r w:rsidRPr="00F25CF4">
        <w:rPr>
          <w:rFonts w:ascii="Arial" w:eastAsia="Calibri" w:hAnsi="Arial" w:cs="Arial"/>
          <w:b/>
          <w:sz w:val="22"/>
          <w:szCs w:val="22"/>
        </w:rPr>
        <w:t>Feedback to RAC and Suggested Improvements to PTAR Process</w:t>
      </w:r>
    </w:p>
    <w:p w14:paraId="74D2815E" w14:textId="77777777" w:rsidR="0069175F" w:rsidRDefault="0069175F" w:rsidP="00DA1981">
      <w:pPr>
        <w:rPr>
          <w:rFonts w:ascii="Arial" w:hAnsi="Arial" w:cs="Arial"/>
          <w:sz w:val="22"/>
          <w:szCs w:val="22"/>
        </w:rPr>
        <w:sectPr w:rsidR="0069175F" w:rsidSect="00693036">
          <w:footerReference w:type="default" r:id="rId13"/>
          <w:pgSz w:w="12240" w:h="15840"/>
          <w:pgMar w:top="1440" w:right="1080" w:bottom="1440" w:left="1080" w:header="720" w:footer="240" w:gutter="0"/>
          <w:cols w:space="720"/>
          <w:docGrid w:linePitch="360"/>
        </w:sectPr>
      </w:pPr>
    </w:p>
    <w:p w14:paraId="65058751" w14:textId="77777777" w:rsidR="0069175F" w:rsidRPr="00DA1981" w:rsidRDefault="0069175F" w:rsidP="0069175F">
      <w:pPr>
        <w:pStyle w:val="ListParagraph"/>
        <w:spacing w:line="259" w:lineRule="auto"/>
        <w:ind w:left="360" w:firstLine="0"/>
        <w:rPr>
          <w:rFonts w:ascii="Arial" w:eastAsia="Calibri" w:hAnsi="Arial" w:cs="Arial"/>
          <w:b/>
          <w:bCs/>
        </w:rPr>
      </w:pPr>
      <w:r w:rsidRPr="00DA1981">
        <w:rPr>
          <w:rFonts w:ascii="Arial" w:eastAsia="Calibri" w:hAnsi="Arial" w:cs="Arial"/>
          <w:b/>
          <w:bCs/>
        </w:rPr>
        <w:lastRenderedPageBreak/>
        <w:t>2.6</w:t>
      </w:r>
      <w:r w:rsidRPr="00DA1981">
        <w:rPr>
          <w:rFonts w:ascii="Arial" w:eastAsia="Calibri" w:hAnsi="Arial" w:cs="Arial"/>
          <w:b/>
          <w:bCs/>
        </w:rPr>
        <w:tab/>
        <w:t>Publication Topic Acceptance Request (PTAR) Evaluation Form</w:t>
      </w:r>
    </w:p>
    <w:p w14:paraId="3C3A2D95" w14:textId="7E31E511" w:rsidR="00DA1981" w:rsidRPr="0024368D" w:rsidRDefault="00DA1981" w:rsidP="0024368D">
      <w:pPr>
        <w:spacing w:line="259" w:lineRule="auto"/>
        <w:rPr>
          <w:rFonts w:ascii="Arial" w:eastAsia="Calibri" w:hAnsi="Arial" w:cs="Arial"/>
          <w:b/>
          <w:bCs/>
        </w:rPr>
      </w:pPr>
    </w:p>
    <w:tbl>
      <w:tblPr>
        <w:tblW w:w="13860" w:type="dxa"/>
        <w:tblInd w:w="-365" w:type="dxa"/>
        <w:tblLook w:val="04A0" w:firstRow="1" w:lastRow="0" w:firstColumn="1" w:lastColumn="0" w:noHBand="0" w:noVBand="1"/>
      </w:tblPr>
      <w:tblGrid>
        <w:gridCol w:w="6480"/>
        <w:gridCol w:w="1172"/>
        <w:gridCol w:w="6208"/>
      </w:tblGrid>
      <w:tr w:rsidR="0024368D" w:rsidRPr="0024368D" w14:paraId="2DC442D1" w14:textId="77777777" w:rsidTr="001D48C9">
        <w:trPr>
          <w:trHeight w:val="400"/>
        </w:trPr>
        <w:tc>
          <w:tcPr>
            <w:tcW w:w="64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EF38B9E" w14:textId="77777777" w:rsidR="00DA1981" w:rsidRPr="0024368D" w:rsidRDefault="00DA1981" w:rsidP="0035721F">
            <w:pPr>
              <w:widowControl/>
              <w:adjustRightInd/>
              <w:spacing w:line="240" w:lineRule="auto"/>
              <w:jc w:val="left"/>
              <w:textAlignment w:val="auto"/>
              <w:rPr>
                <w:rFonts w:ascii="Arial" w:hAnsi="Arial" w:cs="Arial"/>
                <w:b/>
                <w:bCs/>
              </w:rPr>
            </w:pPr>
            <w:r w:rsidRPr="0024368D">
              <w:rPr>
                <w:rFonts w:ascii="Arial" w:hAnsi="Arial" w:cs="Arial"/>
                <w:b/>
                <w:bCs/>
              </w:rPr>
              <w:t>Project ID</w:t>
            </w:r>
          </w:p>
        </w:tc>
        <w:tc>
          <w:tcPr>
            <w:tcW w:w="7380" w:type="dxa"/>
            <w:gridSpan w:val="2"/>
            <w:tcBorders>
              <w:top w:val="single" w:sz="4" w:space="0" w:color="auto"/>
              <w:left w:val="nil"/>
              <w:bottom w:val="single" w:sz="4" w:space="0" w:color="auto"/>
              <w:right w:val="single" w:sz="4" w:space="0" w:color="000000"/>
            </w:tcBorders>
            <w:noWrap/>
            <w:vAlign w:val="bottom"/>
            <w:hideMark/>
          </w:tcPr>
          <w:p w14:paraId="003FE1C0" w14:textId="77777777" w:rsidR="00DA1981" w:rsidRPr="0024368D" w:rsidRDefault="00DA1981" w:rsidP="0035721F">
            <w:pPr>
              <w:widowControl/>
              <w:adjustRightInd/>
              <w:spacing w:line="240" w:lineRule="auto"/>
              <w:jc w:val="left"/>
              <w:textAlignment w:val="auto"/>
              <w:rPr>
                <w:rFonts w:ascii="Arial" w:hAnsi="Arial" w:cs="Arial"/>
                <w:b/>
                <w:bCs/>
              </w:rPr>
            </w:pPr>
            <w:r w:rsidRPr="0024368D">
              <w:rPr>
                <w:rFonts w:ascii="Arial" w:hAnsi="Arial" w:cs="Arial"/>
                <w:b/>
                <w:bCs/>
              </w:rPr>
              <w:t>XXXX</w:t>
            </w:r>
          </w:p>
        </w:tc>
      </w:tr>
      <w:tr w:rsidR="0024368D" w:rsidRPr="0024368D" w14:paraId="1B6A23F8" w14:textId="77777777" w:rsidTr="001D48C9">
        <w:trPr>
          <w:trHeight w:val="510"/>
        </w:trPr>
        <w:tc>
          <w:tcPr>
            <w:tcW w:w="6480" w:type="dxa"/>
            <w:tcBorders>
              <w:top w:val="nil"/>
              <w:left w:val="single" w:sz="4" w:space="0" w:color="auto"/>
              <w:bottom w:val="single" w:sz="4" w:space="0" w:color="auto"/>
              <w:right w:val="single" w:sz="4" w:space="0" w:color="auto"/>
            </w:tcBorders>
            <w:shd w:val="clear" w:color="000000" w:fill="FFFF00"/>
            <w:noWrap/>
            <w:vAlign w:val="bottom"/>
            <w:hideMark/>
          </w:tcPr>
          <w:p w14:paraId="5D440B04" w14:textId="77777777" w:rsidR="00DA1981" w:rsidRPr="0024368D" w:rsidRDefault="00DA1981" w:rsidP="0035721F">
            <w:pPr>
              <w:widowControl/>
              <w:adjustRightInd/>
              <w:spacing w:line="240" w:lineRule="auto"/>
              <w:jc w:val="left"/>
              <w:textAlignment w:val="auto"/>
              <w:rPr>
                <w:rFonts w:ascii="Arial" w:hAnsi="Arial" w:cs="Arial"/>
                <w:b/>
                <w:bCs/>
              </w:rPr>
            </w:pPr>
            <w:r w:rsidRPr="0024368D">
              <w:rPr>
                <w:rFonts w:ascii="Arial" w:hAnsi="Arial" w:cs="Arial"/>
                <w:b/>
                <w:bCs/>
              </w:rPr>
              <w:t>Project Title</w:t>
            </w:r>
          </w:p>
        </w:tc>
        <w:tc>
          <w:tcPr>
            <w:tcW w:w="7380" w:type="dxa"/>
            <w:gridSpan w:val="2"/>
            <w:tcBorders>
              <w:top w:val="single" w:sz="4" w:space="0" w:color="auto"/>
              <w:left w:val="nil"/>
              <w:bottom w:val="single" w:sz="4" w:space="0" w:color="auto"/>
              <w:right w:val="single" w:sz="4" w:space="0" w:color="000000"/>
            </w:tcBorders>
            <w:vAlign w:val="bottom"/>
            <w:hideMark/>
          </w:tcPr>
          <w:p w14:paraId="16677E6F" w14:textId="77777777" w:rsidR="00DA1981" w:rsidRPr="0024368D" w:rsidRDefault="00DA1981" w:rsidP="0035721F">
            <w:pPr>
              <w:widowControl/>
              <w:adjustRightInd/>
              <w:spacing w:line="240" w:lineRule="auto"/>
              <w:jc w:val="left"/>
              <w:textAlignment w:val="auto"/>
              <w:rPr>
                <w:rFonts w:ascii="Arial" w:hAnsi="Arial" w:cs="Arial"/>
                <w:b/>
                <w:bCs/>
              </w:rPr>
            </w:pPr>
            <w:r w:rsidRPr="0024368D">
              <w:rPr>
                <w:rFonts w:ascii="Arial" w:hAnsi="Arial" w:cs="Arial"/>
                <w:b/>
                <w:bCs/>
              </w:rPr>
              <w:t> </w:t>
            </w:r>
          </w:p>
        </w:tc>
      </w:tr>
      <w:tr w:rsidR="0024368D" w:rsidRPr="0024368D" w14:paraId="326D14B5" w14:textId="77777777" w:rsidTr="001D48C9">
        <w:trPr>
          <w:trHeight w:val="540"/>
        </w:trPr>
        <w:tc>
          <w:tcPr>
            <w:tcW w:w="6480" w:type="dxa"/>
            <w:tcBorders>
              <w:top w:val="nil"/>
              <w:left w:val="single" w:sz="4" w:space="0" w:color="auto"/>
              <w:bottom w:val="single" w:sz="4" w:space="0" w:color="auto"/>
              <w:right w:val="single" w:sz="4" w:space="0" w:color="auto"/>
            </w:tcBorders>
            <w:shd w:val="clear" w:color="000000" w:fill="FFFF00"/>
            <w:noWrap/>
            <w:vAlign w:val="bottom"/>
            <w:hideMark/>
          </w:tcPr>
          <w:p w14:paraId="51F2AB0C" w14:textId="77777777" w:rsidR="00DA1981" w:rsidRPr="0024368D" w:rsidRDefault="00DA1981" w:rsidP="0035721F">
            <w:pPr>
              <w:widowControl/>
              <w:adjustRightInd/>
              <w:spacing w:line="240" w:lineRule="auto"/>
              <w:jc w:val="left"/>
              <w:textAlignment w:val="auto"/>
              <w:rPr>
                <w:rFonts w:ascii="Arial" w:hAnsi="Arial" w:cs="Arial"/>
                <w:b/>
                <w:bCs/>
              </w:rPr>
            </w:pPr>
            <w:r w:rsidRPr="0024368D">
              <w:rPr>
                <w:rFonts w:ascii="Arial" w:hAnsi="Arial" w:cs="Arial"/>
                <w:b/>
                <w:bCs/>
              </w:rPr>
              <w:t>Sponsoring TC</w:t>
            </w:r>
          </w:p>
        </w:tc>
        <w:tc>
          <w:tcPr>
            <w:tcW w:w="7380" w:type="dxa"/>
            <w:gridSpan w:val="2"/>
            <w:tcBorders>
              <w:top w:val="single" w:sz="4" w:space="0" w:color="auto"/>
              <w:left w:val="nil"/>
              <w:bottom w:val="single" w:sz="4" w:space="0" w:color="auto"/>
              <w:right w:val="single" w:sz="4" w:space="0" w:color="000000"/>
            </w:tcBorders>
            <w:noWrap/>
            <w:vAlign w:val="center"/>
            <w:hideMark/>
          </w:tcPr>
          <w:p w14:paraId="6598CFE9" w14:textId="77777777" w:rsidR="00DA1981" w:rsidRPr="0024368D" w:rsidRDefault="00DA1981" w:rsidP="0035721F">
            <w:pPr>
              <w:widowControl/>
              <w:adjustRightInd/>
              <w:spacing w:line="240" w:lineRule="auto"/>
              <w:jc w:val="left"/>
              <w:textAlignment w:val="auto"/>
              <w:rPr>
                <w:rFonts w:ascii="Arial" w:hAnsi="Arial" w:cs="Arial"/>
              </w:rPr>
            </w:pPr>
            <w:r w:rsidRPr="0024368D">
              <w:rPr>
                <w:rFonts w:ascii="Arial" w:hAnsi="Arial" w:cs="Arial"/>
              </w:rPr>
              <w:t> </w:t>
            </w:r>
          </w:p>
        </w:tc>
      </w:tr>
      <w:tr w:rsidR="0024368D" w:rsidRPr="0024368D" w14:paraId="451D201A" w14:textId="77777777" w:rsidTr="001D48C9">
        <w:trPr>
          <w:trHeight w:val="405"/>
        </w:trPr>
        <w:tc>
          <w:tcPr>
            <w:tcW w:w="6480" w:type="dxa"/>
            <w:tcBorders>
              <w:top w:val="nil"/>
              <w:left w:val="single" w:sz="4" w:space="0" w:color="auto"/>
              <w:bottom w:val="single" w:sz="4" w:space="0" w:color="auto"/>
              <w:right w:val="single" w:sz="4" w:space="0" w:color="auto"/>
            </w:tcBorders>
            <w:shd w:val="clear" w:color="000000" w:fill="FFFF00"/>
            <w:noWrap/>
            <w:vAlign w:val="bottom"/>
            <w:hideMark/>
          </w:tcPr>
          <w:p w14:paraId="1DC02F49" w14:textId="77777777" w:rsidR="00DA1981" w:rsidRPr="0024368D" w:rsidRDefault="00DA1981" w:rsidP="0035721F">
            <w:pPr>
              <w:widowControl/>
              <w:adjustRightInd/>
              <w:spacing w:line="240" w:lineRule="auto"/>
              <w:jc w:val="left"/>
              <w:textAlignment w:val="auto"/>
              <w:rPr>
                <w:rFonts w:ascii="Arial" w:hAnsi="Arial" w:cs="Arial"/>
                <w:b/>
                <w:bCs/>
              </w:rPr>
            </w:pPr>
            <w:r w:rsidRPr="0024368D">
              <w:rPr>
                <w:rFonts w:ascii="Arial" w:hAnsi="Arial" w:cs="Arial"/>
                <w:b/>
                <w:bCs/>
              </w:rPr>
              <w:t>Cost / Duration</w:t>
            </w:r>
          </w:p>
        </w:tc>
        <w:tc>
          <w:tcPr>
            <w:tcW w:w="7380" w:type="dxa"/>
            <w:gridSpan w:val="2"/>
            <w:tcBorders>
              <w:top w:val="single" w:sz="4" w:space="0" w:color="auto"/>
              <w:left w:val="nil"/>
              <w:bottom w:val="single" w:sz="4" w:space="0" w:color="auto"/>
              <w:right w:val="single" w:sz="4" w:space="0" w:color="000000"/>
            </w:tcBorders>
            <w:noWrap/>
            <w:vAlign w:val="center"/>
            <w:hideMark/>
          </w:tcPr>
          <w:p w14:paraId="70E2BA97" w14:textId="77777777" w:rsidR="00DA1981" w:rsidRPr="0024368D" w:rsidRDefault="00DA1981" w:rsidP="0035721F">
            <w:pPr>
              <w:widowControl/>
              <w:adjustRightInd/>
              <w:spacing w:line="240" w:lineRule="auto"/>
              <w:jc w:val="left"/>
              <w:textAlignment w:val="auto"/>
              <w:rPr>
                <w:rFonts w:ascii="Arial" w:hAnsi="Arial" w:cs="Arial"/>
              </w:rPr>
            </w:pPr>
            <w:r w:rsidRPr="0024368D">
              <w:rPr>
                <w:rFonts w:ascii="Arial" w:hAnsi="Arial" w:cs="Arial"/>
              </w:rPr>
              <w:t> </w:t>
            </w:r>
          </w:p>
        </w:tc>
      </w:tr>
      <w:tr w:rsidR="0024368D" w:rsidRPr="0024368D" w14:paraId="6321835F" w14:textId="77777777" w:rsidTr="001D48C9">
        <w:trPr>
          <w:trHeight w:val="360"/>
        </w:trPr>
        <w:tc>
          <w:tcPr>
            <w:tcW w:w="6480" w:type="dxa"/>
            <w:tcBorders>
              <w:top w:val="nil"/>
              <w:left w:val="single" w:sz="4" w:space="0" w:color="auto"/>
              <w:bottom w:val="single" w:sz="4" w:space="0" w:color="auto"/>
              <w:right w:val="single" w:sz="4" w:space="0" w:color="auto"/>
            </w:tcBorders>
            <w:shd w:val="clear" w:color="000000" w:fill="FFFF00"/>
            <w:noWrap/>
            <w:vAlign w:val="bottom"/>
            <w:hideMark/>
          </w:tcPr>
          <w:p w14:paraId="096558FE" w14:textId="77777777" w:rsidR="00DA1981" w:rsidRPr="0024368D" w:rsidRDefault="00DA1981" w:rsidP="0035721F">
            <w:pPr>
              <w:widowControl/>
              <w:adjustRightInd/>
              <w:spacing w:line="240" w:lineRule="auto"/>
              <w:jc w:val="left"/>
              <w:textAlignment w:val="auto"/>
              <w:rPr>
                <w:rFonts w:ascii="Arial" w:hAnsi="Arial" w:cs="Arial"/>
                <w:b/>
                <w:bCs/>
              </w:rPr>
            </w:pPr>
            <w:r w:rsidRPr="0024368D">
              <w:rPr>
                <w:rFonts w:ascii="Arial" w:hAnsi="Arial" w:cs="Arial"/>
                <w:b/>
                <w:bCs/>
              </w:rPr>
              <w:t>Submission History</w:t>
            </w:r>
          </w:p>
        </w:tc>
        <w:tc>
          <w:tcPr>
            <w:tcW w:w="7380" w:type="dxa"/>
            <w:gridSpan w:val="2"/>
            <w:tcBorders>
              <w:top w:val="single" w:sz="4" w:space="0" w:color="auto"/>
              <w:left w:val="nil"/>
              <w:bottom w:val="single" w:sz="4" w:space="0" w:color="auto"/>
              <w:right w:val="single" w:sz="4" w:space="0" w:color="000000"/>
            </w:tcBorders>
            <w:noWrap/>
            <w:hideMark/>
          </w:tcPr>
          <w:p w14:paraId="1013D00F" w14:textId="77777777" w:rsidR="00DA1981" w:rsidRPr="0024368D" w:rsidRDefault="00DA1981" w:rsidP="0035721F">
            <w:pPr>
              <w:widowControl/>
              <w:adjustRightInd/>
              <w:spacing w:line="240" w:lineRule="auto"/>
              <w:jc w:val="left"/>
              <w:textAlignment w:val="auto"/>
              <w:rPr>
                <w:rFonts w:ascii="Arial" w:hAnsi="Arial" w:cs="Arial"/>
                <w:b/>
                <w:bCs/>
                <w:color w:val="000000"/>
              </w:rPr>
            </w:pPr>
            <w:r w:rsidRPr="0024368D">
              <w:rPr>
                <w:rFonts w:ascii="Arial" w:hAnsi="Arial" w:cs="Arial"/>
                <w:b/>
                <w:bCs/>
                <w:color w:val="000000"/>
              </w:rPr>
              <w:t> </w:t>
            </w:r>
          </w:p>
        </w:tc>
      </w:tr>
      <w:tr w:rsidR="0024368D" w:rsidRPr="0024368D" w14:paraId="3E429967" w14:textId="77777777" w:rsidTr="001D48C9">
        <w:trPr>
          <w:trHeight w:val="260"/>
        </w:trPr>
        <w:tc>
          <w:tcPr>
            <w:tcW w:w="6480" w:type="dxa"/>
            <w:tcBorders>
              <w:top w:val="nil"/>
              <w:left w:val="single" w:sz="4" w:space="0" w:color="auto"/>
              <w:bottom w:val="single" w:sz="4" w:space="0" w:color="auto"/>
              <w:right w:val="single" w:sz="4" w:space="0" w:color="auto"/>
            </w:tcBorders>
            <w:shd w:val="clear" w:color="000000" w:fill="D9D9D9"/>
            <w:noWrap/>
            <w:vAlign w:val="bottom"/>
            <w:hideMark/>
          </w:tcPr>
          <w:p w14:paraId="17B9CEFF" w14:textId="77777777" w:rsidR="00DA1981" w:rsidRPr="0024368D" w:rsidRDefault="00DA1981" w:rsidP="0035721F">
            <w:pPr>
              <w:widowControl/>
              <w:adjustRightInd/>
              <w:spacing w:line="240" w:lineRule="auto"/>
              <w:jc w:val="left"/>
              <w:textAlignment w:val="auto"/>
              <w:rPr>
                <w:rFonts w:ascii="Arial" w:hAnsi="Arial" w:cs="Arial"/>
                <w:b/>
                <w:bCs/>
              </w:rPr>
            </w:pPr>
            <w:r w:rsidRPr="0024368D">
              <w:rPr>
                <w:rFonts w:ascii="Arial" w:hAnsi="Arial" w:cs="Arial"/>
                <w:b/>
                <w:bCs/>
              </w:rPr>
              <w:t>RAC 20XX Meeting Review</w:t>
            </w:r>
          </w:p>
        </w:tc>
        <w:tc>
          <w:tcPr>
            <w:tcW w:w="1172" w:type="dxa"/>
            <w:tcBorders>
              <w:top w:val="nil"/>
              <w:left w:val="nil"/>
              <w:bottom w:val="single" w:sz="4" w:space="0" w:color="auto"/>
              <w:right w:val="single" w:sz="4" w:space="0" w:color="auto"/>
            </w:tcBorders>
            <w:shd w:val="clear" w:color="000000" w:fill="D9D9D9"/>
            <w:noWrap/>
            <w:vAlign w:val="bottom"/>
            <w:hideMark/>
          </w:tcPr>
          <w:p w14:paraId="4E46CD4D" w14:textId="77777777" w:rsidR="00DA1981" w:rsidRPr="0024368D" w:rsidRDefault="00DA1981" w:rsidP="0035721F">
            <w:pPr>
              <w:widowControl/>
              <w:adjustRightInd/>
              <w:spacing w:line="240" w:lineRule="auto"/>
              <w:jc w:val="left"/>
              <w:textAlignment w:val="auto"/>
              <w:rPr>
                <w:rFonts w:ascii="Arial" w:hAnsi="Arial" w:cs="Arial"/>
                <w:b/>
                <w:bCs/>
              </w:rPr>
            </w:pPr>
            <w:r w:rsidRPr="0024368D">
              <w:rPr>
                <w:rFonts w:ascii="Arial" w:hAnsi="Arial" w:cs="Arial"/>
                <w:b/>
                <w:bCs/>
              </w:rPr>
              <w:t xml:space="preserve"> </w:t>
            </w:r>
          </w:p>
        </w:tc>
        <w:tc>
          <w:tcPr>
            <w:tcW w:w="6208" w:type="dxa"/>
            <w:tcBorders>
              <w:top w:val="nil"/>
              <w:left w:val="nil"/>
              <w:bottom w:val="single" w:sz="4" w:space="0" w:color="auto"/>
              <w:right w:val="single" w:sz="4" w:space="0" w:color="auto"/>
            </w:tcBorders>
            <w:shd w:val="clear" w:color="000000" w:fill="D9D9D9"/>
            <w:noWrap/>
            <w:vAlign w:val="bottom"/>
            <w:hideMark/>
          </w:tcPr>
          <w:p w14:paraId="0D3ED373" w14:textId="77777777" w:rsidR="00DA1981" w:rsidRPr="0024368D" w:rsidRDefault="00DA1981" w:rsidP="0035721F">
            <w:pPr>
              <w:widowControl/>
              <w:adjustRightInd/>
              <w:spacing w:line="240" w:lineRule="auto"/>
              <w:jc w:val="left"/>
              <w:textAlignment w:val="auto"/>
              <w:rPr>
                <w:rFonts w:ascii="Arial" w:hAnsi="Arial" w:cs="Arial"/>
                <w:b/>
                <w:bCs/>
              </w:rPr>
            </w:pPr>
            <w:r w:rsidRPr="0024368D">
              <w:rPr>
                <w:rFonts w:ascii="Arial" w:hAnsi="Arial" w:cs="Arial"/>
                <w:b/>
                <w:bCs/>
              </w:rPr>
              <w:t xml:space="preserve"> </w:t>
            </w:r>
          </w:p>
        </w:tc>
      </w:tr>
      <w:tr w:rsidR="0024368D" w:rsidRPr="0024368D" w14:paraId="56287643" w14:textId="77777777" w:rsidTr="001D48C9">
        <w:trPr>
          <w:trHeight w:val="403"/>
        </w:trPr>
        <w:tc>
          <w:tcPr>
            <w:tcW w:w="6480" w:type="dxa"/>
            <w:tcBorders>
              <w:top w:val="nil"/>
              <w:left w:val="single" w:sz="4" w:space="0" w:color="auto"/>
              <w:bottom w:val="single" w:sz="4" w:space="0" w:color="auto"/>
              <w:right w:val="single" w:sz="4" w:space="0" w:color="auto"/>
            </w:tcBorders>
            <w:shd w:val="clear" w:color="000000" w:fill="FFFF00"/>
            <w:noWrap/>
            <w:vAlign w:val="bottom"/>
            <w:hideMark/>
          </w:tcPr>
          <w:p w14:paraId="1C03C7DB" w14:textId="133D4BF0" w:rsidR="00DA1981" w:rsidRPr="0024368D" w:rsidRDefault="00DA1981" w:rsidP="0035721F">
            <w:pPr>
              <w:widowControl/>
              <w:adjustRightInd/>
              <w:spacing w:line="240" w:lineRule="auto"/>
              <w:jc w:val="left"/>
              <w:textAlignment w:val="auto"/>
              <w:rPr>
                <w:rFonts w:ascii="Arial" w:hAnsi="Arial" w:cs="Arial"/>
                <w:b/>
                <w:bCs/>
              </w:rPr>
            </w:pPr>
          </w:p>
        </w:tc>
        <w:tc>
          <w:tcPr>
            <w:tcW w:w="1172" w:type="dxa"/>
            <w:tcBorders>
              <w:top w:val="nil"/>
              <w:left w:val="nil"/>
              <w:bottom w:val="single" w:sz="4" w:space="0" w:color="auto"/>
              <w:right w:val="single" w:sz="4" w:space="0" w:color="auto"/>
            </w:tcBorders>
            <w:shd w:val="clear" w:color="000000" w:fill="FFFF00"/>
            <w:noWrap/>
            <w:vAlign w:val="bottom"/>
            <w:hideMark/>
          </w:tcPr>
          <w:p w14:paraId="5816E251" w14:textId="77777777" w:rsidR="00DA1981" w:rsidRPr="0024368D" w:rsidRDefault="00DA1981" w:rsidP="0035721F">
            <w:pPr>
              <w:widowControl/>
              <w:adjustRightInd/>
              <w:spacing w:line="240" w:lineRule="auto"/>
              <w:jc w:val="center"/>
              <w:textAlignment w:val="auto"/>
              <w:rPr>
                <w:rFonts w:ascii="Arial" w:hAnsi="Arial" w:cs="Arial"/>
                <w:b/>
                <w:bCs/>
                <w:color w:val="FF0000"/>
              </w:rPr>
            </w:pPr>
            <w:r w:rsidRPr="0024368D">
              <w:rPr>
                <w:rFonts w:ascii="Arial" w:hAnsi="Arial" w:cs="Arial"/>
                <w:b/>
                <w:bCs/>
                <w:color w:val="FF0000"/>
              </w:rPr>
              <w:t>Satisfied?</w:t>
            </w:r>
          </w:p>
        </w:tc>
        <w:tc>
          <w:tcPr>
            <w:tcW w:w="6208" w:type="dxa"/>
            <w:tcBorders>
              <w:top w:val="nil"/>
              <w:left w:val="nil"/>
              <w:bottom w:val="single" w:sz="4" w:space="0" w:color="auto"/>
              <w:right w:val="single" w:sz="4" w:space="0" w:color="auto"/>
            </w:tcBorders>
            <w:shd w:val="clear" w:color="000000" w:fill="FFFF00"/>
            <w:vAlign w:val="bottom"/>
            <w:hideMark/>
          </w:tcPr>
          <w:p w14:paraId="00F51B64" w14:textId="77777777" w:rsidR="00DA1981" w:rsidRPr="0024368D" w:rsidRDefault="00DA1981" w:rsidP="0035721F">
            <w:pPr>
              <w:widowControl/>
              <w:adjustRightInd/>
              <w:spacing w:line="240" w:lineRule="auto"/>
              <w:jc w:val="center"/>
              <w:textAlignment w:val="auto"/>
              <w:rPr>
                <w:rFonts w:ascii="Arial" w:hAnsi="Arial" w:cs="Arial"/>
                <w:b/>
                <w:bCs/>
              </w:rPr>
            </w:pPr>
            <w:r w:rsidRPr="0024368D">
              <w:rPr>
                <w:rFonts w:ascii="Arial" w:hAnsi="Arial" w:cs="Arial"/>
                <w:b/>
                <w:bCs/>
              </w:rPr>
              <w:t>Comments &amp; Suggestions</w:t>
            </w:r>
          </w:p>
        </w:tc>
      </w:tr>
      <w:tr w:rsidR="0024368D" w:rsidRPr="0024368D" w14:paraId="479E1815" w14:textId="77777777" w:rsidTr="001D48C9">
        <w:trPr>
          <w:trHeight w:val="1155"/>
        </w:trPr>
        <w:tc>
          <w:tcPr>
            <w:tcW w:w="6480" w:type="dxa"/>
            <w:tcBorders>
              <w:top w:val="nil"/>
              <w:left w:val="single" w:sz="4" w:space="0" w:color="auto"/>
              <w:bottom w:val="single" w:sz="4" w:space="0" w:color="auto"/>
              <w:right w:val="single" w:sz="4" w:space="0" w:color="auto"/>
            </w:tcBorders>
            <w:vAlign w:val="center"/>
            <w:hideMark/>
          </w:tcPr>
          <w:p w14:paraId="694DC540" w14:textId="77777777" w:rsidR="00DA1981" w:rsidRPr="0024368D" w:rsidRDefault="00DA1981" w:rsidP="0035721F">
            <w:pPr>
              <w:widowControl/>
              <w:adjustRightInd/>
              <w:spacing w:line="240" w:lineRule="auto"/>
              <w:jc w:val="left"/>
              <w:textAlignment w:val="auto"/>
              <w:rPr>
                <w:rFonts w:ascii="Arial" w:hAnsi="Arial" w:cs="Arial"/>
                <w:b/>
                <w:bCs/>
              </w:rPr>
            </w:pPr>
            <w:r w:rsidRPr="0024368D">
              <w:rPr>
                <w:rFonts w:ascii="Arial" w:hAnsi="Arial" w:cs="Arial"/>
                <w:b/>
                <w:bCs/>
              </w:rPr>
              <w:t xml:space="preserve">Background: </w:t>
            </w:r>
            <w:r w:rsidRPr="0024368D">
              <w:rPr>
                <w:rFonts w:ascii="Arial" w:hAnsi="Arial" w:cs="Arial"/>
              </w:rPr>
              <w:t>The PTAR should describe current state of the art with some level of literature review that documents the importance/magnitude of a problem. References should be provided. If not, then note it in your comments.</w:t>
            </w:r>
          </w:p>
        </w:tc>
        <w:tc>
          <w:tcPr>
            <w:tcW w:w="1172" w:type="dxa"/>
            <w:tcBorders>
              <w:top w:val="nil"/>
              <w:left w:val="nil"/>
              <w:bottom w:val="single" w:sz="4" w:space="0" w:color="auto"/>
              <w:right w:val="single" w:sz="4" w:space="0" w:color="auto"/>
            </w:tcBorders>
            <w:vAlign w:val="center"/>
            <w:hideMark/>
          </w:tcPr>
          <w:p w14:paraId="6795168B" w14:textId="77777777" w:rsidR="00DA1981" w:rsidRPr="0024368D" w:rsidRDefault="00DA1981" w:rsidP="0035721F">
            <w:pPr>
              <w:widowControl/>
              <w:adjustRightInd/>
              <w:spacing w:line="240" w:lineRule="auto"/>
              <w:jc w:val="center"/>
              <w:textAlignment w:val="auto"/>
              <w:rPr>
                <w:rFonts w:ascii="Arial" w:hAnsi="Arial" w:cs="Arial"/>
                <w:b/>
                <w:bCs/>
              </w:rPr>
            </w:pPr>
            <w:r w:rsidRPr="0024368D">
              <w:rPr>
                <w:rFonts w:ascii="Arial" w:hAnsi="Arial" w:cs="Arial"/>
                <w:b/>
                <w:bCs/>
              </w:rPr>
              <w:t xml:space="preserve"> </w:t>
            </w:r>
          </w:p>
        </w:tc>
        <w:tc>
          <w:tcPr>
            <w:tcW w:w="6208" w:type="dxa"/>
            <w:tcBorders>
              <w:top w:val="nil"/>
              <w:left w:val="nil"/>
              <w:bottom w:val="single" w:sz="4" w:space="0" w:color="auto"/>
              <w:right w:val="single" w:sz="4" w:space="0" w:color="auto"/>
            </w:tcBorders>
            <w:vAlign w:val="bottom"/>
            <w:hideMark/>
          </w:tcPr>
          <w:p w14:paraId="5D8EBAB8" w14:textId="77777777" w:rsidR="00DA1981" w:rsidRPr="0024368D" w:rsidRDefault="00DA1981" w:rsidP="0035721F">
            <w:pPr>
              <w:widowControl/>
              <w:adjustRightInd/>
              <w:spacing w:line="240" w:lineRule="auto"/>
              <w:jc w:val="left"/>
              <w:textAlignment w:val="auto"/>
              <w:rPr>
                <w:rFonts w:ascii="Arial" w:hAnsi="Arial" w:cs="Arial"/>
              </w:rPr>
            </w:pPr>
            <w:r w:rsidRPr="0024368D">
              <w:rPr>
                <w:rFonts w:ascii="Arial" w:hAnsi="Arial" w:cs="Arial"/>
              </w:rPr>
              <w:t xml:space="preserve"> </w:t>
            </w:r>
          </w:p>
        </w:tc>
      </w:tr>
      <w:tr w:rsidR="0024368D" w:rsidRPr="0024368D" w14:paraId="0626D6AA" w14:textId="77777777" w:rsidTr="001D48C9">
        <w:trPr>
          <w:trHeight w:val="1286"/>
        </w:trPr>
        <w:tc>
          <w:tcPr>
            <w:tcW w:w="6480" w:type="dxa"/>
            <w:tcBorders>
              <w:top w:val="nil"/>
              <w:left w:val="single" w:sz="4" w:space="0" w:color="auto"/>
              <w:bottom w:val="single" w:sz="4" w:space="0" w:color="auto"/>
              <w:right w:val="single" w:sz="4" w:space="0" w:color="auto"/>
            </w:tcBorders>
            <w:vAlign w:val="center"/>
            <w:hideMark/>
          </w:tcPr>
          <w:p w14:paraId="170EC568" w14:textId="77777777" w:rsidR="00DA1981" w:rsidRPr="0024368D" w:rsidRDefault="00DA1981" w:rsidP="0035721F">
            <w:pPr>
              <w:widowControl/>
              <w:adjustRightInd/>
              <w:spacing w:line="240" w:lineRule="auto"/>
              <w:jc w:val="left"/>
              <w:textAlignment w:val="auto"/>
              <w:rPr>
                <w:rFonts w:ascii="Arial" w:hAnsi="Arial" w:cs="Arial"/>
                <w:b/>
                <w:bCs/>
              </w:rPr>
            </w:pPr>
            <w:r w:rsidRPr="0024368D">
              <w:rPr>
                <w:rFonts w:ascii="Arial" w:hAnsi="Arial" w:cs="Arial"/>
                <w:b/>
                <w:bCs/>
              </w:rPr>
              <w:t xml:space="preserve">Publication Need: </w:t>
            </w:r>
            <w:r w:rsidRPr="0024368D">
              <w:rPr>
                <w:rFonts w:ascii="Arial" w:hAnsi="Arial" w:cs="Arial"/>
              </w:rPr>
              <w:t xml:space="preserve">Based on the background provided is the need for and the value of the publication clearly identified?  Have one or more of the publication need criteria been adequately conveyed? Has the Publications Committee confirmed that they support this product?  If not, then the PTAR should be rejected. </w:t>
            </w:r>
          </w:p>
        </w:tc>
        <w:tc>
          <w:tcPr>
            <w:tcW w:w="1172" w:type="dxa"/>
            <w:tcBorders>
              <w:top w:val="nil"/>
              <w:left w:val="nil"/>
              <w:bottom w:val="single" w:sz="4" w:space="0" w:color="auto"/>
              <w:right w:val="single" w:sz="4" w:space="0" w:color="auto"/>
            </w:tcBorders>
            <w:vAlign w:val="center"/>
            <w:hideMark/>
          </w:tcPr>
          <w:p w14:paraId="2CB7F036" w14:textId="77777777" w:rsidR="00DA1981" w:rsidRPr="0024368D" w:rsidRDefault="00DA1981" w:rsidP="0035721F">
            <w:pPr>
              <w:widowControl/>
              <w:adjustRightInd/>
              <w:spacing w:line="240" w:lineRule="auto"/>
              <w:jc w:val="center"/>
              <w:textAlignment w:val="auto"/>
              <w:rPr>
                <w:rFonts w:ascii="Arial" w:hAnsi="Arial" w:cs="Arial"/>
                <w:b/>
                <w:bCs/>
              </w:rPr>
            </w:pPr>
            <w:r w:rsidRPr="0024368D">
              <w:rPr>
                <w:rFonts w:ascii="Arial" w:hAnsi="Arial" w:cs="Arial"/>
                <w:b/>
                <w:bCs/>
              </w:rPr>
              <w:t xml:space="preserve"> </w:t>
            </w:r>
          </w:p>
        </w:tc>
        <w:tc>
          <w:tcPr>
            <w:tcW w:w="6208" w:type="dxa"/>
            <w:tcBorders>
              <w:top w:val="nil"/>
              <w:left w:val="nil"/>
              <w:bottom w:val="single" w:sz="4" w:space="0" w:color="auto"/>
              <w:right w:val="single" w:sz="4" w:space="0" w:color="auto"/>
            </w:tcBorders>
            <w:vAlign w:val="bottom"/>
            <w:hideMark/>
          </w:tcPr>
          <w:p w14:paraId="278721C2" w14:textId="77777777" w:rsidR="00DA1981" w:rsidRPr="0024368D" w:rsidRDefault="00DA1981" w:rsidP="0035721F">
            <w:pPr>
              <w:widowControl/>
              <w:adjustRightInd/>
              <w:spacing w:line="240" w:lineRule="auto"/>
              <w:jc w:val="left"/>
              <w:textAlignment w:val="auto"/>
              <w:rPr>
                <w:rFonts w:ascii="Arial" w:hAnsi="Arial" w:cs="Arial"/>
              </w:rPr>
            </w:pPr>
            <w:r w:rsidRPr="0024368D">
              <w:rPr>
                <w:rFonts w:ascii="Arial" w:hAnsi="Arial" w:cs="Arial"/>
              </w:rPr>
              <w:t> </w:t>
            </w:r>
          </w:p>
        </w:tc>
      </w:tr>
      <w:tr w:rsidR="0024368D" w:rsidRPr="0024368D" w14:paraId="4626E5F2" w14:textId="77777777" w:rsidTr="001D48C9">
        <w:trPr>
          <w:trHeight w:val="638"/>
        </w:trPr>
        <w:tc>
          <w:tcPr>
            <w:tcW w:w="6480" w:type="dxa"/>
            <w:tcBorders>
              <w:top w:val="nil"/>
              <w:left w:val="single" w:sz="4" w:space="0" w:color="auto"/>
              <w:bottom w:val="single" w:sz="4" w:space="0" w:color="auto"/>
              <w:right w:val="single" w:sz="4" w:space="0" w:color="auto"/>
            </w:tcBorders>
            <w:vAlign w:val="center"/>
            <w:hideMark/>
          </w:tcPr>
          <w:p w14:paraId="1B05DA4D" w14:textId="77777777" w:rsidR="00DA1981" w:rsidRPr="0024368D" w:rsidRDefault="00DA1981" w:rsidP="0035721F">
            <w:pPr>
              <w:widowControl/>
              <w:adjustRightInd/>
              <w:spacing w:line="240" w:lineRule="auto"/>
              <w:jc w:val="left"/>
              <w:textAlignment w:val="auto"/>
              <w:rPr>
                <w:rFonts w:ascii="Arial" w:hAnsi="Arial" w:cs="Arial"/>
                <w:b/>
                <w:bCs/>
              </w:rPr>
            </w:pPr>
            <w:r w:rsidRPr="0024368D">
              <w:rPr>
                <w:rFonts w:ascii="Arial" w:hAnsi="Arial" w:cs="Arial"/>
                <w:b/>
                <w:bCs/>
              </w:rPr>
              <w:t xml:space="preserve">Appropriate as a Research Project: </w:t>
            </w:r>
            <w:r w:rsidRPr="0024368D">
              <w:rPr>
                <w:rFonts w:ascii="Arial" w:hAnsi="Arial" w:cs="Arial"/>
              </w:rPr>
              <w:t xml:space="preserve"> Will this publication disseminate past or ongoing research and/or is additional research required to develop the publication.</w:t>
            </w:r>
          </w:p>
        </w:tc>
        <w:tc>
          <w:tcPr>
            <w:tcW w:w="1172" w:type="dxa"/>
            <w:tcBorders>
              <w:top w:val="nil"/>
              <w:left w:val="nil"/>
              <w:bottom w:val="single" w:sz="4" w:space="0" w:color="auto"/>
              <w:right w:val="single" w:sz="4" w:space="0" w:color="auto"/>
            </w:tcBorders>
            <w:vAlign w:val="center"/>
            <w:hideMark/>
          </w:tcPr>
          <w:p w14:paraId="4A948BB2" w14:textId="77777777" w:rsidR="00DA1981" w:rsidRPr="0024368D" w:rsidRDefault="00DA1981" w:rsidP="0035721F">
            <w:pPr>
              <w:widowControl/>
              <w:adjustRightInd/>
              <w:spacing w:line="240" w:lineRule="auto"/>
              <w:jc w:val="center"/>
              <w:textAlignment w:val="auto"/>
              <w:rPr>
                <w:rFonts w:ascii="Arial" w:hAnsi="Arial" w:cs="Arial"/>
                <w:b/>
                <w:bCs/>
              </w:rPr>
            </w:pPr>
            <w:r w:rsidRPr="0024368D">
              <w:rPr>
                <w:rFonts w:ascii="Arial" w:hAnsi="Arial" w:cs="Arial"/>
                <w:b/>
                <w:bCs/>
              </w:rPr>
              <w:t> </w:t>
            </w:r>
          </w:p>
        </w:tc>
        <w:tc>
          <w:tcPr>
            <w:tcW w:w="6208" w:type="dxa"/>
            <w:tcBorders>
              <w:top w:val="nil"/>
              <w:left w:val="nil"/>
              <w:bottom w:val="single" w:sz="4" w:space="0" w:color="auto"/>
              <w:right w:val="single" w:sz="4" w:space="0" w:color="auto"/>
            </w:tcBorders>
            <w:vAlign w:val="bottom"/>
            <w:hideMark/>
          </w:tcPr>
          <w:p w14:paraId="3FC00FB2" w14:textId="77777777" w:rsidR="00DA1981" w:rsidRPr="0024368D" w:rsidRDefault="00DA1981" w:rsidP="0035721F">
            <w:pPr>
              <w:widowControl/>
              <w:adjustRightInd/>
              <w:spacing w:line="240" w:lineRule="auto"/>
              <w:jc w:val="left"/>
              <w:textAlignment w:val="auto"/>
              <w:rPr>
                <w:rFonts w:ascii="Arial" w:hAnsi="Arial" w:cs="Arial"/>
              </w:rPr>
            </w:pPr>
            <w:r w:rsidRPr="0024368D">
              <w:rPr>
                <w:rFonts w:ascii="Arial" w:hAnsi="Arial" w:cs="Arial"/>
              </w:rPr>
              <w:t> </w:t>
            </w:r>
          </w:p>
        </w:tc>
      </w:tr>
      <w:tr w:rsidR="0024368D" w:rsidRPr="0024368D" w14:paraId="5B2D54C8" w14:textId="77777777" w:rsidTr="001D48C9">
        <w:trPr>
          <w:trHeight w:val="746"/>
        </w:trPr>
        <w:tc>
          <w:tcPr>
            <w:tcW w:w="6480" w:type="dxa"/>
            <w:tcBorders>
              <w:top w:val="nil"/>
              <w:left w:val="single" w:sz="4" w:space="0" w:color="auto"/>
              <w:bottom w:val="single" w:sz="4" w:space="0" w:color="auto"/>
              <w:right w:val="single" w:sz="4" w:space="0" w:color="auto"/>
            </w:tcBorders>
            <w:vAlign w:val="center"/>
            <w:hideMark/>
          </w:tcPr>
          <w:p w14:paraId="5D505D4A" w14:textId="77777777" w:rsidR="00DA1981" w:rsidRPr="0024368D" w:rsidRDefault="00DA1981" w:rsidP="0035721F">
            <w:pPr>
              <w:widowControl/>
              <w:adjustRightInd/>
              <w:spacing w:line="240" w:lineRule="auto"/>
              <w:jc w:val="left"/>
              <w:textAlignment w:val="auto"/>
              <w:rPr>
                <w:rFonts w:ascii="Arial" w:hAnsi="Arial" w:cs="Arial"/>
                <w:b/>
                <w:bCs/>
              </w:rPr>
            </w:pPr>
            <w:r w:rsidRPr="0024368D">
              <w:rPr>
                <w:rFonts w:ascii="Arial" w:hAnsi="Arial" w:cs="Arial"/>
                <w:b/>
                <w:bCs/>
              </w:rPr>
              <w:t>Statement of why this should be a paid project:</w:t>
            </w:r>
            <w:r w:rsidRPr="0024368D">
              <w:rPr>
                <w:rFonts w:ascii="Arial" w:hAnsi="Arial" w:cs="Arial"/>
                <w:b/>
                <w:bCs/>
              </w:rPr>
              <w:br/>
            </w:r>
            <w:r w:rsidRPr="0024368D">
              <w:rPr>
                <w:rFonts w:ascii="Arial" w:hAnsi="Arial" w:cs="Arial"/>
              </w:rPr>
              <w:t>Has the PTAR adequately made the case that performing this work is not an appropriate task for a volunteer effort? If not, Reject.</w:t>
            </w:r>
          </w:p>
        </w:tc>
        <w:tc>
          <w:tcPr>
            <w:tcW w:w="1172" w:type="dxa"/>
            <w:tcBorders>
              <w:top w:val="nil"/>
              <w:left w:val="nil"/>
              <w:bottom w:val="single" w:sz="4" w:space="0" w:color="auto"/>
              <w:right w:val="single" w:sz="4" w:space="0" w:color="auto"/>
            </w:tcBorders>
            <w:vAlign w:val="center"/>
            <w:hideMark/>
          </w:tcPr>
          <w:p w14:paraId="6F17BAB1" w14:textId="77777777" w:rsidR="00DA1981" w:rsidRPr="0024368D" w:rsidRDefault="00DA1981" w:rsidP="0035721F">
            <w:pPr>
              <w:widowControl/>
              <w:adjustRightInd/>
              <w:spacing w:line="240" w:lineRule="auto"/>
              <w:jc w:val="center"/>
              <w:textAlignment w:val="auto"/>
              <w:rPr>
                <w:rFonts w:ascii="Arial" w:hAnsi="Arial" w:cs="Arial"/>
                <w:b/>
                <w:bCs/>
              </w:rPr>
            </w:pPr>
            <w:r w:rsidRPr="0024368D">
              <w:rPr>
                <w:rFonts w:ascii="Arial" w:hAnsi="Arial" w:cs="Arial"/>
                <w:b/>
                <w:bCs/>
              </w:rPr>
              <w:t xml:space="preserve"> </w:t>
            </w:r>
          </w:p>
        </w:tc>
        <w:tc>
          <w:tcPr>
            <w:tcW w:w="6208" w:type="dxa"/>
            <w:tcBorders>
              <w:top w:val="nil"/>
              <w:left w:val="nil"/>
              <w:bottom w:val="single" w:sz="4" w:space="0" w:color="auto"/>
              <w:right w:val="single" w:sz="4" w:space="0" w:color="auto"/>
            </w:tcBorders>
            <w:vAlign w:val="bottom"/>
            <w:hideMark/>
          </w:tcPr>
          <w:p w14:paraId="7C621E32" w14:textId="77777777" w:rsidR="00DA1981" w:rsidRPr="0024368D" w:rsidRDefault="00DA1981" w:rsidP="0035721F">
            <w:pPr>
              <w:widowControl/>
              <w:adjustRightInd/>
              <w:spacing w:line="240" w:lineRule="auto"/>
              <w:jc w:val="left"/>
              <w:textAlignment w:val="auto"/>
              <w:rPr>
                <w:rFonts w:ascii="Arial" w:hAnsi="Arial" w:cs="Arial"/>
              </w:rPr>
            </w:pPr>
            <w:r w:rsidRPr="0024368D">
              <w:rPr>
                <w:rFonts w:ascii="Arial" w:hAnsi="Arial" w:cs="Arial"/>
              </w:rPr>
              <w:t> </w:t>
            </w:r>
          </w:p>
        </w:tc>
      </w:tr>
      <w:tr w:rsidR="0024368D" w:rsidRPr="0024368D" w14:paraId="7F2824A1" w14:textId="77777777" w:rsidTr="001D48C9">
        <w:trPr>
          <w:trHeight w:val="170"/>
        </w:trPr>
        <w:tc>
          <w:tcPr>
            <w:tcW w:w="6480" w:type="dxa"/>
            <w:tcBorders>
              <w:top w:val="nil"/>
              <w:left w:val="single" w:sz="4" w:space="0" w:color="auto"/>
              <w:bottom w:val="single" w:sz="4" w:space="0" w:color="auto"/>
              <w:right w:val="single" w:sz="4" w:space="0" w:color="auto"/>
            </w:tcBorders>
            <w:shd w:val="clear" w:color="000000" w:fill="FFFF00"/>
            <w:vAlign w:val="bottom"/>
            <w:hideMark/>
          </w:tcPr>
          <w:p w14:paraId="751A56CB" w14:textId="77777777" w:rsidR="00DA1981" w:rsidRPr="0024368D" w:rsidRDefault="00DA1981" w:rsidP="0035721F">
            <w:pPr>
              <w:widowControl/>
              <w:adjustRightInd/>
              <w:spacing w:line="240" w:lineRule="auto"/>
              <w:jc w:val="left"/>
              <w:textAlignment w:val="auto"/>
              <w:rPr>
                <w:rFonts w:ascii="Arial" w:hAnsi="Arial" w:cs="Arial"/>
                <w:b/>
                <w:bCs/>
              </w:rPr>
            </w:pPr>
            <w:r w:rsidRPr="0024368D">
              <w:rPr>
                <w:rFonts w:ascii="Arial" w:hAnsi="Arial" w:cs="Arial"/>
                <w:b/>
                <w:bCs/>
              </w:rPr>
              <w:t>Decision Options</w:t>
            </w:r>
          </w:p>
        </w:tc>
        <w:tc>
          <w:tcPr>
            <w:tcW w:w="1172" w:type="dxa"/>
            <w:tcBorders>
              <w:top w:val="nil"/>
              <w:left w:val="nil"/>
              <w:bottom w:val="single" w:sz="4" w:space="0" w:color="auto"/>
              <w:right w:val="single" w:sz="4" w:space="0" w:color="auto"/>
            </w:tcBorders>
            <w:shd w:val="clear" w:color="000000" w:fill="FFFF00"/>
            <w:hideMark/>
          </w:tcPr>
          <w:p w14:paraId="0E80974B" w14:textId="77777777" w:rsidR="00DA1981" w:rsidRPr="0024368D" w:rsidRDefault="00DA1981" w:rsidP="0035721F">
            <w:pPr>
              <w:widowControl/>
              <w:adjustRightInd/>
              <w:spacing w:line="240" w:lineRule="auto"/>
              <w:jc w:val="left"/>
              <w:textAlignment w:val="auto"/>
              <w:rPr>
                <w:rFonts w:ascii="Arial" w:hAnsi="Arial" w:cs="Arial"/>
                <w:b/>
                <w:bCs/>
                <w:color w:val="FF0000"/>
              </w:rPr>
            </w:pPr>
            <w:r w:rsidRPr="0024368D">
              <w:rPr>
                <w:rFonts w:ascii="Arial" w:hAnsi="Arial" w:cs="Arial"/>
                <w:b/>
                <w:bCs/>
                <w:color w:val="FF0000"/>
              </w:rPr>
              <w:t>Decision?</w:t>
            </w:r>
          </w:p>
        </w:tc>
        <w:tc>
          <w:tcPr>
            <w:tcW w:w="6208" w:type="dxa"/>
            <w:tcBorders>
              <w:top w:val="nil"/>
              <w:left w:val="nil"/>
              <w:bottom w:val="single" w:sz="4" w:space="0" w:color="auto"/>
              <w:right w:val="single" w:sz="4" w:space="0" w:color="auto"/>
            </w:tcBorders>
            <w:shd w:val="clear" w:color="000000" w:fill="FFFF00"/>
            <w:vAlign w:val="bottom"/>
            <w:hideMark/>
          </w:tcPr>
          <w:p w14:paraId="7638E14C" w14:textId="77777777" w:rsidR="00DA1981" w:rsidRPr="0024368D" w:rsidRDefault="00DA1981" w:rsidP="0035721F">
            <w:pPr>
              <w:widowControl/>
              <w:adjustRightInd/>
              <w:spacing w:line="240" w:lineRule="auto"/>
              <w:jc w:val="center"/>
              <w:textAlignment w:val="auto"/>
              <w:rPr>
                <w:rFonts w:ascii="Arial" w:hAnsi="Arial" w:cs="Arial"/>
                <w:b/>
                <w:bCs/>
                <w:color w:val="FF0000"/>
              </w:rPr>
            </w:pPr>
            <w:r w:rsidRPr="0024368D">
              <w:rPr>
                <w:rFonts w:ascii="Arial" w:hAnsi="Arial" w:cs="Arial"/>
                <w:b/>
                <w:bCs/>
                <w:color w:val="FF0000"/>
              </w:rPr>
              <w:t>Suggested Approval Conditions</w:t>
            </w:r>
          </w:p>
        </w:tc>
      </w:tr>
      <w:tr w:rsidR="0024368D" w:rsidRPr="0024368D" w14:paraId="5E34BAA0" w14:textId="77777777" w:rsidTr="001D48C9">
        <w:trPr>
          <w:trHeight w:val="360"/>
        </w:trPr>
        <w:tc>
          <w:tcPr>
            <w:tcW w:w="6480" w:type="dxa"/>
            <w:tcBorders>
              <w:top w:val="nil"/>
              <w:left w:val="single" w:sz="4" w:space="0" w:color="auto"/>
              <w:bottom w:val="single" w:sz="4" w:space="0" w:color="auto"/>
              <w:right w:val="single" w:sz="4" w:space="0" w:color="auto"/>
            </w:tcBorders>
            <w:noWrap/>
            <w:vAlign w:val="bottom"/>
            <w:hideMark/>
          </w:tcPr>
          <w:p w14:paraId="421236CA" w14:textId="77777777" w:rsidR="00DA1981" w:rsidRPr="0024368D" w:rsidRDefault="00DA1981" w:rsidP="0035721F">
            <w:pPr>
              <w:widowControl/>
              <w:adjustRightInd/>
              <w:spacing w:line="240" w:lineRule="auto"/>
              <w:jc w:val="left"/>
              <w:textAlignment w:val="auto"/>
              <w:rPr>
                <w:rFonts w:ascii="Arial" w:hAnsi="Arial" w:cs="Arial"/>
              </w:rPr>
            </w:pPr>
            <w:r w:rsidRPr="0024368D">
              <w:rPr>
                <w:rFonts w:ascii="Arial" w:hAnsi="Arial" w:cs="Arial"/>
              </w:rPr>
              <w:t xml:space="preserve">ACCEPT           </w:t>
            </w:r>
          </w:p>
        </w:tc>
        <w:tc>
          <w:tcPr>
            <w:tcW w:w="1172" w:type="dxa"/>
            <w:vMerge w:val="restart"/>
            <w:tcBorders>
              <w:top w:val="nil"/>
              <w:left w:val="single" w:sz="4" w:space="0" w:color="auto"/>
              <w:bottom w:val="single" w:sz="4" w:space="0" w:color="000000"/>
              <w:right w:val="single" w:sz="4" w:space="0" w:color="auto"/>
            </w:tcBorders>
            <w:vAlign w:val="bottom"/>
            <w:hideMark/>
          </w:tcPr>
          <w:p w14:paraId="4FCCB86D" w14:textId="77777777" w:rsidR="00DA1981" w:rsidRPr="0024368D" w:rsidRDefault="00DA1981" w:rsidP="0035721F">
            <w:pPr>
              <w:widowControl/>
              <w:adjustRightInd/>
              <w:spacing w:line="240" w:lineRule="auto"/>
              <w:jc w:val="center"/>
              <w:textAlignment w:val="auto"/>
              <w:rPr>
                <w:rFonts w:ascii="Arial" w:hAnsi="Arial" w:cs="Arial"/>
                <w:b/>
                <w:bCs/>
              </w:rPr>
            </w:pPr>
            <w:r w:rsidRPr="0024368D">
              <w:rPr>
                <w:rFonts w:ascii="Arial" w:hAnsi="Arial" w:cs="Arial"/>
                <w:b/>
                <w:bCs/>
              </w:rPr>
              <w:t xml:space="preserve"> </w:t>
            </w:r>
          </w:p>
        </w:tc>
        <w:tc>
          <w:tcPr>
            <w:tcW w:w="6208" w:type="dxa"/>
            <w:vMerge w:val="restart"/>
            <w:tcBorders>
              <w:top w:val="nil"/>
              <w:left w:val="single" w:sz="4" w:space="0" w:color="auto"/>
              <w:bottom w:val="single" w:sz="4" w:space="0" w:color="000000"/>
              <w:right w:val="single" w:sz="4" w:space="0" w:color="auto"/>
            </w:tcBorders>
            <w:hideMark/>
          </w:tcPr>
          <w:p w14:paraId="7BCC0DA7" w14:textId="77777777" w:rsidR="00DA1981" w:rsidRPr="0024368D" w:rsidRDefault="00DA1981" w:rsidP="0035721F">
            <w:pPr>
              <w:widowControl/>
              <w:adjustRightInd/>
              <w:spacing w:line="240" w:lineRule="auto"/>
              <w:jc w:val="left"/>
              <w:textAlignment w:val="auto"/>
              <w:rPr>
                <w:rFonts w:ascii="Arial" w:hAnsi="Arial" w:cs="Arial"/>
              </w:rPr>
            </w:pPr>
            <w:r w:rsidRPr="0024368D">
              <w:rPr>
                <w:rFonts w:ascii="Arial" w:hAnsi="Arial" w:cs="Arial"/>
              </w:rPr>
              <w:t> </w:t>
            </w:r>
          </w:p>
        </w:tc>
      </w:tr>
      <w:tr w:rsidR="0024368D" w:rsidRPr="0024368D" w14:paraId="49491921" w14:textId="77777777" w:rsidTr="001D48C9">
        <w:trPr>
          <w:trHeight w:val="250"/>
        </w:trPr>
        <w:tc>
          <w:tcPr>
            <w:tcW w:w="6480" w:type="dxa"/>
            <w:tcBorders>
              <w:top w:val="nil"/>
              <w:left w:val="single" w:sz="4" w:space="0" w:color="auto"/>
              <w:bottom w:val="single" w:sz="4" w:space="0" w:color="auto"/>
              <w:right w:val="single" w:sz="4" w:space="0" w:color="auto"/>
            </w:tcBorders>
            <w:noWrap/>
            <w:vAlign w:val="bottom"/>
            <w:hideMark/>
          </w:tcPr>
          <w:p w14:paraId="27E868D0" w14:textId="77777777" w:rsidR="00DA1981" w:rsidRPr="0024368D" w:rsidRDefault="00DA1981" w:rsidP="0035721F">
            <w:pPr>
              <w:widowControl/>
              <w:adjustRightInd/>
              <w:spacing w:line="240" w:lineRule="auto"/>
              <w:jc w:val="left"/>
              <w:textAlignment w:val="auto"/>
              <w:rPr>
                <w:rFonts w:ascii="Arial" w:hAnsi="Arial" w:cs="Arial"/>
              </w:rPr>
            </w:pPr>
            <w:r w:rsidRPr="0024368D">
              <w:rPr>
                <w:rFonts w:ascii="Arial" w:hAnsi="Arial" w:cs="Arial"/>
              </w:rPr>
              <w:t>REJECT</w:t>
            </w:r>
          </w:p>
        </w:tc>
        <w:tc>
          <w:tcPr>
            <w:tcW w:w="1172" w:type="dxa"/>
            <w:vMerge/>
            <w:tcBorders>
              <w:top w:val="nil"/>
              <w:left w:val="single" w:sz="4" w:space="0" w:color="auto"/>
              <w:bottom w:val="single" w:sz="4" w:space="0" w:color="000000"/>
              <w:right w:val="single" w:sz="4" w:space="0" w:color="auto"/>
            </w:tcBorders>
            <w:vAlign w:val="center"/>
            <w:hideMark/>
          </w:tcPr>
          <w:p w14:paraId="1A09C17E" w14:textId="77777777" w:rsidR="00DA1981" w:rsidRPr="0024368D" w:rsidRDefault="00DA1981" w:rsidP="0035721F">
            <w:pPr>
              <w:widowControl/>
              <w:adjustRightInd/>
              <w:spacing w:line="240" w:lineRule="auto"/>
              <w:jc w:val="left"/>
              <w:textAlignment w:val="auto"/>
              <w:rPr>
                <w:rFonts w:ascii="Arial" w:hAnsi="Arial" w:cs="Arial"/>
                <w:b/>
                <w:bCs/>
              </w:rPr>
            </w:pPr>
          </w:p>
        </w:tc>
        <w:tc>
          <w:tcPr>
            <w:tcW w:w="6208" w:type="dxa"/>
            <w:vMerge/>
            <w:tcBorders>
              <w:top w:val="nil"/>
              <w:left w:val="single" w:sz="4" w:space="0" w:color="auto"/>
              <w:bottom w:val="single" w:sz="4" w:space="0" w:color="000000"/>
              <w:right w:val="single" w:sz="4" w:space="0" w:color="auto"/>
            </w:tcBorders>
            <w:vAlign w:val="center"/>
            <w:hideMark/>
          </w:tcPr>
          <w:p w14:paraId="0350AEA8" w14:textId="77777777" w:rsidR="00DA1981" w:rsidRPr="0024368D" w:rsidRDefault="00DA1981" w:rsidP="0035721F">
            <w:pPr>
              <w:widowControl/>
              <w:adjustRightInd/>
              <w:spacing w:line="240" w:lineRule="auto"/>
              <w:jc w:val="left"/>
              <w:textAlignment w:val="auto"/>
              <w:rPr>
                <w:rFonts w:ascii="Arial" w:hAnsi="Arial" w:cs="Arial"/>
              </w:rPr>
            </w:pPr>
          </w:p>
        </w:tc>
      </w:tr>
      <w:tr w:rsidR="0024368D" w:rsidRPr="0024368D" w14:paraId="3023C0D9" w14:textId="77777777" w:rsidTr="001D48C9">
        <w:trPr>
          <w:trHeight w:val="250"/>
        </w:trPr>
        <w:tc>
          <w:tcPr>
            <w:tcW w:w="6480" w:type="dxa"/>
            <w:tcBorders>
              <w:top w:val="nil"/>
              <w:left w:val="nil"/>
              <w:bottom w:val="nil"/>
              <w:right w:val="nil"/>
            </w:tcBorders>
            <w:noWrap/>
            <w:vAlign w:val="bottom"/>
            <w:hideMark/>
          </w:tcPr>
          <w:p w14:paraId="1455E661" w14:textId="5D16B873" w:rsidR="0024368D" w:rsidRPr="0024368D" w:rsidRDefault="0024368D" w:rsidP="0024368D">
            <w:pPr>
              <w:widowControl/>
              <w:adjustRightInd/>
              <w:spacing w:line="240" w:lineRule="auto"/>
              <w:jc w:val="left"/>
              <w:textAlignment w:val="auto"/>
              <w:rPr>
                <w:rFonts w:ascii="Arial" w:hAnsi="Arial" w:cs="Arial"/>
              </w:rPr>
            </w:pPr>
            <w:r w:rsidRPr="0024368D">
              <w:rPr>
                <w:rFonts w:ascii="Arial" w:hAnsi="Arial" w:cs="Arial"/>
                <w:b/>
                <w:bCs/>
              </w:rPr>
              <w:t>ACCEPT Vote</w:t>
            </w:r>
            <w:r w:rsidRPr="0024368D">
              <w:rPr>
                <w:rFonts w:ascii="Arial" w:hAnsi="Arial" w:cs="Arial"/>
              </w:rPr>
              <w:t xml:space="preserve"> - Topic is ready for development into a work statement (WS).                                                                                              </w:t>
            </w:r>
          </w:p>
        </w:tc>
        <w:tc>
          <w:tcPr>
            <w:tcW w:w="1172" w:type="dxa"/>
            <w:tcBorders>
              <w:top w:val="nil"/>
              <w:left w:val="nil"/>
              <w:bottom w:val="nil"/>
              <w:right w:val="nil"/>
            </w:tcBorders>
            <w:noWrap/>
            <w:vAlign w:val="bottom"/>
            <w:hideMark/>
          </w:tcPr>
          <w:p w14:paraId="3E73C41F" w14:textId="77777777" w:rsidR="0024368D" w:rsidRPr="0024368D" w:rsidRDefault="0024368D" w:rsidP="0024368D">
            <w:pPr>
              <w:widowControl/>
              <w:adjustRightInd/>
              <w:spacing w:line="240" w:lineRule="auto"/>
              <w:jc w:val="left"/>
              <w:textAlignment w:val="auto"/>
              <w:rPr>
                <w:rFonts w:ascii="Arial" w:hAnsi="Arial" w:cs="Arial"/>
              </w:rPr>
            </w:pPr>
          </w:p>
        </w:tc>
        <w:tc>
          <w:tcPr>
            <w:tcW w:w="6208" w:type="dxa"/>
            <w:tcBorders>
              <w:top w:val="nil"/>
              <w:left w:val="nil"/>
              <w:bottom w:val="nil"/>
              <w:right w:val="nil"/>
            </w:tcBorders>
            <w:vAlign w:val="bottom"/>
            <w:hideMark/>
          </w:tcPr>
          <w:p w14:paraId="7A37AB88" w14:textId="77777777" w:rsidR="0024368D" w:rsidRPr="0024368D" w:rsidRDefault="0024368D" w:rsidP="0024368D">
            <w:pPr>
              <w:widowControl/>
              <w:adjustRightInd/>
              <w:spacing w:line="240" w:lineRule="auto"/>
              <w:jc w:val="left"/>
              <w:textAlignment w:val="auto"/>
              <w:rPr>
                <w:rFonts w:ascii="Arial" w:hAnsi="Arial" w:cs="Arial"/>
              </w:rPr>
            </w:pPr>
          </w:p>
        </w:tc>
      </w:tr>
      <w:tr w:rsidR="0024368D" w:rsidRPr="0024368D" w14:paraId="46854680" w14:textId="77777777" w:rsidTr="001D48C9">
        <w:trPr>
          <w:trHeight w:val="260"/>
        </w:trPr>
        <w:tc>
          <w:tcPr>
            <w:tcW w:w="13860" w:type="dxa"/>
            <w:gridSpan w:val="3"/>
            <w:tcBorders>
              <w:top w:val="nil"/>
              <w:left w:val="nil"/>
              <w:bottom w:val="nil"/>
              <w:right w:val="nil"/>
            </w:tcBorders>
            <w:noWrap/>
            <w:vAlign w:val="bottom"/>
          </w:tcPr>
          <w:p w14:paraId="0B689769" w14:textId="4BAEF8EE" w:rsidR="0024368D" w:rsidRPr="0024368D" w:rsidRDefault="0024368D" w:rsidP="0024368D">
            <w:pPr>
              <w:widowControl/>
              <w:adjustRightInd/>
              <w:spacing w:line="240" w:lineRule="auto"/>
              <w:jc w:val="left"/>
              <w:textAlignment w:val="auto"/>
              <w:rPr>
                <w:rFonts w:ascii="Arial" w:hAnsi="Arial" w:cs="Arial"/>
              </w:rPr>
            </w:pPr>
            <w:r w:rsidRPr="0024368D">
              <w:rPr>
                <w:rFonts w:ascii="Arial" w:hAnsi="Arial" w:cs="Arial"/>
                <w:b/>
                <w:bCs/>
              </w:rPr>
              <w:t>REJECT Vote</w:t>
            </w:r>
            <w:r w:rsidRPr="0024368D">
              <w:rPr>
                <w:rFonts w:ascii="Arial" w:hAnsi="Arial" w:cs="Arial"/>
              </w:rPr>
              <w:t xml:space="preserve"> - Topic is not acceptable for the ASHRAE Research Program</w:t>
            </w:r>
          </w:p>
        </w:tc>
      </w:tr>
    </w:tbl>
    <w:p w14:paraId="1BA09CA0" w14:textId="77777777" w:rsidR="0024368D" w:rsidRDefault="0024368D" w:rsidP="0024368D">
      <w:pPr>
        <w:pStyle w:val="ListParagraph"/>
        <w:spacing w:line="259" w:lineRule="auto"/>
        <w:ind w:left="360" w:firstLine="0"/>
        <w:rPr>
          <w:rFonts w:ascii="Arial" w:hAnsi="Arial" w:cs="Arial"/>
          <w:b/>
        </w:rPr>
        <w:sectPr w:rsidR="0024368D" w:rsidSect="009D6A5C">
          <w:pgSz w:w="15840" w:h="12240" w:orient="landscape"/>
          <w:pgMar w:top="1440" w:right="1080" w:bottom="1440" w:left="1080" w:header="720" w:footer="240" w:gutter="0"/>
          <w:cols w:space="720"/>
          <w:docGrid w:linePitch="360"/>
        </w:sectPr>
      </w:pPr>
    </w:p>
    <w:p w14:paraId="161AE6A6" w14:textId="448BBF4B" w:rsidR="00DA1981" w:rsidRPr="00F25CF4" w:rsidRDefault="00DA1981" w:rsidP="008C7B99">
      <w:pPr>
        <w:pStyle w:val="ListParagraph"/>
        <w:spacing w:line="259" w:lineRule="auto"/>
        <w:ind w:left="360" w:firstLine="0"/>
        <w:rPr>
          <w:rFonts w:ascii="Arial" w:hAnsi="Arial" w:cs="Arial"/>
          <w:b/>
        </w:rPr>
      </w:pPr>
      <w:r w:rsidRPr="00F25CF4">
        <w:rPr>
          <w:rFonts w:ascii="Arial" w:hAnsi="Arial" w:cs="Arial"/>
          <w:b/>
        </w:rPr>
        <w:lastRenderedPageBreak/>
        <w:t xml:space="preserve">2.7 Work Statement for Publication (WSP) Coversheet </w:t>
      </w:r>
      <w:r w:rsidRPr="00F25CF4">
        <w:rPr>
          <w:rFonts w:ascii="Arial" w:hAnsi="Arial" w:cs="Arial"/>
          <w:b/>
          <w:noProof/>
        </w:rPr>
        <w:drawing>
          <wp:inline distT="0" distB="0" distL="0" distR="0" wp14:anchorId="769670D6" wp14:editId="5E9B0A1A">
            <wp:extent cx="6364049" cy="7670800"/>
            <wp:effectExtent l="0" t="0" r="0" b="6350"/>
            <wp:docPr id="1655159404" name="Picture 1" descr="A yellow form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402686" name="Picture 1" descr="A yellow form with black text&#10;&#10;AI-generated content may be incorrect."/>
                    <pic:cNvPicPr/>
                  </pic:nvPicPr>
                  <pic:blipFill>
                    <a:blip r:embed="rId14"/>
                    <a:stretch>
                      <a:fillRect/>
                    </a:stretch>
                  </pic:blipFill>
                  <pic:spPr>
                    <a:xfrm>
                      <a:off x="0" y="0"/>
                      <a:ext cx="6379336" cy="7689226"/>
                    </a:xfrm>
                    <a:prstGeom prst="rect">
                      <a:avLst/>
                    </a:prstGeom>
                  </pic:spPr>
                </pic:pic>
              </a:graphicData>
            </a:graphic>
          </wp:inline>
        </w:drawing>
      </w:r>
    </w:p>
    <w:p w14:paraId="5F9224AB" w14:textId="75E90281" w:rsidR="00DA1981" w:rsidRPr="008C7B99" w:rsidRDefault="00DA1981" w:rsidP="00693036">
      <w:pPr>
        <w:pStyle w:val="NoSpacing"/>
        <w:rPr>
          <w:rFonts w:ascii="Arial" w:hAnsi="Arial" w:cs="Arial"/>
        </w:rPr>
      </w:pPr>
      <w:r w:rsidRPr="008C7B99">
        <w:rPr>
          <w:rFonts w:ascii="Arial" w:hAnsi="Arial" w:cs="Arial"/>
          <w:b/>
        </w:rPr>
        <w:br w:type="page"/>
      </w:r>
      <w:r w:rsidRPr="001D48C9">
        <w:rPr>
          <w:rFonts w:ascii="Arial" w:hAnsi="Arial" w:cs="Arial"/>
          <w:b/>
          <w:bCs/>
        </w:rPr>
        <w:lastRenderedPageBreak/>
        <w:t xml:space="preserve">2.8 </w:t>
      </w:r>
      <w:r w:rsidRPr="008C7B99">
        <w:rPr>
          <w:rFonts w:ascii="Arial" w:hAnsi="Arial" w:cs="Arial"/>
          <w:b/>
          <w:bCs/>
        </w:rPr>
        <w:t>Work Statement</w:t>
      </w:r>
      <w:r w:rsidRPr="008C7B99">
        <w:rPr>
          <w:rFonts w:ascii="Arial" w:hAnsi="Arial" w:cs="Arial"/>
          <w:b/>
        </w:rPr>
        <w:t xml:space="preserve"> for Publication (WSP) Outline </w:t>
      </w:r>
    </w:p>
    <w:p w14:paraId="0495959B" w14:textId="77777777" w:rsidR="00DA1981" w:rsidRPr="00F25CF4" w:rsidRDefault="00DA1981" w:rsidP="00DA1981">
      <w:pPr>
        <w:pStyle w:val="NoSpacing"/>
        <w:jc w:val="both"/>
        <w:rPr>
          <w:rFonts w:ascii="Arial" w:hAnsi="Arial" w:cs="Arial"/>
        </w:rPr>
      </w:pPr>
    </w:p>
    <w:p w14:paraId="79991AD8" w14:textId="77777777" w:rsidR="00DA1981" w:rsidRPr="00F25CF4" w:rsidRDefault="00DA1981" w:rsidP="00DA1981">
      <w:pPr>
        <w:rPr>
          <w:rFonts w:ascii="Arial" w:hAnsi="Arial" w:cs="Arial"/>
          <w:sz w:val="22"/>
          <w:szCs w:val="22"/>
        </w:rPr>
      </w:pPr>
      <w:r w:rsidRPr="00F25CF4">
        <w:rPr>
          <w:rFonts w:ascii="Arial" w:hAnsi="Arial" w:cs="Arial"/>
          <w:noProof/>
          <w:sz w:val="22"/>
          <w:szCs w:val="22"/>
        </w:rPr>
        <mc:AlternateContent>
          <mc:Choice Requires="wps">
            <w:drawing>
              <wp:anchor distT="45720" distB="45720" distL="114300" distR="114300" simplePos="0" relativeHeight="251666944" behindDoc="0" locked="0" layoutInCell="1" allowOverlap="1" wp14:anchorId="6734DA9F" wp14:editId="71B4024A">
                <wp:simplePos x="0" y="0"/>
                <wp:positionH relativeFrom="column">
                  <wp:posOffset>1647825</wp:posOffset>
                </wp:positionH>
                <wp:positionV relativeFrom="paragraph">
                  <wp:posOffset>-95250</wp:posOffset>
                </wp:positionV>
                <wp:extent cx="2733675" cy="306705"/>
                <wp:effectExtent l="9525" t="9525" r="9525" b="7620"/>
                <wp:wrapSquare wrapText="bothSides"/>
                <wp:docPr id="461479107" name="Text Box 461479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306705"/>
                        </a:xfrm>
                        <a:prstGeom prst="rect">
                          <a:avLst/>
                        </a:prstGeom>
                        <a:solidFill>
                          <a:srgbClr val="FFFFFF"/>
                        </a:solidFill>
                        <a:ln w="9525">
                          <a:solidFill>
                            <a:srgbClr val="000000"/>
                          </a:solidFill>
                          <a:miter lim="800000"/>
                          <a:headEnd/>
                          <a:tailEnd/>
                        </a:ln>
                      </wps:spPr>
                      <wps:txbx>
                        <w:txbxContent>
                          <w:p w14:paraId="53307D31" w14:textId="77777777" w:rsidR="00DA1981" w:rsidRDefault="00DA1981" w:rsidP="00DA198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34DA9F" id="Text Box 461479107" o:spid="_x0000_s1046" type="#_x0000_t202" style="position:absolute;left:0;text-align:left;margin-left:129.75pt;margin-top:-7.5pt;width:215.25pt;height:24.1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">
                <v:textbox>
                  <w:txbxContent>
                    <w:p w14:paraId="53307D31" w14:textId="77777777" w:rsidR="00DA1981" w:rsidRDefault="00DA1981" w:rsidP="00DA1981"/>
                  </w:txbxContent>
                </v:textbox>
                <w10:wrap type="square"/>
              </v:shape>
            </w:pict>
          </mc:Fallback>
        </mc:AlternateContent>
      </w:r>
      <w:r w:rsidRPr="00F25CF4">
        <w:rPr>
          <w:rFonts w:ascii="Arial" w:hAnsi="Arial" w:cs="Arial"/>
          <w:b/>
          <w:sz w:val="22"/>
          <w:szCs w:val="22"/>
        </w:rPr>
        <w:t>WORK STATEMENT#</w:t>
      </w:r>
    </w:p>
    <w:p w14:paraId="01A7D1E0" w14:textId="77777777" w:rsidR="00DA1981" w:rsidRPr="00F25CF4" w:rsidRDefault="00DA1981" w:rsidP="00DA1981">
      <w:pPr>
        <w:jc w:val="center"/>
        <w:rPr>
          <w:rFonts w:ascii="Arial" w:hAnsi="Arial" w:cs="Arial"/>
          <w:sz w:val="22"/>
          <w:szCs w:val="22"/>
        </w:rPr>
      </w:pPr>
    </w:p>
    <w:p w14:paraId="1E2B262A" w14:textId="77777777" w:rsidR="00DA1981" w:rsidRPr="00F25CF4" w:rsidRDefault="00DA1981" w:rsidP="00DA1981">
      <w:pPr>
        <w:ind w:right="-720"/>
        <w:rPr>
          <w:rFonts w:ascii="Arial" w:hAnsi="Arial" w:cs="Arial"/>
          <w:sz w:val="22"/>
          <w:szCs w:val="22"/>
        </w:rPr>
      </w:pPr>
      <w:r w:rsidRPr="00F25CF4">
        <w:rPr>
          <w:rFonts w:ascii="Arial" w:hAnsi="Arial" w:cs="Arial"/>
          <w:b/>
          <w:sz w:val="22"/>
          <w:szCs w:val="22"/>
          <w:u w:val="single"/>
        </w:rPr>
        <w:t>Title</w:t>
      </w:r>
      <w:r w:rsidRPr="00F25CF4">
        <w:rPr>
          <w:rFonts w:ascii="Arial" w:hAnsi="Arial" w:cs="Arial"/>
          <w:b/>
          <w:sz w:val="22"/>
          <w:szCs w:val="22"/>
        </w:rPr>
        <w:t>:</w:t>
      </w:r>
      <w:r w:rsidRPr="00F25CF4">
        <w:rPr>
          <w:rFonts w:ascii="Arial" w:hAnsi="Arial" w:cs="Arial"/>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24368D" w:rsidRPr="00F25CF4" w14:paraId="2A4A2799" w14:textId="77777777" w:rsidTr="0035721F">
        <w:trPr>
          <w:trHeight w:val="881"/>
        </w:trPr>
        <w:tc>
          <w:tcPr>
            <w:tcW w:w="10296" w:type="dxa"/>
          </w:tcPr>
          <w:p w14:paraId="7863DE0A" w14:textId="77777777" w:rsidR="00DA1981" w:rsidRPr="00F25CF4" w:rsidRDefault="00DA1981" w:rsidP="0035721F">
            <w:pPr>
              <w:ind w:right="-720"/>
              <w:rPr>
                <w:rFonts w:ascii="Arial" w:hAnsi="Arial" w:cs="Arial"/>
                <w:sz w:val="22"/>
                <w:szCs w:val="22"/>
              </w:rPr>
            </w:pPr>
          </w:p>
        </w:tc>
      </w:tr>
    </w:tbl>
    <w:p w14:paraId="79DDE17C" w14:textId="77777777" w:rsidR="00DA1981" w:rsidRPr="00F25CF4" w:rsidRDefault="00DA1981" w:rsidP="00DA1981">
      <w:pPr>
        <w:jc w:val="center"/>
        <w:rPr>
          <w:rFonts w:ascii="Arial" w:hAnsi="Arial" w:cs="Arial"/>
          <w:sz w:val="22"/>
          <w:szCs w:val="22"/>
        </w:rPr>
      </w:pPr>
    </w:p>
    <w:p w14:paraId="50204822" w14:textId="77777777" w:rsidR="00DA1981" w:rsidRPr="00F25CF4" w:rsidRDefault="00DA1981" w:rsidP="00DA1981">
      <w:pPr>
        <w:ind w:right="-720"/>
        <w:rPr>
          <w:rFonts w:ascii="Arial" w:hAnsi="Arial" w:cs="Arial"/>
          <w:b/>
          <w:sz w:val="22"/>
          <w:szCs w:val="22"/>
          <w:u w:val="single"/>
        </w:rPr>
      </w:pPr>
      <w:r w:rsidRPr="00F25CF4">
        <w:rPr>
          <w:rFonts w:ascii="Arial" w:hAnsi="Arial" w:cs="Arial"/>
          <w:b/>
          <w:sz w:val="22"/>
          <w:szCs w:val="22"/>
          <w:u w:val="single"/>
        </w:rPr>
        <w:t>Sponsoring TC/TG/MTG/SSPC: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24368D" w:rsidRPr="00F25CF4" w14:paraId="128C89E3" w14:textId="77777777" w:rsidTr="0035721F">
        <w:tc>
          <w:tcPr>
            <w:tcW w:w="10296" w:type="dxa"/>
          </w:tcPr>
          <w:p w14:paraId="017C2463" w14:textId="77777777" w:rsidR="00DA1981" w:rsidRPr="00F25CF4" w:rsidRDefault="00DA1981" w:rsidP="0035721F">
            <w:pPr>
              <w:jc w:val="center"/>
              <w:rPr>
                <w:rFonts w:ascii="Arial" w:hAnsi="Arial" w:cs="Arial"/>
                <w:sz w:val="22"/>
                <w:szCs w:val="22"/>
              </w:rPr>
            </w:pPr>
          </w:p>
        </w:tc>
      </w:tr>
    </w:tbl>
    <w:p w14:paraId="34928B7B" w14:textId="77777777" w:rsidR="00DA1981" w:rsidRPr="00F25CF4" w:rsidRDefault="00DA1981" w:rsidP="00DA1981">
      <w:pPr>
        <w:jc w:val="center"/>
        <w:rPr>
          <w:rFonts w:ascii="Arial" w:hAnsi="Arial" w:cs="Arial"/>
          <w:sz w:val="22"/>
          <w:szCs w:val="22"/>
        </w:rPr>
      </w:pPr>
      <w:r w:rsidRPr="00F25CF4">
        <w:rPr>
          <w:rFonts w:ascii="Arial" w:hAnsi="Arial" w:cs="Arial"/>
          <w:sz w:val="22"/>
          <w:szCs w:val="22"/>
        </w:rPr>
        <w:t xml:space="preserve"> </w:t>
      </w:r>
    </w:p>
    <w:p w14:paraId="74FDADA2" w14:textId="77777777" w:rsidR="00DA1981" w:rsidRPr="00F25CF4" w:rsidRDefault="00DA1981" w:rsidP="00DA1981">
      <w:pPr>
        <w:ind w:right="-720"/>
        <w:rPr>
          <w:rFonts w:ascii="Arial" w:hAnsi="Arial" w:cs="Arial"/>
          <w:b/>
          <w:sz w:val="22"/>
          <w:szCs w:val="22"/>
          <w:u w:val="single"/>
        </w:rPr>
      </w:pPr>
      <w:r w:rsidRPr="00F25CF4">
        <w:rPr>
          <w:rFonts w:ascii="Arial" w:hAnsi="Arial" w:cs="Arial"/>
          <w:b/>
          <w:sz w:val="22"/>
          <w:szCs w:val="22"/>
          <w:u w:val="single"/>
        </w:rPr>
        <w:t>Co-Sponsoring TC/TG/MTG/SSPCs (List only TC/TG/MTG/SSPCs that have voted formal support)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24368D" w:rsidRPr="00F25CF4" w14:paraId="345639F9" w14:textId="77777777" w:rsidTr="0035721F">
        <w:trPr>
          <w:trHeight w:val="1151"/>
        </w:trPr>
        <w:tc>
          <w:tcPr>
            <w:tcW w:w="10296" w:type="dxa"/>
          </w:tcPr>
          <w:p w14:paraId="42FB0E09" w14:textId="77777777" w:rsidR="00DA1981" w:rsidRPr="00F25CF4" w:rsidRDefault="00DA1981" w:rsidP="0035721F">
            <w:pPr>
              <w:jc w:val="center"/>
              <w:rPr>
                <w:rFonts w:ascii="Arial" w:hAnsi="Arial" w:cs="Arial"/>
                <w:sz w:val="22"/>
                <w:szCs w:val="22"/>
              </w:rPr>
            </w:pPr>
          </w:p>
        </w:tc>
      </w:tr>
    </w:tbl>
    <w:p w14:paraId="6AFAE2F7" w14:textId="77777777" w:rsidR="00DA1981" w:rsidRPr="00F25CF4" w:rsidRDefault="00DA1981" w:rsidP="00DA1981">
      <w:pPr>
        <w:jc w:val="center"/>
        <w:rPr>
          <w:rFonts w:ascii="Arial" w:hAnsi="Arial" w:cs="Arial"/>
          <w:sz w:val="22"/>
          <w:szCs w:val="22"/>
        </w:rPr>
      </w:pPr>
    </w:p>
    <w:p w14:paraId="35E211F2" w14:textId="77777777" w:rsidR="00DA1981" w:rsidRPr="00F25CF4" w:rsidRDefault="00DA1981" w:rsidP="00DA1981">
      <w:pPr>
        <w:ind w:right="-720"/>
        <w:rPr>
          <w:rFonts w:ascii="Arial" w:hAnsi="Arial" w:cs="Arial"/>
          <w:sz w:val="22"/>
          <w:szCs w:val="22"/>
        </w:rPr>
      </w:pPr>
      <w:r w:rsidRPr="00F25CF4">
        <w:rPr>
          <w:rFonts w:ascii="Arial" w:hAnsi="Arial" w:cs="Arial"/>
          <w:b/>
          <w:sz w:val="22"/>
          <w:szCs w:val="22"/>
          <w:u w:val="single"/>
        </w:rPr>
        <w:t>Executive Summary</w:t>
      </w:r>
      <w:r w:rsidRPr="00F25CF4">
        <w:rPr>
          <w:rFonts w:ascii="Arial" w:hAnsi="Arial" w:cs="Arial"/>
          <w:sz w:val="22"/>
          <w:szCs w:val="22"/>
        </w:rPr>
        <w:t>:</w:t>
      </w:r>
    </w:p>
    <w:tbl>
      <w:tblPr>
        <w:tblW w:w="9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9"/>
      </w:tblGrid>
      <w:tr w:rsidR="00A62549" w:rsidRPr="00F25CF4" w14:paraId="28C931E4" w14:textId="77777777" w:rsidTr="0035721F">
        <w:trPr>
          <w:trHeight w:val="5806"/>
        </w:trPr>
        <w:tc>
          <w:tcPr>
            <w:tcW w:w="9729" w:type="dxa"/>
          </w:tcPr>
          <w:p w14:paraId="3CD74043" w14:textId="77777777" w:rsidR="00DA1981" w:rsidRPr="00F25CF4" w:rsidRDefault="00DA1981" w:rsidP="0035721F">
            <w:pPr>
              <w:ind w:right="-720"/>
              <w:rPr>
                <w:rFonts w:ascii="Arial" w:hAnsi="Arial" w:cs="Arial"/>
                <w:sz w:val="22"/>
                <w:szCs w:val="22"/>
              </w:rPr>
            </w:pPr>
          </w:p>
        </w:tc>
      </w:tr>
    </w:tbl>
    <w:p w14:paraId="498BD2B7" w14:textId="77777777" w:rsidR="00DA1981" w:rsidRPr="00F25CF4" w:rsidRDefault="00DA1981" w:rsidP="00DA1981">
      <w:pPr>
        <w:rPr>
          <w:rFonts w:ascii="Arial" w:hAnsi="Arial" w:cs="Arial"/>
          <w:b/>
          <w:sz w:val="22"/>
          <w:szCs w:val="22"/>
          <w:u w:val="single"/>
        </w:rPr>
      </w:pPr>
    </w:p>
    <w:p w14:paraId="1BD6359B" w14:textId="77777777" w:rsidR="00DA1981" w:rsidRPr="00F25CF4" w:rsidRDefault="00DA1981" w:rsidP="00DA1981">
      <w:pPr>
        <w:rPr>
          <w:rFonts w:ascii="Arial" w:hAnsi="Arial" w:cs="Arial"/>
          <w:sz w:val="22"/>
          <w:szCs w:val="22"/>
          <w:u w:val="single"/>
        </w:rPr>
      </w:pPr>
      <w:r w:rsidRPr="00F25CF4">
        <w:rPr>
          <w:rFonts w:ascii="Arial" w:hAnsi="Arial" w:cs="Arial"/>
          <w:b/>
          <w:sz w:val="22"/>
          <w:szCs w:val="22"/>
          <w:u w:val="single"/>
        </w:rPr>
        <w:lastRenderedPageBreak/>
        <w:t>Background: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24368D" w:rsidRPr="00F25CF4" w14:paraId="2F409378" w14:textId="77777777" w:rsidTr="0035721F">
        <w:trPr>
          <w:trHeight w:val="3248"/>
        </w:trPr>
        <w:tc>
          <w:tcPr>
            <w:tcW w:w="10296" w:type="dxa"/>
          </w:tcPr>
          <w:p w14:paraId="03D34EC8" w14:textId="77777777" w:rsidR="00DA1981" w:rsidRPr="00F25CF4" w:rsidRDefault="00DA1981" w:rsidP="0035721F">
            <w:pPr>
              <w:rPr>
                <w:rFonts w:ascii="Arial" w:hAnsi="Arial" w:cs="Arial"/>
                <w:sz w:val="22"/>
                <w:szCs w:val="22"/>
              </w:rPr>
            </w:pPr>
            <w:r w:rsidRPr="00F25CF4">
              <w:rPr>
                <w:rFonts w:ascii="Arial" w:hAnsi="Arial" w:cs="Arial"/>
                <w:sz w:val="22"/>
                <w:szCs w:val="22"/>
              </w:rPr>
              <w:t>Less than 500 words</w:t>
            </w:r>
          </w:p>
        </w:tc>
      </w:tr>
    </w:tbl>
    <w:p w14:paraId="04984D02" w14:textId="77777777" w:rsidR="00DA1981" w:rsidRPr="00F25CF4" w:rsidRDefault="00DA1981" w:rsidP="00DA1981">
      <w:pPr>
        <w:rPr>
          <w:rFonts w:ascii="Arial" w:hAnsi="Arial" w:cs="Arial"/>
          <w:sz w:val="22"/>
          <w:szCs w:val="22"/>
        </w:rPr>
      </w:pPr>
    </w:p>
    <w:p w14:paraId="61CEF41B" w14:textId="77777777" w:rsidR="00DA1981" w:rsidRPr="00F25CF4" w:rsidRDefault="00DA1981" w:rsidP="00DA1981">
      <w:pPr>
        <w:rPr>
          <w:rFonts w:ascii="Arial" w:hAnsi="Arial" w:cs="Arial"/>
          <w:sz w:val="22"/>
          <w:szCs w:val="22"/>
        </w:rPr>
      </w:pPr>
      <w:r w:rsidRPr="00F25CF4">
        <w:rPr>
          <w:rFonts w:ascii="Arial" w:hAnsi="Arial" w:cs="Arial"/>
          <w:b/>
          <w:sz w:val="22"/>
          <w:szCs w:val="22"/>
          <w:u w:val="single"/>
        </w:rPr>
        <w:t>Objectives</w:t>
      </w:r>
      <w:r w:rsidRPr="00F25CF4">
        <w:rPr>
          <w:rFonts w:ascii="Arial" w:hAnsi="Arial" w:cs="Arial"/>
          <w:sz w:val="22"/>
          <w:szCs w:val="22"/>
        </w:rPr>
        <w:t>:</w:t>
      </w:r>
    </w:p>
    <w:tbl>
      <w:tblPr>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4"/>
      </w:tblGrid>
      <w:tr w:rsidR="00A62549" w:rsidRPr="00F25CF4" w14:paraId="16697A24" w14:textId="77777777" w:rsidTr="0035721F">
        <w:trPr>
          <w:trHeight w:val="3208"/>
        </w:trPr>
        <w:tc>
          <w:tcPr>
            <w:tcW w:w="9424" w:type="dxa"/>
          </w:tcPr>
          <w:p w14:paraId="5B779A5B" w14:textId="77777777" w:rsidR="00DA1981" w:rsidRPr="00F25CF4" w:rsidRDefault="00DA1981" w:rsidP="0035721F">
            <w:pPr>
              <w:rPr>
                <w:rFonts w:ascii="Arial" w:hAnsi="Arial" w:cs="Arial"/>
                <w:sz w:val="22"/>
                <w:szCs w:val="22"/>
              </w:rPr>
            </w:pPr>
            <w:r w:rsidRPr="00F25CF4">
              <w:rPr>
                <w:rFonts w:ascii="Arial" w:hAnsi="Arial" w:cs="Arial"/>
                <w:sz w:val="22"/>
                <w:szCs w:val="22"/>
              </w:rPr>
              <w:t>Brief description of the work product and how it will reach its intended audience</w:t>
            </w:r>
          </w:p>
        </w:tc>
      </w:tr>
    </w:tbl>
    <w:p w14:paraId="677F6BD3" w14:textId="77777777" w:rsidR="00DA1981" w:rsidRPr="00F25CF4" w:rsidRDefault="00DA1981" w:rsidP="00DA1981">
      <w:pPr>
        <w:rPr>
          <w:rFonts w:ascii="Arial" w:hAnsi="Arial" w:cs="Arial"/>
          <w:b/>
          <w:sz w:val="22"/>
          <w:szCs w:val="22"/>
          <w:u w:val="single"/>
        </w:rPr>
      </w:pPr>
    </w:p>
    <w:p w14:paraId="1E587910" w14:textId="77777777" w:rsidR="00DA1981" w:rsidRPr="00F25CF4" w:rsidRDefault="00DA1981" w:rsidP="00DA1981">
      <w:pPr>
        <w:rPr>
          <w:rFonts w:ascii="Arial" w:hAnsi="Arial" w:cs="Arial"/>
          <w:sz w:val="22"/>
          <w:szCs w:val="22"/>
          <w:u w:val="single"/>
        </w:rPr>
      </w:pPr>
      <w:r w:rsidRPr="00F25CF4">
        <w:rPr>
          <w:rFonts w:ascii="Arial" w:hAnsi="Arial" w:cs="Arial"/>
          <w:b/>
          <w:sz w:val="22"/>
          <w:szCs w:val="22"/>
        </w:rPr>
        <w:t>Audience/Publication Need</w:t>
      </w:r>
      <w:r w:rsidRPr="00F25CF4">
        <w:rPr>
          <w:rFonts w:ascii="Arial" w:hAnsi="Arial" w:cs="Arial"/>
          <w:sz w:val="22"/>
          <w:szCs w:val="22"/>
        </w:rPr>
        <w:t>:</w:t>
      </w:r>
    </w:p>
    <w:tbl>
      <w:tblPr>
        <w:tblW w:w="9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8"/>
      </w:tblGrid>
      <w:tr w:rsidR="00A62549" w:rsidRPr="00F25CF4" w14:paraId="1A0493D3" w14:textId="77777777" w:rsidTr="0035721F">
        <w:trPr>
          <w:trHeight w:val="4104"/>
        </w:trPr>
        <w:tc>
          <w:tcPr>
            <w:tcW w:w="9178" w:type="dxa"/>
          </w:tcPr>
          <w:p w14:paraId="43291482" w14:textId="77777777" w:rsidR="00DA1981" w:rsidRPr="00F25CF4" w:rsidRDefault="00DA1981" w:rsidP="0035721F">
            <w:pPr>
              <w:rPr>
                <w:rFonts w:ascii="Arial" w:hAnsi="Arial" w:cs="Arial"/>
                <w:sz w:val="22"/>
                <w:szCs w:val="22"/>
              </w:rPr>
            </w:pPr>
            <w:r w:rsidRPr="00F25CF4">
              <w:rPr>
                <w:rFonts w:ascii="Arial" w:hAnsi="Arial" w:cs="Arial"/>
                <w:sz w:val="22"/>
                <w:szCs w:val="22"/>
              </w:rPr>
              <w:t>Requires support from ASHRAE publisher or other agency that will publish the work product in some form(s).</w:t>
            </w:r>
          </w:p>
        </w:tc>
      </w:tr>
    </w:tbl>
    <w:p w14:paraId="3CA7BBE7" w14:textId="77777777" w:rsidR="00DA1981" w:rsidRPr="00F25CF4" w:rsidRDefault="00DA1981" w:rsidP="00DA1981">
      <w:pPr>
        <w:rPr>
          <w:rFonts w:ascii="Arial" w:hAnsi="Arial" w:cs="Arial"/>
          <w:b/>
          <w:sz w:val="22"/>
          <w:szCs w:val="22"/>
          <w:u w:val="single"/>
        </w:rPr>
      </w:pPr>
    </w:p>
    <w:p w14:paraId="09E053E1" w14:textId="77777777" w:rsidR="00DA1981" w:rsidRPr="00F25CF4" w:rsidRDefault="00DA1981" w:rsidP="00DA1981">
      <w:pPr>
        <w:rPr>
          <w:rFonts w:ascii="Arial" w:hAnsi="Arial" w:cs="Arial"/>
          <w:sz w:val="22"/>
          <w:szCs w:val="22"/>
          <w:u w:val="single"/>
        </w:rPr>
      </w:pPr>
      <w:r w:rsidRPr="00F25CF4">
        <w:rPr>
          <w:rFonts w:ascii="Arial" w:hAnsi="Arial" w:cs="Arial"/>
          <w:b/>
          <w:sz w:val="22"/>
          <w:szCs w:val="22"/>
          <w:u w:val="single"/>
        </w:rPr>
        <w:t>Proposed Table of Contents</w:t>
      </w:r>
      <w:r w:rsidRPr="00F25CF4">
        <w:rPr>
          <w:rFonts w:ascii="Arial" w:hAnsi="Arial" w:cs="Arial"/>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24368D" w:rsidRPr="00F25CF4" w14:paraId="6862050F" w14:textId="77777777" w:rsidTr="0035721F">
        <w:trPr>
          <w:trHeight w:val="6668"/>
        </w:trPr>
        <w:tc>
          <w:tcPr>
            <w:tcW w:w="10296" w:type="dxa"/>
          </w:tcPr>
          <w:p w14:paraId="7DFE92BC" w14:textId="77777777" w:rsidR="00DA1981" w:rsidRPr="00F25CF4" w:rsidRDefault="00DA1981" w:rsidP="0035721F">
            <w:pPr>
              <w:rPr>
                <w:rFonts w:ascii="Arial" w:hAnsi="Arial" w:cs="Arial"/>
                <w:sz w:val="22"/>
                <w:szCs w:val="22"/>
              </w:rPr>
            </w:pPr>
            <w:r w:rsidRPr="00F25CF4">
              <w:rPr>
                <w:rFonts w:ascii="Arial" w:hAnsi="Arial" w:cs="Arial"/>
                <w:sz w:val="22"/>
                <w:szCs w:val="22"/>
              </w:rPr>
              <w:t>Should be at least at chapter level, generally with 8 – 15 substantive elements.</w:t>
            </w:r>
          </w:p>
          <w:p w14:paraId="2A5038C0" w14:textId="77777777" w:rsidR="00DA1981" w:rsidRPr="00F25CF4" w:rsidRDefault="00DA1981" w:rsidP="0035721F">
            <w:pPr>
              <w:rPr>
                <w:rFonts w:ascii="Arial" w:hAnsi="Arial" w:cs="Arial"/>
                <w:sz w:val="22"/>
                <w:szCs w:val="22"/>
              </w:rPr>
            </w:pPr>
          </w:p>
        </w:tc>
      </w:tr>
    </w:tbl>
    <w:p w14:paraId="5CCF1FF7" w14:textId="77777777" w:rsidR="00DA1981" w:rsidRPr="00F25CF4" w:rsidRDefault="00DA1981" w:rsidP="00DA1981">
      <w:pPr>
        <w:rPr>
          <w:rFonts w:ascii="Arial" w:hAnsi="Arial" w:cs="Arial"/>
          <w:sz w:val="22"/>
          <w:szCs w:val="22"/>
        </w:rPr>
      </w:pPr>
    </w:p>
    <w:p w14:paraId="110A1C14" w14:textId="77777777" w:rsidR="00DA1981" w:rsidRPr="00F25CF4" w:rsidRDefault="00DA1981" w:rsidP="00DA1981">
      <w:pPr>
        <w:rPr>
          <w:rFonts w:ascii="Arial" w:hAnsi="Arial" w:cs="Arial"/>
          <w:sz w:val="22"/>
          <w:szCs w:val="22"/>
          <w:u w:val="single"/>
        </w:rPr>
      </w:pPr>
      <w:r w:rsidRPr="00F25CF4">
        <w:rPr>
          <w:rFonts w:ascii="Arial" w:hAnsi="Arial" w:cs="Arial"/>
          <w:b/>
          <w:sz w:val="22"/>
          <w:szCs w:val="22"/>
          <w:u w:val="single"/>
        </w:rPr>
        <w:t>Level of Effort</w:t>
      </w:r>
      <w:r w:rsidRPr="00F25CF4">
        <w:rPr>
          <w:rFonts w:ascii="Arial" w:hAnsi="Arial" w:cs="Arial"/>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24368D" w:rsidRPr="00F25CF4" w14:paraId="1FF00BB2" w14:textId="77777777" w:rsidTr="0035721F">
        <w:trPr>
          <w:trHeight w:val="3716"/>
        </w:trPr>
        <w:tc>
          <w:tcPr>
            <w:tcW w:w="10280" w:type="dxa"/>
          </w:tcPr>
          <w:p w14:paraId="4BE3DA78" w14:textId="77777777" w:rsidR="00DA1981" w:rsidRPr="00F25CF4" w:rsidRDefault="00DA1981" w:rsidP="0035721F">
            <w:pPr>
              <w:rPr>
                <w:rFonts w:ascii="Arial" w:hAnsi="Arial" w:cs="Arial"/>
                <w:sz w:val="22"/>
                <w:szCs w:val="22"/>
              </w:rPr>
            </w:pPr>
            <w:r w:rsidRPr="00F25CF4">
              <w:rPr>
                <w:rFonts w:ascii="Arial" w:hAnsi="Arial" w:cs="Arial"/>
                <w:sz w:val="22"/>
                <w:szCs w:val="22"/>
              </w:rPr>
              <w:t>Estimate the cost and amount of time to successfully complete the project</w:t>
            </w:r>
          </w:p>
        </w:tc>
      </w:tr>
    </w:tbl>
    <w:p w14:paraId="7F452248" w14:textId="77777777" w:rsidR="00DA1981" w:rsidRPr="00F25CF4" w:rsidRDefault="00DA1981" w:rsidP="00DA1981">
      <w:pPr>
        <w:rPr>
          <w:rFonts w:ascii="Arial" w:hAnsi="Arial" w:cs="Arial"/>
          <w:sz w:val="22"/>
          <w:szCs w:val="22"/>
        </w:rPr>
      </w:pPr>
    </w:p>
    <w:p w14:paraId="1A4129C2" w14:textId="77777777" w:rsidR="00DA1981" w:rsidRPr="00F25CF4" w:rsidRDefault="00DA1981" w:rsidP="00DA1981">
      <w:pPr>
        <w:rPr>
          <w:rFonts w:ascii="Arial" w:hAnsi="Arial" w:cs="Arial"/>
          <w:sz w:val="22"/>
          <w:szCs w:val="22"/>
        </w:rPr>
      </w:pPr>
    </w:p>
    <w:p w14:paraId="50EBA5DB" w14:textId="77777777" w:rsidR="00DA1981" w:rsidRPr="00F25CF4" w:rsidRDefault="00DA1981" w:rsidP="00DA1981">
      <w:pPr>
        <w:rPr>
          <w:rFonts w:ascii="Arial" w:hAnsi="Arial" w:cs="Arial"/>
          <w:b/>
          <w:sz w:val="22"/>
          <w:szCs w:val="22"/>
          <w:u w:val="single"/>
        </w:rPr>
      </w:pPr>
      <w:r w:rsidRPr="00F25CF4">
        <w:rPr>
          <w:rFonts w:ascii="Arial" w:hAnsi="Arial" w:cs="Arial"/>
          <w:b/>
          <w:sz w:val="22"/>
          <w:szCs w:val="22"/>
          <w:u w:val="single"/>
        </w:rPr>
        <w:br w:type="page"/>
      </w:r>
      <w:r w:rsidRPr="00F25CF4">
        <w:rPr>
          <w:rFonts w:ascii="Arial" w:hAnsi="Arial" w:cs="Arial"/>
          <w:b/>
          <w:sz w:val="22"/>
          <w:szCs w:val="22"/>
          <w:u w:val="single"/>
        </w:rPr>
        <w:lastRenderedPageBreak/>
        <w:t>Proposal Evaluation Criteria</w:t>
      </w:r>
      <w:r w:rsidRPr="00F25CF4">
        <w:rPr>
          <w:rFonts w:ascii="Arial" w:hAnsi="Arial" w:cs="Arial"/>
          <w:sz w:val="22"/>
          <w:szCs w:val="22"/>
        </w:rPr>
        <w:t>:</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7646"/>
        <w:gridCol w:w="1280"/>
      </w:tblGrid>
      <w:tr w:rsidR="0024368D" w:rsidRPr="00F25CF4" w14:paraId="1ED774F1" w14:textId="77777777" w:rsidTr="0035721F">
        <w:trPr>
          <w:trHeight w:val="725"/>
        </w:trPr>
        <w:tc>
          <w:tcPr>
            <w:tcW w:w="548" w:type="dxa"/>
            <w:shd w:val="clear" w:color="auto" w:fill="FFFF99"/>
          </w:tcPr>
          <w:p w14:paraId="7B46AD1A" w14:textId="77777777" w:rsidR="00DA1981" w:rsidRPr="00F25CF4" w:rsidRDefault="00DA1981" w:rsidP="0035721F">
            <w:pPr>
              <w:rPr>
                <w:rFonts w:ascii="Arial" w:hAnsi="Arial" w:cs="Arial"/>
                <w:b/>
                <w:sz w:val="22"/>
                <w:szCs w:val="22"/>
              </w:rPr>
            </w:pPr>
          </w:p>
          <w:p w14:paraId="616BC9E3" w14:textId="77777777" w:rsidR="00DA1981" w:rsidRPr="00F25CF4" w:rsidRDefault="00DA1981" w:rsidP="0035721F">
            <w:pPr>
              <w:rPr>
                <w:rFonts w:ascii="Arial" w:hAnsi="Arial" w:cs="Arial"/>
                <w:b/>
                <w:sz w:val="22"/>
                <w:szCs w:val="22"/>
              </w:rPr>
            </w:pPr>
            <w:r w:rsidRPr="00F25CF4">
              <w:rPr>
                <w:rFonts w:ascii="Arial" w:hAnsi="Arial" w:cs="Arial"/>
                <w:b/>
                <w:sz w:val="22"/>
                <w:szCs w:val="22"/>
              </w:rPr>
              <w:t>No.</w:t>
            </w:r>
          </w:p>
        </w:tc>
        <w:tc>
          <w:tcPr>
            <w:tcW w:w="7742" w:type="dxa"/>
            <w:shd w:val="clear" w:color="auto" w:fill="FFFF99"/>
          </w:tcPr>
          <w:p w14:paraId="7F2CE4A6" w14:textId="77777777" w:rsidR="00DA1981" w:rsidRPr="00F25CF4" w:rsidRDefault="00DA1981" w:rsidP="0035721F">
            <w:pPr>
              <w:rPr>
                <w:rFonts w:ascii="Arial" w:hAnsi="Arial" w:cs="Arial"/>
                <w:b/>
                <w:sz w:val="22"/>
                <w:szCs w:val="22"/>
              </w:rPr>
            </w:pPr>
          </w:p>
          <w:p w14:paraId="784CB6AD" w14:textId="77777777" w:rsidR="00DA1981" w:rsidRPr="00F25CF4" w:rsidRDefault="00DA1981" w:rsidP="0035721F">
            <w:pPr>
              <w:rPr>
                <w:rFonts w:ascii="Arial" w:hAnsi="Arial" w:cs="Arial"/>
                <w:b/>
                <w:sz w:val="22"/>
                <w:szCs w:val="22"/>
              </w:rPr>
            </w:pPr>
            <w:r w:rsidRPr="00F25CF4">
              <w:rPr>
                <w:rFonts w:ascii="Arial" w:hAnsi="Arial" w:cs="Arial"/>
                <w:b/>
                <w:sz w:val="22"/>
                <w:szCs w:val="22"/>
              </w:rPr>
              <w:t>Proposal Review Criterion</w:t>
            </w:r>
          </w:p>
        </w:tc>
        <w:tc>
          <w:tcPr>
            <w:tcW w:w="1207" w:type="dxa"/>
            <w:shd w:val="clear" w:color="auto" w:fill="FFFF99"/>
          </w:tcPr>
          <w:p w14:paraId="32090D26" w14:textId="77777777" w:rsidR="00DA1981" w:rsidRPr="00F25CF4" w:rsidRDefault="00DA1981" w:rsidP="0035721F">
            <w:pPr>
              <w:rPr>
                <w:rFonts w:ascii="Arial" w:hAnsi="Arial" w:cs="Arial"/>
                <w:b/>
                <w:sz w:val="22"/>
                <w:szCs w:val="22"/>
              </w:rPr>
            </w:pPr>
            <w:r w:rsidRPr="00F25CF4">
              <w:rPr>
                <w:rFonts w:ascii="Arial" w:hAnsi="Arial" w:cs="Arial"/>
                <w:b/>
                <w:sz w:val="22"/>
                <w:szCs w:val="22"/>
              </w:rPr>
              <w:t>Weighting Factor</w:t>
            </w:r>
          </w:p>
        </w:tc>
      </w:tr>
      <w:tr w:rsidR="0024368D" w:rsidRPr="00F25CF4" w14:paraId="0EC3ED63" w14:textId="77777777" w:rsidTr="0035721F">
        <w:trPr>
          <w:trHeight w:val="512"/>
        </w:trPr>
        <w:tc>
          <w:tcPr>
            <w:tcW w:w="548" w:type="dxa"/>
          </w:tcPr>
          <w:p w14:paraId="5B8047E4" w14:textId="77777777" w:rsidR="00DA1981" w:rsidRPr="00F25CF4" w:rsidRDefault="00DA1981" w:rsidP="0035721F">
            <w:pPr>
              <w:rPr>
                <w:rFonts w:ascii="Arial" w:hAnsi="Arial" w:cs="Arial"/>
                <w:b/>
                <w:sz w:val="22"/>
                <w:szCs w:val="22"/>
              </w:rPr>
            </w:pPr>
          </w:p>
        </w:tc>
        <w:tc>
          <w:tcPr>
            <w:tcW w:w="7742" w:type="dxa"/>
          </w:tcPr>
          <w:p w14:paraId="6352CA6C" w14:textId="77777777" w:rsidR="00DA1981" w:rsidRPr="00F25CF4" w:rsidRDefault="00DA1981" w:rsidP="0035721F">
            <w:pPr>
              <w:rPr>
                <w:rFonts w:ascii="Arial" w:hAnsi="Arial" w:cs="Arial"/>
                <w:b/>
                <w:sz w:val="22"/>
                <w:szCs w:val="22"/>
              </w:rPr>
            </w:pPr>
          </w:p>
        </w:tc>
        <w:tc>
          <w:tcPr>
            <w:tcW w:w="1207" w:type="dxa"/>
          </w:tcPr>
          <w:p w14:paraId="7A2C6DD8" w14:textId="77777777" w:rsidR="00DA1981" w:rsidRPr="00F25CF4" w:rsidRDefault="00DA1981" w:rsidP="0035721F">
            <w:pPr>
              <w:rPr>
                <w:rFonts w:ascii="Arial" w:hAnsi="Arial" w:cs="Arial"/>
                <w:b/>
                <w:sz w:val="22"/>
                <w:szCs w:val="22"/>
              </w:rPr>
            </w:pPr>
          </w:p>
        </w:tc>
      </w:tr>
      <w:tr w:rsidR="0024368D" w:rsidRPr="00F25CF4" w14:paraId="002E309B" w14:textId="77777777" w:rsidTr="0035721F">
        <w:trPr>
          <w:trHeight w:val="620"/>
        </w:trPr>
        <w:tc>
          <w:tcPr>
            <w:tcW w:w="548" w:type="dxa"/>
          </w:tcPr>
          <w:p w14:paraId="401BF3D2" w14:textId="77777777" w:rsidR="00DA1981" w:rsidRPr="00F25CF4" w:rsidRDefault="00DA1981" w:rsidP="0035721F">
            <w:pPr>
              <w:rPr>
                <w:rFonts w:ascii="Arial" w:hAnsi="Arial" w:cs="Arial"/>
                <w:b/>
                <w:sz w:val="22"/>
                <w:szCs w:val="22"/>
              </w:rPr>
            </w:pPr>
          </w:p>
        </w:tc>
        <w:tc>
          <w:tcPr>
            <w:tcW w:w="7742" w:type="dxa"/>
          </w:tcPr>
          <w:p w14:paraId="0B65A259" w14:textId="77777777" w:rsidR="00DA1981" w:rsidRPr="00F25CF4" w:rsidRDefault="00DA1981" w:rsidP="0035721F">
            <w:pPr>
              <w:rPr>
                <w:rFonts w:ascii="Arial" w:hAnsi="Arial" w:cs="Arial"/>
                <w:b/>
                <w:sz w:val="22"/>
                <w:szCs w:val="22"/>
              </w:rPr>
            </w:pPr>
          </w:p>
        </w:tc>
        <w:tc>
          <w:tcPr>
            <w:tcW w:w="1207" w:type="dxa"/>
          </w:tcPr>
          <w:p w14:paraId="5511E8C1" w14:textId="77777777" w:rsidR="00DA1981" w:rsidRPr="00F25CF4" w:rsidRDefault="00DA1981" w:rsidP="0035721F">
            <w:pPr>
              <w:rPr>
                <w:rFonts w:ascii="Arial" w:hAnsi="Arial" w:cs="Arial"/>
                <w:b/>
                <w:sz w:val="22"/>
                <w:szCs w:val="22"/>
              </w:rPr>
            </w:pPr>
          </w:p>
        </w:tc>
      </w:tr>
      <w:tr w:rsidR="0024368D" w:rsidRPr="00F25CF4" w14:paraId="66DC4199" w14:textId="77777777" w:rsidTr="0035721F">
        <w:trPr>
          <w:trHeight w:val="539"/>
        </w:trPr>
        <w:tc>
          <w:tcPr>
            <w:tcW w:w="548" w:type="dxa"/>
          </w:tcPr>
          <w:p w14:paraId="46A88A2F" w14:textId="77777777" w:rsidR="00DA1981" w:rsidRPr="00F25CF4" w:rsidRDefault="00DA1981" w:rsidP="0035721F">
            <w:pPr>
              <w:rPr>
                <w:rFonts w:ascii="Arial" w:hAnsi="Arial" w:cs="Arial"/>
                <w:b/>
                <w:sz w:val="22"/>
                <w:szCs w:val="22"/>
              </w:rPr>
            </w:pPr>
          </w:p>
        </w:tc>
        <w:tc>
          <w:tcPr>
            <w:tcW w:w="7742" w:type="dxa"/>
          </w:tcPr>
          <w:p w14:paraId="4ACA1406" w14:textId="77777777" w:rsidR="00DA1981" w:rsidRPr="00F25CF4" w:rsidRDefault="00DA1981" w:rsidP="0035721F">
            <w:pPr>
              <w:rPr>
                <w:rFonts w:ascii="Arial" w:hAnsi="Arial" w:cs="Arial"/>
                <w:b/>
                <w:sz w:val="22"/>
                <w:szCs w:val="22"/>
              </w:rPr>
            </w:pPr>
          </w:p>
        </w:tc>
        <w:tc>
          <w:tcPr>
            <w:tcW w:w="1207" w:type="dxa"/>
          </w:tcPr>
          <w:p w14:paraId="456F1A0C" w14:textId="77777777" w:rsidR="00DA1981" w:rsidRPr="00F25CF4" w:rsidRDefault="00DA1981" w:rsidP="0035721F">
            <w:pPr>
              <w:rPr>
                <w:rFonts w:ascii="Arial" w:hAnsi="Arial" w:cs="Arial"/>
                <w:b/>
                <w:sz w:val="22"/>
                <w:szCs w:val="22"/>
              </w:rPr>
            </w:pPr>
          </w:p>
        </w:tc>
      </w:tr>
      <w:tr w:rsidR="0024368D" w:rsidRPr="00F25CF4" w14:paraId="1A5922CD" w14:textId="77777777" w:rsidTr="0035721F">
        <w:trPr>
          <w:trHeight w:val="539"/>
        </w:trPr>
        <w:tc>
          <w:tcPr>
            <w:tcW w:w="548" w:type="dxa"/>
          </w:tcPr>
          <w:p w14:paraId="0D8F01A8" w14:textId="77777777" w:rsidR="00DA1981" w:rsidRPr="00F25CF4" w:rsidRDefault="00DA1981" w:rsidP="0035721F">
            <w:pPr>
              <w:rPr>
                <w:rFonts w:ascii="Arial" w:hAnsi="Arial" w:cs="Arial"/>
                <w:b/>
                <w:sz w:val="22"/>
                <w:szCs w:val="22"/>
              </w:rPr>
            </w:pPr>
          </w:p>
        </w:tc>
        <w:tc>
          <w:tcPr>
            <w:tcW w:w="7742" w:type="dxa"/>
          </w:tcPr>
          <w:p w14:paraId="423F5350" w14:textId="77777777" w:rsidR="00DA1981" w:rsidRPr="00F25CF4" w:rsidRDefault="00DA1981" w:rsidP="0035721F">
            <w:pPr>
              <w:rPr>
                <w:rFonts w:ascii="Arial" w:hAnsi="Arial" w:cs="Arial"/>
                <w:b/>
                <w:sz w:val="22"/>
                <w:szCs w:val="22"/>
              </w:rPr>
            </w:pPr>
          </w:p>
        </w:tc>
        <w:tc>
          <w:tcPr>
            <w:tcW w:w="1207" w:type="dxa"/>
          </w:tcPr>
          <w:p w14:paraId="126BF045" w14:textId="77777777" w:rsidR="00DA1981" w:rsidRPr="00F25CF4" w:rsidRDefault="00DA1981" w:rsidP="0035721F">
            <w:pPr>
              <w:rPr>
                <w:rFonts w:ascii="Arial" w:hAnsi="Arial" w:cs="Arial"/>
                <w:b/>
                <w:sz w:val="22"/>
                <w:szCs w:val="22"/>
              </w:rPr>
            </w:pPr>
          </w:p>
        </w:tc>
      </w:tr>
      <w:tr w:rsidR="0024368D" w:rsidRPr="00F25CF4" w14:paraId="5F6E9294" w14:textId="77777777" w:rsidTr="0035721F">
        <w:trPr>
          <w:trHeight w:val="397"/>
        </w:trPr>
        <w:tc>
          <w:tcPr>
            <w:tcW w:w="548" w:type="dxa"/>
          </w:tcPr>
          <w:p w14:paraId="135C2A26" w14:textId="77777777" w:rsidR="00DA1981" w:rsidRPr="00F25CF4" w:rsidRDefault="00DA1981" w:rsidP="0035721F">
            <w:pPr>
              <w:rPr>
                <w:rFonts w:ascii="Arial" w:hAnsi="Arial" w:cs="Arial"/>
                <w:b/>
                <w:sz w:val="22"/>
                <w:szCs w:val="22"/>
              </w:rPr>
            </w:pPr>
          </w:p>
        </w:tc>
        <w:tc>
          <w:tcPr>
            <w:tcW w:w="7742" w:type="dxa"/>
          </w:tcPr>
          <w:p w14:paraId="51C9A435" w14:textId="77777777" w:rsidR="00DA1981" w:rsidRPr="00F25CF4" w:rsidRDefault="00DA1981" w:rsidP="0035721F">
            <w:pPr>
              <w:rPr>
                <w:rFonts w:ascii="Arial" w:hAnsi="Arial" w:cs="Arial"/>
                <w:b/>
                <w:sz w:val="22"/>
                <w:szCs w:val="22"/>
              </w:rPr>
            </w:pPr>
          </w:p>
        </w:tc>
        <w:tc>
          <w:tcPr>
            <w:tcW w:w="1207" w:type="dxa"/>
          </w:tcPr>
          <w:p w14:paraId="3FAD6C21" w14:textId="77777777" w:rsidR="00DA1981" w:rsidRPr="00F25CF4" w:rsidRDefault="00DA1981" w:rsidP="0035721F">
            <w:pPr>
              <w:rPr>
                <w:rFonts w:ascii="Arial" w:hAnsi="Arial" w:cs="Arial"/>
                <w:b/>
                <w:sz w:val="22"/>
                <w:szCs w:val="22"/>
              </w:rPr>
            </w:pPr>
          </w:p>
        </w:tc>
      </w:tr>
      <w:tr w:rsidR="0024368D" w:rsidRPr="00F25CF4" w14:paraId="6442D1CD" w14:textId="77777777" w:rsidTr="0035721F">
        <w:trPr>
          <w:trHeight w:val="422"/>
        </w:trPr>
        <w:tc>
          <w:tcPr>
            <w:tcW w:w="548" w:type="dxa"/>
          </w:tcPr>
          <w:p w14:paraId="32ECE7B2" w14:textId="77777777" w:rsidR="00DA1981" w:rsidRPr="00F25CF4" w:rsidRDefault="00DA1981" w:rsidP="0035721F">
            <w:pPr>
              <w:rPr>
                <w:rFonts w:ascii="Arial" w:hAnsi="Arial" w:cs="Arial"/>
                <w:b/>
                <w:sz w:val="22"/>
                <w:szCs w:val="22"/>
              </w:rPr>
            </w:pPr>
          </w:p>
        </w:tc>
        <w:tc>
          <w:tcPr>
            <w:tcW w:w="7742" w:type="dxa"/>
          </w:tcPr>
          <w:p w14:paraId="45815A6D" w14:textId="77777777" w:rsidR="00DA1981" w:rsidRPr="00F25CF4" w:rsidRDefault="00DA1981" w:rsidP="0035721F">
            <w:pPr>
              <w:rPr>
                <w:rFonts w:ascii="Arial" w:hAnsi="Arial" w:cs="Arial"/>
                <w:b/>
                <w:sz w:val="22"/>
                <w:szCs w:val="22"/>
              </w:rPr>
            </w:pPr>
          </w:p>
        </w:tc>
        <w:tc>
          <w:tcPr>
            <w:tcW w:w="1207" w:type="dxa"/>
          </w:tcPr>
          <w:p w14:paraId="0E76DB5F" w14:textId="77777777" w:rsidR="00DA1981" w:rsidRPr="00F25CF4" w:rsidRDefault="00DA1981" w:rsidP="0035721F">
            <w:pPr>
              <w:rPr>
                <w:rFonts w:ascii="Arial" w:hAnsi="Arial" w:cs="Arial"/>
                <w:b/>
                <w:sz w:val="22"/>
                <w:szCs w:val="22"/>
              </w:rPr>
            </w:pPr>
          </w:p>
        </w:tc>
      </w:tr>
    </w:tbl>
    <w:p w14:paraId="73E3BCAA" w14:textId="77777777" w:rsidR="00DA1981" w:rsidRPr="00F25CF4" w:rsidRDefault="00DA1981" w:rsidP="00DA1981">
      <w:pPr>
        <w:rPr>
          <w:rFonts w:ascii="Arial" w:hAnsi="Arial" w:cs="Arial"/>
          <w:b/>
          <w:sz w:val="22"/>
          <w:szCs w:val="22"/>
        </w:rPr>
      </w:pPr>
    </w:p>
    <w:p w14:paraId="02C9C25E" w14:textId="77777777" w:rsidR="00DA1981" w:rsidRPr="00F25CF4" w:rsidRDefault="00DA1981" w:rsidP="00DA1981">
      <w:pPr>
        <w:rPr>
          <w:rFonts w:ascii="Arial" w:hAnsi="Arial" w:cs="Arial"/>
          <w:b/>
          <w:sz w:val="22"/>
          <w:szCs w:val="22"/>
          <w:u w:val="single"/>
        </w:rPr>
      </w:pPr>
      <w:r w:rsidRPr="00F25CF4">
        <w:rPr>
          <w:rFonts w:ascii="Arial" w:hAnsi="Arial" w:cs="Arial"/>
          <w:b/>
          <w:sz w:val="22"/>
          <w:szCs w:val="22"/>
          <w:u w:val="single"/>
        </w:rPr>
        <w:t>Project Milestones</w:t>
      </w:r>
      <w:r w:rsidRPr="00F25CF4">
        <w:rPr>
          <w:rFonts w:ascii="Arial" w:hAnsi="Arial" w:cs="Arial"/>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8307"/>
        <w:gridCol w:w="1192"/>
      </w:tblGrid>
      <w:tr w:rsidR="0069175F" w:rsidRPr="00F25CF4" w14:paraId="5C48536B" w14:textId="77777777" w:rsidTr="0035721F">
        <w:tc>
          <w:tcPr>
            <w:tcW w:w="540" w:type="dxa"/>
            <w:shd w:val="clear" w:color="auto" w:fill="FFFF99"/>
          </w:tcPr>
          <w:p w14:paraId="113251DD" w14:textId="77777777" w:rsidR="00DA1981" w:rsidRPr="00F25CF4" w:rsidRDefault="00DA1981" w:rsidP="0035721F">
            <w:pPr>
              <w:rPr>
                <w:rFonts w:ascii="Arial" w:hAnsi="Arial" w:cs="Arial"/>
                <w:b/>
                <w:sz w:val="22"/>
                <w:szCs w:val="22"/>
              </w:rPr>
            </w:pPr>
          </w:p>
          <w:p w14:paraId="527B4A3A" w14:textId="77777777" w:rsidR="00DA1981" w:rsidRPr="00F25CF4" w:rsidRDefault="00DA1981" w:rsidP="0035721F">
            <w:pPr>
              <w:rPr>
                <w:rFonts w:ascii="Arial" w:hAnsi="Arial" w:cs="Arial"/>
                <w:b/>
                <w:sz w:val="22"/>
                <w:szCs w:val="22"/>
              </w:rPr>
            </w:pPr>
            <w:r w:rsidRPr="00F25CF4">
              <w:rPr>
                <w:rFonts w:ascii="Arial" w:hAnsi="Arial" w:cs="Arial"/>
                <w:b/>
                <w:sz w:val="22"/>
                <w:szCs w:val="22"/>
              </w:rPr>
              <w:t>No.</w:t>
            </w:r>
          </w:p>
        </w:tc>
        <w:tc>
          <w:tcPr>
            <w:tcW w:w="8562" w:type="dxa"/>
            <w:shd w:val="clear" w:color="auto" w:fill="FFFF99"/>
          </w:tcPr>
          <w:p w14:paraId="5EDB73BA" w14:textId="77777777" w:rsidR="00DA1981" w:rsidRPr="00F25CF4" w:rsidRDefault="00DA1981" w:rsidP="0035721F">
            <w:pPr>
              <w:rPr>
                <w:rFonts w:ascii="Arial" w:hAnsi="Arial" w:cs="Arial"/>
                <w:b/>
                <w:sz w:val="22"/>
                <w:szCs w:val="22"/>
              </w:rPr>
            </w:pPr>
          </w:p>
          <w:p w14:paraId="23F38C8D" w14:textId="77777777" w:rsidR="00DA1981" w:rsidRPr="00F25CF4" w:rsidRDefault="00DA1981" w:rsidP="0035721F">
            <w:pPr>
              <w:rPr>
                <w:rFonts w:ascii="Arial" w:hAnsi="Arial" w:cs="Arial"/>
                <w:b/>
                <w:sz w:val="22"/>
                <w:szCs w:val="22"/>
              </w:rPr>
            </w:pPr>
            <w:r w:rsidRPr="00F25CF4">
              <w:rPr>
                <w:rFonts w:ascii="Arial" w:hAnsi="Arial" w:cs="Arial"/>
                <w:b/>
                <w:sz w:val="22"/>
                <w:szCs w:val="22"/>
              </w:rPr>
              <w:t>Major Project Completion Milestone</w:t>
            </w:r>
          </w:p>
        </w:tc>
        <w:tc>
          <w:tcPr>
            <w:tcW w:w="1194" w:type="dxa"/>
            <w:shd w:val="clear" w:color="auto" w:fill="FFFF99"/>
            <w:vAlign w:val="bottom"/>
          </w:tcPr>
          <w:p w14:paraId="5163B8DD" w14:textId="77777777" w:rsidR="00DA1981" w:rsidRPr="00F25CF4" w:rsidRDefault="00DA1981" w:rsidP="0035721F">
            <w:pPr>
              <w:rPr>
                <w:rFonts w:ascii="Arial" w:hAnsi="Arial" w:cs="Arial"/>
                <w:b/>
                <w:sz w:val="22"/>
                <w:szCs w:val="22"/>
              </w:rPr>
            </w:pPr>
            <w:r w:rsidRPr="00F25CF4">
              <w:rPr>
                <w:rFonts w:ascii="Arial" w:hAnsi="Arial" w:cs="Arial"/>
                <w:b/>
                <w:sz w:val="22"/>
                <w:szCs w:val="22"/>
              </w:rPr>
              <w:t>Deadline Month</w:t>
            </w:r>
          </w:p>
        </w:tc>
      </w:tr>
      <w:tr w:rsidR="0069175F" w:rsidRPr="00F25CF4" w14:paraId="75F25996" w14:textId="77777777" w:rsidTr="0035721F">
        <w:trPr>
          <w:trHeight w:hRule="exact" w:val="576"/>
        </w:trPr>
        <w:tc>
          <w:tcPr>
            <w:tcW w:w="540" w:type="dxa"/>
          </w:tcPr>
          <w:p w14:paraId="1F168680" w14:textId="77777777" w:rsidR="00DA1981" w:rsidRPr="00F25CF4" w:rsidRDefault="00DA1981" w:rsidP="0035721F">
            <w:pPr>
              <w:rPr>
                <w:rFonts w:ascii="Arial" w:hAnsi="Arial" w:cs="Arial"/>
                <w:b/>
                <w:sz w:val="22"/>
                <w:szCs w:val="22"/>
              </w:rPr>
            </w:pPr>
          </w:p>
          <w:p w14:paraId="3E32AD59" w14:textId="77777777" w:rsidR="00DA1981" w:rsidRPr="00F25CF4" w:rsidRDefault="00DA1981" w:rsidP="0035721F">
            <w:pPr>
              <w:rPr>
                <w:rFonts w:ascii="Arial" w:hAnsi="Arial" w:cs="Arial"/>
                <w:b/>
                <w:sz w:val="22"/>
                <w:szCs w:val="22"/>
              </w:rPr>
            </w:pPr>
          </w:p>
          <w:p w14:paraId="393108CC" w14:textId="77777777" w:rsidR="00DA1981" w:rsidRPr="00F25CF4" w:rsidRDefault="00DA1981" w:rsidP="0035721F">
            <w:pPr>
              <w:rPr>
                <w:rFonts w:ascii="Arial" w:hAnsi="Arial" w:cs="Arial"/>
                <w:b/>
                <w:sz w:val="22"/>
                <w:szCs w:val="22"/>
              </w:rPr>
            </w:pPr>
          </w:p>
        </w:tc>
        <w:tc>
          <w:tcPr>
            <w:tcW w:w="8562" w:type="dxa"/>
          </w:tcPr>
          <w:p w14:paraId="292B4F4E" w14:textId="77777777" w:rsidR="00DA1981" w:rsidRPr="00F25CF4" w:rsidRDefault="00DA1981" w:rsidP="0035721F">
            <w:pPr>
              <w:rPr>
                <w:rFonts w:ascii="Arial" w:hAnsi="Arial" w:cs="Arial"/>
                <w:b/>
                <w:sz w:val="22"/>
                <w:szCs w:val="22"/>
              </w:rPr>
            </w:pPr>
          </w:p>
          <w:p w14:paraId="7D8E2AF7" w14:textId="77777777" w:rsidR="00DA1981" w:rsidRPr="00F25CF4" w:rsidRDefault="00DA1981" w:rsidP="0035721F">
            <w:pPr>
              <w:rPr>
                <w:rFonts w:ascii="Arial" w:hAnsi="Arial" w:cs="Arial"/>
                <w:b/>
                <w:sz w:val="22"/>
                <w:szCs w:val="22"/>
              </w:rPr>
            </w:pPr>
          </w:p>
          <w:p w14:paraId="52133872" w14:textId="77777777" w:rsidR="00DA1981" w:rsidRPr="00F25CF4" w:rsidRDefault="00DA1981" w:rsidP="0035721F">
            <w:pPr>
              <w:rPr>
                <w:rFonts w:ascii="Arial" w:hAnsi="Arial" w:cs="Arial"/>
                <w:b/>
                <w:sz w:val="22"/>
                <w:szCs w:val="22"/>
              </w:rPr>
            </w:pPr>
          </w:p>
          <w:p w14:paraId="46694AD9" w14:textId="77777777" w:rsidR="00DA1981" w:rsidRPr="00F25CF4" w:rsidRDefault="00DA1981" w:rsidP="0035721F">
            <w:pPr>
              <w:rPr>
                <w:rFonts w:ascii="Arial" w:hAnsi="Arial" w:cs="Arial"/>
                <w:b/>
                <w:sz w:val="22"/>
                <w:szCs w:val="22"/>
              </w:rPr>
            </w:pPr>
          </w:p>
        </w:tc>
        <w:tc>
          <w:tcPr>
            <w:tcW w:w="1194" w:type="dxa"/>
          </w:tcPr>
          <w:p w14:paraId="50695414" w14:textId="77777777" w:rsidR="00DA1981" w:rsidRPr="00F25CF4" w:rsidRDefault="00DA1981" w:rsidP="0035721F">
            <w:pPr>
              <w:rPr>
                <w:rFonts w:ascii="Arial" w:hAnsi="Arial" w:cs="Arial"/>
                <w:b/>
                <w:sz w:val="22"/>
                <w:szCs w:val="22"/>
              </w:rPr>
            </w:pPr>
          </w:p>
        </w:tc>
      </w:tr>
      <w:tr w:rsidR="0069175F" w:rsidRPr="00F25CF4" w14:paraId="28DC72FC" w14:textId="77777777" w:rsidTr="0035721F">
        <w:trPr>
          <w:trHeight w:hRule="exact" w:val="576"/>
        </w:trPr>
        <w:tc>
          <w:tcPr>
            <w:tcW w:w="540" w:type="dxa"/>
          </w:tcPr>
          <w:p w14:paraId="5AC8719A" w14:textId="77777777" w:rsidR="00DA1981" w:rsidRPr="00F25CF4" w:rsidRDefault="00DA1981" w:rsidP="0035721F">
            <w:pPr>
              <w:rPr>
                <w:rFonts w:ascii="Arial" w:hAnsi="Arial" w:cs="Arial"/>
                <w:b/>
                <w:sz w:val="22"/>
                <w:szCs w:val="22"/>
              </w:rPr>
            </w:pPr>
          </w:p>
        </w:tc>
        <w:tc>
          <w:tcPr>
            <w:tcW w:w="8562" w:type="dxa"/>
          </w:tcPr>
          <w:p w14:paraId="56BB037A" w14:textId="77777777" w:rsidR="00DA1981" w:rsidRPr="00F25CF4" w:rsidRDefault="00DA1981" w:rsidP="0035721F">
            <w:pPr>
              <w:rPr>
                <w:rFonts w:ascii="Arial" w:hAnsi="Arial" w:cs="Arial"/>
                <w:b/>
                <w:sz w:val="22"/>
                <w:szCs w:val="22"/>
              </w:rPr>
            </w:pPr>
          </w:p>
        </w:tc>
        <w:tc>
          <w:tcPr>
            <w:tcW w:w="1194" w:type="dxa"/>
          </w:tcPr>
          <w:p w14:paraId="5F8133B0" w14:textId="77777777" w:rsidR="00DA1981" w:rsidRPr="00F25CF4" w:rsidRDefault="00DA1981" w:rsidP="0035721F">
            <w:pPr>
              <w:rPr>
                <w:rFonts w:ascii="Arial" w:hAnsi="Arial" w:cs="Arial"/>
                <w:b/>
                <w:sz w:val="22"/>
                <w:szCs w:val="22"/>
              </w:rPr>
            </w:pPr>
          </w:p>
        </w:tc>
      </w:tr>
      <w:tr w:rsidR="0069175F" w:rsidRPr="00F25CF4" w14:paraId="4ADC8244" w14:textId="77777777" w:rsidTr="0035721F">
        <w:trPr>
          <w:trHeight w:hRule="exact" w:val="576"/>
        </w:trPr>
        <w:tc>
          <w:tcPr>
            <w:tcW w:w="540" w:type="dxa"/>
          </w:tcPr>
          <w:p w14:paraId="3A00810C" w14:textId="77777777" w:rsidR="00DA1981" w:rsidRPr="00F25CF4" w:rsidRDefault="00DA1981" w:rsidP="0035721F">
            <w:pPr>
              <w:rPr>
                <w:rFonts w:ascii="Arial" w:hAnsi="Arial" w:cs="Arial"/>
                <w:b/>
                <w:sz w:val="22"/>
                <w:szCs w:val="22"/>
              </w:rPr>
            </w:pPr>
          </w:p>
        </w:tc>
        <w:tc>
          <w:tcPr>
            <w:tcW w:w="8562" w:type="dxa"/>
          </w:tcPr>
          <w:p w14:paraId="40638299" w14:textId="77777777" w:rsidR="00DA1981" w:rsidRPr="00F25CF4" w:rsidRDefault="00DA1981" w:rsidP="0035721F">
            <w:pPr>
              <w:rPr>
                <w:rFonts w:ascii="Arial" w:hAnsi="Arial" w:cs="Arial"/>
                <w:b/>
                <w:sz w:val="22"/>
                <w:szCs w:val="22"/>
              </w:rPr>
            </w:pPr>
          </w:p>
          <w:p w14:paraId="44960E3C" w14:textId="77777777" w:rsidR="00DA1981" w:rsidRPr="00F25CF4" w:rsidRDefault="00DA1981" w:rsidP="0035721F">
            <w:pPr>
              <w:rPr>
                <w:rFonts w:ascii="Arial" w:hAnsi="Arial" w:cs="Arial"/>
                <w:b/>
                <w:sz w:val="22"/>
                <w:szCs w:val="22"/>
              </w:rPr>
            </w:pPr>
          </w:p>
          <w:p w14:paraId="4BACE7CB" w14:textId="77777777" w:rsidR="00DA1981" w:rsidRPr="00F25CF4" w:rsidRDefault="00DA1981" w:rsidP="0035721F">
            <w:pPr>
              <w:rPr>
                <w:rFonts w:ascii="Arial" w:hAnsi="Arial" w:cs="Arial"/>
                <w:b/>
                <w:sz w:val="22"/>
                <w:szCs w:val="22"/>
              </w:rPr>
            </w:pPr>
          </w:p>
          <w:p w14:paraId="434521F9" w14:textId="77777777" w:rsidR="00DA1981" w:rsidRPr="00F25CF4" w:rsidRDefault="00DA1981" w:rsidP="0035721F">
            <w:pPr>
              <w:rPr>
                <w:rFonts w:ascii="Arial" w:hAnsi="Arial" w:cs="Arial"/>
                <w:b/>
                <w:sz w:val="22"/>
                <w:szCs w:val="22"/>
              </w:rPr>
            </w:pPr>
          </w:p>
        </w:tc>
        <w:tc>
          <w:tcPr>
            <w:tcW w:w="1194" w:type="dxa"/>
          </w:tcPr>
          <w:p w14:paraId="4E353562" w14:textId="77777777" w:rsidR="00DA1981" w:rsidRPr="00F25CF4" w:rsidRDefault="00DA1981" w:rsidP="0035721F">
            <w:pPr>
              <w:rPr>
                <w:rFonts w:ascii="Arial" w:hAnsi="Arial" w:cs="Arial"/>
                <w:b/>
                <w:sz w:val="22"/>
                <w:szCs w:val="22"/>
              </w:rPr>
            </w:pPr>
          </w:p>
        </w:tc>
      </w:tr>
      <w:tr w:rsidR="0069175F" w:rsidRPr="00F25CF4" w14:paraId="18CA48B8" w14:textId="77777777" w:rsidTr="0035721F">
        <w:trPr>
          <w:trHeight w:hRule="exact" w:val="576"/>
        </w:trPr>
        <w:tc>
          <w:tcPr>
            <w:tcW w:w="540" w:type="dxa"/>
          </w:tcPr>
          <w:p w14:paraId="44FD46FE" w14:textId="77777777" w:rsidR="00DA1981" w:rsidRPr="00F25CF4" w:rsidRDefault="00DA1981" w:rsidP="0035721F">
            <w:pPr>
              <w:rPr>
                <w:rFonts w:ascii="Arial" w:hAnsi="Arial" w:cs="Arial"/>
                <w:b/>
                <w:sz w:val="22"/>
                <w:szCs w:val="22"/>
              </w:rPr>
            </w:pPr>
          </w:p>
          <w:p w14:paraId="43994634" w14:textId="77777777" w:rsidR="00DA1981" w:rsidRPr="00F25CF4" w:rsidRDefault="00DA1981" w:rsidP="0035721F">
            <w:pPr>
              <w:rPr>
                <w:rFonts w:ascii="Arial" w:hAnsi="Arial" w:cs="Arial"/>
                <w:b/>
                <w:sz w:val="22"/>
                <w:szCs w:val="22"/>
              </w:rPr>
            </w:pPr>
          </w:p>
          <w:p w14:paraId="6A27211D" w14:textId="77777777" w:rsidR="00DA1981" w:rsidRPr="00F25CF4" w:rsidRDefault="00DA1981" w:rsidP="0035721F">
            <w:pPr>
              <w:rPr>
                <w:rFonts w:ascii="Arial" w:hAnsi="Arial" w:cs="Arial"/>
                <w:b/>
                <w:sz w:val="22"/>
                <w:szCs w:val="22"/>
              </w:rPr>
            </w:pPr>
          </w:p>
        </w:tc>
        <w:tc>
          <w:tcPr>
            <w:tcW w:w="8562" w:type="dxa"/>
          </w:tcPr>
          <w:p w14:paraId="7A2E48C6" w14:textId="77777777" w:rsidR="00DA1981" w:rsidRPr="00F25CF4" w:rsidRDefault="00DA1981" w:rsidP="0035721F">
            <w:pPr>
              <w:rPr>
                <w:rFonts w:ascii="Arial" w:hAnsi="Arial" w:cs="Arial"/>
                <w:b/>
                <w:sz w:val="22"/>
                <w:szCs w:val="22"/>
              </w:rPr>
            </w:pPr>
          </w:p>
          <w:p w14:paraId="5CAABBB4" w14:textId="77777777" w:rsidR="00DA1981" w:rsidRPr="00F25CF4" w:rsidRDefault="00DA1981" w:rsidP="0035721F">
            <w:pPr>
              <w:rPr>
                <w:rFonts w:ascii="Arial" w:hAnsi="Arial" w:cs="Arial"/>
                <w:b/>
                <w:sz w:val="22"/>
                <w:szCs w:val="22"/>
              </w:rPr>
            </w:pPr>
          </w:p>
          <w:p w14:paraId="1CEFD843" w14:textId="77777777" w:rsidR="00DA1981" w:rsidRPr="00F25CF4" w:rsidRDefault="00DA1981" w:rsidP="0035721F">
            <w:pPr>
              <w:rPr>
                <w:rFonts w:ascii="Arial" w:hAnsi="Arial" w:cs="Arial"/>
                <w:b/>
                <w:sz w:val="22"/>
                <w:szCs w:val="22"/>
              </w:rPr>
            </w:pPr>
          </w:p>
          <w:p w14:paraId="38483D16" w14:textId="77777777" w:rsidR="00DA1981" w:rsidRPr="00F25CF4" w:rsidRDefault="00DA1981" w:rsidP="0035721F">
            <w:pPr>
              <w:rPr>
                <w:rFonts w:ascii="Arial" w:hAnsi="Arial" w:cs="Arial"/>
                <w:b/>
                <w:sz w:val="22"/>
                <w:szCs w:val="22"/>
              </w:rPr>
            </w:pPr>
          </w:p>
        </w:tc>
        <w:tc>
          <w:tcPr>
            <w:tcW w:w="1194" w:type="dxa"/>
          </w:tcPr>
          <w:p w14:paraId="465C380E" w14:textId="77777777" w:rsidR="00DA1981" w:rsidRPr="00F25CF4" w:rsidRDefault="00DA1981" w:rsidP="0035721F">
            <w:pPr>
              <w:rPr>
                <w:rFonts w:ascii="Arial" w:hAnsi="Arial" w:cs="Arial"/>
                <w:b/>
                <w:sz w:val="22"/>
                <w:szCs w:val="22"/>
              </w:rPr>
            </w:pPr>
          </w:p>
        </w:tc>
      </w:tr>
      <w:tr w:rsidR="0069175F" w:rsidRPr="00F25CF4" w14:paraId="5FA80D31" w14:textId="77777777" w:rsidTr="0035721F">
        <w:trPr>
          <w:trHeight w:hRule="exact" w:val="576"/>
        </w:trPr>
        <w:tc>
          <w:tcPr>
            <w:tcW w:w="540" w:type="dxa"/>
          </w:tcPr>
          <w:p w14:paraId="40CEF45A" w14:textId="77777777" w:rsidR="00DA1981" w:rsidRPr="00F25CF4" w:rsidRDefault="00DA1981" w:rsidP="0035721F">
            <w:pPr>
              <w:rPr>
                <w:rFonts w:ascii="Arial" w:hAnsi="Arial" w:cs="Arial"/>
                <w:b/>
                <w:sz w:val="22"/>
                <w:szCs w:val="22"/>
              </w:rPr>
            </w:pPr>
          </w:p>
        </w:tc>
        <w:tc>
          <w:tcPr>
            <w:tcW w:w="8562" w:type="dxa"/>
          </w:tcPr>
          <w:p w14:paraId="5E80F01E" w14:textId="77777777" w:rsidR="00DA1981" w:rsidRPr="00F25CF4" w:rsidRDefault="00DA1981" w:rsidP="0035721F">
            <w:pPr>
              <w:rPr>
                <w:rFonts w:ascii="Arial" w:hAnsi="Arial" w:cs="Arial"/>
                <w:b/>
                <w:sz w:val="22"/>
                <w:szCs w:val="22"/>
              </w:rPr>
            </w:pPr>
          </w:p>
        </w:tc>
        <w:tc>
          <w:tcPr>
            <w:tcW w:w="1194" w:type="dxa"/>
          </w:tcPr>
          <w:p w14:paraId="13889D6C" w14:textId="77777777" w:rsidR="00DA1981" w:rsidRPr="00F25CF4" w:rsidRDefault="00DA1981" w:rsidP="0035721F">
            <w:pPr>
              <w:rPr>
                <w:rFonts w:ascii="Arial" w:hAnsi="Arial" w:cs="Arial"/>
                <w:b/>
                <w:sz w:val="22"/>
                <w:szCs w:val="22"/>
              </w:rPr>
            </w:pPr>
          </w:p>
        </w:tc>
      </w:tr>
    </w:tbl>
    <w:p w14:paraId="12E89C18" w14:textId="77777777" w:rsidR="00DA1981" w:rsidRPr="00F25CF4" w:rsidRDefault="00DA1981" w:rsidP="00DA1981">
      <w:pPr>
        <w:rPr>
          <w:rFonts w:ascii="Arial" w:hAnsi="Arial" w:cs="Arial"/>
          <w:b/>
          <w:sz w:val="22"/>
          <w:szCs w:val="22"/>
        </w:rPr>
      </w:pPr>
    </w:p>
    <w:p w14:paraId="00B90756" w14:textId="77777777" w:rsidR="00DA1981" w:rsidRPr="00F25CF4" w:rsidRDefault="00DA1981" w:rsidP="00DA1981">
      <w:pPr>
        <w:rPr>
          <w:rFonts w:ascii="Arial" w:hAnsi="Arial" w:cs="Arial"/>
          <w:sz w:val="22"/>
          <w:szCs w:val="22"/>
        </w:rPr>
      </w:pPr>
      <w:r w:rsidRPr="00F25CF4">
        <w:rPr>
          <w:rFonts w:ascii="Arial" w:hAnsi="Arial" w:cs="Arial"/>
          <w:b/>
          <w:sz w:val="22"/>
          <w:szCs w:val="22"/>
          <w:u w:val="single"/>
        </w:rPr>
        <w:t>Authors</w:t>
      </w:r>
      <w:r w:rsidRPr="00F25CF4">
        <w:rPr>
          <w:rFonts w:ascii="Arial" w:hAnsi="Arial" w:cs="Arial"/>
          <w:sz w:val="22"/>
          <w:szCs w:val="22"/>
        </w:rPr>
        <w:t>:</w:t>
      </w:r>
    </w:p>
    <w:tbl>
      <w:tblPr>
        <w:tblW w:w="9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3"/>
      </w:tblGrid>
      <w:tr w:rsidR="00A62549" w:rsidRPr="00F25CF4" w14:paraId="2129E40D" w14:textId="77777777" w:rsidTr="0035721F">
        <w:trPr>
          <w:trHeight w:val="2294"/>
        </w:trPr>
        <w:tc>
          <w:tcPr>
            <w:tcW w:w="9473" w:type="dxa"/>
          </w:tcPr>
          <w:p w14:paraId="555B0DB6" w14:textId="77777777" w:rsidR="00DA1981" w:rsidRPr="00F25CF4" w:rsidRDefault="00DA1981" w:rsidP="0035721F">
            <w:pPr>
              <w:rPr>
                <w:rFonts w:ascii="Arial" w:hAnsi="Arial" w:cs="Arial"/>
                <w:b/>
                <w:sz w:val="22"/>
                <w:szCs w:val="22"/>
                <w:u w:val="single"/>
              </w:rPr>
            </w:pPr>
          </w:p>
        </w:tc>
      </w:tr>
    </w:tbl>
    <w:p w14:paraId="5F1E78FF" w14:textId="77777777" w:rsidR="00DA1981" w:rsidRPr="00F25CF4" w:rsidRDefault="00DA1981" w:rsidP="00DA1981">
      <w:pPr>
        <w:rPr>
          <w:rFonts w:ascii="Arial" w:hAnsi="Arial" w:cs="Arial"/>
          <w:b/>
          <w:sz w:val="22"/>
          <w:szCs w:val="22"/>
          <w:u w:val="single"/>
        </w:rPr>
      </w:pPr>
    </w:p>
    <w:p w14:paraId="2F14CA45" w14:textId="77777777" w:rsidR="00DA1981" w:rsidRPr="00F25CF4" w:rsidRDefault="00DA1981" w:rsidP="00DA1981">
      <w:pPr>
        <w:widowControl/>
        <w:adjustRightInd/>
        <w:spacing w:line="240" w:lineRule="auto"/>
        <w:jc w:val="left"/>
        <w:textAlignment w:val="auto"/>
        <w:rPr>
          <w:rFonts w:ascii="Arial" w:hAnsi="Arial" w:cs="Arial"/>
          <w:b/>
          <w:sz w:val="22"/>
          <w:szCs w:val="22"/>
          <w:u w:val="single"/>
        </w:rPr>
      </w:pPr>
      <w:r w:rsidRPr="00F25CF4">
        <w:rPr>
          <w:rFonts w:ascii="Arial" w:hAnsi="Arial" w:cs="Arial"/>
          <w:b/>
          <w:sz w:val="22"/>
          <w:szCs w:val="22"/>
          <w:u w:val="single"/>
        </w:rPr>
        <w:br w:type="page"/>
      </w:r>
    </w:p>
    <w:p w14:paraId="4BA087AA" w14:textId="77777777" w:rsidR="00DA1981" w:rsidRPr="00F25CF4" w:rsidRDefault="00DA1981" w:rsidP="00DA1981">
      <w:pPr>
        <w:rPr>
          <w:rFonts w:ascii="Arial" w:hAnsi="Arial" w:cs="Arial"/>
          <w:b/>
          <w:sz w:val="22"/>
          <w:szCs w:val="22"/>
          <w:u w:val="single"/>
        </w:rPr>
      </w:pPr>
      <w:r w:rsidRPr="00F25CF4">
        <w:rPr>
          <w:rFonts w:ascii="Arial" w:hAnsi="Arial" w:cs="Arial"/>
          <w:b/>
          <w:sz w:val="22"/>
          <w:szCs w:val="22"/>
          <w:u w:val="single"/>
        </w:rPr>
        <w:lastRenderedPageBreak/>
        <w:t>References</w:t>
      </w:r>
      <w:r w:rsidRPr="00F25CF4">
        <w:rPr>
          <w:rFonts w:ascii="Arial" w:hAnsi="Arial" w:cs="Arial"/>
          <w:sz w:val="22"/>
          <w:szCs w:val="22"/>
        </w:rPr>
        <w:t>:</w:t>
      </w:r>
      <w:r w:rsidRPr="00F25CF4">
        <w:rPr>
          <w:rFonts w:ascii="Arial" w:hAnsi="Arial" w:cs="Arial"/>
          <w:b/>
          <w:sz w:val="22"/>
          <w:szCs w:val="22"/>
          <w:u w:val="single"/>
        </w:rPr>
        <w:t xml:space="preserve"> </w:t>
      </w:r>
    </w:p>
    <w:tbl>
      <w:tblPr>
        <w:tblW w:w="8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5"/>
      </w:tblGrid>
      <w:tr w:rsidR="00A62549" w:rsidRPr="00F25CF4" w14:paraId="4933216E" w14:textId="77777777" w:rsidTr="001D48C9">
        <w:trPr>
          <w:trHeight w:val="11324"/>
        </w:trPr>
        <w:tc>
          <w:tcPr>
            <w:tcW w:w="8855" w:type="dxa"/>
          </w:tcPr>
          <w:p w14:paraId="6881735A" w14:textId="77777777" w:rsidR="00DA1981" w:rsidRPr="00F25CF4" w:rsidRDefault="00DA1981" w:rsidP="0035721F">
            <w:pPr>
              <w:rPr>
                <w:rFonts w:ascii="Arial" w:hAnsi="Arial" w:cs="Arial"/>
                <w:b/>
                <w:sz w:val="22"/>
                <w:szCs w:val="22"/>
                <w:u w:val="single"/>
              </w:rPr>
            </w:pPr>
          </w:p>
        </w:tc>
      </w:tr>
    </w:tbl>
    <w:p w14:paraId="49965BB7" w14:textId="77777777" w:rsidR="00DA1981" w:rsidRPr="00F25CF4" w:rsidRDefault="00DA1981" w:rsidP="00DA1981">
      <w:pPr>
        <w:rPr>
          <w:rFonts w:ascii="Arial" w:hAnsi="Arial" w:cs="Arial"/>
          <w:b/>
          <w:sz w:val="22"/>
          <w:szCs w:val="22"/>
          <w:u w:val="single"/>
        </w:rPr>
      </w:pPr>
    </w:p>
    <w:p w14:paraId="72C2890B" w14:textId="77777777" w:rsidR="005B0BA7" w:rsidRDefault="005B0BA7">
      <w:pPr>
        <w:widowControl/>
        <w:adjustRightInd/>
        <w:spacing w:line="240" w:lineRule="auto"/>
        <w:jc w:val="left"/>
        <w:textAlignment w:val="auto"/>
        <w:rPr>
          <w:rFonts w:ascii="Arial" w:hAnsi="Arial" w:cs="Arial"/>
          <w:b/>
          <w:sz w:val="22"/>
          <w:szCs w:val="22"/>
          <w:u w:val="single"/>
        </w:rPr>
      </w:pPr>
      <w:r>
        <w:rPr>
          <w:rFonts w:ascii="Arial" w:hAnsi="Arial" w:cs="Arial"/>
          <w:b/>
          <w:sz w:val="22"/>
          <w:szCs w:val="22"/>
          <w:u w:val="single"/>
        </w:rPr>
        <w:br w:type="page"/>
      </w:r>
    </w:p>
    <w:p w14:paraId="284964C2" w14:textId="1FD613CE" w:rsidR="00DA1981" w:rsidRPr="00F25CF4" w:rsidRDefault="00DA1981" w:rsidP="00DA1981">
      <w:pPr>
        <w:rPr>
          <w:rFonts w:ascii="Arial" w:hAnsi="Arial" w:cs="Arial"/>
          <w:b/>
          <w:sz w:val="22"/>
          <w:szCs w:val="22"/>
          <w:u w:val="single"/>
        </w:rPr>
      </w:pPr>
      <w:r w:rsidRPr="00F25CF4">
        <w:rPr>
          <w:rFonts w:ascii="Arial" w:hAnsi="Arial" w:cs="Arial"/>
          <w:b/>
          <w:sz w:val="22"/>
          <w:szCs w:val="22"/>
          <w:u w:val="single"/>
        </w:rPr>
        <w:lastRenderedPageBreak/>
        <w:t>Other Information for Bidders (Optional)</w:t>
      </w:r>
      <w:r w:rsidRPr="00F25CF4">
        <w:rPr>
          <w:rFonts w:ascii="Arial" w:hAnsi="Arial" w:cs="Arial"/>
          <w:sz w:val="22"/>
          <w:szCs w:val="22"/>
        </w:rPr>
        <w:t>:</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A62549" w:rsidRPr="00F25CF4" w14:paraId="1A3D49BC" w14:textId="77777777" w:rsidTr="0035721F">
        <w:trPr>
          <w:trHeight w:val="11720"/>
        </w:trPr>
        <w:tc>
          <w:tcPr>
            <w:tcW w:w="9497" w:type="dxa"/>
          </w:tcPr>
          <w:p w14:paraId="22AB21D2" w14:textId="77777777" w:rsidR="00DA1981" w:rsidRPr="00F25CF4" w:rsidRDefault="00DA1981" w:rsidP="0035721F">
            <w:pPr>
              <w:rPr>
                <w:rFonts w:ascii="Arial" w:hAnsi="Arial" w:cs="Arial"/>
                <w:sz w:val="22"/>
                <w:szCs w:val="22"/>
              </w:rPr>
            </w:pPr>
          </w:p>
        </w:tc>
      </w:tr>
    </w:tbl>
    <w:p w14:paraId="3C427FF9" w14:textId="77777777" w:rsidR="00DA1981" w:rsidRPr="00F25CF4" w:rsidRDefault="00DA1981" w:rsidP="00DA1981">
      <w:pPr>
        <w:rPr>
          <w:rFonts w:ascii="Arial" w:hAnsi="Arial" w:cs="Arial"/>
          <w:b/>
          <w:sz w:val="22"/>
          <w:szCs w:val="22"/>
          <w:u w:val="single"/>
        </w:rPr>
      </w:pPr>
    </w:p>
    <w:p w14:paraId="5E3442A8" w14:textId="77777777" w:rsidR="00DA1981" w:rsidRPr="00F25CF4" w:rsidRDefault="00DA1981" w:rsidP="00DA1981">
      <w:pPr>
        <w:rPr>
          <w:rFonts w:ascii="Arial" w:hAnsi="Arial" w:cs="Arial"/>
          <w:b/>
          <w:sz w:val="22"/>
          <w:szCs w:val="22"/>
          <w:u w:val="single"/>
        </w:rPr>
      </w:pPr>
    </w:p>
    <w:p w14:paraId="15EE00A6" w14:textId="77777777" w:rsidR="00DA1981" w:rsidRPr="00F25CF4" w:rsidRDefault="00DA1981" w:rsidP="00DA1981">
      <w:pPr>
        <w:ind w:left="180"/>
        <w:rPr>
          <w:rFonts w:ascii="Arial" w:eastAsia="Calibri" w:hAnsi="Arial" w:cs="Arial"/>
          <w:b/>
          <w:sz w:val="22"/>
          <w:szCs w:val="22"/>
        </w:rPr>
      </w:pPr>
      <w:r w:rsidRPr="00F25CF4">
        <w:rPr>
          <w:rFonts w:ascii="Arial" w:eastAsia="Calibri" w:hAnsi="Arial" w:cs="Arial"/>
          <w:noProof/>
          <w:sz w:val="22"/>
          <w:szCs w:val="22"/>
        </w:rPr>
        <mc:AlternateContent>
          <mc:Choice Requires="wps">
            <w:drawing>
              <wp:anchor distT="45720" distB="45720" distL="114300" distR="114300" simplePos="0" relativeHeight="251667968" behindDoc="0" locked="0" layoutInCell="1" allowOverlap="1" wp14:anchorId="21C8CCBE" wp14:editId="2F63523E">
                <wp:simplePos x="0" y="0"/>
                <wp:positionH relativeFrom="column">
                  <wp:posOffset>65405</wp:posOffset>
                </wp:positionH>
                <wp:positionV relativeFrom="paragraph">
                  <wp:posOffset>288925</wp:posOffset>
                </wp:positionV>
                <wp:extent cx="6092190" cy="3122295"/>
                <wp:effectExtent l="8255" t="11430" r="5080" b="9525"/>
                <wp:wrapSquare wrapText="bothSides"/>
                <wp:docPr id="1810006166" name="Text Box 1810006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3122295"/>
                        </a:xfrm>
                        <a:prstGeom prst="rect">
                          <a:avLst/>
                        </a:prstGeom>
                        <a:solidFill>
                          <a:srgbClr val="FFFFFF"/>
                        </a:solidFill>
                        <a:ln w="9525">
                          <a:solidFill>
                            <a:srgbClr val="000000"/>
                          </a:solidFill>
                          <a:miter lim="800000"/>
                          <a:headEnd/>
                          <a:tailEnd/>
                        </a:ln>
                      </wps:spPr>
                      <wps:txbx>
                        <w:txbxContent>
                          <w:p w14:paraId="063FA728" w14:textId="77777777" w:rsidR="00DA1981" w:rsidRDefault="00DA1981" w:rsidP="00DA1981">
                            <w:r>
                              <w:t>Now that you have completed the work statement process, RAC is interested in getting your feedback and suggestions here on how we can improve the process.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C8CCBE" id="Text Box 1810006166" o:spid="_x0000_s1047" type="#_x0000_t202" style="position:absolute;left:0;text-align:left;margin-left:5.15pt;margin-top:22.75pt;width:479.7pt;height:245.8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">
                <v:textbox>
                  <w:txbxContent>
                    <w:p w14:paraId="063FA728" w14:textId="77777777" w:rsidR="00DA1981" w:rsidRDefault="00DA1981" w:rsidP="00DA1981">
                      <w:r>
                        <w:t>Now that you have completed the work statement process, RAC is interested in getting your feedback and suggestions here on how we can improve the process.</w:t>
                      </w:r>
                    </w:p>
                  </w:txbxContent>
                </v:textbox>
                <w10:wrap type="square"/>
              </v:shape>
            </w:pict>
          </mc:Fallback>
        </mc:AlternateContent>
      </w:r>
      <w:r w:rsidRPr="00F25CF4">
        <w:rPr>
          <w:rFonts w:ascii="Arial" w:eastAsia="Calibri" w:hAnsi="Arial" w:cs="Arial"/>
          <w:b/>
          <w:sz w:val="22"/>
          <w:szCs w:val="22"/>
        </w:rPr>
        <w:t>Feedback to RAC and Suggested Improvements to Work Statement Process</w:t>
      </w:r>
    </w:p>
    <w:p w14:paraId="669B9D12" w14:textId="77777777" w:rsidR="00DA1981" w:rsidRPr="00F25CF4" w:rsidRDefault="00DA1981" w:rsidP="00DA1981">
      <w:pPr>
        <w:rPr>
          <w:rFonts w:ascii="Arial" w:hAnsi="Arial" w:cs="Arial"/>
          <w:b/>
          <w:sz w:val="22"/>
          <w:szCs w:val="22"/>
          <w:u w:val="single"/>
        </w:rPr>
      </w:pPr>
    </w:p>
    <w:p w14:paraId="7AE5A14A" w14:textId="77777777" w:rsidR="00DA1981" w:rsidRPr="00F25CF4" w:rsidRDefault="00DA1981" w:rsidP="00DA1981">
      <w:pPr>
        <w:pStyle w:val="NoSpacing"/>
        <w:jc w:val="both"/>
        <w:rPr>
          <w:rFonts w:ascii="Arial" w:hAnsi="Arial" w:cs="Arial"/>
        </w:rPr>
      </w:pPr>
    </w:p>
    <w:p w14:paraId="56698759" w14:textId="77777777" w:rsidR="00DA1981" w:rsidRPr="00F25CF4" w:rsidRDefault="00DA1981" w:rsidP="00DA1981">
      <w:pPr>
        <w:widowControl/>
        <w:adjustRightInd/>
        <w:spacing w:line="240" w:lineRule="auto"/>
        <w:jc w:val="left"/>
        <w:textAlignment w:val="auto"/>
        <w:rPr>
          <w:rFonts w:ascii="Arial" w:eastAsia="Calibri" w:hAnsi="Arial" w:cs="Arial"/>
          <w:sz w:val="22"/>
          <w:szCs w:val="22"/>
        </w:rPr>
      </w:pPr>
    </w:p>
    <w:p w14:paraId="2E67D2DC" w14:textId="77777777" w:rsidR="0024368D" w:rsidRDefault="0024368D" w:rsidP="00DA1981">
      <w:pPr>
        <w:widowControl/>
        <w:adjustRightInd/>
        <w:spacing w:line="240" w:lineRule="auto"/>
        <w:jc w:val="left"/>
        <w:textAlignment w:val="auto"/>
        <w:rPr>
          <w:rFonts w:ascii="Arial" w:eastAsia="Calibri" w:hAnsi="Arial" w:cs="Arial"/>
          <w:sz w:val="22"/>
          <w:szCs w:val="22"/>
        </w:rPr>
        <w:sectPr w:rsidR="0024368D" w:rsidSect="00693036">
          <w:pgSz w:w="12240" w:h="15840"/>
          <w:pgMar w:top="1440" w:right="1080" w:bottom="1440" w:left="1080" w:header="720" w:footer="240" w:gutter="0"/>
          <w:cols w:space="720"/>
          <w:docGrid w:linePitch="360"/>
        </w:sectPr>
      </w:pPr>
    </w:p>
    <w:p w14:paraId="1CBBC5EE" w14:textId="55D82B34" w:rsidR="0024368D" w:rsidRDefault="00DA1981" w:rsidP="001D48C9">
      <w:pPr>
        <w:pStyle w:val="ListParagraph"/>
        <w:spacing w:line="259" w:lineRule="auto"/>
        <w:ind w:left="360" w:firstLine="0"/>
        <w:rPr>
          <w:rFonts w:ascii="Arial" w:hAnsi="Arial" w:cs="Arial"/>
        </w:rPr>
        <w:sectPr w:rsidR="0024368D" w:rsidSect="00EF049D">
          <w:pgSz w:w="15840" w:h="12240" w:orient="landscape"/>
          <w:pgMar w:top="1440" w:right="1080" w:bottom="1440" w:left="1080" w:header="720" w:footer="240" w:gutter="0"/>
          <w:cols w:space="720"/>
          <w:docGrid w:linePitch="360"/>
        </w:sectPr>
      </w:pPr>
      <w:r w:rsidRPr="00F25CF4">
        <w:rPr>
          <w:rFonts w:ascii="Arial" w:eastAsia="Calibri" w:hAnsi="Arial" w:cs="Arial"/>
        </w:rPr>
        <w:lastRenderedPageBreak/>
        <w:t xml:space="preserve">2.9 </w:t>
      </w:r>
      <w:hyperlink w:anchor="WSPEvalForm" w:history="1">
        <w:r w:rsidRPr="00F25CF4">
          <w:rPr>
            <w:rStyle w:val="Hyperlink"/>
            <w:rFonts w:ascii="Arial" w:eastAsia="Calibri" w:hAnsi="Arial" w:cs="Arial"/>
          </w:rPr>
          <w:t>Work Statement for Publication (WSP) Evaluation Form</w:t>
        </w:r>
      </w:hyperlink>
      <w:r w:rsidRPr="00F25CF4">
        <w:rPr>
          <w:rFonts w:ascii="Arial" w:eastAsia="Calibri" w:hAnsi="Arial" w:cs="Arial"/>
          <w:noProof/>
        </w:rPr>
        <w:drawing>
          <wp:inline distT="0" distB="0" distL="0" distR="0" wp14:anchorId="1056D75D" wp14:editId="6C8B0B3C">
            <wp:extent cx="8039100" cy="550576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84590" cy="5536921"/>
                    </a:xfrm>
                    <a:prstGeom prst="rect">
                      <a:avLst/>
                    </a:prstGeom>
                    <a:noFill/>
                    <a:ln>
                      <a:noFill/>
                    </a:ln>
                  </pic:spPr>
                </pic:pic>
              </a:graphicData>
            </a:graphic>
          </wp:inline>
        </w:drawing>
      </w:r>
      <w:r w:rsidRPr="00F25CF4">
        <w:rPr>
          <w:rFonts w:ascii="Arial" w:hAnsi="Arial" w:cs="Arial"/>
        </w:rPr>
        <w:br w:type="page"/>
      </w:r>
    </w:p>
    <w:p w14:paraId="61585A21" w14:textId="77777777" w:rsidR="00DA1981" w:rsidRPr="00F25CF4" w:rsidRDefault="00DA1981" w:rsidP="00DA1981">
      <w:pPr>
        <w:widowControl/>
        <w:adjustRightInd/>
        <w:spacing w:line="240" w:lineRule="auto"/>
        <w:jc w:val="left"/>
        <w:textAlignment w:val="auto"/>
        <w:rPr>
          <w:rFonts w:ascii="Arial" w:hAnsi="Arial" w:cs="Arial"/>
          <w:sz w:val="22"/>
          <w:szCs w:val="22"/>
        </w:rPr>
      </w:pPr>
    </w:p>
    <w:p w14:paraId="13AB2888" w14:textId="77777777" w:rsidR="00FF1AF9" w:rsidRPr="00E962C3" w:rsidRDefault="00FF1AF9" w:rsidP="00FF1AF9">
      <w:pPr>
        <w:rPr>
          <w:rFonts w:ascii="Arial" w:hAnsi="Arial" w:cs="Arial"/>
          <w:b/>
        </w:rPr>
      </w:pPr>
      <w:bookmarkStart w:id="11" w:name="OLE_Link6"/>
      <w:r w:rsidRPr="00E962C3">
        <w:rPr>
          <w:rFonts w:ascii="Arial" w:hAnsi="Arial" w:cs="Arial"/>
          <w:b/>
        </w:rPr>
        <w:t xml:space="preserve">3. </w:t>
      </w:r>
      <w:r w:rsidRPr="00715D81">
        <w:rPr>
          <w:rFonts w:ascii="Arial" w:hAnsi="Arial" w:cs="Arial"/>
          <w:b/>
          <w:u w:val="single"/>
        </w:rPr>
        <w:t>RESEARCH IMPLEMENTATION PLAN &amp;RESEARCH TOPIC ACCEPTANCE REQUESTS (RTARs)</w:t>
      </w:r>
      <w:bookmarkEnd w:id="10"/>
      <w:bookmarkEnd w:id="11"/>
      <w:r w:rsidRPr="00E962C3">
        <w:rPr>
          <w:rFonts w:ascii="Arial" w:hAnsi="Arial" w:cs="Arial"/>
          <w:b/>
        </w:rPr>
        <w:t xml:space="preserve"> </w:t>
      </w:r>
    </w:p>
    <w:p w14:paraId="283E9E88" w14:textId="77777777" w:rsidR="00FF1AF9" w:rsidRPr="00CF0122" w:rsidRDefault="00FF1AF9" w:rsidP="00E962C3">
      <w:pPr>
        <w:rPr>
          <w:rFonts w:ascii="Arial" w:hAnsi="Arial" w:cs="Arial"/>
          <w:b/>
        </w:rPr>
      </w:pPr>
      <w:bookmarkStart w:id="12" w:name="_Toc264273830"/>
      <w:bookmarkStart w:id="13" w:name="OLE_Link7"/>
      <w:r w:rsidRPr="00CF0122">
        <w:rPr>
          <w:rFonts w:ascii="Arial" w:hAnsi="Arial" w:cs="Arial"/>
          <w:b/>
        </w:rPr>
        <w:t>3.1 Relationship between TC/TG/SSPC and Society Research Plans</w:t>
      </w:r>
      <w:bookmarkEnd w:id="12"/>
    </w:p>
    <w:bookmarkEnd w:id="13"/>
    <w:p w14:paraId="055498EF" w14:textId="77777777" w:rsidR="00FF1AF9" w:rsidRPr="00CF0122" w:rsidRDefault="00FF1AF9" w:rsidP="00E962C3">
      <w:pPr>
        <w:pStyle w:val="NoSpacing"/>
        <w:rPr>
          <w:rFonts w:ascii="Arial" w:hAnsi="Arial" w:cs="Arial"/>
          <w:sz w:val="20"/>
          <w:szCs w:val="20"/>
        </w:rPr>
      </w:pPr>
      <w:r w:rsidRPr="00CF0122">
        <w:rPr>
          <w:rFonts w:ascii="Arial" w:hAnsi="Arial" w:cs="Arial"/>
          <w:sz w:val="20"/>
          <w:szCs w:val="20"/>
        </w:rPr>
        <w:t xml:space="preserve">Each TC (TG, MTG w/research authority, SSPC, and other committees authorized to sponsor research projects) should develop and maintain a long-range research plan, which is a prioritized list of prospective research topics. These “Research Plans” should be continually updated and documented in the TC’s minutes for the benefit of incoming Chairs and other interested parties. </w:t>
      </w:r>
    </w:p>
    <w:p w14:paraId="197BADEB" w14:textId="77777777" w:rsidR="00FF1AF9" w:rsidRPr="00CF0122" w:rsidRDefault="00FF1AF9" w:rsidP="00E962C3">
      <w:pPr>
        <w:pStyle w:val="NoSpacing"/>
        <w:rPr>
          <w:rFonts w:ascii="Arial" w:hAnsi="Arial" w:cs="Arial"/>
          <w:sz w:val="20"/>
          <w:szCs w:val="20"/>
        </w:rPr>
      </w:pPr>
    </w:p>
    <w:p w14:paraId="38CBC07A" w14:textId="77777777" w:rsidR="00FF1AF9" w:rsidRPr="00CF0122" w:rsidRDefault="00FF1AF9" w:rsidP="00E962C3">
      <w:pPr>
        <w:pStyle w:val="NoSpacing"/>
        <w:rPr>
          <w:rFonts w:ascii="Arial" w:hAnsi="Arial" w:cs="Arial"/>
          <w:sz w:val="20"/>
          <w:szCs w:val="20"/>
        </w:rPr>
      </w:pPr>
      <w:r w:rsidRPr="00CF0122">
        <w:rPr>
          <w:rFonts w:ascii="Arial" w:hAnsi="Arial" w:cs="Arial"/>
          <w:sz w:val="20"/>
          <w:szCs w:val="20"/>
        </w:rPr>
        <w:t>Research Topic Acceptance Requests (RTARs) are used by the TC to advance research topics from the TC’s long-range research plans to the ASHRAE Research Implementation Plan. Among other things, the RTAR should demonstrate the research topic supports the ASHRAE Research Strategic Plan, or if this is not the case, provide a strong justification for the need for the proposed research.</w:t>
      </w:r>
      <w:r w:rsidRPr="00CF0122" w:rsidDel="00281BE3">
        <w:rPr>
          <w:rFonts w:ascii="Arial" w:hAnsi="Arial" w:cs="Arial"/>
          <w:sz w:val="20"/>
          <w:szCs w:val="20"/>
        </w:rPr>
        <w:t xml:space="preserve"> </w:t>
      </w:r>
    </w:p>
    <w:p w14:paraId="7BA3D352" w14:textId="77777777" w:rsidR="00FF1AF9" w:rsidRPr="00CF0122" w:rsidRDefault="00FF1AF9" w:rsidP="00E962C3">
      <w:pPr>
        <w:pStyle w:val="NoSpacing"/>
        <w:rPr>
          <w:rFonts w:ascii="Arial" w:hAnsi="Arial" w:cs="Arial"/>
          <w:sz w:val="20"/>
          <w:szCs w:val="20"/>
        </w:rPr>
      </w:pPr>
    </w:p>
    <w:p w14:paraId="56EEEA2C" w14:textId="77777777" w:rsidR="00FF1AF9" w:rsidRPr="005413C1" w:rsidRDefault="00FF1AF9" w:rsidP="00E962C3">
      <w:pPr>
        <w:pStyle w:val="NoSpacing"/>
        <w:rPr>
          <w:rFonts w:ascii="Arial" w:hAnsi="Arial" w:cs="Arial"/>
          <w:sz w:val="20"/>
          <w:szCs w:val="20"/>
        </w:rPr>
      </w:pPr>
      <w:r w:rsidRPr="005413C1">
        <w:rPr>
          <w:rFonts w:ascii="Arial" w:hAnsi="Arial" w:cs="Arial"/>
          <w:sz w:val="20"/>
          <w:szCs w:val="20"/>
        </w:rPr>
        <w:t>Work Statements (WSs) are the means by which TCs transform approved topics on the ASHRAE Research Implementation Plan into research projects, for which the Society solicits bids. Projects with WSs approved for funding by the Society but not yet awarded to the contractor are referred to as Tentative Research Projects (TRPs). Projects awarded to the contractor but not yet completed are classified as Research Projects (RPs).</w:t>
      </w:r>
    </w:p>
    <w:p w14:paraId="269A7DB7" w14:textId="77777777" w:rsidR="00FF1AF9" w:rsidRPr="005413C1" w:rsidRDefault="00FF1AF9" w:rsidP="00E962C3">
      <w:pPr>
        <w:pStyle w:val="NoSpacing"/>
        <w:rPr>
          <w:rFonts w:ascii="Arial" w:hAnsi="Arial" w:cs="Arial"/>
          <w:sz w:val="20"/>
          <w:szCs w:val="20"/>
        </w:rPr>
      </w:pPr>
    </w:p>
    <w:p w14:paraId="0FD5A642" w14:textId="77777777" w:rsidR="00FF1AF9" w:rsidRPr="005413C1" w:rsidRDefault="00FF1AF9" w:rsidP="00E962C3">
      <w:pPr>
        <w:pStyle w:val="NoSpacing"/>
        <w:rPr>
          <w:rFonts w:ascii="Arial" w:hAnsi="Arial" w:cs="Arial"/>
          <w:sz w:val="20"/>
          <w:szCs w:val="20"/>
        </w:rPr>
      </w:pPr>
      <w:r w:rsidRPr="005413C1">
        <w:rPr>
          <w:rFonts w:ascii="Arial" w:hAnsi="Arial" w:cs="Arial"/>
          <w:sz w:val="20"/>
          <w:szCs w:val="20"/>
        </w:rPr>
        <w:t xml:space="preserve">Within ASHRAE the term “Sponsoring TC” is used to designate the </w:t>
      </w:r>
      <w:r w:rsidR="00D227A2" w:rsidRPr="005413C1">
        <w:rPr>
          <w:rFonts w:ascii="Arial" w:hAnsi="Arial" w:cs="Arial"/>
          <w:sz w:val="20"/>
          <w:szCs w:val="20"/>
        </w:rPr>
        <w:t>committee,</w:t>
      </w:r>
      <w:r w:rsidRPr="005413C1">
        <w:rPr>
          <w:rFonts w:ascii="Arial" w:hAnsi="Arial" w:cs="Arial"/>
          <w:sz w:val="20"/>
          <w:szCs w:val="20"/>
        </w:rPr>
        <w:t xml:space="preserve"> which is putting forward first the RTAR, then the WS, and is responsible for selecting the contractor (with assistance of a Proposal Evaluation Subcommittee) and oversight of the project (with assistance of a Project Monitoring Subcommittee).  Other committees may assist the Sponsoring TC in this effort; they are referred to as Co-Sponsoring TC(s).</w:t>
      </w:r>
    </w:p>
    <w:p w14:paraId="1257DE1D" w14:textId="77777777" w:rsidR="00FF1AF9" w:rsidRPr="005413C1" w:rsidRDefault="00FF1AF9" w:rsidP="00E962C3">
      <w:pPr>
        <w:pStyle w:val="NoSpacing"/>
        <w:rPr>
          <w:rFonts w:ascii="Arial" w:hAnsi="Arial" w:cs="Arial"/>
          <w:sz w:val="20"/>
          <w:szCs w:val="20"/>
        </w:rPr>
      </w:pPr>
    </w:p>
    <w:p w14:paraId="4FF0B17C" w14:textId="77777777" w:rsidR="00FF1AF9" w:rsidRPr="005413C1" w:rsidRDefault="00FF1AF9" w:rsidP="00E962C3">
      <w:pPr>
        <w:pStyle w:val="NoSpacing"/>
        <w:rPr>
          <w:rFonts w:ascii="Arial" w:hAnsi="Arial" w:cs="Arial"/>
          <w:sz w:val="20"/>
          <w:szCs w:val="20"/>
        </w:rPr>
      </w:pPr>
      <w:r w:rsidRPr="005413C1">
        <w:rPr>
          <w:rFonts w:ascii="Arial" w:hAnsi="Arial" w:cs="Arial"/>
          <w:sz w:val="20"/>
          <w:szCs w:val="20"/>
        </w:rPr>
        <w:t>The products of ASHRAE research include improved standards, handbooks, guidelines, codes; special publications, software, web-based tools; and papers and journal articles that advance HVAC&amp;R science and technology. ASHRAE research is the technical underpinning of the Society. It all starts with ideas for research to satisfy a Society need, and these ideas generally originate in the TCs. The bottom-up process just described, and the relationships between TC and Society research plans are summarized in the table below.</w:t>
      </w:r>
    </w:p>
    <w:p w14:paraId="5FD5CFAA" w14:textId="77777777" w:rsidR="00FF1AF9" w:rsidRPr="005413C1" w:rsidRDefault="00FF1AF9" w:rsidP="00E962C3">
      <w:pPr>
        <w:pStyle w:val="NoSpacing"/>
        <w:rPr>
          <w:rFonts w:ascii="Arial" w:hAnsi="Arial" w:cs="Arial"/>
          <w:b/>
          <w:sz w:val="20"/>
          <w:szCs w:val="20"/>
        </w:rPr>
      </w:pPr>
    </w:p>
    <w:p w14:paraId="288CA2FF" w14:textId="77777777" w:rsidR="00FF1AF9" w:rsidRPr="005413C1" w:rsidRDefault="00FF1AF9" w:rsidP="00E962C3">
      <w:pPr>
        <w:pStyle w:val="NoSpacing"/>
        <w:rPr>
          <w:rFonts w:ascii="Arial" w:hAnsi="Arial" w:cs="Arial"/>
          <w:b/>
          <w:sz w:val="20"/>
          <w:szCs w:val="20"/>
        </w:rPr>
      </w:pPr>
      <w:r w:rsidRPr="005413C1">
        <w:rPr>
          <w:rFonts w:ascii="Arial" w:hAnsi="Arial" w:cs="Arial"/>
          <w:b/>
          <w:sz w:val="20"/>
          <w:szCs w:val="20"/>
        </w:rPr>
        <w:t>ASHRAE Research is the Technical Underpinning of the Society</w:t>
      </w:r>
    </w:p>
    <w:p w14:paraId="3655DC3E" w14:textId="77777777" w:rsidR="00FF1AF9" w:rsidRPr="005413C1" w:rsidRDefault="004D7AA0" w:rsidP="00117C7B">
      <w:pPr>
        <w:pStyle w:val="NoSpacing"/>
        <w:rPr>
          <w:rFonts w:ascii="Arial" w:hAnsi="Arial" w:cs="Arial"/>
          <w:b/>
          <w:sz w:val="20"/>
          <w:szCs w:val="20"/>
        </w:rPr>
      </w:pPr>
      <w:bookmarkStart w:id="14" w:name="_Toc264273831"/>
      <w:r w:rsidRPr="005413C1">
        <w:rPr>
          <w:rFonts w:ascii="Arial" w:hAnsi="Arial" w:cs="Arial"/>
          <w:sz w:val="20"/>
          <w:szCs w:val="20"/>
        </w:rPr>
        <w:t xml:space="preserve"> </w:t>
      </w:r>
    </w:p>
    <w:p w14:paraId="16EEF491" w14:textId="77777777" w:rsidR="00FF1AF9" w:rsidRPr="005413C1" w:rsidRDefault="00FF1AF9" w:rsidP="00FF1AF9">
      <w:pPr>
        <w:pStyle w:val="HeaderSub"/>
        <w:rPr>
          <w:rFonts w:ascii="Arial" w:hAnsi="Arial" w:cs="Arial"/>
        </w:rPr>
      </w:pPr>
      <w:bookmarkStart w:id="15" w:name="OLE_Link8"/>
      <w:r w:rsidRPr="005413C1">
        <w:rPr>
          <w:rFonts w:ascii="Arial" w:hAnsi="Arial" w:cs="Arial"/>
        </w:rPr>
        <w:t>3.2 RTAR Submission and Approval Process</w:t>
      </w:r>
      <w:bookmarkEnd w:id="14"/>
    </w:p>
    <w:bookmarkEnd w:id="15"/>
    <w:p w14:paraId="6829216F" w14:textId="77777777" w:rsidR="00FF1AF9" w:rsidRPr="005413C1" w:rsidRDefault="00FF1AF9" w:rsidP="00E962C3">
      <w:pPr>
        <w:pStyle w:val="NoSpacing"/>
        <w:rPr>
          <w:rFonts w:ascii="Arial" w:hAnsi="Arial" w:cs="Arial"/>
          <w:sz w:val="20"/>
          <w:szCs w:val="20"/>
        </w:rPr>
      </w:pPr>
      <w:r w:rsidRPr="005413C1">
        <w:rPr>
          <w:rFonts w:ascii="Arial" w:hAnsi="Arial" w:cs="Arial"/>
          <w:sz w:val="20"/>
          <w:szCs w:val="20"/>
        </w:rPr>
        <w:t>a) Pick a topic that ranks highly on the TC’s long-range research plan (if topics have little support at the TC level they are unlikely to be approved by the Society) and can be described in a manner that demonstrates clear support of the ASHRAE Research Strategic Plan (</w:t>
      </w:r>
      <w:r w:rsidRPr="005413C1">
        <w:rPr>
          <w:rFonts w:ascii="Arial" w:hAnsi="Arial" w:cs="Arial"/>
          <w:i/>
          <w:sz w:val="20"/>
          <w:szCs w:val="20"/>
        </w:rPr>
        <w:t>Navigation for a Sustainable Future</w:t>
      </w:r>
      <w:r w:rsidRPr="005413C1">
        <w:rPr>
          <w:rFonts w:ascii="Arial" w:hAnsi="Arial" w:cs="Arial"/>
          <w:sz w:val="20"/>
          <w:szCs w:val="20"/>
        </w:rPr>
        <w:t>). The topic need not contribute directly to the goals identified in the Research Strategic Plan; however, those that do will likely be given a higher priority for funding when research funds are limited.</w:t>
      </w:r>
    </w:p>
    <w:p w14:paraId="0CF49976" w14:textId="77777777" w:rsidR="00FF1AF9" w:rsidRPr="005413C1" w:rsidRDefault="00FF1AF9" w:rsidP="00E962C3">
      <w:pPr>
        <w:pStyle w:val="NoSpacing"/>
        <w:rPr>
          <w:rFonts w:ascii="Arial" w:hAnsi="Arial" w:cs="Arial"/>
          <w:sz w:val="20"/>
          <w:szCs w:val="20"/>
        </w:rPr>
      </w:pPr>
      <w:r w:rsidRPr="005413C1">
        <w:rPr>
          <w:rFonts w:ascii="Arial" w:hAnsi="Arial" w:cs="Arial"/>
          <w:sz w:val="20"/>
          <w:szCs w:val="20"/>
        </w:rPr>
        <w:t xml:space="preserve">b) Do your homework: </w:t>
      </w:r>
    </w:p>
    <w:p w14:paraId="1EAFFA31" w14:textId="77777777" w:rsidR="00FF1AF9" w:rsidRPr="005413C1" w:rsidRDefault="00FF1AF9" w:rsidP="00DA7AA5">
      <w:pPr>
        <w:widowControl/>
        <w:numPr>
          <w:ilvl w:val="0"/>
          <w:numId w:val="2"/>
        </w:numPr>
        <w:adjustRightInd/>
        <w:spacing w:line="240" w:lineRule="auto"/>
        <w:jc w:val="left"/>
        <w:textAlignment w:val="auto"/>
        <w:rPr>
          <w:rFonts w:ascii="Arial" w:hAnsi="Arial" w:cs="Arial"/>
        </w:rPr>
      </w:pPr>
      <w:r w:rsidRPr="005413C1">
        <w:rPr>
          <w:rFonts w:ascii="Arial" w:hAnsi="Arial" w:cs="Arial"/>
        </w:rPr>
        <w:t xml:space="preserve">Review the key literature and demonstrate you have done so by citing the key references. </w:t>
      </w:r>
    </w:p>
    <w:p w14:paraId="601DF7B9" w14:textId="77777777" w:rsidR="00FF1AF9" w:rsidRPr="005413C1" w:rsidRDefault="00FF1AF9" w:rsidP="00DA7AA5">
      <w:pPr>
        <w:widowControl/>
        <w:numPr>
          <w:ilvl w:val="0"/>
          <w:numId w:val="2"/>
        </w:numPr>
        <w:adjustRightInd/>
        <w:spacing w:line="240" w:lineRule="auto"/>
        <w:jc w:val="left"/>
        <w:textAlignment w:val="auto"/>
        <w:rPr>
          <w:rFonts w:ascii="Arial" w:hAnsi="Arial" w:cs="Arial"/>
        </w:rPr>
      </w:pPr>
      <w:r w:rsidRPr="005413C1">
        <w:rPr>
          <w:rFonts w:ascii="Arial" w:hAnsi="Arial" w:cs="Arial"/>
        </w:rPr>
        <w:t>Demonstrate a firm grasp of relevant prior work.</w:t>
      </w:r>
    </w:p>
    <w:p w14:paraId="78B570CF" w14:textId="77777777" w:rsidR="00FF1AF9" w:rsidRPr="005413C1" w:rsidRDefault="00FF1AF9" w:rsidP="00DA7AA5">
      <w:pPr>
        <w:widowControl/>
        <w:numPr>
          <w:ilvl w:val="0"/>
          <w:numId w:val="2"/>
        </w:numPr>
        <w:adjustRightInd/>
        <w:spacing w:line="240" w:lineRule="auto"/>
        <w:jc w:val="left"/>
        <w:textAlignment w:val="auto"/>
        <w:rPr>
          <w:rFonts w:ascii="Arial" w:hAnsi="Arial" w:cs="Arial"/>
        </w:rPr>
      </w:pPr>
      <w:r w:rsidRPr="005413C1">
        <w:rPr>
          <w:rFonts w:ascii="Arial" w:hAnsi="Arial" w:cs="Arial"/>
        </w:rPr>
        <w:t xml:space="preserve">Clearly define the state-of-the-art and information gaps. </w:t>
      </w:r>
    </w:p>
    <w:p w14:paraId="63B5B806" w14:textId="77777777" w:rsidR="00FF1AF9" w:rsidRPr="005413C1" w:rsidRDefault="00FF1AF9" w:rsidP="00DA7AA5">
      <w:pPr>
        <w:widowControl/>
        <w:numPr>
          <w:ilvl w:val="0"/>
          <w:numId w:val="2"/>
        </w:numPr>
        <w:adjustRightInd/>
        <w:spacing w:line="240" w:lineRule="auto"/>
        <w:jc w:val="left"/>
        <w:textAlignment w:val="auto"/>
        <w:rPr>
          <w:rFonts w:ascii="Arial" w:hAnsi="Arial" w:cs="Arial"/>
        </w:rPr>
      </w:pPr>
      <w:r w:rsidRPr="005413C1">
        <w:rPr>
          <w:rFonts w:ascii="Arial" w:hAnsi="Arial" w:cs="Arial"/>
        </w:rPr>
        <w:t>Define a valuable and doable objective.</w:t>
      </w:r>
    </w:p>
    <w:p w14:paraId="4D619DB6" w14:textId="77777777" w:rsidR="00FF1AF9" w:rsidRPr="005413C1" w:rsidRDefault="00FF1AF9" w:rsidP="00DA7AA5">
      <w:pPr>
        <w:widowControl/>
        <w:numPr>
          <w:ilvl w:val="0"/>
          <w:numId w:val="2"/>
        </w:numPr>
        <w:adjustRightInd/>
        <w:spacing w:line="240" w:lineRule="auto"/>
        <w:jc w:val="left"/>
        <w:textAlignment w:val="auto"/>
        <w:rPr>
          <w:rFonts w:ascii="Arial" w:hAnsi="Arial" w:cs="Arial"/>
        </w:rPr>
      </w:pPr>
      <w:r w:rsidRPr="005413C1">
        <w:rPr>
          <w:rFonts w:ascii="Arial" w:hAnsi="Arial" w:cs="Arial"/>
        </w:rPr>
        <w:t>Identify the specific goals served within the ASHRAE Research Strategic Plan, to what degree and why. If none of the goals in the Research Strategic Plan are supported by the topic, the proposed research will likely receive greater scrutiny by RAC.</w:t>
      </w:r>
    </w:p>
    <w:p w14:paraId="34EC3FA9" w14:textId="77777777" w:rsidR="00FF1AF9" w:rsidRPr="005413C1" w:rsidRDefault="00FF1AF9" w:rsidP="00DA7AA5">
      <w:pPr>
        <w:widowControl/>
        <w:numPr>
          <w:ilvl w:val="0"/>
          <w:numId w:val="2"/>
        </w:numPr>
        <w:adjustRightInd/>
        <w:spacing w:line="240" w:lineRule="auto"/>
        <w:jc w:val="left"/>
        <w:textAlignment w:val="auto"/>
        <w:rPr>
          <w:rFonts w:ascii="Arial" w:hAnsi="Arial" w:cs="Arial"/>
        </w:rPr>
      </w:pPr>
      <w:r w:rsidRPr="005413C1">
        <w:rPr>
          <w:rFonts w:ascii="Arial" w:hAnsi="Arial" w:cs="Arial"/>
        </w:rPr>
        <w:t>Clearly define the advancement to the state-of-the-art and provide quantitative estimates of the improvement expected wherever possible.</w:t>
      </w:r>
    </w:p>
    <w:p w14:paraId="06A0FC7A" w14:textId="253FD238" w:rsidR="000B719B" w:rsidRDefault="00FF1AF9" w:rsidP="000A61BD">
      <w:pPr>
        <w:widowControl/>
        <w:numPr>
          <w:ilvl w:val="0"/>
          <w:numId w:val="2"/>
        </w:numPr>
        <w:adjustRightInd/>
        <w:spacing w:line="240" w:lineRule="auto"/>
        <w:jc w:val="left"/>
        <w:textAlignment w:val="auto"/>
        <w:rPr>
          <w:rFonts w:ascii="Arial" w:hAnsi="Arial" w:cs="Arial"/>
        </w:rPr>
      </w:pPr>
      <w:r w:rsidRPr="005413C1">
        <w:rPr>
          <w:rFonts w:ascii="Arial" w:hAnsi="Arial" w:cs="Arial"/>
        </w:rPr>
        <w:t>Clearly define the justification and value to ASHRAE, being as quantitative and specific as possible.</w:t>
      </w:r>
    </w:p>
    <w:p w14:paraId="690286F8" w14:textId="77777777" w:rsidR="00FF1AF9" w:rsidRPr="005413C1" w:rsidRDefault="00FF1AF9" w:rsidP="00DA7AA5">
      <w:pPr>
        <w:widowControl/>
        <w:numPr>
          <w:ilvl w:val="0"/>
          <w:numId w:val="2"/>
        </w:numPr>
        <w:adjustRightInd/>
        <w:spacing w:line="240" w:lineRule="auto"/>
        <w:jc w:val="left"/>
        <w:textAlignment w:val="auto"/>
        <w:rPr>
          <w:rFonts w:ascii="Arial" w:hAnsi="Arial" w:cs="Arial"/>
        </w:rPr>
      </w:pPr>
      <w:r w:rsidRPr="005413C1">
        <w:rPr>
          <w:rFonts w:ascii="Arial" w:hAnsi="Arial" w:cs="Arial"/>
        </w:rPr>
        <w:t>Obtain TC vote and address all negative and abstention votes by providing the reasons for those votes and, if appropriate, a response to the concern(s) expressed in those votes.</w:t>
      </w:r>
    </w:p>
    <w:p w14:paraId="2100D035" w14:textId="77777777" w:rsidR="00FF1AF9" w:rsidRPr="005413C1" w:rsidRDefault="00FF1AF9" w:rsidP="00DA7AA5">
      <w:pPr>
        <w:widowControl/>
        <w:numPr>
          <w:ilvl w:val="0"/>
          <w:numId w:val="2"/>
        </w:numPr>
        <w:adjustRightInd/>
        <w:spacing w:line="240" w:lineRule="auto"/>
        <w:jc w:val="left"/>
        <w:textAlignment w:val="auto"/>
        <w:rPr>
          <w:rFonts w:ascii="Arial" w:hAnsi="Arial" w:cs="Arial"/>
        </w:rPr>
      </w:pPr>
      <w:r w:rsidRPr="005413C1">
        <w:rPr>
          <w:rFonts w:ascii="Arial" w:hAnsi="Arial" w:cs="Arial"/>
        </w:rPr>
        <w:t xml:space="preserve">Provide realistic estimated project costs and duration. To do this, the RTAR must contain a description of the approach envisioned for the research. For instance, the RTAR should indicate if the project is </w:t>
      </w:r>
      <w:r w:rsidRPr="005413C1">
        <w:rPr>
          <w:rFonts w:ascii="Arial" w:hAnsi="Arial" w:cs="Arial"/>
        </w:rPr>
        <w:lastRenderedPageBreak/>
        <w:t xml:space="preserve">primarily a paper study, or whether it involves computer simulations, laboratory testing, and/or field measurements. For simulations, </w:t>
      </w:r>
      <w:r w:rsidR="00D227A2" w:rsidRPr="005413C1">
        <w:rPr>
          <w:rFonts w:ascii="Arial" w:hAnsi="Arial" w:cs="Arial"/>
        </w:rPr>
        <w:t>laboratory,</w:t>
      </w:r>
      <w:r w:rsidRPr="005413C1">
        <w:rPr>
          <w:rFonts w:ascii="Arial" w:hAnsi="Arial" w:cs="Arial"/>
        </w:rPr>
        <w:t xml:space="preserve"> or field testing, describe the size of the anticipated test matrix (e.g., two different ventilation strategies will be tested in four buildings).</w:t>
      </w:r>
    </w:p>
    <w:p w14:paraId="37403B40" w14:textId="77777777" w:rsidR="00FF1AF9" w:rsidRPr="005413C1" w:rsidRDefault="00FF1AF9" w:rsidP="00DA7AA5">
      <w:pPr>
        <w:widowControl/>
        <w:numPr>
          <w:ilvl w:val="0"/>
          <w:numId w:val="2"/>
        </w:numPr>
        <w:adjustRightInd/>
        <w:spacing w:line="240" w:lineRule="auto"/>
        <w:jc w:val="left"/>
        <w:textAlignment w:val="auto"/>
        <w:rPr>
          <w:rFonts w:ascii="Arial" w:hAnsi="Arial" w:cs="Arial"/>
        </w:rPr>
      </w:pPr>
      <w:r w:rsidRPr="005413C1">
        <w:rPr>
          <w:rFonts w:ascii="Arial" w:hAnsi="Arial" w:cs="Arial"/>
        </w:rPr>
        <w:t>Coordinate with other relevant TC and seek a letter of support from the interested TC Chairs.</w:t>
      </w:r>
    </w:p>
    <w:p w14:paraId="362DD05B" w14:textId="7C2AEF44" w:rsidR="00FF1AF9" w:rsidRPr="005413C1" w:rsidRDefault="00FF1AF9" w:rsidP="00DA7AA5">
      <w:pPr>
        <w:widowControl/>
        <w:numPr>
          <w:ilvl w:val="0"/>
          <w:numId w:val="2"/>
        </w:numPr>
        <w:adjustRightInd/>
        <w:spacing w:line="240" w:lineRule="auto"/>
        <w:jc w:val="left"/>
        <w:textAlignment w:val="auto"/>
        <w:rPr>
          <w:rFonts w:ascii="Arial" w:hAnsi="Arial" w:cs="Arial"/>
        </w:rPr>
      </w:pPr>
      <w:r w:rsidRPr="005413C1">
        <w:rPr>
          <w:rFonts w:ascii="Arial" w:hAnsi="Arial" w:cs="Arial"/>
        </w:rPr>
        <w:t>Actively solicit interest among possible co-funding organizations</w:t>
      </w:r>
      <w:r w:rsidR="006D1651">
        <w:rPr>
          <w:rFonts w:ascii="Arial" w:hAnsi="Arial" w:cs="Arial"/>
        </w:rPr>
        <w:t xml:space="preserve">. If interest by other organizations in co-sponsoring the project is </w:t>
      </w:r>
      <w:proofErr w:type="spellStart"/>
      <w:r w:rsidR="006D1651">
        <w:rPr>
          <w:rFonts w:ascii="Arial" w:hAnsi="Arial" w:cs="Arial"/>
        </w:rPr>
        <w:t>know</w:t>
      </w:r>
      <w:proofErr w:type="spellEnd"/>
      <w:r w:rsidR="006D1651">
        <w:rPr>
          <w:rFonts w:ascii="Arial" w:hAnsi="Arial" w:cs="Arial"/>
        </w:rPr>
        <w:t xml:space="preserve">, suspected, or even considered a possibility, list the organization and a contact person with contact information on the RTAR cover sheet. When an RTAR is approved </w:t>
      </w:r>
      <w:r w:rsidRPr="005413C1">
        <w:rPr>
          <w:rFonts w:ascii="Arial" w:hAnsi="Arial" w:cs="Arial"/>
        </w:rPr>
        <w:t xml:space="preserve">ASHRAE’s Manager of Research and Technical Services (MORTS) </w:t>
      </w:r>
      <w:r w:rsidR="006D1651">
        <w:rPr>
          <w:rFonts w:ascii="Arial" w:hAnsi="Arial" w:cs="Arial"/>
        </w:rPr>
        <w:t>will send list of potential co-</w:t>
      </w:r>
      <w:proofErr w:type="spellStart"/>
      <w:r w:rsidR="006D1651">
        <w:rPr>
          <w:rFonts w:ascii="Arial" w:hAnsi="Arial" w:cs="Arial"/>
        </w:rPr>
        <w:t>funders</w:t>
      </w:r>
      <w:proofErr w:type="spellEnd"/>
      <w:r w:rsidR="006D1651">
        <w:rPr>
          <w:rFonts w:ascii="Arial" w:hAnsi="Arial" w:cs="Arial"/>
        </w:rPr>
        <w:t xml:space="preserve"> to ASHRAE Manager of Development to develop letters of intent and co-funding agreements</w:t>
      </w:r>
      <w:r w:rsidR="002E6306">
        <w:rPr>
          <w:rFonts w:ascii="Arial" w:hAnsi="Arial" w:cs="Arial"/>
        </w:rPr>
        <w:t xml:space="preserve"> (Appendix </w:t>
      </w:r>
      <w:r w:rsidR="00935E04">
        <w:rPr>
          <w:rFonts w:ascii="Arial" w:hAnsi="Arial" w:cs="Arial"/>
        </w:rPr>
        <w:t>5</w:t>
      </w:r>
      <w:r w:rsidR="002E6306">
        <w:rPr>
          <w:rFonts w:ascii="Arial" w:hAnsi="Arial" w:cs="Arial"/>
        </w:rPr>
        <w:t>)</w:t>
      </w:r>
      <w:r w:rsidR="006D1651">
        <w:rPr>
          <w:rFonts w:ascii="Arial" w:hAnsi="Arial" w:cs="Arial"/>
        </w:rPr>
        <w:t xml:space="preserve">. </w:t>
      </w:r>
    </w:p>
    <w:p w14:paraId="169EFF30" w14:textId="77777777" w:rsidR="00FF1AF9" w:rsidRDefault="00FF1AF9" w:rsidP="00DA7AA5">
      <w:pPr>
        <w:widowControl/>
        <w:numPr>
          <w:ilvl w:val="0"/>
          <w:numId w:val="2"/>
        </w:numPr>
        <w:adjustRightInd/>
        <w:spacing w:line="240" w:lineRule="auto"/>
        <w:jc w:val="left"/>
        <w:textAlignment w:val="auto"/>
        <w:rPr>
          <w:rFonts w:ascii="Arial" w:hAnsi="Arial" w:cs="Arial"/>
        </w:rPr>
      </w:pPr>
      <w:r w:rsidRPr="005413C1">
        <w:rPr>
          <w:rFonts w:ascii="Arial" w:hAnsi="Arial" w:cs="Arial"/>
        </w:rPr>
        <w:t xml:space="preserve">Provide </w:t>
      </w:r>
      <w:r w:rsidRPr="005413C1">
        <w:rPr>
          <w:rFonts w:ascii="Arial" w:hAnsi="Arial" w:cs="Arial"/>
          <w:b/>
          <w:u w:val="single"/>
        </w:rPr>
        <w:t>ALL</w:t>
      </w:r>
      <w:r w:rsidRPr="005413C1">
        <w:rPr>
          <w:rFonts w:ascii="Arial" w:hAnsi="Arial" w:cs="Arial"/>
        </w:rPr>
        <w:t xml:space="preserve"> required information.</w:t>
      </w:r>
    </w:p>
    <w:p w14:paraId="6CB09CE4" w14:textId="77777777" w:rsidR="003E7BF0" w:rsidRPr="003E7BF0" w:rsidRDefault="003E7BF0" w:rsidP="003E7BF0">
      <w:pPr>
        <w:widowControl/>
        <w:adjustRightInd/>
        <w:spacing w:line="240" w:lineRule="auto"/>
        <w:ind w:left="720"/>
        <w:jc w:val="left"/>
        <w:textAlignment w:val="auto"/>
        <w:rPr>
          <w:rFonts w:ascii="Arial" w:hAnsi="Arial" w:cs="Arial"/>
        </w:rPr>
      </w:pPr>
    </w:p>
    <w:p w14:paraId="4E7FC978" w14:textId="77777777" w:rsidR="00FF1AF9" w:rsidRPr="005413C1" w:rsidRDefault="00FF1AF9" w:rsidP="006D0607">
      <w:pPr>
        <w:spacing w:line="240" w:lineRule="auto"/>
        <w:ind w:left="187" w:hanging="187"/>
        <w:rPr>
          <w:rFonts w:ascii="Arial" w:hAnsi="Arial" w:cs="Arial"/>
        </w:rPr>
      </w:pPr>
      <w:r w:rsidRPr="005413C1">
        <w:rPr>
          <w:rFonts w:ascii="Arial" w:hAnsi="Arial" w:cs="Arial"/>
        </w:rPr>
        <w:t xml:space="preserve">c) To help ensure your RTAR is accepted, make sure it satisfies the following RAC review criteria (which </w:t>
      </w:r>
      <w:r w:rsidR="006D0607">
        <w:rPr>
          <w:rFonts w:ascii="Arial" w:hAnsi="Arial" w:cs="Arial"/>
        </w:rPr>
        <w:t xml:space="preserve">   </w:t>
      </w:r>
      <w:r w:rsidRPr="005413C1">
        <w:rPr>
          <w:rFonts w:ascii="Arial" w:hAnsi="Arial" w:cs="Arial"/>
        </w:rPr>
        <w:t>are taken from the RTAR review ballot form used by RAC; see Section 3.4):</w:t>
      </w:r>
    </w:p>
    <w:p w14:paraId="1760D724" w14:textId="77777777" w:rsidR="00FF1AF9" w:rsidRPr="005413C1" w:rsidRDefault="00FF1AF9" w:rsidP="00DA7AA5">
      <w:pPr>
        <w:widowControl/>
        <w:numPr>
          <w:ilvl w:val="0"/>
          <w:numId w:val="3"/>
        </w:numPr>
        <w:adjustRightInd/>
        <w:spacing w:line="240" w:lineRule="auto"/>
        <w:jc w:val="left"/>
        <w:textAlignment w:val="auto"/>
        <w:rPr>
          <w:rFonts w:ascii="Arial" w:hAnsi="Arial" w:cs="Arial"/>
        </w:rPr>
      </w:pPr>
      <w:r w:rsidRPr="005413C1">
        <w:rPr>
          <w:rFonts w:ascii="Arial" w:hAnsi="Arial" w:cs="Arial"/>
        </w:rPr>
        <w:t>Is there a well-established need?</w:t>
      </w:r>
    </w:p>
    <w:p w14:paraId="792A2BAF" w14:textId="77777777" w:rsidR="00FF1AF9" w:rsidRPr="005413C1" w:rsidRDefault="00FF1AF9" w:rsidP="00DA7AA5">
      <w:pPr>
        <w:widowControl/>
        <w:numPr>
          <w:ilvl w:val="0"/>
          <w:numId w:val="3"/>
        </w:numPr>
        <w:adjustRightInd/>
        <w:spacing w:line="240" w:lineRule="auto"/>
        <w:jc w:val="left"/>
        <w:textAlignment w:val="auto"/>
        <w:rPr>
          <w:rFonts w:ascii="Arial" w:hAnsi="Arial" w:cs="Arial"/>
        </w:rPr>
      </w:pPr>
      <w:r w:rsidRPr="005413C1">
        <w:rPr>
          <w:rFonts w:ascii="Arial" w:hAnsi="Arial" w:cs="Arial"/>
        </w:rPr>
        <w:t>Is this appropriate for ASHRAE funding?</w:t>
      </w:r>
    </w:p>
    <w:p w14:paraId="61DACDD6" w14:textId="77777777" w:rsidR="00FF1AF9" w:rsidRPr="005413C1" w:rsidRDefault="00FF1AF9" w:rsidP="00DA7AA5">
      <w:pPr>
        <w:widowControl/>
        <w:numPr>
          <w:ilvl w:val="0"/>
          <w:numId w:val="3"/>
        </w:numPr>
        <w:adjustRightInd/>
        <w:spacing w:line="240" w:lineRule="auto"/>
        <w:jc w:val="left"/>
        <w:textAlignment w:val="auto"/>
        <w:rPr>
          <w:rFonts w:ascii="Arial" w:hAnsi="Arial" w:cs="Arial"/>
        </w:rPr>
      </w:pPr>
      <w:r w:rsidRPr="005413C1">
        <w:rPr>
          <w:rFonts w:ascii="Arial" w:hAnsi="Arial" w:cs="Arial"/>
        </w:rPr>
        <w:t>Is there an adequate description of the approach in order for RAC to be able to evaluate the appropriateness of the budget?</w:t>
      </w:r>
    </w:p>
    <w:p w14:paraId="22176EEC" w14:textId="77777777" w:rsidR="00FF1AF9" w:rsidRPr="005413C1" w:rsidRDefault="00FF1AF9" w:rsidP="00DA7AA5">
      <w:pPr>
        <w:widowControl/>
        <w:numPr>
          <w:ilvl w:val="0"/>
          <w:numId w:val="3"/>
        </w:numPr>
        <w:adjustRightInd/>
        <w:spacing w:line="240" w:lineRule="auto"/>
        <w:jc w:val="left"/>
        <w:textAlignment w:val="auto"/>
        <w:rPr>
          <w:rFonts w:ascii="Arial" w:hAnsi="Arial" w:cs="Arial"/>
        </w:rPr>
      </w:pPr>
      <w:r w:rsidRPr="005413C1">
        <w:rPr>
          <w:rFonts w:ascii="Arial" w:hAnsi="Arial" w:cs="Arial"/>
        </w:rPr>
        <w:t>Is the budget reasonable for the project scope?</w:t>
      </w:r>
    </w:p>
    <w:p w14:paraId="780727F3" w14:textId="77777777" w:rsidR="00FF1AF9" w:rsidRPr="005413C1" w:rsidRDefault="00FF1AF9" w:rsidP="00DA7AA5">
      <w:pPr>
        <w:widowControl/>
        <w:numPr>
          <w:ilvl w:val="0"/>
          <w:numId w:val="3"/>
        </w:numPr>
        <w:adjustRightInd/>
        <w:spacing w:line="240" w:lineRule="auto"/>
        <w:jc w:val="left"/>
        <w:textAlignment w:val="auto"/>
        <w:rPr>
          <w:rFonts w:ascii="Arial" w:hAnsi="Arial" w:cs="Arial"/>
        </w:rPr>
      </w:pPr>
      <w:r w:rsidRPr="005413C1">
        <w:rPr>
          <w:rFonts w:ascii="Arial" w:hAnsi="Arial" w:cs="Arial"/>
        </w:rPr>
        <w:t>Have the proper administrative procedures been followed?</w:t>
      </w:r>
    </w:p>
    <w:p w14:paraId="45949BC6" w14:textId="77777777" w:rsidR="00FF1AF9" w:rsidRPr="005413C1" w:rsidRDefault="00FF1AF9" w:rsidP="00FF1AF9">
      <w:pPr>
        <w:rPr>
          <w:rFonts w:ascii="Arial" w:hAnsi="Arial" w:cs="Arial"/>
        </w:rPr>
      </w:pPr>
      <w:r w:rsidRPr="005413C1">
        <w:rPr>
          <w:rFonts w:ascii="Arial" w:hAnsi="Arial" w:cs="Arial"/>
        </w:rPr>
        <w:t>d) Work with your Research Liaison:</w:t>
      </w:r>
    </w:p>
    <w:p w14:paraId="7128D690" w14:textId="77777777" w:rsidR="00FF1AF9" w:rsidRPr="005413C1" w:rsidRDefault="00FF1AF9" w:rsidP="00DA7AA5">
      <w:pPr>
        <w:widowControl/>
        <w:numPr>
          <w:ilvl w:val="0"/>
          <w:numId w:val="3"/>
        </w:numPr>
        <w:adjustRightInd/>
        <w:spacing w:line="240" w:lineRule="auto"/>
        <w:jc w:val="left"/>
        <w:textAlignment w:val="auto"/>
        <w:rPr>
          <w:rFonts w:ascii="Arial" w:hAnsi="Arial" w:cs="Arial"/>
        </w:rPr>
      </w:pPr>
      <w:r w:rsidRPr="005413C1">
        <w:rPr>
          <w:rFonts w:ascii="Arial" w:hAnsi="Arial" w:cs="Arial"/>
        </w:rPr>
        <w:t xml:space="preserve">Have your RAC Liaison review the RTAR </w:t>
      </w:r>
      <w:r w:rsidRPr="00D227A2">
        <w:rPr>
          <w:rFonts w:ascii="Arial" w:hAnsi="Arial" w:cs="Arial"/>
          <w:u w:val="single"/>
        </w:rPr>
        <w:t>before</w:t>
      </w:r>
      <w:r w:rsidRPr="005413C1">
        <w:rPr>
          <w:rFonts w:ascii="Arial" w:hAnsi="Arial" w:cs="Arial"/>
        </w:rPr>
        <w:t xml:space="preserve"> the TC vote. Liaisons can identify reasons the RTAR might be returned, so reduce cycle time to approval by obtaining this feedback before voting the RTAR forward and submitting it to MORTS/RAC.</w:t>
      </w:r>
    </w:p>
    <w:p w14:paraId="46BC5822" w14:textId="77777777" w:rsidR="00FF1AF9" w:rsidRPr="005413C1" w:rsidRDefault="00FF1AF9" w:rsidP="00DA7AA5">
      <w:pPr>
        <w:widowControl/>
        <w:numPr>
          <w:ilvl w:val="0"/>
          <w:numId w:val="3"/>
        </w:numPr>
        <w:adjustRightInd/>
        <w:spacing w:line="240" w:lineRule="auto"/>
        <w:jc w:val="left"/>
        <w:textAlignment w:val="auto"/>
        <w:rPr>
          <w:rFonts w:ascii="Arial" w:hAnsi="Arial" w:cs="Arial"/>
        </w:rPr>
      </w:pPr>
      <w:r w:rsidRPr="005413C1">
        <w:rPr>
          <w:rFonts w:ascii="Arial" w:hAnsi="Arial" w:cs="Arial"/>
        </w:rPr>
        <w:t>Make sure your Research Liaison is informed. A Liaison knowledgeable about your project is better able to be a proponent for the approval of your project at RAC.</w:t>
      </w:r>
    </w:p>
    <w:p w14:paraId="428DFA13" w14:textId="77777777" w:rsidR="00FF1AF9" w:rsidRDefault="00FF1AF9" w:rsidP="00DA7AA5">
      <w:pPr>
        <w:widowControl/>
        <w:numPr>
          <w:ilvl w:val="0"/>
          <w:numId w:val="3"/>
        </w:numPr>
        <w:adjustRightInd/>
        <w:spacing w:line="240" w:lineRule="auto"/>
        <w:jc w:val="left"/>
        <w:textAlignment w:val="auto"/>
        <w:rPr>
          <w:rFonts w:ascii="Arial" w:hAnsi="Arial" w:cs="Arial"/>
        </w:rPr>
      </w:pPr>
      <w:r w:rsidRPr="005413C1">
        <w:rPr>
          <w:rFonts w:ascii="Arial" w:hAnsi="Arial" w:cs="Arial"/>
        </w:rPr>
        <w:t>If your project is sufficiently unusual, controversial, or urgent, notify your Liaison that you intend to send a TC emissary to the RAC meeting to speak directly to RAC on the project’s behalf, and to answer questions.</w:t>
      </w:r>
    </w:p>
    <w:p w14:paraId="5BBF900E" w14:textId="77777777" w:rsidR="002F2707" w:rsidRPr="002F2707" w:rsidRDefault="002F2707" w:rsidP="002F2707">
      <w:pPr>
        <w:widowControl/>
        <w:adjustRightInd/>
        <w:spacing w:line="240" w:lineRule="auto"/>
        <w:ind w:left="720"/>
        <w:jc w:val="left"/>
        <w:textAlignment w:val="auto"/>
        <w:rPr>
          <w:rFonts w:ascii="Arial" w:hAnsi="Arial" w:cs="Arial"/>
        </w:rPr>
      </w:pPr>
    </w:p>
    <w:p w14:paraId="5F064B2A" w14:textId="77777777" w:rsidR="00FF1AF9" w:rsidRPr="005413C1" w:rsidRDefault="00FF1AF9" w:rsidP="00E962C3">
      <w:pPr>
        <w:pStyle w:val="NoSpacing"/>
        <w:rPr>
          <w:rFonts w:ascii="Arial" w:hAnsi="Arial" w:cs="Arial"/>
          <w:sz w:val="20"/>
          <w:szCs w:val="20"/>
        </w:rPr>
      </w:pPr>
      <w:r w:rsidRPr="00E31124">
        <w:rPr>
          <w:rFonts w:ascii="Arial" w:hAnsi="Arial" w:cs="Arial"/>
          <w:sz w:val="20"/>
          <w:szCs w:val="20"/>
        </w:rPr>
        <w:t>e) Submit RTARs by</w:t>
      </w:r>
      <w:r w:rsidR="000845C9" w:rsidRPr="00E31124">
        <w:rPr>
          <w:rFonts w:ascii="Arial" w:hAnsi="Arial" w:cs="Arial"/>
          <w:sz w:val="20"/>
          <w:szCs w:val="20"/>
        </w:rPr>
        <w:t xml:space="preserve"> </w:t>
      </w:r>
      <w:r w:rsidRPr="00D227A2">
        <w:rPr>
          <w:rFonts w:ascii="Arial" w:hAnsi="Arial" w:cs="Arial"/>
          <w:b/>
          <w:bCs/>
          <w:sz w:val="20"/>
          <w:szCs w:val="20"/>
        </w:rPr>
        <w:t>May 15</w:t>
      </w:r>
      <w:r w:rsidRPr="00E31124">
        <w:rPr>
          <w:rFonts w:ascii="Arial" w:hAnsi="Arial" w:cs="Arial"/>
          <w:sz w:val="20"/>
          <w:szCs w:val="20"/>
        </w:rPr>
        <w:t xml:space="preserve">, </w:t>
      </w:r>
      <w:r w:rsidRPr="00D227A2">
        <w:rPr>
          <w:rFonts w:ascii="Arial" w:hAnsi="Arial" w:cs="Arial"/>
          <w:b/>
          <w:bCs/>
          <w:sz w:val="20"/>
          <w:szCs w:val="20"/>
        </w:rPr>
        <w:t>August 15</w:t>
      </w:r>
      <w:r w:rsidRPr="00E31124">
        <w:rPr>
          <w:rFonts w:ascii="Arial" w:hAnsi="Arial" w:cs="Arial"/>
          <w:sz w:val="20"/>
          <w:szCs w:val="20"/>
        </w:rPr>
        <w:t xml:space="preserve"> or </w:t>
      </w:r>
      <w:r w:rsidRPr="00D227A2">
        <w:rPr>
          <w:rFonts w:ascii="Arial" w:hAnsi="Arial" w:cs="Arial"/>
          <w:b/>
          <w:bCs/>
          <w:sz w:val="20"/>
          <w:szCs w:val="20"/>
        </w:rPr>
        <w:t>December 15</w:t>
      </w:r>
      <w:r w:rsidRPr="00E31124">
        <w:rPr>
          <w:rFonts w:ascii="Arial" w:hAnsi="Arial" w:cs="Arial"/>
          <w:sz w:val="20"/>
          <w:szCs w:val="20"/>
        </w:rPr>
        <w:t xml:space="preserve"> to be considered by RAC at the Annual Meeting, Fall</w:t>
      </w:r>
      <w:r w:rsidR="000845C9" w:rsidRPr="00E31124">
        <w:rPr>
          <w:rFonts w:ascii="Arial" w:hAnsi="Arial" w:cs="Arial"/>
          <w:sz w:val="20"/>
          <w:szCs w:val="20"/>
        </w:rPr>
        <w:t xml:space="preserve"> Meeting</w:t>
      </w:r>
      <w:r w:rsidRPr="00E31124">
        <w:rPr>
          <w:rFonts w:ascii="Arial" w:hAnsi="Arial" w:cs="Arial"/>
          <w:sz w:val="20"/>
          <w:szCs w:val="20"/>
        </w:rPr>
        <w:t>, or Winter Meeting, respectively.</w:t>
      </w:r>
      <w:r w:rsidR="000845C9" w:rsidRPr="00E31124">
        <w:rPr>
          <w:rFonts w:ascii="Arial" w:hAnsi="Arial" w:cs="Arial"/>
          <w:sz w:val="20"/>
          <w:szCs w:val="20"/>
        </w:rPr>
        <w:t xml:space="preserve"> May – August – December (MAD</w:t>
      </w:r>
      <w:r w:rsidR="002F2707" w:rsidRPr="00E31124">
        <w:rPr>
          <w:rFonts w:ascii="Arial" w:hAnsi="Arial" w:cs="Arial"/>
          <w:sz w:val="20"/>
          <w:szCs w:val="20"/>
        </w:rPr>
        <w:t>-15</w:t>
      </w:r>
      <w:r w:rsidR="000845C9" w:rsidRPr="00E31124">
        <w:rPr>
          <w:rFonts w:ascii="Arial" w:hAnsi="Arial" w:cs="Arial"/>
          <w:sz w:val="20"/>
          <w:szCs w:val="20"/>
        </w:rPr>
        <w:t>)</w:t>
      </w:r>
    </w:p>
    <w:p w14:paraId="0F7E818C" w14:textId="77777777" w:rsidR="00FF1AF9" w:rsidRPr="005413C1" w:rsidRDefault="00FF1AF9" w:rsidP="00E962C3">
      <w:pPr>
        <w:pStyle w:val="NoSpacing"/>
        <w:rPr>
          <w:rFonts w:ascii="Arial" w:hAnsi="Arial" w:cs="Arial"/>
          <w:sz w:val="20"/>
          <w:szCs w:val="20"/>
        </w:rPr>
      </w:pPr>
    </w:p>
    <w:p w14:paraId="033C91EF" w14:textId="77777777" w:rsidR="00FF1AF9" w:rsidRPr="005413C1" w:rsidRDefault="00FF1AF9" w:rsidP="00E962C3">
      <w:pPr>
        <w:pStyle w:val="NoSpacing"/>
        <w:rPr>
          <w:rFonts w:ascii="Arial" w:hAnsi="Arial" w:cs="Arial"/>
          <w:sz w:val="20"/>
          <w:szCs w:val="20"/>
        </w:rPr>
      </w:pPr>
      <w:r w:rsidRPr="005413C1">
        <w:rPr>
          <w:rFonts w:ascii="Arial" w:hAnsi="Arial" w:cs="Arial"/>
          <w:sz w:val="20"/>
          <w:szCs w:val="20"/>
        </w:rPr>
        <w:t>f) There is no limit to the number of RTARs that a TC can submit. However, approved topics are taken off of the Society’s Research Implementation Plan two years after approval unless a WS based on the RTAR has been submitted. Therefore it is recommended that RTAR submittals be limited to those where timely WS submittal is likely.</w:t>
      </w:r>
    </w:p>
    <w:p w14:paraId="45B72889" w14:textId="77777777" w:rsidR="00FF1AF9" w:rsidRPr="005413C1" w:rsidRDefault="00FF1AF9" w:rsidP="00E962C3">
      <w:pPr>
        <w:pStyle w:val="NoSpacing"/>
        <w:rPr>
          <w:rFonts w:ascii="Arial" w:hAnsi="Arial" w:cs="Arial"/>
          <w:sz w:val="20"/>
          <w:szCs w:val="20"/>
        </w:rPr>
      </w:pPr>
    </w:p>
    <w:p w14:paraId="1E9AD7C8" w14:textId="77777777" w:rsidR="00FF1AF9" w:rsidRPr="005413C1" w:rsidRDefault="00FF1AF9" w:rsidP="00E962C3">
      <w:pPr>
        <w:pStyle w:val="NoSpacing"/>
        <w:rPr>
          <w:rFonts w:ascii="Arial" w:hAnsi="Arial" w:cs="Arial"/>
          <w:sz w:val="20"/>
          <w:szCs w:val="20"/>
        </w:rPr>
      </w:pPr>
      <w:r w:rsidRPr="005413C1">
        <w:rPr>
          <w:rFonts w:ascii="Arial" w:hAnsi="Arial" w:cs="Arial"/>
          <w:sz w:val="20"/>
          <w:szCs w:val="20"/>
        </w:rPr>
        <w:t xml:space="preserve">g) Since the purpose of submitting RTARs is inclusion of the topic in the Society’s Research Implementation Plan, it is pointless to submit RTARs for topics already on the Society’s Research Implementation Plan that have been submitted by another TC. If you have suggestions about such a topic on the Plan, you may contact the cognizant TC Chair to discuss preparation of a joint Work Statement. </w:t>
      </w:r>
    </w:p>
    <w:p w14:paraId="3554CD21" w14:textId="77777777" w:rsidR="00FF1AF9" w:rsidRPr="005413C1" w:rsidRDefault="00FF1AF9" w:rsidP="00E962C3">
      <w:pPr>
        <w:pStyle w:val="NoSpacing"/>
        <w:rPr>
          <w:rFonts w:ascii="Arial" w:hAnsi="Arial" w:cs="Arial"/>
          <w:sz w:val="20"/>
          <w:szCs w:val="20"/>
        </w:rPr>
      </w:pPr>
    </w:p>
    <w:p w14:paraId="460C2712" w14:textId="77971831" w:rsidR="00E5597B" w:rsidRDefault="00FF1AF9" w:rsidP="000A61BD">
      <w:pPr>
        <w:pStyle w:val="NoSpacing"/>
        <w:rPr>
          <w:rFonts w:ascii="Arial" w:hAnsi="Arial" w:cs="Arial"/>
        </w:rPr>
      </w:pPr>
      <w:r w:rsidRPr="005413C1">
        <w:rPr>
          <w:rFonts w:ascii="Arial" w:hAnsi="Arial" w:cs="Arial"/>
          <w:sz w:val="20"/>
          <w:szCs w:val="20"/>
        </w:rPr>
        <w:t>h) Topics that expire from the Society’s Research Implementation Plan may be resubmitted for approval to be reinstated.</w:t>
      </w:r>
      <w:hyperlink w:anchor="OLE_Link3" w:history="1"/>
    </w:p>
    <w:p w14:paraId="5B43CAC8" w14:textId="77777777" w:rsidR="000B719B" w:rsidRDefault="000B719B" w:rsidP="000B719B">
      <w:pPr>
        <w:pStyle w:val="NoSpacing"/>
        <w:jc w:val="right"/>
        <w:rPr>
          <w:rFonts w:ascii="Arial" w:hAnsi="Arial" w:cs="Arial"/>
          <w:sz w:val="20"/>
          <w:szCs w:val="20"/>
        </w:rPr>
      </w:pPr>
    </w:p>
    <w:p w14:paraId="52C7546A" w14:textId="162A0A5A" w:rsidR="00FF1AF9" w:rsidRPr="00693036" w:rsidRDefault="00FF1AF9" w:rsidP="00E962C3">
      <w:pPr>
        <w:pStyle w:val="NoSpacing"/>
        <w:rPr>
          <w:rFonts w:ascii="Arial" w:hAnsi="Arial" w:cs="Arial"/>
          <w:sz w:val="20"/>
          <w:szCs w:val="20"/>
        </w:rPr>
      </w:pPr>
      <w:r w:rsidRPr="00E31124">
        <w:rPr>
          <w:rFonts w:ascii="Arial" w:hAnsi="Arial" w:cs="Arial"/>
          <w:sz w:val="20"/>
          <w:szCs w:val="20"/>
        </w:rPr>
        <w:t xml:space="preserve">i) MORTS assigns I.D. </w:t>
      </w:r>
      <w:r w:rsidRPr="00693036">
        <w:rPr>
          <w:rFonts w:ascii="Arial" w:hAnsi="Arial" w:cs="Arial"/>
          <w:sz w:val="20"/>
          <w:szCs w:val="20"/>
        </w:rPr>
        <w:t>numbers to submitted RTARs. Individual RAC members grade them “</w:t>
      </w:r>
      <w:r w:rsidRPr="00693036">
        <w:rPr>
          <w:rFonts w:ascii="Arial" w:hAnsi="Arial" w:cs="Arial"/>
          <w:b/>
          <w:sz w:val="20"/>
          <w:szCs w:val="20"/>
        </w:rPr>
        <w:t>Accept</w:t>
      </w:r>
      <w:r w:rsidRPr="00693036">
        <w:rPr>
          <w:rFonts w:ascii="Arial" w:hAnsi="Arial" w:cs="Arial"/>
          <w:sz w:val="20"/>
          <w:szCs w:val="20"/>
        </w:rPr>
        <w:t>”, "</w:t>
      </w:r>
      <w:r w:rsidR="00076606" w:rsidRPr="00693036">
        <w:rPr>
          <w:rFonts w:ascii="Arial" w:hAnsi="Arial" w:cs="Arial"/>
          <w:b/>
          <w:sz w:val="20"/>
          <w:szCs w:val="20"/>
        </w:rPr>
        <w:t>Accept with comments</w:t>
      </w:r>
      <w:r w:rsidRPr="00693036">
        <w:rPr>
          <w:rFonts w:ascii="Arial" w:hAnsi="Arial" w:cs="Arial"/>
          <w:sz w:val="20"/>
          <w:szCs w:val="20"/>
        </w:rPr>
        <w:t xml:space="preserve">", </w:t>
      </w:r>
      <w:r w:rsidR="00297CE3" w:rsidRPr="00693036">
        <w:rPr>
          <w:rFonts w:ascii="Arial" w:hAnsi="Arial" w:cs="Arial"/>
          <w:b/>
          <w:bCs/>
          <w:sz w:val="20"/>
          <w:szCs w:val="20"/>
        </w:rPr>
        <w:t>"Return”</w:t>
      </w:r>
      <w:r w:rsidR="00297CE3" w:rsidRPr="00693036">
        <w:rPr>
          <w:rFonts w:ascii="Arial" w:hAnsi="Arial" w:cs="Arial"/>
          <w:sz w:val="20"/>
          <w:szCs w:val="20"/>
        </w:rPr>
        <w:t xml:space="preserve">, </w:t>
      </w:r>
      <w:r w:rsidRPr="00693036">
        <w:rPr>
          <w:rFonts w:ascii="Arial" w:hAnsi="Arial" w:cs="Arial"/>
          <w:sz w:val="20"/>
          <w:szCs w:val="20"/>
        </w:rPr>
        <w:t>or “</w:t>
      </w:r>
      <w:r w:rsidRPr="00693036">
        <w:rPr>
          <w:rFonts w:ascii="Arial" w:hAnsi="Arial" w:cs="Arial"/>
          <w:b/>
          <w:sz w:val="20"/>
          <w:szCs w:val="20"/>
        </w:rPr>
        <w:t>Reject</w:t>
      </w:r>
      <w:r w:rsidRPr="00693036">
        <w:rPr>
          <w:rFonts w:ascii="Arial" w:hAnsi="Arial" w:cs="Arial"/>
          <w:sz w:val="20"/>
          <w:szCs w:val="20"/>
        </w:rPr>
        <w:t xml:space="preserve">”. MORTS distributes the consolidated grades and comments to all the RAC members, and RAC convenes (Spring Meeting, Annual Meeting, Fall Meeting, or Winter Meeting) </w:t>
      </w:r>
      <w:r w:rsidR="009374C7" w:rsidRPr="00693036">
        <w:rPr>
          <w:rFonts w:ascii="Arial" w:hAnsi="Arial" w:cs="Arial"/>
          <w:sz w:val="20"/>
          <w:szCs w:val="20"/>
        </w:rPr>
        <w:t>to</w:t>
      </w:r>
      <w:r w:rsidRPr="00693036">
        <w:rPr>
          <w:rFonts w:ascii="Arial" w:hAnsi="Arial" w:cs="Arial"/>
          <w:sz w:val="20"/>
          <w:szCs w:val="20"/>
        </w:rPr>
        <w:t xml:space="preserve"> discus</w:t>
      </w:r>
      <w:r w:rsidR="009374C7" w:rsidRPr="00693036">
        <w:rPr>
          <w:rFonts w:ascii="Arial" w:hAnsi="Arial" w:cs="Arial"/>
          <w:sz w:val="20"/>
          <w:szCs w:val="20"/>
        </w:rPr>
        <w:t>s</w:t>
      </w:r>
      <w:r w:rsidRPr="00693036">
        <w:rPr>
          <w:rFonts w:ascii="Arial" w:hAnsi="Arial" w:cs="Arial"/>
          <w:sz w:val="20"/>
          <w:szCs w:val="20"/>
        </w:rPr>
        <w:t xml:space="preserve"> the RTARs and votes to “Accept”, </w:t>
      </w:r>
      <w:r w:rsidR="009374C7" w:rsidRPr="00693036">
        <w:rPr>
          <w:rFonts w:ascii="Arial" w:hAnsi="Arial" w:cs="Arial"/>
          <w:sz w:val="20"/>
          <w:szCs w:val="20"/>
        </w:rPr>
        <w:t>“</w:t>
      </w:r>
      <w:r w:rsidRPr="00693036">
        <w:rPr>
          <w:rFonts w:ascii="Arial" w:hAnsi="Arial" w:cs="Arial"/>
          <w:sz w:val="20"/>
          <w:szCs w:val="20"/>
        </w:rPr>
        <w:t>Accept</w:t>
      </w:r>
      <w:r w:rsidR="009374C7" w:rsidRPr="00693036">
        <w:rPr>
          <w:rFonts w:ascii="Arial" w:hAnsi="Arial" w:cs="Arial"/>
          <w:sz w:val="20"/>
          <w:szCs w:val="20"/>
        </w:rPr>
        <w:t xml:space="preserve"> with comments</w:t>
      </w:r>
      <w:r w:rsidRPr="00693036">
        <w:rPr>
          <w:rFonts w:ascii="Arial" w:hAnsi="Arial" w:cs="Arial"/>
          <w:sz w:val="20"/>
          <w:szCs w:val="20"/>
        </w:rPr>
        <w:t xml:space="preserve">”, </w:t>
      </w:r>
      <w:r w:rsidR="00297CE3" w:rsidRPr="00693036">
        <w:rPr>
          <w:rFonts w:ascii="Arial" w:hAnsi="Arial" w:cs="Arial"/>
          <w:sz w:val="20"/>
          <w:szCs w:val="20"/>
        </w:rPr>
        <w:t xml:space="preserve">“Return”, </w:t>
      </w:r>
      <w:r w:rsidRPr="00693036">
        <w:rPr>
          <w:rFonts w:ascii="Arial" w:hAnsi="Arial" w:cs="Arial"/>
          <w:sz w:val="20"/>
          <w:szCs w:val="20"/>
        </w:rPr>
        <w:t>or “Reject” each RTAR.</w:t>
      </w:r>
    </w:p>
    <w:p w14:paraId="43FE46B7" w14:textId="77777777" w:rsidR="00FF1AF9" w:rsidRPr="00E31124" w:rsidRDefault="00FF1AF9" w:rsidP="00DA7AA5">
      <w:pPr>
        <w:widowControl/>
        <w:numPr>
          <w:ilvl w:val="0"/>
          <w:numId w:val="4"/>
        </w:numPr>
        <w:adjustRightInd/>
        <w:spacing w:line="240" w:lineRule="auto"/>
        <w:jc w:val="left"/>
        <w:textAlignment w:val="auto"/>
        <w:rPr>
          <w:rFonts w:ascii="Arial" w:hAnsi="Arial" w:cs="Arial"/>
        </w:rPr>
      </w:pPr>
      <w:r w:rsidRPr="00693036">
        <w:rPr>
          <w:rFonts w:ascii="Arial" w:hAnsi="Arial" w:cs="Arial"/>
        </w:rPr>
        <w:t>“</w:t>
      </w:r>
      <w:r w:rsidRPr="00693036">
        <w:rPr>
          <w:rFonts w:ascii="Arial" w:hAnsi="Arial" w:cs="Arial"/>
          <w:b/>
        </w:rPr>
        <w:t>Accept</w:t>
      </w:r>
      <w:r w:rsidRPr="00693036">
        <w:rPr>
          <w:rFonts w:ascii="Arial" w:hAnsi="Arial" w:cs="Arial"/>
        </w:rPr>
        <w:t xml:space="preserve">” means </w:t>
      </w:r>
      <w:r w:rsidR="00885C1C" w:rsidRPr="00693036">
        <w:rPr>
          <w:rFonts w:ascii="Arial" w:hAnsi="Arial" w:cs="Arial"/>
        </w:rPr>
        <w:t xml:space="preserve">that </w:t>
      </w:r>
      <w:r w:rsidRPr="00693036">
        <w:rPr>
          <w:rFonts w:ascii="Arial" w:hAnsi="Arial" w:cs="Arial"/>
        </w:rPr>
        <w:t xml:space="preserve">RAC </w:t>
      </w:r>
      <w:r w:rsidR="009374C7" w:rsidRPr="00693036">
        <w:rPr>
          <w:rFonts w:ascii="Arial" w:hAnsi="Arial" w:cs="Arial"/>
        </w:rPr>
        <w:t xml:space="preserve">accepts the </w:t>
      </w:r>
      <w:r w:rsidRPr="00693036">
        <w:rPr>
          <w:rFonts w:ascii="Arial" w:hAnsi="Arial" w:cs="Arial"/>
        </w:rPr>
        <w:t xml:space="preserve">RTAR </w:t>
      </w:r>
      <w:r w:rsidR="009374C7" w:rsidRPr="00693036">
        <w:rPr>
          <w:rFonts w:ascii="Arial" w:hAnsi="Arial" w:cs="Arial"/>
        </w:rPr>
        <w:t>for further development into</w:t>
      </w:r>
      <w:r w:rsidR="009374C7" w:rsidRPr="00E31124">
        <w:rPr>
          <w:rFonts w:ascii="Arial" w:hAnsi="Arial" w:cs="Arial"/>
        </w:rPr>
        <w:t xml:space="preserve"> a work statement and for inclusion on the Society’s Research </w:t>
      </w:r>
      <w:r w:rsidR="00885C1C" w:rsidRPr="00E31124">
        <w:rPr>
          <w:rFonts w:ascii="Arial" w:hAnsi="Arial" w:cs="Arial"/>
        </w:rPr>
        <w:t>I</w:t>
      </w:r>
      <w:r w:rsidR="009374C7" w:rsidRPr="00E31124">
        <w:rPr>
          <w:rFonts w:ascii="Arial" w:hAnsi="Arial" w:cs="Arial"/>
        </w:rPr>
        <w:t>mplementation Plan</w:t>
      </w:r>
      <w:r w:rsidRPr="00E31124">
        <w:rPr>
          <w:rFonts w:ascii="Arial" w:hAnsi="Arial" w:cs="Arial"/>
        </w:rPr>
        <w:t xml:space="preserve">. </w:t>
      </w:r>
    </w:p>
    <w:p w14:paraId="0CEBBD04" w14:textId="77777777" w:rsidR="00FF1AF9" w:rsidRPr="00693036" w:rsidRDefault="00FF1AF9" w:rsidP="00DA7AA5">
      <w:pPr>
        <w:numPr>
          <w:ilvl w:val="0"/>
          <w:numId w:val="4"/>
        </w:numPr>
        <w:spacing w:line="240" w:lineRule="auto"/>
        <w:rPr>
          <w:rFonts w:ascii="Arial" w:hAnsi="Arial" w:cs="Arial"/>
        </w:rPr>
      </w:pPr>
      <w:r w:rsidRPr="00E31124">
        <w:rPr>
          <w:rFonts w:ascii="Arial" w:hAnsi="Arial" w:cs="Arial"/>
        </w:rPr>
        <w:t>“</w:t>
      </w:r>
      <w:r w:rsidR="00076606" w:rsidRPr="00E31124">
        <w:rPr>
          <w:rFonts w:ascii="Arial" w:hAnsi="Arial" w:cs="Arial"/>
          <w:b/>
        </w:rPr>
        <w:t>Accept with comments</w:t>
      </w:r>
      <w:r w:rsidRPr="00E31124">
        <w:rPr>
          <w:rFonts w:ascii="Arial" w:hAnsi="Arial" w:cs="Arial"/>
        </w:rPr>
        <w:t xml:space="preserve">” means that only minor </w:t>
      </w:r>
      <w:r w:rsidR="00885C1C" w:rsidRPr="00E31124">
        <w:rPr>
          <w:rFonts w:ascii="Arial" w:hAnsi="Arial" w:cs="Arial"/>
        </w:rPr>
        <w:t xml:space="preserve">edits </w:t>
      </w:r>
      <w:r w:rsidRPr="00E31124">
        <w:rPr>
          <w:rFonts w:ascii="Arial" w:hAnsi="Arial" w:cs="Arial"/>
        </w:rPr>
        <w:t xml:space="preserve">to the RTAR are required, and </w:t>
      </w:r>
      <w:r w:rsidR="00885C1C" w:rsidRPr="00E31124">
        <w:rPr>
          <w:rFonts w:ascii="Arial" w:hAnsi="Arial" w:cs="Arial"/>
        </w:rPr>
        <w:t xml:space="preserve">once </w:t>
      </w:r>
      <w:r w:rsidRPr="00E31124">
        <w:rPr>
          <w:rFonts w:ascii="Arial" w:hAnsi="Arial" w:cs="Arial"/>
        </w:rPr>
        <w:t xml:space="preserve">these </w:t>
      </w:r>
      <w:r w:rsidR="00885C1C" w:rsidRPr="00E31124">
        <w:rPr>
          <w:rFonts w:ascii="Arial" w:hAnsi="Arial" w:cs="Arial"/>
        </w:rPr>
        <w:t xml:space="preserve">edits </w:t>
      </w:r>
      <w:r w:rsidRPr="00E31124">
        <w:rPr>
          <w:rFonts w:ascii="Arial" w:hAnsi="Arial" w:cs="Arial"/>
        </w:rPr>
        <w:t xml:space="preserve">have been made to the satisfaction of </w:t>
      </w:r>
      <w:r w:rsidR="00885C1C" w:rsidRPr="00E31124">
        <w:rPr>
          <w:rFonts w:ascii="Arial" w:hAnsi="Arial" w:cs="Arial"/>
        </w:rPr>
        <w:t>your</w:t>
      </w:r>
      <w:r w:rsidRPr="00E31124">
        <w:rPr>
          <w:rFonts w:ascii="Arial" w:hAnsi="Arial" w:cs="Arial"/>
        </w:rPr>
        <w:t xml:space="preserve"> Research Liaison, the</w:t>
      </w:r>
      <w:r w:rsidR="00885C1C" w:rsidRPr="00E31124">
        <w:rPr>
          <w:rFonts w:ascii="Arial" w:hAnsi="Arial" w:cs="Arial"/>
        </w:rPr>
        <w:t xml:space="preserve"> RTAR is considered accepted</w:t>
      </w:r>
      <w:r w:rsidRPr="00E31124">
        <w:rPr>
          <w:rFonts w:ascii="Arial" w:hAnsi="Arial" w:cs="Arial"/>
        </w:rPr>
        <w:t xml:space="preserve"> </w:t>
      </w:r>
      <w:r w:rsidR="00885C1C" w:rsidRPr="00E31124">
        <w:rPr>
          <w:rFonts w:ascii="Arial" w:hAnsi="Arial" w:cs="Arial"/>
        </w:rPr>
        <w:t xml:space="preserve">by </w:t>
      </w:r>
      <w:r w:rsidRPr="00E31124">
        <w:rPr>
          <w:rFonts w:ascii="Arial" w:hAnsi="Arial" w:cs="Arial"/>
        </w:rPr>
        <w:t xml:space="preserve">RAC </w:t>
      </w:r>
      <w:r w:rsidR="00885C1C" w:rsidRPr="00E31124">
        <w:rPr>
          <w:rFonts w:ascii="Arial" w:hAnsi="Arial" w:cs="Arial"/>
        </w:rPr>
        <w:lastRenderedPageBreak/>
        <w:t xml:space="preserve">for further </w:t>
      </w:r>
      <w:r w:rsidR="00885C1C" w:rsidRPr="00693036">
        <w:rPr>
          <w:rFonts w:ascii="Arial" w:hAnsi="Arial" w:cs="Arial"/>
        </w:rPr>
        <w:t xml:space="preserve">development into a work statement and for inclusion on the Society’s Research Implementation Plan </w:t>
      </w:r>
      <w:r w:rsidRPr="00693036">
        <w:rPr>
          <w:rFonts w:ascii="Arial" w:hAnsi="Arial" w:cs="Arial"/>
        </w:rPr>
        <w:t>without further consideration by the full RAC.</w:t>
      </w:r>
    </w:p>
    <w:p w14:paraId="0468E5B7" w14:textId="6FC93CA5" w:rsidR="00297CE3" w:rsidRPr="00693036" w:rsidRDefault="00297CE3" w:rsidP="00DA7AA5">
      <w:pPr>
        <w:widowControl/>
        <w:numPr>
          <w:ilvl w:val="0"/>
          <w:numId w:val="4"/>
        </w:numPr>
        <w:adjustRightInd/>
        <w:spacing w:line="240" w:lineRule="auto"/>
        <w:jc w:val="left"/>
        <w:textAlignment w:val="auto"/>
        <w:rPr>
          <w:rFonts w:ascii="Arial" w:hAnsi="Arial" w:cs="Arial"/>
        </w:rPr>
      </w:pPr>
      <w:r w:rsidRPr="00693036">
        <w:rPr>
          <w:rFonts w:ascii="Arial" w:hAnsi="Arial" w:cs="Arial"/>
        </w:rPr>
        <w:t>‘</w:t>
      </w:r>
      <w:r w:rsidRPr="00693036">
        <w:rPr>
          <w:rFonts w:ascii="Arial" w:hAnsi="Arial" w:cs="Arial"/>
          <w:b/>
          <w:bCs/>
        </w:rPr>
        <w:t>Return</w:t>
      </w:r>
      <w:r w:rsidRPr="00693036">
        <w:rPr>
          <w:rFonts w:ascii="Arial" w:hAnsi="Arial" w:cs="Arial"/>
        </w:rPr>
        <w:t>” means that</w:t>
      </w:r>
      <w:r w:rsidR="00EF049D" w:rsidRPr="00693036">
        <w:rPr>
          <w:rFonts w:ascii="Arial" w:hAnsi="Arial" w:cs="Arial"/>
        </w:rPr>
        <w:t xml:space="preserve"> the Topic is probably acceptable for ASHRAE research, but RTAR is not quite ready</w:t>
      </w:r>
      <w:r w:rsidRPr="00693036">
        <w:rPr>
          <w:rFonts w:ascii="Arial" w:hAnsi="Arial" w:cs="Arial"/>
        </w:rPr>
        <w:t xml:space="preserve">. </w:t>
      </w:r>
    </w:p>
    <w:p w14:paraId="4ABEF075" w14:textId="5E33CDBE" w:rsidR="00FF1AF9" w:rsidRPr="00E31124" w:rsidRDefault="00FF1AF9" w:rsidP="00DA7AA5">
      <w:pPr>
        <w:widowControl/>
        <w:numPr>
          <w:ilvl w:val="0"/>
          <w:numId w:val="4"/>
        </w:numPr>
        <w:adjustRightInd/>
        <w:spacing w:line="240" w:lineRule="auto"/>
        <w:jc w:val="left"/>
        <w:textAlignment w:val="auto"/>
        <w:rPr>
          <w:rFonts w:ascii="Arial" w:hAnsi="Arial" w:cs="Arial"/>
        </w:rPr>
      </w:pPr>
      <w:r w:rsidRPr="00693036">
        <w:rPr>
          <w:rFonts w:ascii="Arial" w:hAnsi="Arial" w:cs="Arial"/>
        </w:rPr>
        <w:t>“</w:t>
      </w:r>
      <w:r w:rsidRPr="00693036">
        <w:rPr>
          <w:rFonts w:ascii="Arial" w:hAnsi="Arial" w:cs="Arial"/>
          <w:b/>
        </w:rPr>
        <w:t>Reject</w:t>
      </w:r>
      <w:r w:rsidRPr="00693036">
        <w:rPr>
          <w:rFonts w:ascii="Arial" w:hAnsi="Arial" w:cs="Arial"/>
        </w:rPr>
        <w:t>” means that RAC does not believe the topic is appropriate for ASHRAE research</w:t>
      </w:r>
      <w:r w:rsidR="00885C1C" w:rsidRPr="00693036">
        <w:rPr>
          <w:rFonts w:ascii="Arial" w:hAnsi="Arial" w:cs="Arial"/>
        </w:rPr>
        <w:t xml:space="preserve"> based upon the information submitted</w:t>
      </w:r>
      <w:r w:rsidR="00885C1C" w:rsidRPr="00E31124">
        <w:rPr>
          <w:rFonts w:ascii="Arial" w:hAnsi="Arial" w:cs="Arial"/>
        </w:rPr>
        <w:t xml:space="preserve"> in the RTAR and the TC is encouraged to drop the topic</w:t>
      </w:r>
      <w:r w:rsidRPr="00E31124">
        <w:rPr>
          <w:rFonts w:ascii="Arial" w:hAnsi="Arial" w:cs="Arial"/>
        </w:rPr>
        <w:t>.</w:t>
      </w:r>
    </w:p>
    <w:p w14:paraId="1A1BA694" w14:textId="77777777" w:rsidR="00FF1AF9" w:rsidRPr="00E31124" w:rsidRDefault="00FF1AF9" w:rsidP="00E962C3">
      <w:pPr>
        <w:pStyle w:val="NoSpacing"/>
        <w:rPr>
          <w:rFonts w:ascii="Arial" w:hAnsi="Arial" w:cs="Arial"/>
          <w:sz w:val="20"/>
          <w:szCs w:val="20"/>
        </w:rPr>
      </w:pPr>
    </w:p>
    <w:p w14:paraId="31D228B9" w14:textId="77777777" w:rsidR="00FF1AF9" w:rsidRPr="00E31124" w:rsidRDefault="00FF1AF9" w:rsidP="00E962C3">
      <w:pPr>
        <w:pStyle w:val="NoSpacing"/>
        <w:rPr>
          <w:rFonts w:ascii="Arial" w:hAnsi="Arial" w:cs="Arial"/>
          <w:sz w:val="20"/>
          <w:szCs w:val="20"/>
        </w:rPr>
      </w:pPr>
      <w:r w:rsidRPr="00E31124">
        <w:rPr>
          <w:rFonts w:ascii="Arial" w:hAnsi="Arial" w:cs="Arial"/>
          <w:sz w:val="20"/>
          <w:szCs w:val="20"/>
        </w:rPr>
        <w:t>j) In the case of “</w:t>
      </w:r>
      <w:r w:rsidR="00076606" w:rsidRPr="00E31124">
        <w:rPr>
          <w:rFonts w:ascii="Arial" w:hAnsi="Arial" w:cs="Arial"/>
          <w:b/>
          <w:sz w:val="20"/>
          <w:szCs w:val="20"/>
        </w:rPr>
        <w:t>Accept with comments</w:t>
      </w:r>
      <w:r w:rsidRPr="00E31124">
        <w:rPr>
          <w:rFonts w:ascii="Arial" w:hAnsi="Arial" w:cs="Arial"/>
          <w:sz w:val="20"/>
          <w:szCs w:val="20"/>
        </w:rPr>
        <w:t xml:space="preserve">” by RAC, the Research Liaison has the discretion to determine whether a full TC re-vote is required on the </w:t>
      </w:r>
      <w:r w:rsidR="000845C9" w:rsidRPr="00E31124">
        <w:rPr>
          <w:rFonts w:ascii="Arial" w:hAnsi="Arial" w:cs="Arial"/>
          <w:sz w:val="20"/>
          <w:szCs w:val="20"/>
        </w:rPr>
        <w:t xml:space="preserve">edited </w:t>
      </w:r>
      <w:r w:rsidRPr="00E31124">
        <w:rPr>
          <w:rFonts w:ascii="Arial" w:hAnsi="Arial" w:cs="Arial"/>
          <w:sz w:val="20"/>
          <w:szCs w:val="20"/>
        </w:rPr>
        <w:t>RTAR that is “</w:t>
      </w:r>
      <w:r w:rsidR="000845C9" w:rsidRPr="00E31124">
        <w:rPr>
          <w:rFonts w:ascii="Arial" w:hAnsi="Arial" w:cs="Arial"/>
          <w:sz w:val="20"/>
          <w:szCs w:val="20"/>
        </w:rPr>
        <w:t>A</w:t>
      </w:r>
      <w:r w:rsidRPr="00E31124">
        <w:rPr>
          <w:rFonts w:ascii="Arial" w:hAnsi="Arial" w:cs="Arial"/>
          <w:sz w:val="20"/>
          <w:szCs w:val="20"/>
        </w:rPr>
        <w:t>ccepted” by RAC.</w:t>
      </w:r>
    </w:p>
    <w:p w14:paraId="66711A72" w14:textId="77777777" w:rsidR="00FF1AF9" w:rsidRPr="00E31124" w:rsidRDefault="00FF1AF9" w:rsidP="00E962C3">
      <w:pPr>
        <w:pStyle w:val="NoSpacing"/>
        <w:rPr>
          <w:rFonts w:ascii="Arial" w:hAnsi="Arial" w:cs="Arial"/>
          <w:sz w:val="20"/>
          <w:szCs w:val="20"/>
        </w:rPr>
      </w:pPr>
    </w:p>
    <w:p w14:paraId="1C106E11" w14:textId="77777777" w:rsidR="00FF1AF9" w:rsidRPr="005413C1" w:rsidRDefault="00FF1AF9" w:rsidP="00E962C3">
      <w:pPr>
        <w:pStyle w:val="NoSpacing"/>
        <w:rPr>
          <w:rFonts w:ascii="Arial" w:hAnsi="Arial" w:cs="Arial"/>
          <w:sz w:val="20"/>
          <w:szCs w:val="20"/>
        </w:rPr>
      </w:pPr>
      <w:r w:rsidRPr="00E31124">
        <w:rPr>
          <w:rFonts w:ascii="Arial" w:hAnsi="Arial" w:cs="Arial"/>
          <w:sz w:val="20"/>
          <w:szCs w:val="20"/>
        </w:rPr>
        <w:t>k) If RAC recommends “Accept”, then the topic is added to the Society’s Research Implementation Plan. RAC members may still have comments or suggestions about Accepted RTARs. These comments are conveyed to the TC in a letter from MORTS informing the Committee the RTAR has been accepted. It is RAC’s intent to approve RTARs whenever possible. This means that an accepted RTAR is likely to have comments, and the TC should address these when the WS is prepared.</w:t>
      </w:r>
    </w:p>
    <w:p w14:paraId="3D5B562C" w14:textId="77777777" w:rsidR="00FF1AF9" w:rsidRPr="005413C1" w:rsidRDefault="00FF1AF9" w:rsidP="00FF1AF9">
      <w:pPr>
        <w:rPr>
          <w:rFonts w:ascii="Arial" w:hAnsi="Arial" w:cs="Arial"/>
        </w:rPr>
      </w:pPr>
    </w:p>
    <w:p w14:paraId="7405A136" w14:textId="77777777" w:rsidR="00FF1AF9" w:rsidRPr="005413C1" w:rsidRDefault="00FF1AF9" w:rsidP="00E962C3">
      <w:pPr>
        <w:pStyle w:val="NoSpacing"/>
        <w:rPr>
          <w:rFonts w:ascii="Arial" w:hAnsi="Arial" w:cs="Arial"/>
          <w:sz w:val="20"/>
          <w:szCs w:val="20"/>
        </w:rPr>
      </w:pPr>
    </w:p>
    <w:p w14:paraId="17067C8C" w14:textId="70F2874E" w:rsidR="00846751" w:rsidRDefault="00FF1AF9" w:rsidP="00846751">
      <w:pPr>
        <w:pStyle w:val="HeaderMain"/>
        <w:jc w:val="right"/>
        <w:rPr>
          <w:rFonts w:ascii="Arial" w:hAnsi="Arial" w:cs="Arial"/>
        </w:rPr>
      </w:pPr>
      <w:r w:rsidRPr="005413C1">
        <w:rPr>
          <w:rFonts w:ascii="Arial" w:hAnsi="Arial" w:cs="Arial"/>
        </w:rPr>
        <w:br w:type="page"/>
      </w:r>
      <w:bookmarkStart w:id="16" w:name="_Toc264273832"/>
      <w:bookmarkStart w:id="17" w:name="OLE_Link9"/>
      <w:r w:rsidR="00846751">
        <w:rPr>
          <w:rFonts w:ascii="Arial" w:hAnsi="Arial" w:cs="Arial"/>
        </w:rPr>
        <w:fldChar w:fldCharType="begin"/>
      </w:r>
      <w:r w:rsidR="00846751">
        <w:rPr>
          <w:rFonts w:ascii="Arial" w:hAnsi="Arial" w:cs="Arial"/>
        </w:rPr>
        <w:instrText>HYPERLINK  \l "OLE_Link3"</w:instrText>
      </w:r>
      <w:r w:rsidR="00846751">
        <w:rPr>
          <w:rFonts w:ascii="Arial" w:hAnsi="Arial" w:cs="Arial"/>
        </w:rPr>
      </w:r>
      <w:r w:rsidR="00846751">
        <w:rPr>
          <w:rFonts w:ascii="Arial" w:hAnsi="Arial" w:cs="Arial"/>
        </w:rPr>
        <w:fldChar w:fldCharType="separate"/>
      </w:r>
      <w:r w:rsidR="00846751">
        <w:rPr>
          <w:rFonts w:ascii="Arial" w:hAnsi="Arial" w:cs="Arial"/>
        </w:rPr>
        <w:fldChar w:fldCharType="end"/>
      </w:r>
    </w:p>
    <w:p w14:paraId="6EE4B7EF" w14:textId="77777777" w:rsidR="00FF1AF9" w:rsidRDefault="00FF1AF9" w:rsidP="00846751">
      <w:pPr>
        <w:jc w:val="left"/>
        <w:rPr>
          <w:rFonts w:ascii="Arial" w:hAnsi="Arial" w:cs="Arial"/>
          <w:b/>
        </w:rPr>
      </w:pPr>
      <w:r w:rsidRPr="00607450">
        <w:rPr>
          <w:rFonts w:ascii="Arial" w:hAnsi="Arial" w:cs="Arial"/>
          <w:b/>
        </w:rPr>
        <w:lastRenderedPageBreak/>
        <w:t>3.3 Research Topic Acceptance Requests (RTARs)</w:t>
      </w:r>
      <w:bookmarkEnd w:id="16"/>
      <w:bookmarkEnd w:id="17"/>
      <w:r w:rsidRPr="00607450">
        <w:rPr>
          <w:rFonts w:ascii="Arial" w:hAnsi="Arial" w:cs="Arial"/>
          <w:b/>
        </w:rPr>
        <w:t xml:space="preserve"> Coversheet</w:t>
      </w:r>
    </w:p>
    <w:p w14:paraId="57714B0D" w14:textId="77777777" w:rsidR="00752F00" w:rsidRDefault="00752F00" w:rsidP="00846751">
      <w:pPr>
        <w:jc w:val="left"/>
        <w:rPr>
          <w:rFonts w:ascii="Arial" w:hAnsi="Arial" w:cs="Arial"/>
          <w:b/>
        </w:rPr>
      </w:pPr>
    </w:p>
    <w:tbl>
      <w:tblPr>
        <w:tblW w:w="19008" w:type="dxa"/>
        <w:tblInd w:w="91" w:type="dxa"/>
        <w:tblLayout w:type="fixed"/>
        <w:tblLook w:val="0000" w:firstRow="0" w:lastRow="0" w:firstColumn="0" w:lastColumn="0" w:noHBand="0" w:noVBand="0"/>
      </w:tblPr>
      <w:tblGrid>
        <w:gridCol w:w="1685"/>
        <w:gridCol w:w="42"/>
        <w:gridCol w:w="612"/>
        <w:gridCol w:w="18"/>
        <w:gridCol w:w="235"/>
        <w:gridCol w:w="215"/>
        <w:gridCol w:w="810"/>
        <w:gridCol w:w="720"/>
        <w:gridCol w:w="360"/>
        <w:gridCol w:w="360"/>
        <w:gridCol w:w="360"/>
        <w:gridCol w:w="330"/>
        <w:gridCol w:w="30"/>
        <w:gridCol w:w="206"/>
        <w:gridCol w:w="424"/>
        <w:gridCol w:w="333"/>
        <w:gridCol w:w="360"/>
        <w:gridCol w:w="179"/>
        <w:gridCol w:w="185"/>
        <w:gridCol w:w="85"/>
        <w:gridCol w:w="253"/>
        <w:gridCol w:w="568"/>
        <w:gridCol w:w="720"/>
        <w:gridCol w:w="1260"/>
        <w:gridCol w:w="2886"/>
        <w:gridCol w:w="2886"/>
        <w:gridCol w:w="2886"/>
      </w:tblGrid>
      <w:tr w:rsidR="009A3490" w:rsidRPr="00752F00" w14:paraId="280AE8D0" w14:textId="77777777" w:rsidTr="00927422">
        <w:trPr>
          <w:gridAfter w:val="3"/>
          <w:wAfter w:w="8658" w:type="dxa"/>
          <w:trHeight w:hRule="exact" w:val="280"/>
        </w:trPr>
        <w:tc>
          <w:tcPr>
            <w:tcW w:w="5057" w:type="dxa"/>
            <w:gridSpan w:val="10"/>
            <w:tcBorders>
              <w:top w:val="nil"/>
              <w:left w:val="nil"/>
              <w:bottom w:val="nil"/>
            </w:tcBorders>
            <w:noWrap/>
            <w:vAlign w:val="bottom"/>
          </w:tcPr>
          <w:p w14:paraId="30591C0C" w14:textId="77777777" w:rsidR="009A3490" w:rsidRPr="006A64D3" w:rsidRDefault="009A3490" w:rsidP="009A3490">
            <w:pPr>
              <w:widowControl/>
              <w:adjustRightInd/>
              <w:spacing w:line="240" w:lineRule="auto"/>
              <w:jc w:val="left"/>
              <w:textAlignment w:val="auto"/>
              <w:rPr>
                <w:rFonts w:ascii="Arial Narrow" w:hAnsi="Arial Narrow" w:cs="Arial"/>
                <w:b/>
                <w:bCs/>
              </w:rPr>
            </w:pPr>
            <w:r w:rsidRPr="006A64D3">
              <w:rPr>
                <w:rFonts w:ascii="Arial Narrow" w:hAnsi="Arial Narrow" w:cs="Arial"/>
                <w:b/>
                <w:bCs/>
              </w:rPr>
              <w:t>Research Topic Acceptance Request Cover Sheet</w:t>
            </w:r>
          </w:p>
        </w:tc>
        <w:tc>
          <w:tcPr>
            <w:tcW w:w="360" w:type="dxa"/>
            <w:tcBorders>
              <w:left w:val="nil"/>
            </w:tcBorders>
            <w:noWrap/>
            <w:vAlign w:val="bottom"/>
          </w:tcPr>
          <w:p w14:paraId="6595C888" w14:textId="77777777" w:rsidR="009A3490" w:rsidRPr="00752F00" w:rsidRDefault="009A3490" w:rsidP="00752F00">
            <w:pPr>
              <w:widowControl/>
              <w:adjustRightInd/>
              <w:spacing w:line="240" w:lineRule="auto"/>
              <w:jc w:val="center"/>
              <w:textAlignment w:val="auto"/>
              <w:rPr>
                <w:rFonts w:ascii="Arial Narrow" w:hAnsi="Arial Narrow" w:cs="Arial"/>
                <w:sz w:val="16"/>
                <w:szCs w:val="16"/>
              </w:rPr>
            </w:pPr>
          </w:p>
        </w:tc>
        <w:tc>
          <w:tcPr>
            <w:tcW w:w="330" w:type="dxa"/>
            <w:tcBorders>
              <w:top w:val="nil"/>
              <w:left w:val="nil"/>
              <w:bottom w:val="nil"/>
              <w:right w:val="nil"/>
            </w:tcBorders>
            <w:noWrap/>
            <w:vAlign w:val="bottom"/>
          </w:tcPr>
          <w:p w14:paraId="3E3AF0E2" w14:textId="77777777" w:rsidR="009A3490" w:rsidRPr="00752F00" w:rsidRDefault="009A3490" w:rsidP="00752F00">
            <w:pPr>
              <w:widowControl/>
              <w:adjustRightInd/>
              <w:spacing w:line="240" w:lineRule="auto"/>
              <w:jc w:val="left"/>
              <w:textAlignment w:val="auto"/>
              <w:rPr>
                <w:rFonts w:ascii="Arial Narrow" w:hAnsi="Arial Narrow" w:cs="Arial"/>
                <w:sz w:val="16"/>
                <w:szCs w:val="16"/>
              </w:rPr>
            </w:pPr>
          </w:p>
        </w:tc>
        <w:tc>
          <w:tcPr>
            <w:tcW w:w="660" w:type="dxa"/>
            <w:gridSpan w:val="3"/>
            <w:tcBorders>
              <w:top w:val="nil"/>
              <w:left w:val="nil"/>
              <w:right w:val="nil"/>
            </w:tcBorders>
            <w:noWrap/>
            <w:vAlign w:val="bottom"/>
          </w:tcPr>
          <w:p w14:paraId="7637E205" w14:textId="77777777" w:rsidR="009A3490" w:rsidRPr="00A62079" w:rsidRDefault="009A3490" w:rsidP="00752F00">
            <w:pPr>
              <w:widowControl/>
              <w:adjustRightInd/>
              <w:spacing w:line="240" w:lineRule="auto"/>
              <w:jc w:val="left"/>
              <w:textAlignment w:val="auto"/>
              <w:rPr>
                <w:rFonts w:ascii="Arial Narrow" w:hAnsi="Arial Narrow" w:cs="Arial"/>
                <w:bCs/>
                <w:sz w:val="16"/>
                <w:szCs w:val="16"/>
              </w:rPr>
            </w:pPr>
            <w:r w:rsidRPr="00A62079">
              <w:rPr>
                <w:rFonts w:ascii="Arial Narrow" w:hAnsi="Arial Narrow" w:cs="Arial"/>
                <w:bCs/>
                <w:sz w:val="16"/>
                <w:szCs w:val="16"/>
              </w:rPr>
              <w:t>Date:</w:t>
            </w:r>
          </w:p>
        </w:tc>
        <w:tc>
          <w:tcPr>
            <w:tcW w:w="3943" w:type="dxa"/>
            <w:gridSpan w:val="9"/>
            <w:tcBorders>
              <w:top w:val="nil"/>
              <w:left w:val="nil"/>
              <w:bottom w:val="single" w:sz="4" w:space="0" w:color="auto"/>
              <w:right w:val="nil"/>
            </w:tcBorders>
            <w:shd w:val="clear" w:color="auto" w:fill="FFFF99"/>
            <w:noWrap/>
            <w:vAlign w:val="bottom"/>
          </w:tcPr>
          <w:p w14:paraId="58E6C470" w14:textId="77777777" w:rsidR="009A3490" w:rsidRPr="00752F00" w:rsidRDefault="008A2058" w:rsidP="00752F00">
            <w:pPr>
              <w:widowControl/>
              <w:adjustRightInd/>
              <w:spacing w:line="240" w:lineRule="auto"/>
              <w:jc w:val="left"/>
              <w:textAlignment w:val="auto"/>
              <w:rPr>
                <w:rFonts w:ascii="Arial Narrow" w:hAnsi="Arial Narrow" w:cs="Arial"/>
                <w:b/>
                <w:bCs/>
                <w:sz w:val="16"/>
                <w:szCs w:val="16"/>
              </w:rPr>
            </w:pPr>
            <w:r w:rsidRPr="008A2058">
              <w:rPr>
                <w:rFonts w:ascii="Arial Narrow" w:hAnsi="Arial Narrow" w:cs="Arial"/>
                <w:b/>
                <w:bCs/>
                <w:sz w:val="16"/>
                <w:szCs w:val="16"/>
              </w:rPr>
              <w:t>month, day, year</w:t>
            </w:r>
          </w:p>
        </w:tc>
      </w:tr>
      <w:tr w:rsidR="001D3F4D" w:rsidRPr="00752F00" w14:paraId="3B19D11E" w14:textId="77777777" w:rsidTr="00927422">
        <w:trPr>
          <w:gridAfter w:val="3"/>
          <w:wAfter w:w="8658" w:type="dxa"/>
          <w:trHeight w:hRule="exact" w:val="280"/>
        </w:trPr>
        <w:tc>
          <w:tcPr>
            <w:tcW w:w="5057" w:type="dxa"/>
            <w:gridSpan w:val="10"/>
            <w:tcBorders>
              <w:top w:val="nil"/>
              <w:left w:val="nil"/>
              <w:bottom w:val="nil"/>
            </w:tcBorders>
            <w:noWrap/>
            <w:vAlign w:val="bottom"/>
          </w:tcPr>
          <w:p w14:paraId="45922B29" w14:textId="77777777" w:rsidR="001D3F4D" w:rsidRPr="00752F00" w:rsidRDefault="001D3F4D" w:rsidP="001D3F4D">
            <w:pPr>
              <w:widowControl/>
              <w:adjustRightInd/>
              <w:spacing w:line="240" w:lineRule="auto"/>
              <w:jc w:val="left"/>
              <w:textAlignment w:val="auto"/>
              <w:rPr>
                <w:rFonts w:ascii="Arial Narrow" w:hAnsi="Arial Narrow" w:cs="Arial"/>
                <w:b/>
                <w:bCs/>
                <w:sz w:val="16"/>
                <w:szCs w:val="16"/>
              </w:rPr>
            </w:pPr>
            <w:r w:rsidRPr="006A64D3">
              <w:rPr>
                <w:rFonts w:ascii="Arial Narrow" w:hAnsi="Arial Narrow" w:cs="Arial"/>
                <w:bCs/>
                <w:sz w:val="16"/>
                <w:szCs w:val="16"/>
              </w:rPr>
              <w:t>(Please Check to Insure the Following Information is in the RTAR</w:t>
            </w:r>
            <w:r>
              <w:rPr>
                <w:rFonts w:ascii="Arial Narrow" w:hAnsi="Arial Narrow" w:cs="Arial"/>
                <w:b/>
                <w:bCs/>
                <w:sz w:val="16"/>
                <w:szCs w:val="16"/>
              </w:rPr>
              <w:t>)</w:t>
            </w:r>
          </w:p>
        </w:tc>
        <w:tc>
          <w:tcPr>
            <w:tcW w:w="360" w:type="dxa"/>
            <w:tcBorders>
              <w:left w:val="nil"/>
            </w:tcBorders>
            <w:noWrap/>
            <w:vAlign w:val="bottom"/>
          </w:tcPr>
          <w:p w14:paraId="138E9532" w14:textId="77777777" w:rsidR="001D3F4D" w:rsidRPr="00752F00" w:rsidRDefault="001D3F4D" w:rsidP="00752F00">
            <w:pPr>
              <w:widowControl/>
              <w:adjustRightInd/>
              <w:spacing w:line="240" w:lineRule="auto"/>
              <w:jc w:val="center"/>
              <w:textAlignment w:val="auto"/>
              <w:rPr>
                <w:rFonts w:ascii="Arial Narrow" w:hAnsi="Arial Narrow" w:cs="Arial"/>
                <w:sz w:val="16"/>
                <w:szCs w:val="16"/>
              </w:rPr>
            </w:pPr>
          </w:p>
        </w:tc>
        <w:tc>
          <w:tcPr>
            <w:tcW w:w="330" w:type="dxa"/>
            <w:tcBorders>
              <w:top w:val="nil"/>
              <w:left w:val="nil"/>
              <w:bottom w:val="nil"/>
              <w:right w:val="nil"/>
            </w:tcBorders>
            <w:noWrap/>
            <w:vAlign w:val="bottom"/>
          </w:tcPr>
          <w:p w14:paraId="5FFE55B6" w14:textId="77777777" w:rsidR="001D3F4D" w:rsidRPr="00752F00" w:rsidRDefault="001D3F4D" w:rsidP="00752F00">
            <w:pPr>
              <w:widowControl/>
              <w:adjustRightInd/>
              <w:spacing w:line="240" w:lineRule="auto"/>
              <w:jc w:val="left"/>
              <w:textAlignment w:val="auto"/>
              <w:rPr>
                <w:rFonts w:ascii="Arial Narrow" w:hAnsi="Arial Narrow" w:cs="Arial"/>
                <w:sz w:val="16"/>
                <w:szCs w:val="16"/>
              </w:rPr>
            </w:pPr>
          </w:p>
        </w:tc>
        <w:tc>
          <w:tcPr>
            <w:tcW w:w="660" w:type="dxa"/>
            <w:gridSpan w:val="3"/>
            <w:tcBorders>
              <w:top w:val="nil"/>
              <w:left w:val="nil"/>
              <w:right w:val="nil"/>
            </w:tcBorders>
            <w:noWrap/>
            <w:vAlign w:val="bottom"/>
          </w:tcPr>
          <w:p w14:paraId="3B2B09F3" w14:textId="77777777" w:rsidR="001D3F4D" w:rsidRDefault="001D3F4D" w:rsidP="00752F00">
            <w:pPr>
              <w:widowControl/>
              <w:adjustRightInd/>
              <w:spacing w:line="240" w:lineRule="auto"/>
              <w:jc w:val="left"/>
              <w:textAlignment w:val="auto"/>
              <w:rPr>
                <w:rFonts w:ascii="Arial Narrow" w:hAnsi="Arial Narrow" w:cs="Arial"/>
                <w:b/>
                <w:bCs/>
                <w:sz w:val="16"/>
                <w:szCs w:val="16"/>
              </w:rPr>
            </w:pPr>
          </w:p>
        </w:tc>
        <w:tc>
          <w:tcPr>
            <w:tcW w:w="3943" w:type="dxa"/>
            <w:gridSpan w:val="9"/>
            <w:tcBorders>
              <w:top w:val="nil"/>
              <w:left w:val="nil"/>
              <w:right w:val="nil"/>
            </w:tcBorders>
            <w:noWrap/>
            <w:vAlign w:val="bottom"/>
          </w:tcPr>
          <w:p w14:paraId="7D297927" w14:textId="77777777" w:rsidR="001D3F4D" w:rsidRPr="00752F00" w:rsidRDefault="001D3F4D" w:rsidP="00752F00">
            <w:pPr>
              <w:widowControl/>
              <w:adjustRightInd/>
              <w:spacing w:line="240" w:lineRule="auto"/>
              <w:jc w:val="left"/>
              <w:textAlignment w:val="auto"/>
              <w:rPr>
                <w:rFonts w:ascii="Arial Narrow" w:hAnsi="Arial Narrow" w:cs="Arial"/>
                <w:b/>
                <w:bCs/>
                <w:sz w:val="16"/>
                <w:szCs w:val="16"/>
              </w:rPr>
            </w:pPr>
          </w:p>
        </w:tc>
      </w:tr>
      <w:tr w:rsidR="001D3F4D" w:rsidRPr="00752F00" w14:paraId="109FB14B" w14:textId="77777777" w:rsidTr="00927422">
        <w:trPr>
          <w:gridAfter w:val="3"/>
          <w:wAfter w:w="8658" w:type="dxa"/>
          <w:trHeight w:hRule="exact" w:val="280"/>
        </w:trPr>
        <w:tc>
          <w:tcPr>
            <w:tcW w:w="4697" w:type="dxa"/>
            <w:gridSpan w:val="9"/>
            <w:tcBorders>
              <w:top w:val="nil"/>
              <w:left w:val="nil"/>
              <w:bottom w:val="nil"/>
              <w:right w:val="single" w:sz="4" w:space="0" w:color="auto"/>
            </w:tcBorders>
            <w:noWrap/>
            <w:vAlign w:val="bottom"/>
          </w:tcPr>
          <w:p w14:paraId="687840CA"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A. Title</w:t>
            </w:r>
          </w:p>
        </w:tc>
        <w:tc>
          <w:tcPr>
            <w:tcW w:w="360" w:type="dxa"/>
            <w:tcBorders>
              <w:top w:val="single" w:sz="4" w:space="0" w:color="auto"/>
              <w:left w:val="single" w:sz="4" w:space="0" w:color="auto"/>
              <w:bottom w:val="single" w:sz="4" w:space="0" w:color="auto"/>
              <w:right w:val="single" w:sz="4" w:space="0" w:color="auto"/>
            </w:tcBorders>
            <w:shd w:val="clear" w:color="auto" w:fill="FFFF99"/>
            <w:vAlign w:val="bottom"/>
          </w:tcPr>
          <w:p w14:paraId="685A7DDE" w14:textId="77777777" w:rsidR="001D3F4D" w:rsidRPr="00752F00" w:rsidRDefault="001D3F4D" w:rsidP="00752F00">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w:t>
            </w:r>
          </w:p>
        </w:tc>
        <w:tc>
          <w:tcPr>
            <w:tcW w:w="360" w:type="dxa"/>
            <w:tcBorders>
              <w:left w:val="single" w:sz="4" w:space="0" w:color="auto"/>
            </w:tcBorders>
            <w:noWrap/>
            <w:vAlign w:val="bottom"/>
          </w:tcPr>
          <w:p w14:paraId="729B8A7B" w14:textId="77777777" w:rsidR="001D3F4D" w:rsidRPr="00752F00" w:rsidRDefault="001D3F4D" w:rsidP="00752F00">
            <w:pPr>
              <w:widowControl/>
              <w:adjustRightInd/>
              <w:spacing w:line="240" w:lineRule="auto"/>
              <w:jc w:val="center"/>
              <w:textAlignment w:val="auto"/>
              <w:rPr>
                <w:rFonts w:ascii="Arial Narrow" w:hAnsi="Arial Narrow" w:cs="Arial"/>
                <w:sz w:val="16"/>
                <w:szCs w:val="16"/>
              </w:rPr>
            </w:pPr>
          </w:p>
        </w:tc>
        <w:tc>
          <w:tcPr>
            <w:tcW w:w="330" w:type="dxa"/>
            <w:tcBorders>
              <w:top w:val="nil"/>
              <w:left w:val="nil"/>
              <w:bottom w:val="nil"/>
              <w:right w:val="nil"/>
            </w:tcBorders>
            <w:noWrap/>
            <w:vAlign w:val="bottom"/>
          </w:tcPr>
          <w:p w14:paraId="541C92E8" w14:textId="77777777" w:rsidR="001D3F4D" w:rsidRPr="00752F00" w:rsidRDefault="001D3F4D" w:rsidP="00752F00">
            <w:pPr>
              <w:widowControl/>
              <w:adjustRightInd/>
              <w:spacing w:line="240" w:lineRule="auto"/>
              <w:jc w:val="left"/>
              <w:textAlignment w:val="auto"/>
              <w:rPr>
                <w:rFonts w:ascii="Arial Narrow" w:hAnsi="Arial Narrow" w:cs="Arial"/>
                <w:sz w:val="16"/>
                <w:szCs w:val="16"/>
              </w:rPr>
            </w:pPr>
          </w:p>
        </w:tc>
        <w:tc>
          <w:tcPr>
            <w:tcW w:w="660" w:type="dxa"/>
            <w:gridSpan w:val="3"/>
            <w:tcBorders>
              <w:top w:val="nil"/>
              <w:left w:val="nil"/>
              <w:right w:val="nil"/>
            </w:tcBorders>
            <w:noWrap/>
            <w:vAlign w:val="bottom"/>
          </w:tcPr>
          <w:p w14:paraId="673CC2CB" w14:textId="77777777" w:rsidR="001D3F4D" w:rsidRPr="00A62079" w:rsidRDefault="001D3F4D" w:rsidP="00752F00">
            <w:pPr>
              <w:widowControl/>
              <w:adjustRightInd/>
              <w:spacing w:line="240" w:lineRule="auto"/>
              <w:jc w:val="left"/>
              <w:textAlignment w:val="auto"/>
              <w:rPr>
                <w:rFonts w:ascii="Arial Narrow" w:hAnsi="Arial Narrow" w:cs="Arial"/>
                <w:bCs/>
                <w:sz w:val="16"/>
                <w:szCs w:val="16"/>
              </w:rPr>
            </w:pPr>
            <w:r w:rsidRPr="00A62079">
              <w:rPr>
                <w:rFonts w:ascii="Arial Narrow" w:hAnsi="Arial Narrow" w:cs="Arial"/>
                <w:bCs/>
                <w:sz w:val="16"/>
                <w:szCs w:val="16"/>
              </w:rPr>
              <w:t>Title:</w:t>
            </w:r>
          </w:p>
        </w:tc>
        <w:tc>
          <w:tcPr>
            <w:tcW w:w="3943" w:type="dxa"/>
            <w:gridSpan w:val="9"/>
            <w:tcBorders>
              <w:top w:val="nil"/>
              <w:left w:val="nil"/>
              <w:right w:val="nil"/>
            </w:tcBorders>
            <w:noWrap/>
            <w:vAlign w:val="bottom"/>
          </w:tcPr>
          <w:p w14:paraId="2109D0E5" w14:textId="77777777" w:rsidR="001D3F4D" w:rsidRPr="00752F00" w:rsidRDefault="001D3F4D" w:rsidP="00752F00">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xml:space="preserve">  </w:t>
            </w:r>
          </w:p>
        </w:tc>
      </w:tr>
      <w:tr w:rsidR="001D3F4D" w:rsidRPr="00752F00" w14:paraId="46EC529C" w14:textId="77777777" w:rsidTr="00927422">
        <w:trPr>
          <w:gridAfter w:val="3"/>
          <w:wAfter w:w="8658" w:type="dxa"/>
          <w:trHeight w:hRule="exact" w:val="187"/>
        </w:trPr>
        <w:tc>
          <w:tcPr>
            <w:tcW w:w="4697" w:type="dxa"/>
            <w:gridSpan w:val="9"/>
            <w:tcBorders>
              <w:top w:val="nil"/>
              <w:left w:val="nil"/>
              <w:right w:val="single" w:sz="4" w:space="0" w:color="auto"/>
            </w:tcBorders>
            <w:noWrap/>
            <w:vAlign w:val="bottom"/>
          </w:tcPr>
          <w:p w14:paraId="59614464"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B  Executive Summary</w:t>
            </w:r>
          </w:p>
        </w:tc>
        <w:tc>
          <w:tcPr>
            <w:tcW w:w="360" w:type="dxa"/>
            <w:tcBorders>
              <w:top w:val="single" w:sz="4" w:space="0" w:color="auto"/>
              <w:left w:val="single" w:sz="4" w:space="0" w:color="auto"/>
              <w:bottom w:val="single" w:sz="4" w:space="0" w:color="auto"/>
              <w:right w:val="single" w:sz="4" w:space="0" w:color="auto"/>
            </w:tcBorders>
            <w:shd w:val="clear" w:color="auto" w:fill="FFFF99"/>
            <w:vAlign w:val="bottom"/>
          </w:tcPr>
          <w:p w14:paraId="0389885F" w14:textId="77777777" w:rsidR="001D3F4D" w:rsidRPr="00752F00" w:rsidRDefault="001D3F4D" w:rsidP="001D3F4D">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w:t>
            </w:r>
          </w:p>
        </w:tc>
        <w:tc>
          <w:tcPr>
            <w:tcW w:w="360" w:type="dxa"/>
            <w:tcBorders>
              <w:top w:val="nil"/>
              <w:left w:val="single" w:sz="4" w:space="0" w:color="auto"/>
            </w:tcBorders>
            <w:noWrap/>
            <w:vAlign w:val="bottom"/>
          </w:tcPr>
          <w:p w14:paraId="4E416865" w14:textId="77777777" w:rsidR="001D3F4D" w:rsidRPr="00752F00" w:rsidRDefault="001D3F4D" w:rsidP="001D3F4D">
            <w:pPr>
              <w:widowControl/>
              <w:adjustRightInd/>
              <w:spacing w:line="240" w:lineRule="auto"/>
              <w:jc w:val="center"/>
              <w:textAlignment w:val="auto"/>
              <w:rPr>
                <w:rFonts w:ascii="Arial Narrow" w:hAnsi="Arial Narrow" w:cs="Arial"/>
                <w:sz w:val="16"/>
                <w:szCs w:val="16"/>
              </w:rPr>
            </w:pPr>
          </w:p>
        </w:tc>
        <w:tc>
          <w:tcPr>
            <w:tcW w:w="330" w:type="dxa"/>
            <w:tcBorders>
              <w:top w:val="nil"/>
              <w:left w:val="nil"/>
              <w:bottom w:val="nil"/>
              <w:right w:val="nil"/>
            </w:tcBorders>
            <w:noWrap/>
            <w:vAlign w:val="bottom"/>
          </w:tcPr>
          <w:p w14:paraId="3E4EDA43" w14:textId="77777777" w:rsidR="001D3F4D" w:rsidRPr="00752F00" w:rsidRDefault="001D3F4D" w:rsidP="001D3F4D">
            <w:pPr>
              <w:widowControl/>
              <w:adjustRightInd/>
              <w:spacing w:line="240" w:lineRule="auto"/>
              <w:jc w:val="center"/>
              <w:textAlignment w:val="auto"/>
              <w:rPr>
                <w:rFonts w:ascii="Algerian" w:hAnsi="Algerian" w:cs="Arial"/>
              </w:rPr>
            </w:pPr>
            <w:r w:rsidRPr="00752F00">
              <w:rPr>
                <w:rFonts w:ascii="Algerian" w:hAnsi="Algerian" w:cs="Arial"/>
              </w:rPr>
              <w:t> </w:t>
            </w:r>
          </w:p>
        </w:tc>
        <w:tc>
          <w:tcPr>
            <w:tcW w:w="4603" w:type="dxa"/>
            <w:gridSpan w:val="12"/>
            <w:tcBorders>
              <w:top w:val="nil"/>
              <w:left w:val="nil"/>
              <w:bottom w:val="single" w:sz="4" w:space="0" w:color="auto"/>
              <w:right w:val="nil"/>
            </w:tcBorders>
            <w:shd w:val="clear" w:color="auto" w:fill="FFFF99"/>
            <w:noWrap/>
            <w:vAlign w:val="center"/>
          </w:tcPr>
          <w:p w14:paraId="72180192" w14:textId="77777777" w:rsidR="001D3F4D" w:rsidRPr="008A2058" w:rsidRDefault="001D3F4D" w:rsidP="001D3F4D">
            <w:pPr>
              <w:widowControl/>
              <w:adjustRightInd/>
              <w:spacing w:line="240" w:lineRule="auto"/>
              <w:jc w:val="left"/>
              <w:textAlignment w:val="auto"/>
              <w:rPr>
                <w:rFonts w:ascii="Algerian" w:hAnsi="Algerian" w:cs="Arial"/>
                <w:bCs/>
                <w:sz w:val="16"/>
                <w:szCs w:val="16"/>
              </w:rPr>
            </w:pPr>
            <w:r w:rsidRPr="008A2058">
              <w:rPr>
                <w:rFonts w:ascii="Algerian" w:hAnsi="Algerian" w:cs="Arial"/>
                <w:b/>
                <w:bCs/>
                <w:sz w:val="16"/>
                <w:szCs w:val="16"/>
              </w:rPr>
              <w:t> </w:t>
            </w:r>
            <w:r w:rsidR="008A2058" w:rsidRPr="008A2058">
              <w:rPr>
                <w:rFonts w:ascii="Algerian" w:hAnsi="Algerian" w:cs="Arial"/>
                <w:bCs/>
                <w:sz w:val="16"/>
                <w:szCs w:val="16"/>
              </w:rPr>
              <w:t>XXXXXX</w:t>
            </w:r>
          </w:p>
          <w:p w14:paraId="1E0137F3" w14:textId="77777777" w:rsidR="001D3F4D" w:rsidRPr="008A2058" w:rsidRDefault="001D3F4D" w:rsidP="001D3F4D">
            <w:pPr>
              <w:widowControl/>
              <w:adjustRightInd/>
              <w:spacing w:line="240" w:lineRule="auto"/>
              <w:jc w:val="center"/>
              <w:textAlignment w:val="auto"/>
              <w:rPr>
                <w:rFonts w:ascii="Arial Narrow" w:hAnsi="Arial Narrow" w:cs="Arial"/>
                <w:b/>
                <w:bCs/>
                <w:sz w:val="16"/>
                <w:szCs w:val="16"/>
              </w:rPr>
            </w:pPr>
            <w:r w:rsidRPr="008A2058">
              <w:rPr>
                <w:rFonts w:ascii="Arial Narrow" w:hAnsi="Arial Narrow" w:cs="Arial"/>
                <w:b/>
                <w:bCs/>
                <w:sz w:val="16"/>
                <w:szCs w:val="16"/>
              </w:rPr>
              <w:t> </w:t>
            </w:r>
          </w:p>
          <w:p w14:paraId="2FCC2D23" w14:textId="77777777" w:rsidR="001D3F4D" w:rsidRPr="008A2058" w:rsidRDefault="001D3F4D" w:rsidP="001D3F4D">
            <w:pPr>
              <w:widowControl/>
              <w:adjustRightInd/>
              <w:spacing w:line="240" w:lineRule="auto"/>
              <w:jc w:val="left"/>
              <w:textAlignment w:val="auto"/>
              <w:rPr>
                <w:rFonts w:ascii="Arial Narrow" w:hAnsi="Arial Narrow" w:cs="Arial"/>
                <w:b/>
                <w:bCs/>
                <w:sz w:val="16"/>
                <w:szCs w:val="16"/>
              </w:rPr>
            </w:pPr>
            <w:r w:rsidRPr="008A2058">
              <w:rPr>
                <w:rFonts w:ascii="Arial Narrow" w:hAnsi="Arial Narrow" w:cs="Arial"/>
                <w:b/>
                <w:bCs/>
                <w:sz w:val="16"/>
                <w:szCs w:val="16"/>
              </w:rPr>
              <w:t> </w:t>
            </w:r>
          </w:p>
        </w:tc>
      </w:tr>
      <w:tr w:rsidR="001D3F4D" w:rsidRPr="00752F00" w14:paraId="670D4439" w14:textId="77777777" w:rsidTr="00927422">
        <w:trPr>
          <w:gridAfter w:val="3"/>
          <w:wAfter w:w="8658" w:type="dxa"/>
          <w:trHeight w:hRule="exact" w:val="187"/>
        </w:trPr>
        <w:tc>
          <w:tcPr>
            <w:tcW w:w="4697" w:type="dxa"/>
            <w:gridSpan w:val="9"/>
            <w:tcBorders>
              <w:top w:val="nil"/>
              <w:left w:val="nil"/>
              <w:bottom w:val="nil"/>
              <w:right w:val="single" w:sz="4" w:space="0" w:color="auto"/>
            </w:tcBorders>
            <w:noWrap/>
            <w:vAlign w:val="bottom"/>
          </w:tcPr>
          <w:p w14:paraId="7329FBAB"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r>
              <w:rPr>
                <w:rFonts w:ascii="Arial Narrow" w:hAnsi="Arial Narrow" w:cs="Arial"/>
                <w:sz w:val="16"/>
                <w:szCs w:val="16"/>
              </w:rPr>
              <w:t>C. Background</w:t>
            </w:r>
          </w:p>
        </w:tc>
        <w:tc>
          <w:tcPr>
            <w:tcW w:w="360" w:type="dxa"/>
            <w:tcBorders>
              <w:top w:val="single" w:sz="4" w:space="0" w:color="auto"/>
              <w:left w:val="single" w:sz="4" w:space="0" w:color="auto"/>
              <w:bottom w:val="single" w:sz="4" w:space="0" w:color="auto"/>
              <w:right w:val="single" w:sz="4" w:space="0" w:color="auto"/>
            </w:tcBorders>
            <w:shd w:val="clear" w:color="auto" w:fill="FFFF99"/>
            <w:vAlign w:val="bottom"/>
          </w:tcPr>
          <w:p w14:paraId="2CA8B686" w14:textId="77777777" w:rsidR="001D3F4D" w:rsidRPr="00752F00" w:rsidRDefault="001D3F4D" w:rsidP="001D3F4D">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w:t>
            </w:r>
          </w:p>
        </w:tc>
        <w:tc>
          <w:tcPr>
            <w:tcW w:w="360" w:type="dxa"/>
            <w:tcBorders>
              <w:top w:val="nil"/>
              <w:left w:val="single" w:sz="4" w:space="0" w:color="auto"/>
            </w:tcBorders>
            <w:noWrap/>
            <w:vAlign w:val="bottom"/>
          </w:tcPr>
          <w:p w14:paraId="5F6EFFA1" w14:textId="77777777" w:rsidR="001D3F4D" w:rsidRPr="00752F00" w:rsidRDefault="001D3F4D" w:rsidP="001D3F4D">
            <w:pPr>
              <w:widowControl/>
              <w:adjustRightInd/>
              <w:spacing w:line="240" w:lineRule="auto"/>
              <w:jc w:val="center"/>
              <w:textAlignment w:val="auto"/>
              <w:rPr>
                <w:rFonts w:ascii="Arial Narrow" w:hAnsi="Arial Narrow" w:cs="Arial"/>
                <w:sz w:val="16"/>
                <w:szCs w:val="16"/>
              </w:rPr>
            </w:pPr>
          </w:p>
        </w:tc>
        <w:tc>
          <w:tcPr>
            <w:tcW w:w="330" w:type="dxa"/>
            <w:tcBorders>
              <w:top w:val="nil"/>
              <w:left w:val="nil"/>
              <w:bottom w:val="nil"/>
              <w:right w:val="nil"/>
            </w:tcBorders>
            <w:noWrap/>
            <w:vAlign w:val="bottom"/>
          </w:tcPr>
          <w:p w14:paraId="4051B23C"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p>
        </w:tc>
        <w:tc>
          <w:tcPr>
            <w:tcW w:w="4603" w:type="dxa"/>
            <w:gridSpan w:val="12"/>
            <w:tcBorders>
              <w:top w:val="nil"/>
              <w:left w:val="nil"/>
              <w:bottom w:val="single" w:sz="4" w:space="0" w:color="auto"/>
              <w:right w:val="nil"/>
            </w:tcBorders>
            <w:shd w:val="clear" w:color="auto" w:fill="FFFF99"/>
            <w:noWrap/>
            <w:vAlign w:val="center"/>
          </w:tcPr>
          <w:p w14:paraId="192F6D1C" w14:textId="77777777" w:rsidR="001D3F4D" w:rsidRPr="008A2058" w:rsidRDefault="001D3F4D" w:rsidP="001D3F4D">
            <w:pPr>
              <w:widowControl/>
              <w:adjustRightInd/>
              <w:spacing w:line="240" w:lineRule="auto"/>
              <w:jc w:val="left"/>
              <w:textAlignment w:val="auto"/>
              <w:rPr>
                <w:rFonts w:ascii="Algerian" w:hAnsi="Algerian" w:cs="Arial"/>
                <w:b/>
                <w:bCs/>
                <w:sz w:val="16"/>
                <w:szCs w:val="16"/>
              </w:rPr>
            </w:pPr>
            <w:r w:rsidRPr="008A2058">
              <w:rPr>
                <w:rFonts w:ascii="Algerian" w:hAnsi="Algerian" w:cs="Arial"/>
                <w:b/>
                <w:bCs/>
                <w:sz w:val="16"/>
                <w:szCs w:val="16"/>
              </w:rPr>
              <w:t> </w:t>
            </w:r>
          </w:p>
          <w:p w14:paraId="4B797F52" w14:textId="77777777" w:rsidR="001D3F4D" w:rsidRPr="008A2058" w:rsidRDefault="001D3F4D" w:rsidP="001D3F4D">
            <w:pPr>
              <w:widowControl/>
              <w:adjustRightInd/>
              <w:spacing w:line="240" w:lineRule="auto"/>
              <w:jc w:val="center"/>
              <w:textAlignment w:val="auto"/>
              <w:rPr>
                <w:rFonts w:ascii="Arial Narrow" w:hAnsi="Arial Narrow" w:cs="Arial"/>
                <w:b/>
                <w:bCs/>
                <w:sz w:val="16"/>
                <w:szCs w:val="16"/>
              </w:rPr>
            </w:pPr>
            <w:r w:rsidRPr="008A2058">
              <w:rPr>
                <w:rFonts w:ascii="Arial Narrow" w:hAnsi="Arial Narrow" w:cs="Arial"/>
                <w:b/>
                <w:bCs/>
                <w:sz w:val="16"/>
                <w:szCs w:val="16"/>
              </w:rPr>
              <w:t> </w:t>
            </w:r>
          </w:p>
          <w:p w14:paraId="0F1656D1" w14:textId="77777777" w:rsidR="001D3F4D" w:rsidRPr="008A2058" w:rsidRDefault="001D3F4D" w:rsidP="001D3F4D">
            <w:pPr>
              <w:widowControl/>
              <w:adjustRightInd/>
              <w:spacing w:line="240" w:lineRule="auto"/>
              <w:jc w:val="left"/>
              <w:textAlignment w:val="auto"/>
              <w:rPr>
                <w:rFonts w:ascii="Arial Narrow" w:hAnsi="Arial Narrow" w:cs="Arial"/>
                <w:b/>
                <w:bCs/>
                <w:sz w:val="16"/>
                <w:szCs w:val="16"/>
              </w:rPr>
            </w:pPr>
            <w:r w:rsidRPr="008A2058">
              <w:rPr>
                <w:rFonts w:ascii="Arial Narrow" w:hAnsi="Arial Narrow" w:cs="Arial"/>
                <w:b/>
                <w:bCs/>
                <w:sz w:val="16"/>
                <w:szCs w:val="16"/>
              </w:rPr>
              <w:t> </w:t>
            </w:r>
          </w:p>
        </w:tc>
      </w:tr>
      <w:tr w:rsidR="001D3F4D" w:rsidRPr="00752F00" w14:paraId="54F03642" w14:textId="77777777" w:rsidTr="00927422">
        <w:trPr>
          <w:gridAfter w:val="3"/>
          <w:wAfter w:w="8658" w:type="dxa"/>
          <w:trHeight w:hRule="exact" w:val="187"/>
        </w:trPr>
        <w:tc>
          <w:tcPr>
            <w:tcW w:w="4697" w:type="dxa"/>
            <w:gridSpan w:val="9"/>
            <w:tcBorders>
              <w:top w:val="nil"/>
              <w:left w:val="nil"/>
              <w:bottom w:val="nil"/>
              <w:right w:val="single" w:sz="4" w:space="0" w:color="auto"/>
            </w:tcBorders>
            <w:noWrap/>
            <w:vAlign w:val="bottom"/>
          </w:tcPr>
          <w:p w14:paraId="02FF36AC"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r>
              <w:rPr>
                <w:rFonts w:ascii="Arial Narrow" w:hAnsi="Arial Narrow" w:cs="Arial"/>
                <w:sz w:val="16"/>
                <w:szCs w:val="16"/>
              </w:rPr>
              <w:t>D. Research Need</w:t>
            </w:r>
          </w:p>
        </w:tc>
        <w:tc>
          <w:tcPr>
            <w:tcW w:w="360" w:type="dxa"/>
            <w:tcBorders>
              <w:top w:val="single" w:sz="4" w:space="0" w:color="auto"/>
              <w:left w:val="single" w:sz="4" w:space="0" w:color="auto"/>
              <w:bottom w:val="single" w:sz="4" w:space="0" w:color="auto"/>
              <w:right w:val="single" w:sz="4" w:space="0" w:color="auto"/>
            </w:tcBorders>
            <w:shd w:val="clear" w:color="auto" w:fill="FFFF99"/>
            <w:vAlign w:val="bottom"/>
          </w:tcPr>
          <w:p w14:paraId="13E1108C" w14:textId="77777777" w:rsidR="001D3F4D" w:rsidRPr="00752F00" w:rsidRDefault="001D3F4D" w:rsidP="001D3F4D">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w:t>
            </w:r>
          </w:p>
        </w:tc>
        <w:tc>
          <w:tcPr>
            <w:tcW w:w="360" w:type="dxa"/>
            <w:tcBorders>
              <w:top w:val="nil"/>
              <w:left w:val="single" w:sz="4" w:space="0" w:color="auto"/>
            </w:tcBorders>
            <w:noWrap/>
            <w:vAlign w:val="bottom"/>
          </w:tcPr>
          <w:p w14:paraId="3C4476D8" w14:textId="77777777" w:rsidR="001D3F4D" w:rsidRPr="00752F00" w:rsidRDefault="001D3F4D" w:rsidP="001D3F4D">
            <w:pPr>
              <w:widowControl/>
              <w:adjustRightInd/>
              <w:spacing w:line="240" w:lineRule="auto"/>
              <w:jc w:val="center"/>
              <w:textAlignment w:val="auto"/>
              <w:rPr>
                <w:rFonts w:ascii="Arial Narrow" w:hAnsi="Arial Narrow" w:cs="Arial"/>
                <w:sz w:val="16"/>
                <w:szCs w:val="16"/>
              </w:rPr>
            </w:pPr>
          </w:p>
        </w:tc>
        <w:tc>
          <w:tcPr>
            <w:tcW w:w="330" w:type="dxa"/>
            <w:tcBorders>
              <w:top w:val="nil"/>
              <w:left w:val="nil"/>
              <w:bottom w:val="nil"/>
              <w:right w:val="nil"/>
            </w:tcBorders>
            <w:noWrap/>
            <w:vAlign w:val="bottom"/>
          </w:tcPr>
          <w:p w14:paraId="29901EDA" w14:textId="77777777" w:rsidR="001D3F4D" w:rsidRPr="00752F00" w:rsidRDefault="001D3F4D" w:rsidP="001D3F4D">
            <w:pPr>
              <w:widowControl/>
              <w:adjustRightInd/>
              <w:spacing w:line="240" w:lineRule="auto"/>
              <w:jc w:val="center"/>
              <w:textAlignment w:val="auto"/>
              <w:rPr>
                <w:rFonts w:ascii="Algerian" w:hAnsi="Algerian" w:cs="Arial"/>
              </w:rPr>
            </w:pPr>
            <w:r w:rsidRPr="00752F00">
              <w:rPr>
                <w:rFonts w:ascii="Algerian" w:hAnsi="Algerian" w:cs="Arial"/>
              </w:rPr>
              <w:t> </w:t>
            </w:r>
          </w:p>
        </w:tc>
        <w:tc>
          <w:tcPr>
            <w:tcW w:w="4603" w:type="dxa"/>
            <w:gridSpan w:val="12"/>
            <w:tcBorders>
              <w:top w:val="nil"/>
              <w:left w:val="nil"/>
              <w:bottom w:val="single" w:sz="4" w:space="0" w:color="auto"/>
              <w:right w:val="nil"/>
            </w:tcBorders>
            <w:shd w:val="clear" w:color="auto" w:fill="FFFF99"/>
            <w:noWrap/>
            <w:vAlign w:val="center"/>
          </w:tcPr>
          <w:p w14:paraId="18FC57A1" w14:textId="77777777" w:rsidR="001D3F4D" w:rsidRPr="008A2058" w:rsidRDefault="001D3F4D" w:rsidP="001D3F4D">
            <w:pPr>
              <w:widowControl/>
              <w:adjustRightInd/>
              <w:spacing w:line="240" w:lineRule="auto"/>
              <w:jc w:val="left"/>
              <w:textAlignment w:val="auto"/>
              <w:rPr>
                <w:rFonts w:ascii="Algerian" w:hAnsi="Algerian" w:cs="Arial"/>
                <w:b/>
                <w:bCs/>
                <w:sz w:val="16"/>
                <w:szCs w:val="16"/>
              </w:rPr>
            </w:pPr>
            <w:r w:rsidRPr="008A2058">
              <w:rPr>
                <w:rFonts w:ascii="Algerian" w:hAnsi="Algerian" w:cs="Arial"/>
                <w:b/>
                <w:bCs/>
                <w:sz w:val="16"/>
                <w:szCs w:val="16"/>
              </w:rPr>
              <w:t> </w:t>
            </w:r>
          </w:p>
          <w:p w14:paraId="23BA8B70" w14:textId="77777777" w:rsidR="001D3F4D" w:rsidRPr="008A2058" w:rsidRDefault="001D3F4D" w:rsidP="001D3F4D">
            <w:pPr>
              <w:widowControl/>
              <w:adjustRightInd/>
              <w:spacing w:line="240" w:lineRule="auto"/>
              <w:jc w:val="center"/>
              <w:textAlignment w:val="auto"/>
              <w:rPr>
                <w:rFonts w:ascii="Arial Narrow" w:hAnsi="Arial Narrow" w:cs="Arial"/>
                <w:b/>
                <w:bCs/>
                <w:sz w:val="16"/>
                <w:szCs w:val="16"/>
              </w:rPr>
            </w:pPr>
            <w:r w:rsidRPr="008A2058">
              <w:rPr>
                <w:rFonts w:ascii="Arial Narrow" w:hAnsi="Arial Narrow" w:cs="Arial"/>
                <w:b/>
                <w:bCs/>
                <w:sz w:val="16"/>
                <w:szCs w:val="16"/>
              </w:rPr>
              <w:t> </w:t>
            </w:r>
          </w:p>
          <w:p w14:paraId="46841A42" w14:textId="77777777" w:rsidR="001D3F4D" w:rsidRPr="008A2058" w:rsidRDefault="001D3F4D" w:rsidP="001D3F4D">
            <w:pPr>
              <w:widowControl/>
              <w:adjustRightInd/>
              <w:spacing w:line="240" w:lineRule="auto"/>
              <w:jc w:val="left"/>
              <w:textAlignment w:val="auto"/>
              <w:rPr>
                <w:rFonts w:ascii="Arial Narrow" w:hAnsi="Arial Narrow" w:cs="Arial"/>
                <w:b/>
                <w:bCs/>
                <w:sz w:val="16"/>
                <w:szCs w:val="16"/>
              </w:rPr>
            </w:pPr>
            <w:r w:rsidRPr="008A2058">
              <w:rPr>
                <w:rFonts w:ascii="Arial Narrow" w:hAnsi="Arial Narrow" w:cs="Arial"/>
                <w:b/>
                <w:bCs/>
                <w:sz w:val="16"/>
                <w:szCs w:val="16"/>
              </w:rPr>
              <w:t> </w:t>
            </w:r>
          </w:p>
        </w:tc>
      </w:tr>
      <w:tr w:rsidR="001D3F4D" w:rsidRPr="00752F00" w14:paraId="229BB1AF" w14:textId="77777777" w:rsidTr="00927422">
        <w:trPr>
          <w:gridAfter w:val="3"/>
          <w:wAfter w:w="8658" w:type="dxa"/>
          <w:trHeight w:hRule="exact" w:val="187"/>
        </w:trPr>
        <w:tc>
          <w:tcPr>
            <w:tcW w:w="4697" w:type="dxa"/>
            <w:gridSpan w:val="9"/>
            <w:tcBorders>
              <w:top w:val="nil"/>
              <w:left w:val="nil"/>
              <w:bottom w:val="nil"/>
              <w:right w:val="single" w:sz="4" w:space="0" w:color="auto"/>
            </w:tcBorders>
            <w:noWrap/>
            <w:vAlign w:val="bottom"/>
          </w:tcPr>
          <w:p w14:paraId="1E5E6B7A"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E</w:t>
            </w:r>
            <w:r>
              <w:rPr>
                <w:rFonts w:ascii="Arial Narrow" w:hAnsi="Arial Narrow" w:cs="Arial"/>
                <w:sz w:val="16"/>
                <w:szCs w:val="16"/>
              </w:rPr>
              <w:t>. Project Objectives</w:t>
            </w:r>
          </w:p>
        </w:tc>
        <w:tc>
          <w:tcPr>
            <w:tcW w:w="360" w:type="dxa"/>
            <w:tcBorders>
              <w:top w:val="single" w:sz="4" w:space="0" w:color="auto"/>
              <w:left w:val="single" w:sz="4" w:space="0" w:color="auto"/>
              <w:bottom w:val="single" w:sz="4" w:space="0" w:color="auto"/>
              <w:right w:val="single" w:sz="4" w:space="0" w:color="auto"/>
            </w:tcBorders>
            <w:shd w:val="clear" w:color="auto" w:fill="FFFF99"/>
            <w:vAlign w:val="bottom"/>
          </w:tcPr>
          <w:p w14:paraId="274DF792" w14:textId="77777777" w:rsidR="001D3F4D" w:rsidRPr="00752F00" w:rsidRDefault="001D3F4D" w:rsidP="001D3F4D">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w:t>
            </w:r>
          </w:p>
        </w:tc>
        <w:tc>
          <w:tcPr>
            <w:tcW w:w="360" w:type="dxa"/>
            <w:tcBorders>
              <w:top w:val="nil"/>
              <w:left w:val="single" w:sz="4" w:space="0" w:color="auto"/>
            </w:tcBorders>
            <w:noWrap/>
            <w:vAlign w:val="bottom"/>
          </w:tcPr>
          <w:p w14:paraId="751F641E" w14:textId="77777777" w:rsidR="001D3F4D" w:rsidRPr="00752F00" w:rsidRDefault="001D3F4D" w:rsidP="001D3F4D">
            <w:pPr>
              <w:widowControl/>
              <w:adjustRightInd/>
              <w:spacing w:line="240" w:lineRule="auto"/>
              <w:jc w:val="center"/>
              <w:textAlignment w:val="auto"/>
              <w:rPr>
                <w:rFonts w:ascii="Arial Narrow" w:hAnsi="Arial Narrow" w:cs="Arial"/>
                <w:sz w:val="16"/>
                <w:szCs w:val="16"/>
              </w:rPr>
            </w:pPr>
          </w:p>
        </w:tc>
        <w:tc>
          <w:tcPr>
            <w:tcW w:w="330" w:type="dxa"/>
            <w:tcBorders>
              <w:top w:val="nil"/>
              <w:left w:val="nil"/>
              <w:bottom w:val="nil"/>
              <w:right w:val="nil"/>
            </w:tcBorders>
            <w:noWrap/>
            <w:vAlign w:val="bottom"/>
          </w:tcPr>
          <w:p w14:paraId="5050C90F" w14:textId="77777777" w:rsidR="001D3F4D" w:rsidRPr="00752F00" w:rsidRDefault="001D3F4D" w:rsidP="001D3F4D">
            <w:pPr>
              <w:widowControl/>
              <w:adjustRightInd/>
              <w:spacing w:line="240" w:lineRule="auto"/>
              <w:jc w:val="center"/>
              <w:textAlignment w:val="auto"/>
              <w:rPr>
                <w:rFonts w:ascii="Arial Narrow" w:hAnsi="Arial Narrow" w:cs="Arial"/>
                <w:sz w:val="16"/>
                <w:szCs w:val="16"/>
              </w:rPr>
            </w:pPr>
          </w:p>
        </w:tc>
        <w:tc>
          <w:tcPr>
            <w:tcW w:w="4603" w:type="dxa"/>
            <w:gridSpan w:val="12"/>
            <w:tcBorders>
              <w:top w:val="nil"/>
              <w:left w:val="nil"/>
              <w:bottom w:val="single" w:sz="4" w:space="0" w:color="auto"/>
              <w:right w:val="nil"/>
            </w:tcBorders>
            <w:shd w:val="clear" w:color="auto" w:fill="FFFF99"/>
            <w:noWrap/>
            <w:vAlign w:val="center"/>
          </w:tcPr>
          <w:p w14:paraId="463E2F86" w14:textId="77777777" w:rsidR="001D3F4D" w:rsidRPr="008A2058" w:rsidRDefault="001D3F4D" w:rsidP="001D3F4D">
            <w:pPr>
              <w:widowControl/>
              <w:adjustRightInd/>
              <w:spacing w:line="240" w:lineRule="auto"/>
              <w:jc w:val="left"/>
              <w:textAlignment w:val="auto"/>
              <w:rPr>
                <w:rFonts w:ascii="Algerian" w:hAnsi="Algerian" w:cs="Arial"/>
                <w:b/>
                <w:bCs/>
                <w:sz w:val="16"/>
                <w:szCs w:val="16"/>
              </w:rPr>
            </w:pPr>
            <w:r w:rsidRPr="008A2058">
              <w:rPr>
                <w:rFonts w:ascii="Algerian" w:hAnsi="Algerian" w:cs="Arial"/>
                <w:b/>
                <w:bCs/>
                <w:sz w:val="16"/>
                <w:szCs w:val="16"/>
              </w:rPr>
              <w:t> </w:t>
            </w:r>
          </w:p>
          <w:p w14:paraId="5AB1F0CF" w14:textId="77777777" w:rsidR="001D3F4D" w:rsidRPr="008A2058" w:rsidRDefault="001D3F4D" w:rsidP="001D3F4D">
            <w:pPr>
              <w:widowControl/>
              <w:adjustRightInd/>
              <w:spacing w:line="240" w:lineRule="auto"/>
              <w:jc w:val="center"/>
              <w:textAlignment w:val="auto"/>
              <w:rPr>
                <w:rFonts w:ascii="Arial Narrow" w:hAnsi="Arial Narrow" w:cs="Arial"/>
                <w:b/>
                <w:bCs/>
                <w:sz w:val="16"/>
                <w:szCs w:val="16"/>
              </w:rPr>
            </w:pPr>
            <w:r w:rsidRPr="008A2058">
              <w:rPr>
                <w:rFonts w:ascii="Arial Narrow" w:hAnsi="Arial Narrow" w:cs="Arial"/>
                <w:b/>
                <w:bCs/>
                <w:sz w:val="16"/>
                <w:szCs w:val="16"/>
              </w:rPr>
              <w:t> </w:t>
            </w:r>
          </w:p>
          <w:p w14:paraId="777019D3" w14:textId="77777777" w:rsidR="001D3F4D" w:rsidRPr="008A2058" w:rsidRDefault="001D3F4D" w:rsidP="001D3F4D">
            <w:pPr>
              <w:widowControl/>
              <w:adjustRightInd/>
              <w:spacing w:line="240" w:lineRule="auto"/>
              <w:jc w:val="left"/>
              <w:textAlignment w:val="auto"/>
              <w:rPr>
                <w:rFonts w:ascii="Arial Narrow" w:hAnsi="Arial Narrow" w:cs="Arial"/>
                <w:b/>
                <w:bCs/>
                <w:sz w:val="16"/>
                <w:szCs w:val="16"/>
              </w:rPr>
            </w:pPr>
            <w:r w:rsidRPr="008A2058">
              <w:rPr>
                <w:rFonts w:ascii="Arial Narrow" w:hAnsi="Arial Narrow" w:cs="Arial"/>
                <w:b/>
                <w:bCs/>
                <w:sz w:val="16"/>
                <w:szCs w:val="16"/>
              </w:rPr>
              <w:t> </w:t>
            </w:r>
          </w:p>
        </w:tc>
      </w:tr>
      <w:tr w:rsidR="001D3F4D" w:rsidRPr="00752F00" w14:paraId="7817B21A" w14:textId="77777777" w:rsidTr="00927422">
        <w:trPr>
          <w:gridAfter w:val="3"/>
          <w:wAfter w:w="8658" w:type="dxa"/>
          <w:trHeight w:hRule="exact" w:val="187"/>
        </w:trPr>
        <w:tc>
          <w:tcPr>
            <w:tcW w:w="4697" w:type="dxa"/>
            <w:gridSpan w:val="9"/>
            <w:tcBorders>
              <w:top w:val="nil"/>
              <w:left w:val="nil"/>
              <w:bottom w:val="nil"/>
              <w:right w:val="single" w:sz="4" w:space="0" w:color="auto"/>
            </w:tcBorders>
            <w:noWrap/>
            <w:vAlign w:val="bottom"/>
          </w:tcPr>
          <w:p w14:paraId="49FC4E21"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F.</w:t>
            </w:r>
            <w:r>
              <w:rPr>
                <w:rFonts w:ascii="Arial Narrow" w:hAnsi="Arial Narrow" w:cs="Arial"/>
                <w:sz w:val="16"/>
                <w:szCs w:val="16"/>
              </w:rPr>
              <w:t xml:space="preserve"> Expected Approach</w:t>
            </w:r>
          </w:p>
        </w:tc>
        <w:tc>
          <w:tcPr>
            <w:tcW w:w="360" w:type="dxa"/>
            <w:tcBorders>
              <w:top w:val="single" w:sz="4" w:space="0" w:color="auto"/>
              <w:left w:val="single" w:sz="4" w:space="0" w:color="auto"/>
              <w:bottom w:val="single" w:sz="4" w:space="0" w:color="auto"/>
              <w:right w:val="single" w:sz="4" w:space="0" w:color="auto"/>
            </w:tcBorders>
            <w:shd w:val="clear" w:color="auto" w:fill="FFFF99"/>
            <w:vAlign w:val="bottom"/>
          </w:tcPr>
          <w:p w14:paraId="6F4E33BC" w14:textId="77777777" w:rsidR="001D3F4D" w:rsidRPr="00752F00" w:rsidRDefault="001D3F4D" w:rsidP="001D3F4D">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w:t>
            </w:r>
          </w:p>
        </w:tc>
        <w:tc>
          <w:tcPr>
            <w:tcW w:w="360" w:type="dxa"/>
            <w:tcBorders>
              <w:top w:val="nil"/>
              <w:left w:val="single" w:sz="4" w:space="0" w:color="auto"/>
            </w:tcBorders>
            <w:noWrap/>
            <w:vAlign w:val="bottom"/>
          </w:tcPr>
          <w:p w14:paraId="262394C8" w14:textId="77777777" w:rsidR="001D3F4D" w:rsidRPr="00752F00" w:rsidRDefault="001D3F4D" w:rsidP="001D3F4D">
            <w:pPr>
              <w:widowControl/>
              <w:adjustRightInd/>
              <w:spacing w:line="240" w:lineRule="auto"/>
              <w:jc w:val="center"/>
              <w:textAlignment w:val="auto"/>
              <w:rPr>
                <w:rFonts w:ascii="Arial Narrow" w:hAnsi="Arial Narrow" w:cs="Arial"/>
                <w:sz w:val="16"/>
                <w:szCs w:val="16"/>
              </w:rPr>
            </w:pPr>
          </w:p>
        </w:tc>
        <w:tc>
          <w:tcPr>
            <w:tcW w:w="330" w:type="dxa"/>
            <w:tcBorders>
              <w:top w:val="nil"/>
              <w:left w:val="nil"/>
              <w:bottom w:val="nil"/>
              <w:right w:val="nil"/>
            </w:tcBorders>
            <w:noWrap/>
            <w:vAlign w:val="bottom"/>
          </w:tcPr>
          <w:p w14:paraId="3E0F7C45" w14:textId="77777777" w:rsidR="001D3F4D" w:rsidRPr="00752F00" w:rsidRDefault="001D3F4D" w:rsidP="001D3F4D">
            <w:pPr>
              <w:widowControl/>
              <w:adjustRightInd/>
              <w:spacing w:line="240" w:lineRule="auto"/>
              <w:jc w:val="center"/>
              <w:textAlignment w:val="auto"/>
              <w:rPr>
                <w:rFonts w:ascii="Arial Narrow" w:hAnsi="Arial Narrow" w:cs="Arial"/>
                <w:sz w:val="16"/>
                <w:szCs w:val="16"/>
              </w:rPr>
            </w:pPr>
          </w:p>
        </w:tc>
        <w:tc>
          <w:tcPr>
            <w:tcW w:w="660" w:type="dxa"/>
            <w:gridSpan w:val="3"/>
            <w:tcBorders>
              <w:top w:val="nil"/>
              <w:left w:val="nil"/>
              <w:right w:val="nil"/>
            </w:tcBorders>
            <w:noWrap/>
            <w:vAlign w:val="bottom"/>
          </w:tcPr>
          <w:p w14:paraId="731F4512" w14:textId="77777777" w:rsidR="001D3F4D" w:rsidRPr="00752F00" w:rsidRDefault="001D3F4D" w:rsidP="001D3F4D">
            <w:pPr>
              <w:widowControl/>
              <w:adjustRightInd/>
              <w:spacing w:line="240" w:lineRule="auto"/>
              <w:jc w:val="right"/>
              <w:textAlignment w:val="auto"/>
              <w:rPr>
                <w:rFonts w:ascii="Algerian" w:hAnsi="Algerian" w:cs="Arial"/>
              </w:rPr>
            </w:pPr>
          </w:p>
        </w:tc>
        <w:tc>
          <w:tcPr>
            <w:tcW w:w="872" w:type="dxa"/>
            <w:gridSpan w:val="3"/>
            <w:tcBorders>
              <w:top w:val="nil"/>
              <w:left w:val="nil"/>
              <w:right w:val="nil"/>
            </w:tcBorders>
            <w:noWrap/>
            <w:vAlign w:val="bottom"/>
          </w:tcPr>
          <w:p w14:paraId="11A9B3DC" w14:textId="77777777" w:rsidR="001D3F4D" w:rsidRPr="00752F00" w:rsidRDefault="001D3F4D" w:rsidP="001D3F4D">
            <w:pPr>
              <w:widowControl/>
              <w:adjustRightInd/>
              <w:spacing w:line="240" w:lineRule="auto"/>
              <w:jc w:val="center"/>
              <w:textAlignment w:val="auto"/>
              <w:rPr>
                <w:rFonts w:ascii="Algerian" w:hAnsi="Algerian" w:cs="Arial"/>
              </w:rPr>
            </w:pPr>
          </w:p>
        </w:tc>
        <w:tc>
          <w:tcPr>
            <w:tcW w:w="3071" w:type="dxa"/>
            <w:gridSpan w:val="6"/>
            <w:tcBorders>
              <w:top w:val="nil"/>
              <w:left w:val="nil"/>
              <w:right w:val="nil"/>
            </w:tcBorders>
            <w:noWrap/>
            <w:vAlign w:val="bottom"/>
          </w:tcPr>
          <w:p w14:paraId="3665BD30"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p>
        </w:tc>
      </w:tr>
      <w:tr w:rsidR="001D3F4D" w:rsidRPr="00752F00" w14:paraId="734CC517" w14:textId="77777777" w:rsidTr="00927422">
        <w:trPr>
          <w:gridAfter w:val="3"/>
          <w:wAfter w:w="8658" w:type="dxa"/>
          <w:trHeight w:hRule="exact" w:val="187"/>
        </w:trPr>
        <w:tc>
          <w:tcPr>
            <w:tcW w:w="4697" w:type="dxa"/>
            <w:gridSpan w:val="9"/>
            <w:tcBorders>
              <w:top w:val="nil"/>
              <w:left w:val="nil"/>
              <w:bottom w:val="nil"/>
              <w:right w:val="single" w:sz="4" w:space="0" w:color="auto"/>
            </w:tcBorders>
            <w:noWrap/>
            <w:vAlign w:val="bottom"/>
          </w:tcPr>
          <w:p w14:paraId="40187D37"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r>
              <w:rPr>
                <w:rFonts w:ascii="Arial Narrow" w:hAnsi="Arial Narrow" w:cs="Arial"/>
                <w:sz w:val="16"/>
                <w:szCs w:val="16"/>
              </w:rPr>
              <w:t xml:space="preserve">G. Relevance and Benefits </w:t>
            </w:r>
            <w:r w:rsidRPr="00752F00">
              <w:rPr>
                <w:rFonts w:ascii="Arial Narrow" w:hAnsi="Arial Narrow" w:cs="Arial"/>
                <w:sz w:val="16"/>
                <w:szCs w:val="16"/>
              </w:rPr>
              <w:t>to ASHRAE</w:t>
            </w:r>
          </w:p>
        </w:tc>
        <w:tc>
          <w:tcPr>
            <w:tcW w:w="360" w:type="dxa"/>
            <w:tcBorders>
              <w:top w:val="single" w:sz="4" w:space="0" w:color="auto"/>
              <w:left w:val="single" w:sz="4" w:space="0" w:color="auto"/>
              <w:bottom w:val="single" w:sz="4" w:space="0" w:color="auto"/>
              <w:right w:val="single" w:sz="4" w:space="0" w:color="auto"/>
            </w:tcBorders>
            <w:shd w:val="clear" w:color="auto" w:fill="FFFF99"/>
            <w:vAlign w:val="bottom"/>
          </w:tcPr>
          <w:p w14:paraId="068884DF" w14:textId="77777777" w:rsidR="001D3F4D" w:rsidRPr="00752F00" w:rsidRDefault="001D3F4D" w:rsidP="001D3F4D">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w:t>
            </w:r>
          </w:p>
        </w:tc>
        <w:tc>
          <w:tcPr>
            <w:tcW w:w="360" w:type="dxa"/>
            <w:tcBorders>
              <w:top w:val="nil"/>
              <w:left w:val="single" w:sz="4" w:space="0" w:color="auto"/>
            </w:tcBorders>
            <w:noWrap/>
            <w:vAlign w:val="bottom"/>
          </w:tcPr>
          <w:p w14:paraId="3E5E02FA" w14:textId="77777777" w:rsidR="001D3F4D" w:rsidRPr="00752F00" w:rsidRDefault="001D3F4D" w:rsidP="001D3F4D">
            <w:pPr>
              <w:widowControl/>
              <w:adjustRightInd/>
              <w:spacing w:line="240" w:lineRule="auto"/>
              <w:jc w:val="center"/>
              <w:textAlignment w:val="auto"/>
              <w:rPr>
                <w:rFonts w:ascii="Arial Narrow" w:hAnsi="Arial Narrow" w:cs="Arial"/>
                <w:sz w:val="16"/>
                <w:szCs w:val="16"/>
              </w:rPr>
            </w:pPr>
          </w:p>
        </w:tc>
        <w:tc>
          <w:tcPr>
            <w:tcW w:w="330" w:type="dxa"/>
            <w:tcBorders>
              <w:top w:val="nil"/>
              <w:left w:val="nil"/>
              <w:bottom w:val="nil"/>
              <w:right w:val="nil"/>
            </w:tcBorders>
            <w:noWrap/>
            <w:vAlign w:val="bottom"/>
          </w:tcPr>
          <w:p w14:paraId="37A511DA" w14:textId="77777777" w:rsidR="001D3F4D" w:rsidRPr="00752F00" w:rsidRDefault="001D3F4D" w:rsidP="001D3F4D">
            <w:pPr>
              <w:widowControl/>
              <w:adjustRightInd/>
              <w:spacing w:line="240" w:lineRule="auto"/>
              <w:jc w:val="center"/>
              <w:textAlignment w:val="auto"/>
              <w:rPr>
                <w:rFonts w:ascii="Arial Narrow" w:hAnsi="Arial Narrow" w:cs="Arial"/>
                <w:sz w:val="16"/>
                <w:szCs w:val="16"/>
              </w:rPr>
            </w:pPr>
          </w:p>
        </w:tc>
        <w:tc>
          <w:tcPr>
            <w:tcW w:w="660" w:type="dxa"/>
            <w:gridSpan w:val="3"/>
            <w:tcBorders>
              <w:left w:val="nil"/>
              <w:right w:val="nil"/>
            </w:tcBorders>
            <w:noWrap/>
            <w:vAlign w:val="bottom"/>
          </w:tcPr>
          <w:p w14:paraId="52AABAA6" w14:textId="77777777" w:rsidR="001D3F4D" w:rsidRPr="00752F00" w:rsidRDefault="001D3F4D" w:rsidP="001D3F4D">
            <w:pPr>
              <w:widowControl/>
              <w:adjustRightInd/>
              <w:spacing w:line="240" w:lineRule="auto"/>
              <w:ind w:left="-78" w:firstLine="78"/>
              <w:jc w:val="left"/>
              <w:textAlignment w:val="auto"/>
              <w:rPr>
                <w:rFonts w:ascii="Arial Narrow" w:hAnsi="Arial Narrow" w:cs="Arial"/>
                <w:b/>
                <w:bCs/>
                <w:sz w:val="16"/>
                <w:szCs w:val="16"/>
              </w:rPr>
            </w:pPr>
            <w:r>
              <w:rPr>
                <w:rFonts w:ascii="Arial Narrow" w:hAnsi="Arial Narrow" w:cs="Arial"/>
                <w:b/>
                <w:bCs/>
                <w:sz w:val="16"/>
                <w:szCs w:val="16"/>
              </w:rPr>
              <w:t>RTAR#</w:t>
            </w:r>
            <w:r w:rsidRPr="00752F00">
              <w:rPr>
                <w:rFonts w:ascii="Arial Narrow" w:hAnsi="Arial Narrow" w:cs="Arial"/>
                <w:b/>
                <w:bCs/>
                <w:sz w:val="16"/>
                <w:szCs w:val="16"/>
              </w:rPr>
              <w:t>#</w:t>
            </w:r>
          </w:p>
        </w:tc>
        <w:tc>
          <w:tcPr>
            <w:tcW w:w="3943" w:type="dxa"/>
            <w:gridSpan w:val="9"/>
            <w:tcBorders>
              <w:top w:val="single" w:sz="4" w:space="0" w:color="auto"/>
              <w:left w:val="nil"/>
              <w:bottom w:val="single" w:sz="4" w:space="0" w:color="auto"/>
              <w:right w:val="nil"/>
            </w:tcBorders>
            <w:shd w:val="clear" w:color="auto" w:fill="FFFF99"/>
            <w:noWrap/>
            <w:vAlign w:val="bottom"/>
          </w:tcPr>
          <w:p w14:paraId="7AC76611" w14:textId="77777777" w:rsidR="001D3F4D" w:rsidRPr="00752F00" w:rsidRDefault="001D3F4D" w:rsidP="001D3F4D">
            <w:pPr>
              <w:widowControl/>
              <w:adjustRightInd/>
              <w:spacing w:line="240" w:lineRule="auto"/>
              <w:jc w:val="left"/>
              <w:textAlignment w:val="auto"/>
              <w:rPr>
                <w:rFonts w:ascii="Arial Narrow" w:hAnsi="Arial Narrow" w:cs="Arial"/>
                <w:b/>
                <w:bCs/>
                <w:sz w:val="16"/>
                <w:szCs w:val="16"/>
              </w:rPr>
            </w:pPr>
            <w:r>
              <w:rPr>
                <w:rFonts w:ascii="Arial Narrow" w:hAnsi="Arial Narrow" w:cs="Arial"/>
                <w:b/>
                <w:bCs/>
                <w:sz w:val="16"/>
                <w:szCs w:val="16"/>
              </w:rPr>
              <w:t>####</w:t>
            </w:r>
            <w:r w:rsidRPr="00752F00">
              <w:rPr>
                <w:rFonts w:ascii="Arial Narrow" w:hAnsi="Arial Narrow" w:cs="Arial"/>
                <w:b/>
                <w:bCs/>
                <w:sz w:val="16"/>
                <w:szCs w:val="16"/>
              </w:rPr>
              <w:t xml:space="preserve"> </w:t>
            </w:r>
          </w:p>
          <w:p w14:paraId="4EA38C5E" w14:textId="77777777" w:rsidR="001D3F4D" w:rsidRPr="00752F00" w:rsidRDefault="001D3F4D" w:rsidP="001D3F4D">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tc>
      </w:tr>
      <w:tr w:rsidR="001D3F4D" w:rsidRPr="00752F00" w14:paraId="2041EBA4" w14:textId="77777777" w:rsidTr="00927422">
        <w:trPr>
          <w:gridAfter w:val="3"/>
          <w:wAfter w:w="8658" w:type="dxa"/>
          <w:trHeight w:hRule="exact" w:val="187"/>
        </w:trPr>
        <w:tc>
          <w:tcPr>
            <w:tcW w:w="4697" w:type="dxa"/>
            <w:gridSpan w:val="9"/>
            <w:tcBorders>
              <w:top w:val="nil"/>
              <w:left w:val="nil"/>
              <w:bottom w:val="nil"/>
              <w:right w:val="single" w:sz="4" w:space="0" w:color="auto"/>
            </w:tcBorders>
            <w:noWrap/>
            <w:vAlign w:val="bottom"/>
          </w:tcPr>
          <w:p w14:paraId="6332067A"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r>
              <w:rPr>
                <w:rFonts w:ascii="Arial Narrow" w:hAnsi="Arial Narrow" w:cs="Arial"/>
                <w:sz w:val="16"/>
                <w:szCs w:val="16"/>
              </w:rPr>
              <w:t>H. Funding Level &amp; Duration</w:t>
            </w:r>
          </w:p>
        </w:tc>
        <w:tc>
          <w:tcPr>
            <w:tcW w:w="360" w:type="dxa"/>
            <w:tcBorders>
              <w:top w:val="single" w:sz="4" w:space="0" w:color="auto"/>
              <w:left w:val="single" w:sz="4" w:space="0" w:color="auto"/>
              <w:bottom w:val="single" w:sz="4" w:space="0" w:color="auto"/>
              <w:right w:val="single" w:sz="4" w:space="0" w:color="auto"/>
            </w:tcBorders>
            <w:shd w:val="clear" w:color="auto" w:fill="FFFF99"/>
            <w:vAlign w:val="bottom"/>
          </w:tcPr>
          <w:p w14:paraId="112F71BB" w14:textId="77777777" w:rsidR="001D3F4D" w:rsidRPr="00752F00" w:rsidRDefault="001D3F4D" w:rsidP="001D3F4D">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w:t>
            </w:r>
          </w:p>
        </w:tc>
        <w:tc>
          <w:tcPr>
            <w:tcW w:w="360" w:type="dxa"/>
            <w:tcBorders>
              <w:top w:val="nil"/>
              <w:left w:val="single" w:sz="4" w:space="0" w:color="auto"/>
            </w:tcBorders>
            <w:noWrap/>
            <w:vAlign w:val="bottom"/>
          </w:tcPr>
          <w:p w14:paraId="642ACCA0" w14:textId="77777777" w:rsidR="001D3F4D" w:rsidRPr="00752F00" w:rsidRDefault="001D3F4D" w:rsidP="001D3F4D">
            <w:pPr>
              <w:widowControl/>
              <w:adjustRightInd/>
              <w:spacing w:line="240" w:lineRule="auto"/>
              <w:jc w:val="center"/>
              <w:textAlignment w:val="auto"/>
              <w:rPr>
                <w:rFonts w:ascii="Arial Narrow" w:hAnsi="Arial Narrow" w:cs="Arial"/>
                <w:sz w:val="16"/>
                <w:szCs w:val="16"/>
              </w:rPr>
            </w:pPr>
          </w:p>
        </w:tc>
        <w:tc>
          <w:tcPr>
            <w:tcW w:w="330" w:type="dxa"/>
            <w:tcBorders>
              <w:top w:val="nil"/>
              <w:left w:val="nil"/>
              <w:bottom w:val="nil"/>
              <w:right w:val="nil"/>
            </w:tcBorders>
            <w:noWrap/>
            <w:vAlign w:val="bottom"/>
          </w:tcPr>
          <w:p w14:paraId="58F91115" w14:textId="77777777" w:rsidR="001D3F4D" w:rsidRPr="00752F00" w:rsidRDefault="001D3F4D" w:rsidP="001D3F4D">
            <w:pPr>
              <w:widowControl/>
              <w:adjustRightInd/>
              <w:spacing w:line="240" w:lineRule="auto"/>
              <w:jc w:val="center"/>
              <w:textAlignment w:val="auto"/>
              <w:rPr>
                <w:rFonts w:ascii="Algerian" w:hAnsi="Algerian" w:cs="Arial"/>
              </w:rPr>
            </w:pPr>
            <w:r w:rsidRPr="00752F00">
              <w:rPr>
                <w:rFonts w:ascii="Algerian" w:hAnsi="Algerian" w:cs="Arial"/>
              </w:rPr>
              <w:t> </w:t>
            </w:r>
          </w:p>
        </w:tc>
        <w:tc>
          <w:tcPr>
            <w:tcW w:w="660" w:type="dxa"/>
            <w:gridSpan w:val="3"/>
            <w:tcBorders>
              <w:left w:val="nil"/>
              <w:right w:val="nil"/>
            </w:tcBorders>
            <w:noWrap/>
            <w:vAlign w:val="bottom"/>
          </w:tcPr>
          <w:p w14:paraId="66112F3D"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3943" w:type="dxa"/>
            <w:gridSpan w:val="9"/>
            <w:tcBorders>
              <w:top w:val="single" w:sz="4" w:space="0" w:color="auto"/>
              <w:left w:val="nil"/>
              <w:right w:val="nil"/>
            </w:tcBorders>
            <w:noWrap/>
            <w:vAlign w:val="bottom"/>
          </w:tcPr>
          <w:p w14:paraId="3C4E247B"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xml:space="preserve">   (To be as</w:t>
            </w:r>
            <w:r>
              <w:rPr>
                <w:rFonts w:ascii="Arial Narrow" w:hAnsi="Arial Narrow" w:cs="Arial"/>
                <w:sz w:val="16"/>
                <w:szCs w:val="16"/>
              </w:rPr>
              <w:t xml:space="preserve">signed by MORTS </w:t>
            </w:r>
            <w:r w:rsidRPr="00752F00">
              <w:rPr>
                <w:rFonts w:ascii="Arial Narrow" w:hAnsi="Arial Narrow" w:cs="Arial"/>
                <w:sz w:val="16"/>
                <w:szCs w:val="16"/>
              </w:rPr>
              <w:t>)</w:t>
            </w:r>
          </w:p>
          <w:p w14:paraId="1CDA5D0D"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p w14:paraId="00307173"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p w14:paraId="5D7D0551"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r>
      <w:tr w:rsidR="001D3F4D" w:rsidRPr="00752F00" w14:paraId="0E45166B" w14:textId="77777777" w:rsidTr="00927422">
        <w:trPr>
          <w:gridAfter w:val="3"/>
          <w:wAfter w:w="8658" w:type="dxa"/>
          <w:trHeight w:hRule="exact" w:val="187"/>
        </w:trPr>
        <w:tc>
          <w:tcPr>
            <w:tcW w:w="4697" w:type="dxa"/>
            <w:gridSpan w:val="9"/>
            <w:tcBorders>
              <w:top w:val="nil"/>
              <w:left w:val="nil"/>
              <w:bottom w:val="nil"/>
              <w:right w:val="single" w:sz="4" w:space="0" w:color="auto"/>
            </w:tcBorders>
            <w:noWrap/>
            <w:vAlign w:val="bottom"/>
          </w:tcPr>
          <w:p w14:paraId="1BF9B411"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r>
              <w:rPr>
                <w:rFonts w:ascii="Arial Narrow" w:hAnsi="Arial Narrow" w:cs="Arial"/>
                <w:sz w:val="16"/>
                <w:szCs w:val="16"/>
              </w:rPr>
              <w:t>References</w:t>
            </w:r>
          </w:p>
        </w:tc>
        <w:tc>
          <w:tcPr>
            <w:tcW w:w="360" w:type="dxa"/>
            <w:tcBorders>
              <w:top w:val="single" w:sz="4" w:space="0" w:color="auto"/>
              <w:left w:val="single" w:sz="4" w:space="0" w:color="auto"/>
              <w:bottom w:val="single" w:sz="4" w:space="0" w:color="auto"/>
              <w:right w:val="single" w:sz="4" w:space="0" w:color="auto"/>
            </w:tcBorders>
            <w:shd w:val="clear" w:color="auto" w:fill="FFFF99"/>
            <w:vAlign w:val="bottom"/>
          </w:tcPr>
          <w:p w14:paraId="557DC093" w14:textId="77777777" w:rsidR="001D3F4D" w:rsidRPr="00752F00" w:rsidRDefault="001D3F4D" w:rsidP="001D3F4D">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w:t>
            </w:r>
          </w:p>
        </w:tc>
        <w:tc>
          <w:tcPr>
            <w:tcW w:w="360" w:type="dxa"/>
            <w:tcBorders>
              <w:left w:val="single" w:sz="4" w:space="0" w:color="auto"/>
            </w:tcBorders>
            <w:noWrap/>
            <w:vAlign w:val="bottom"/>
          </w:tcPr>
          <w:p w14:paraId="54519D6B" w14:textId="77777777" w:rsidR="001D3F4D" w:rsidRPr="00752F00" w:rsidRDefault="001D3F4D" w:rsidP="001D3F4D">
            <w:pPr>
              <w:widowControl/>
              <w:adjustRightInd/>
              <w:spacing w:line="240" w:lineRule="auto"/>
              <w:jc w:val="center"/>
              <w:textAlignment w:val="auto"/>
              <w:rPr>
                <w:rFonts w:ascii="Arial Narrow" w:hAnsi="Arial Narrow" w:cs="Arial"/>
                <w:sz w:val="16"/>
                <w:szCs w:val="16"/>
              </w:rPr>
            </w:pPr>
          </w:p>
        </w:tc>
        <w:tc>
          <w:tcPr>
            <w:tcW w:w="330" w:type="dxa"/>
            <w:tcBorders>
              <w:left w:val="nil"/>
              <w:bottom w:val="nil"/>
              <w:right w:val="nil"/>
            </w:tcBorders>
            <w:noWrap/>
            <w:vAlign w:val="bottom"/>
          </w:tcPr>
          <w:p w14:paraId="5A10FFCA"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p>
        </w:tc>
        <w:tc>
          <w:tcPr>
            <w:tcW w:w="660" w:type="dxa"/>
            <w:gridSpan w:val="3"/>
            <w:tcBorders>
              <w:left w:val="nil"/>
              <w:bottom w:val="nil"/>
              <w:right w:val="nil"/>
            </w:tcBorders>
            <w:noWrap/>
            <w:vAlign w:val="bottom"/>
          </w:tcPr>
          <w:p w14:paraId="5931D421" w14:textId="77777777" w:rsidR="001D3F4D" w:rsidRPr="00752F00" w:rsidRDefault="001D3F4D" w:rsidP="001D3F4D">
            <w:pPr>
              <w:widowControl/>
              <w:adjustRightInd/>
              <w:spacing w:line="240" w:lineRule="auto"/>
              <w:jc w:val="center"/>
              <w:textAlignment w:val="auto"/>
              <w:rPr>
                <w:rFonts w:ascii="Arial Narrow" w:hAnsi="Arial Narrow" w:cs="Arial"/>
                <w:sz w:val="16"/>
                <w:szCs w:val="16"/>
              </w:rPr>
            </w:pPr>
          </w:p>
        </w:tc>
        <w:tc>
          <w:tcPr>
            <w:tcW w:w="872" w:type="dxa"/>
            <w:gridSpan w:val="3"/>
            <w:tcBorders>
              <w:left w:val="nil"/>
              <w:bottom w:val="nil"/>
              <w:right w:val="nil"/>
            </w:tcBorders>
            <w:noWrap/>
            <w:vAlign w:val="bottom"/>
          </w:tcPr>
          <w:p w14:paraId="67A3D778" w14:textId="77777777" w:rsidR="001D3F4D" w:rsidRPr="00752F00" w:rsidRDefault="001D3F4D" w:rsidP="001D3F4D">
            <w:pPr>
              <w:widowControl/>
              <w:adjustRightInd/>
              <w:spacing w:line="240" w:lineRule="auto"/>
              <w:jc w:val="center"/>
              <w:textAlignment w:val="auto"/>
              <w:rPr>
                <w:rFonts w:ascii="Algerian" w:hAnsi="Algerian" w:cs="Arial"/>
              </w:rPr>
            </w:pPr>
            <w:r w:rsidRPr="00752F00">
              <w:rPr>
                <w:rFonts w:ascii="Algerian" w:hAnsi="Algerian" w:cs="Arial"/>
              </w:rPr>
              <w:t> </w:t>
            </w:r>
          </w:p>
        </w:tc>
        <w:tc>
          <w:tcPr>
            <w:tcW w:w="270" w:type="dxa"/>
            <w:gridSpan w:val="2"/>
            <w:tcBorders>
              <w:left w:val="nil"/>
              <w:bottom w:val="nil"/>
              <w:right w:val="nil"/>
            </w:tcBorders>
            <w:noWrap/>
            <w:vAlign w:val="bottom"/>
          </w:tcPr>
          <w:p w14:paraId="138DFC80" w14:textId="77777777" w:rsidR="001D3F4D" w:rsidRPr="00752F00" w:rsidRDefault="001D3F4D" w:rsidP="001D3F4D">
            <w:pPr>
              <w:widowControl/>
              <w:adjustRightInd/>
              <w:spacing w:line="240" w:lineRule="auto"/>
              <w:jc w:val="center"/>
              <w:textAlignment w:val="auto"/>
              <w:rPr>
                <w:rFonts w:ascii="Algerian" w:hAnsi="Algerian" w:cs="Arial"/>
              </w:rPr>
            </w:pPr>
            <w:r w:rsidRPr="00752F00">
              <w:rPr>
                <w:rFonts w:ascii="Algerian" w:hAnsi="Algerian" w:cs="Arial"/>
              </w:rPr>
              <w:t> </w:t>
            </w:r>
          </w:p>
        </w:tc>
        <w:tc>
          <w:tcPr>
            <w:tcW w:w="253" w:type="dxa"/>
            <w:tcBorders>
              <w:left w:val="nil"/>
              <w:bottom w:val="nil"/>
              <w:right w:val="nil"/>
            </w:tcBorders>
            <w:noWrap/>
            <w:vAlign w:val="bottom"/>
          </w:tcPr>
          <w:p w14:paraId="491C6F2D"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p>
        </w:tc>
        <w:tc>
          <w:tcPr>
            <w:tcW w:w="2548" w:type="dxa"/>
            <w:gridSpan w:val="3"/>
            <w:tcBorders>
              <w:left w:val="nil"/>
              <w:bottom w:val="nil"/>
              <w:right w:val="nil"/>
            </w:tcBorders>
            <w:noWrap/>
            <w:vAlign w:val="bottom"/>
          </w:tcPr>
          <w:p w14:paraId="62E1DF6C"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p>
        </w:tc>
      </w:tr>
      <w:tr w:rsidR="001D3F4D" w:rsidRPr="00752F00" w14:paraId="7FEE1641" w14:textId="77777777" w:rsidTr="00927422">
        <w:trPr>
          <w:gridAfter w:val="3"/>
          <w:wAfter w:w="8658" w:type="dxa"/>
          <w:trHeight w:hRule="exact" w:val="187"/>
        </w:trPr>
        <w:tc>
          <w:tcPr>
            <w:tcW w:w="2339" w:type="dxa"/>
            <w:gridSpan w:val="3"/>
            <w:tcBorders>
              <w:top w:val="nil"/>
              <w:left w:val="nil"/>
              <w:bottom w:val="nil"/>
              <w:right w:val="nil"/>
            </w:tcBorders>
            <w:noWrap/>
            <w:vAlign w:val="bottom"/>
          </w:tcPr>
          <w:p w14:paraId="0B79B4BB"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p>
        </w:tc>
        <w:tc>
          <w:tcPr>
            <w:tcW w:w="253" w:type="dxa"/>
            <w:gridSpan w:val="2"/>
            <w:tcBorders>
              <w:top w:val="nil"/>
              <w:left w:val="nil"/>
              <w:bottom w:val="nil"/>
              <w:right w:val="nil"/>
            </w:tcBorders>
            <w:noWrap/>
            <w:vAlign w:val="bottom"/>
          </w:tcPr>
          <w:p w14:paraId="571723B4"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p>
        </w:tc>
        <w:tc>
          <w:tcPr>
            <w:tcW w:w="1025" w:type="dxa"/>
            <w:gridSpan w:val="2"/>
            <w:tcBorders>
              <w:top w:val="nil"/>
              <w:left w:val="nil"/>
              <w:bottom w:val="nil"/>
              <w:right w:val="nil"/>
            </w:tcBorders>
            <w:noWrap/>
            <w:vAlign w:val="bottom"/>
          </w:tcPr>
          <w:p w14:paraId="2DC18BF4"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p>
        </w:tc>
        <w:tc>
          <w:tcPr>
            <w:tcW w:w="720" w:type="dxa"/>
            <w:tcBorders>
              <w:top w:val="nil"/>
              <w:left w:val="nil"/>
              <w:bottom w:val="nil"/>
              <w:right w:val="nil"/>
            </w:tcBorders>
            <w:noWrap/>
            <w:vAlign w:val="bottom"/>
          </w:tcPr>
          <w:p w14:paraId="7522E821"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p>
        </w:tc>
        <w:tc>
          <w:tcPr>
            <w:tcW w:w="360" w:type="dxa"/>
            <w:tcBorders>
              <w:left w:val="nil"/>
              <w:right w:val="nil"/>
            </w:tcBorders>
            <w:noWrap/>
            <w:vAlign w:val="bottom"/>
          </w:tcPr>
          <w:p w14:paraId="573027AF"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p>
        </w:tc>
        <w:tc>
          <w:tcPr>
            <w:tcW w:w="360" w:type="dxa"/>
            <w:tcBorders>
              <w:top w:val="single" w:sz="4" w:space="0" w:color="auto"/>
              <w:left w:val="nil"/>
              <w:right w:val="nil"/>
            </w:tcBorders>
            <w:vAlign w:val="bottom"/>
          </w:tcPr>
          <w:p w14:paraId="6D6F3B6A" w14:textId="77777777" w:rsidR="001D3F4D" w:rsidRPr="00752F00" w:rsidRDefault="001D3F4D" w:rsidP="001D3F4D">
            <w:pPr>
              <w:widowControl/>
              <w:adjustRightInd/>
              <w:spacing w:line="240" w:lineRule="auto"/>
              <w:jc w:val="center"/>
              <w:textAlignment w:val="auto"/>
              <w:rPr>
                <w:rFonts w:ascii="Arial Narrow" w:hAnsi="Arial Narrow" w:cs="Arial"/>
                <w:b/>
                <w:bCs/>
                <w:sz w:val="16"/>
                <w:szCs w:val="16"/>
              </w:rPr>
            </w:pPr>
          </w:p>
        </w:tc>
        <w:tc>
          <w:tcPr>
            <w:tcW w:w="360" w:type="dxa"/>
            <w:tcBorders>
              <w:top w:val="nil"/>
              <w:left w:val="nil"/>
              <w:bottom w:val="nil"/>
              <w:right w:val="nil"/>
            </w:tcBorders>
            <w:noWrap/>
            <w:vAlign w:val="bottom"/>
          </w:tcPr>
          <w:p w14:paraId="5F473F5A"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p>
        </w:tc>
        <w:tc>
          <w:tcPr>
            <w:tcW w:w="330" w:type="dxa"/>
            <w:tcBorders>
              <w:top w:val="nil"/>
              <w:left w:val="nil"/>
              <w:bottom w:val="nil"/>
              <w:right w:val="nil"/>
            </w:tcBorders>
            <w:noWrap/>
            <w:vAlign w:val="bottom"/>
          </w:tcPr>
          <w:p w14:paraId="4B5644A0" w14:textId="77777777" w:rsidR="001D3F4D" w:rsidRPr="00752F00" w:rsidRDefault="001D3F4D" w:rsidP="001D3F4D">
            <w:pPr>
              <w:widowControl/>
              <w:adjustRightInd/>
              <w:spacing w:line="240" w:lineRule="auto"/>
              <w:jc w:val="left"/>
              <w:textAlignment w:val="auto"/>
              <w:rPr>
                <w:rFonts w:ascii="Arial" w:hAnsi="Arial" w:cs="Arial"/>
              </w:rPr>
            </w:pPr>
          </w:p>
        </w:tc>
        <w:tc>
          <w:tcPr>
            <w:tcW w:w="4603" w:type="dxa"/>
            <w:gridSpan w:val="12"/>
            <w:tcBorders>
              <w:top w:val="nil"/>
              <w:left w:val="nil"/>
              <w:bottom w:val="nil"/>
              <w:right w:val="nil"/>
            </w:tcBorders>
            <w:noWrap/>
            <w:vAlign w:val="bottom"/>
          </w:tcPr>
          <w:p w14:paraId="47937B4D"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Results of this Project will affect the following Handbook Chapters,</w:t>
            </w:r>
          </w:p>
        </w:tc>
      </w:tr>
      <w:tr w:rsidR="001D3F4D" w:rsidRPr="00752F00" w14:paraId="7072C52A" w14:textId="77777777" w:rsidTr="00927422">
        <w:trPr>
          <w:gridAfter w:val="3"/>
          <w:wAfter w:w="8658" w:type="dxa"/>
          <w:trHeight w:hRule="exact" w:val="187"/>
        </w:trPr>
        <w:tc>
          <w:tcPr>
            <w:tcW w:w="1685" w:type="dxa"/>
            <w:tcBorders>
              <w:top w:val="nil"/>
              <w:left w:val="nil"/>
              <w:bottom w:val="nil"/>
              <w:right w:val="nil"/>
            </w:tcBorders>
            <w:noWrap/>
            <w:vAlign w:val="bottom"/>
          </w:tcPr>
          <w:p w14:paraId="6BD8C148"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p>
        </w:tc>
        <w:tc>
          <w:tcPr>
            <w:tcW w:w="1932" w:type="dxa"/>
            <w:gridSpan w:val="6"/>
            <w:tcBorders>
              <w:top w:val="nil"/>
              <w:left w:val="nil"/>
              <w:right w:val="nil"/>
            </w:tcBorders>
            <w:noWrap/>
            <w:vAlign w:val="bottom"/>
          </w:tcPr>
          <w:p w14:paraId="757BE927" w14:textId="77777777" w:rsidR="001D3F4D" w:rsidRPr="00752F00" w:rsidRDefault="001D3F4D" w:rsidP="001D3F4D">
            <w:pPr>
              <w:widowControl/>
              <w:adjustRightInd/>
              <w:spacing w:line="240" w:lineRule="auto"/>
              <w:jc w:val="left"/>
              <w:textAlignment w:val="auto"/>
              <w:rPr>
                <w:rFonts w:ascii="Arial Narrow" w:hAnsi="Arial Narrow" w:cs="Arial"/>
                <w:b/>
                <w:bCs/>
                <w:sz w:val="16"/>
                <w:szCs w:val="16"/>
              </w:rPr>
            </w:pPr>
          </w:p>
        </w:tc>
        <w:tc>
          <w:tcPr>
            <w:tcW w:w="720" w:type="dxa"/>
            <w:tcBorders>
              <w:top w:val="nil"/>
              <w:left w:val="nil"/>
              <w:bottom w:val="nil"/>
              <w:right w:val="nil"/>
            </w:tcBorders>
            <w:noWrap/>
            <w:vAlign w:val="bottom"/>
          </w:tcPr>
          <w:p w14:paraId="2DAC8311"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p>
        </w:tc>
        <w:tc>
          <w:tcPr>
            <w:tcW w:w="360" w:type="dxa"/>
            <w:tcBorders>
              <w:left w:val="nil"/>
            </w:tcBorders>
            <w:noWrap/>
            <w:vAlign w:val="bottom"/>
          </w:tcPr>
          <w:p w14:paraId="4E2CED6E"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p>
        </w:tc>
        <w:tc>
          <w:tcPr>
            <w:tcW w:w="360" w:type="dxa"/>
            <w:tcBorders>
              <w:left w:val="nil"/>
            </w:tcBorders>
            <w:vAlign w:val="bottom"/>
          </w:tcPr>
          <w:p w14:paraId="2C9D6F07" w14:textId="77777777" w:rsidR="001D3F4D" w:rsidRPr="00752F00" w:rsidRDefault="001D3F4D" w:rsidP="001D3F4D">
            <w:pPr>
              <w:widowControl/>
              <w:adjustRightInd/>
              <w:spacing w:line="240" w:lineRule="auto"/>
              <w:jc w:val="center"/>
              <w:textAlignment w:val="auto"/>
              <w:rPr>
                <w:rFonts w:ascii="Arial Narrow" w:hAnsi="Arial Narrow" w:cs="Arial"/>
                <w:b/>
                <w:bCs/>
                <w:sz w:val="16"/>
                <w:szCs w:val="16"/>
              </w:rPr>
            </w:pPr>
          </w:p>
        </w:tc>
        <w:tc>
          <w:tcPr>
            <w:tcW w:w="360" w:type="dxa"/>
            <w:tcBorders>
              <w:left w:val="nil"/>
            </w:tcBorders>
            <w:noWrap/>
            <w:vAlign w:val="bottom"/>
          </w:tcPr>
          <w:p w14:paraId="2EB91FC2" w14:textId="77777777" w:rsidR="001D3F4D" w:rsidRPr="00752F00" w:rsidRDefault="001D3F4D" w:rsidP="001D3F4D">
            <w:pPr>
              <w:widowControl/>
              <w:adjustRightInd/>
              <w:spacing w:line="240" w:lineRule="auto"/>
              <w:jc w:val="center"/>
              <w:textAlignment w:val="auto"/>
              <w:rPr>
                <w:rFonts w:ascii="Arial Narrow" w:hAnsi="Arial Narrow" w:cs="Arial"/>
                <w:sz w:val="16"/>
                <w:szCs w:val="16"/>
              </w:rPr>
            </w:pPr>
          </w:p>
        </w:tc>
        <w:tc>
          <w:tcPr>
            <w:tcW w:w="330" w:type="dxa"/>
            <w:tcBorders>
              <w:top w:val="nil"/>
              <w:left w:val="nil"/>
              <w:bottom w:val="nil"/>
              <w:right w:val="nil"/>
            </w:tcBorders>
            <w:noWrap/>
            <w:vAlign w:val="bottom"/>
          </w:tcPr>
          <w:p w14:paraId="0F042282" w14:textId="77777777" w:rsidR="001D3F4D" w:rsidRPr="00752F00" w:rsidRDefault="001D3F4D" w:rsidP="001D3F4D">
            <w:pPr>
              <w:widowControl/>
              <w:adjustRightInd/>
              <w:spacing w:line="240" w:lineRule="auto"/>
              <w:jc w:val="center"/>
              <w:textAlignment w:val="auto"/>
              <w:rPr>
                <w:rFonts w:ascii="Algerian" w:hAnsi="Algerian" w:cs="Arial"/>
              </w:rPr>
            </w:pPr>
            <w:r w:rsidRPr="00752F00">
              <w:rPr>
                <w:rFonts w:ascii="Algerian" w:hAnsi="Algerian" w:cs="Arial"/>
              </w:rPr>
              <w:t> </w:t>
            </w:r>
          </w:p>
        </w:tc>
        <w:tc>
          <w:tcPr>
            <w:tcW w:w="4603" w:type="dxa"/>
            <w:gridSpan w:val="12"/>
            <w:tcBorders>
              <w:top w:val="nil"/>
              <w:left w:val="nil"/>
              <w:bottom w:val="nil"/>
              <w:right w:val="nil"/>
            </w:tcBorders>
            <w:noWrap/>
            <w:vAlign w:val="bottom"/>
          </w:tcPr>
          <w:p w14:paraId="2CAC7E37" w14:textId="77777777" w:rsidR="001D3F4D" w:rsidRPr="00752F00" w:rsidRDefault="001D3F4D" w:rsidP="001D3F4D">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Special Publications, etc.:</w:t>
            </w:r>
          </w:p>
        </w:tc>
      </w:tr>
      <w:tr w:rsidR="008C169B" w:rsidRPr="00752F00" w14:paraId="1BD1FAA9" w14:textId="77777777" w:rsidTr="00927422">
        <w:trPr>
          <w:gridAfter w:val="3"/>
          <w:wAfter w:w="8658" w:type="dxa"/>
          <w:trHeight w:hRule="exact" w:val="187"/>
        </w:trPr>
        <w:tc>
          <w:tcPr>
            <w:tcW w:w="1685" w:type="dxa"/>
            <w:tcBorders>
              <w:top w:val="nil"/>
              <w:left w:val="nil"/>
              <w:bottom w:val="nil"/>
              <w:right w:val="nil"/>
            </w:tcBorders>
            <w:noWrap/>
            <w:vAlign w:val="bottom"/>
          </w:tcPr>
          <w:p w14:paraId="7E02DD81"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1932" w:type="dxa"/>
            <w:gridSpan w:val="6"/>
            <w:tcBorders>
              <w:top w:val="nil"/>
              <w:left w:val="nil"/>
              <w:right w:val="nil"/>
            </w:tcBorders>
            <w:noWrap/>
            <w:vAlign w:val="bottom"/>
          </w:tcPr>
          <w:p w14:paraId="4EF8AACE"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p>
        </w:tc>
        <w:tc>
          <w:tcPr>
            <w:tcW w:w="720" w:type="dxa"/>
            <w:tcBorders>
              <w:top w:val="nil"/>
              <w:left w:val="nil"/>
              <w:bottom w:val="nil"/>
              <w:right w:val="nil"/>
            </w:tcBorders>
            <w:noWrap/>
            <w:vAlign w:val="bottom"/>
          </w:tcPr>
          <w:p w14:paraId="34BD6DF0"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360" w:type="dxa"/>
            <w:tcBorders>
              <w:left w:val="nil"/>
            </w:tcBorders>
            <w:noWrap/>
            <w:vAlign w:val="bottom"/>
          </w:tcPr>
          <w:p w14:paraId="622F6681"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360" w:type="dxa"/>
            <w:tcBorders>
              <w:left w:val="nil"/>
            </w:tcBorders>
            <w:vAlign w:val="bottom"/>
          </w:tcPr>
          <w:p w14:paraId="4F7C464B" w14:textId="77777777" w:rsidR="008C169B" w:rsidRPr="00752F00" w:rsidRDefault="008C169B" w:rsidP="008C169B">
            <w:pPr>
              <w:widowControl/>
              <w:adjustRightInd/>
              <w:spacing w:line="240" w:lineRule="auto"/>
              <w:jc w:val="center"/>
              <w:textAlignment w:val="auto"/>
              <w:rPr>
                <w:rFonts w:ascii="Arial Narrow" w:hAnsi="Arial Narrow" w:cs="Arial"/>
                <w:b/>
                <w:bCs/>
                <w:sz w:val="16"/>
                <w:szCs w:val="16"/>
              </w:rPr>
            </w:pPr>
          </w:p>
        </w:tc>
        <w:tc>
          <w:tcPr>
            <w:tcW w:w="360" w:type="dxa"/>
            <w:tcBorders>
              <w:top w:val="nil"/>
              <w:left w:val="nil"/>
            </w:tcBorders>
            <w:noWrap/>
            <w:vAlign w:val="bottom"/>
          </w:tcPr>
          <w:p w14:paraId="6DA18682" w14:textId="77777777" w:rsidR="008C169B" w:rsidRPr="00752F00" w:rsidRDefault="008C169B" w:rsidP="008C169B">
            <w:pPr>
              <w:widowControl/>
              <w:adjustRightInd/>
              <w:spacing w:line="240" w:lineRule="auto"/>
              <w:jc w:val="center"/>
              <w:textAlignment w:val="auto"/>
              <w:rPr>
                <w:rFonts w:ascii="Arial Narrow" w:hAnsi="Arial Narrow" w:cs="Arial"/>
                <w:sz w:val="16"/>
                <w:szCs w:val="16"/>
              </w:rPr>
            </w:pPr>
          </w:p>
        </w:tc>
        <w:tc>
          <w:tcPr>
            <w:tcW w:w="330" w:type="dxa"/>
            <w:tcBorders>
              <w:top w:val="nil"/>
              <w:left w:val="nil"/>
              <w:bottom w:val="nil"/>
              <w:right w:val="nil"/>
            </w:tcBorders>
            <w:noWrap/>
            <w:vAlign w:val="bottom"/>
          </w:tcPr>
          <w:p w14:paraId="68B20C34" w14:textId="77777777" w:rsidR="008C169B" w:rsidRPr="00752F00" w:rsidRDefault="008C169B" w:rsidP="008C169B">
            <w:pPr>
              <w:widowControl/>
              <w:adjustRightInd/>
              <w:spacing w:line="240" w:lineRule="auto"/>
              <w:jc w:val="center"/>
              <w:textAlignment w:val="auto"/>
              <w:rPr>
                <w:rFonts w:ascii="Algerian" w:hAnsi="Algerian" w:cs="Arial"/>
              </w:rPr>
            </w:pPr>
            <w:r w:rsidRPr="00752F00">
              <w:rPr>
                <w:rFonts w:ascii="Algerian" w:hAnsi="Algerian" w:cs="Arial"/>
              </w:rPr>
              <w:t> </w:t>
            </w:r>
          </w:p>
        </w:tc>
        <w:tc>
          <w:tcPr>
            <w:tcW w:w="4603" w:type="dxa"/>
            <w:gridSpan w:val="12"/>
            <w:tcBorders>
              <w:top w:val="nil"/>
              <w:left w:val="nil"/>
              <w:bottom w:val="single" w:sz="4" w:space="0" w:color="auto"/>
              <w:right w:val="nil"/>
            </w:tcBorders>
            <w:shd w:val="clear" w:color="auto" w:fill="FFFF99"/>
            <w:noWrap/>
            <w:vAlign w:val="bottom"/>
          </w:tcPr>
          <w:p w14:paraId="118B2526" w14:textId="77777777" w:rsidR="008C169B" w:rsidRPr="00752F00" w:rsidRDefault="008C169B" w:rsidP="008A2058">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221CD8C1"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47B4358F"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677799CB"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725401B2"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tc>
      </w:tr>
      <w:tr w:rsidR="008A2058" w:rsidRPr="00752F00" w14:paraId="13AE148D" w14:textId="77777777" w:rsidTr="00927422">
        <w:trPr>
          <w:gridAfter w:val="3"/>
          <w:wAfter w:w="8658" w:type="dxa"/>
          <w:trHeight w:hRule="exact" w:val="187"/>
        </w:trPr>
        <w:tc>
          <w:tcPr>
            <w:tcW w:w="1685" w:type="dxa"/>
            <w:tcBorders>
              <w:top w:val="nil"/>
              <w:left w:val="nil"/>
              <w:bottom w:val="nil"/>
              <w:right w:val="nil"/>
            </w:tcBorders>
            <w:noWrap/>
            <w:vAlign w:val="bottom"/>
          </w:tcPr>
          <w:p w14:paraId="6189D592" w14:textId="77777777" w:rsidR="008A2058" w:rsidRPr="00752F00" w:rsidRDefault="008A2058" w:rsidP="008C169B">
            <w:pPr>
              <w:widowControl/>
              <w:adjustRightInd/>
              <w:spacing w:line="240" w:lineRule="auto"/>
              <w:jc w:val="left"/>
              <w:textAlignment w:val="auto"/>
              <w:rPr>
                <w:rFonts w:ascii="Arial Narrow" w:hAnsi="Arial Narrow" w:cs="Arial"/>
                <w:sz w:val="16"/>
                <w:szCs w:val="16"/>
              </w:rPr>
            </w:pPr>
          </w:p>
        </w:tc>
        <w:tc>
          <w:tcPr>
            <w:tcW w:w="1932" w:type="dxa"/>
            <w:gridSpan w:val="6"/>
            <w:tcBorders>
              <w:top w:val="nil"/>
              <w:left w:val="nil"/>
              <w:right w:val="nil"/>
            </w:tcBorders>
            <w:noWrap/>
            <w:vAlign w:val="bottom"/>
          </w:tcPr>
          <w:p w14:paraId="7FD33A5F" w14:textId="77777777" w:rsidR="008A2058" w:rsidRPr="00752F00" w:rsidRDefault="008A2058" w:rsidP="008C169B">
            <w:pPr>
              <w:widowControl/>
              <w:adjustRightInd/>
              <w:spacing w:line="240" w:lineRule="auto"/>
              <w:jc w:val="left"/>
              <w:textAlignment w:val="auto"/>
              <w:rPr>
                <w:rFonts w:ascii="Arial Narrow" w:hAnsi="Arial Narrow" w:cs="Arial"/>
                <w:b/>
                <w:bCs/>
                <w:sz w:val="16"/>
                <w:szCs w:val="16"/>
              </w:rPr>
            </w:pPr>
          </w:p>
        </w:tc>
        <w:tc>
          <w:tcPr>
            <w:tcW w:w="720" w:type="dxa"/>
            <w:tcBorders>
              <w:top w:val="nil"/>
              <w:left w:val="nil"/>
              <w:bottom w:val="nil"/>
              <w:right w:val="nil"/>
            </w:tcBorders>
            <w:noWrap/>
            <w:vAlign w:val="bottom"/>
          </w:tcPr>
          <w:p w14:paraId="657343C6" w14:textId="77777777" w:rsidR="008A2058" w:rsidRPr="00752F00" w:rsidRDefault="008A2058" w:rsidP="008C169B">
            <w:pPr>
              <w:widowControl/>
              <w:adjustRightInd/>
              <w:spacing w:line="240" w:lineRule="auto"/>
              <w:jc w:val="left"/>
              <w:textAlignment w:val="auto"/>
              <w:rPr>
                <w:rFonts w:ascii="Arial Narrow" w:hAnsi="Arial Narrow" w:cs="Arial"/>
                <w:sz w:val="16"/>
                <w:szCs w:val="16"/>
              </w:rPr>
            </w:pPr>
          </w:p>
        </w:tc>
        <w:tc>
          <w:tcPr>
            <w:tcW w:w="360" w:type="dxa"/>
            <w:tcBorders>
              <w:left w:val="nil"/>
            </w:tcBorders>
            <w:noWrap/>
            <w:vAlign w:val="bottom"/>
          </w:tcPr>
          <w:p w14:paraId="11FBE71D" w14:textId="77777777" w:rsidR="008A2058" w:rsidRPr="00752F00" w:rsidRDefault="008A2058" w:rsidP="008C169B">
            <w:pPr>
              <w:widowControl/>
              <w:adjustRightInd/>
              <w:spacing w:line="240" w:lineRule="auto"/>
              <w:jc w:val="left"/>
              <w:textAlignment w:val="auto"/>
              <w:rPr>
                <w:rFonts w:ascii="Arial Narrow" w:hAnsi="Arial Narrow" w:cs="Arial"/>
                <w:sz w:val="16"/>
                <w:szCs w:val="16"/>
              </w:rPr>
            </w:pPr>
          </w:p>
        </w:tc>
        <w:tc>
          <w:tcPr>
            <w:tcW w:w="360" w:type="dxa"/>
            <w:tcBorders>
              <w:left w:val="nil"/>
            </w:tcBorders>
            <w:vAlign w:val="bottom"/>
          </w:tcPr>
          <w:p w14:paraId="07DDF165" w14:textId="77777777" w:rsidR="008A2058" w:rsidRPr="00752F00" w:rsidRDefault="008A2058" w:rsidP="008C169B">
            <w:pPr>
              <w:widowControl/>
              <w:adjustRightInd/>
              <w:spacing w:line="240" w:lineRule="auto"/>
              <w:jc w:val="center"/>
              <w:textAlignment w:val="auto"/>
              <w:rPr>
                <w:rFonts w:ascii="Arial Narrow" w:hAnsi="Arial Narrow" w:cs="Arial"/>
                <w:b/>
                <w:bCs/>
                <w:sz w:val="16"/>
                <w:szCs w:val="16"/>
              </w:rPr>
            </w:pPr>
          </w:p>
        </w:tc>
        <w:tc>
          <w:tcPr>
            <w:tcW w:w="360" w:type="dxa"/>
            <w:tcBorders>
              <w:top w:val="nil"/>
              <w:left w:val="nil"/>
            </w:tcBorders>
            <w:noWrap/>
            <w:vAlign w:val="bottom"/>
          </w:tcPr>
          <w:p w14:paraId="68826975" w14:textId="77777777" w:rsidR="008A2058" w:rsidRPr="00752F00" w:rsidRDefault="008A2058" w:rsidP="008C169B">
            <w:pPr>
              <w:widowControl/>
              <w:adjustRightInd/>
              <w:spacing w:line="240" w:lineRule="auto"/>
              <w:jc w:val="center"/>
              <w:textAlignment w:val="auto"/>
              <w:rPr>
                <w:rFonts w:ascii="Arial Narrow" w:hAnsi="Arial Narrow" w:cs="Arial"/>
                <w:sz w:val="16"/>
                <w:szCs w:val="16"/>
              </w:rPr>
            </w:pPr>
          </w:p>
        </w:tc>
        <w:tc>
          <w:tcPr>
            <w:tcW w:w="330" w:type="dxa"/>
            <w:tcBorders>
              <w:top w:val="nil"/>
              <w:left w:val="nil"/>
              <w:bottom w:val="nil"/>
              <w:right w:val="nil"/>
            </w:tcBorders>
            <w:noWrap/>
            <w:vAlign w:val="bottom"/>
          </w:tcPr>
          <w:p w14:paraId="6E14AF6D" w14:textId="77777777" w:rsidR="008A2058" w:rsidRPr="00752F00" w:rsidRDefault="008A2058" w:rsidP="008C169B">
            <w:pPr>
              <w:widowControl/>
              <w:adjustRightInd/>
              <w:spacing w:line="240" w:lineRule="auto"/>
              <w:jc w:val="center"/>
              <w:textAlignment w:val="auto"/>
              <w:rPr>
                <w:rFonts w:ascii="Algerian" w:hAnsi="Algerian" w:cs="Arial"/>
              </w:rPr>
            </w:pPr>
          </w:p>
        </w:tc>
        <w:tc>
          <w:tcPr>
            <w:tcW w:w="4603" w:type="dxa"/>
            <w:gridSpan w:val="12"/>
            <w:tcBorders>
              <w:top w:val="nil"/>
              <w:left w:val="nil"/>
              <w:bottom w:val="single" w:sz="4" w:space="0" w:color="auto"/>
              <w:right w:val="nil"/>
            </w:tcBorders>
            <w:shd w:val="clear" w:color="auto" w:fill="FFFF99"/>
            <w:noWrap/>
            <w:vAlign w:val="bottom"/>
          </w:tcPr>
          <w:p w14:paraId="2A9AE774" w14:textId="77777777" w:rsidR="008A2058" w:rsidRPr="00752F00" w:rsidRDefault="008A2058" w:rsidP="008A2058">
            <w:pPr>
              <w:widowControl/>
              <w:adjustRightInd/>
              <w:spacing w:line="240" w:lineRule="auto"/>
              <w:jc w:val="left"/>
              <w:textAlignment w:val="auto"/>
              <w:rPr>
                <w:rFonts w:ascii="Arial Narrow" w:hAnsi="Arial Narrow" w:cs="Arial"/>
                <w:b/>
                <w:bCs/>
                <w:sz w:val="16"/>
                <w:szCs w:val="16"/>
              </w:rPr>
            </w:pPr>
          </w:p>
        </w:tc>
      </w:tr>
      <w:tr w:rsidR="008C169B" w:rsidRPr="00752F00" w14:paraId="23F194F7" w14:textId="77777777" w:rsidTr="00927422">
        <w:trPr>
          <w:gridAfter w:val="3"/>
          <w:wAfter w:w="8658" w:type="dxa"/>
          <w:trHeight w:hRule="exact" w:val="187"/>
        </w:trPr>
        <w:tc>
          <w:tcPr>
            <w:tcW w:w="1685" w:type="dxa"/>
            <w:tcBorders>
              <w:top w:val="nil"/>
              <w:left w:val="nil"/>
              <w:bottom w:val="nil"/>
              <w:right w:val="nil"/>
            </w:tcBorders>
            <w:noWrap/>
            <w:vAlign w:val="bottom"/>
          </w:tcPr>
          <w:p w14:paraId="18571CAC" w14:textId="77777777" w:rsidR="008C169B" w:rsidRPr="006C0A08" w:rsidRDefault="008C169B" w:rsidP="008C169B">
            <w:pPr>
              <w:widowControl/>
              <w:adjustRightInd/>
              <w:spacing w:line="240" w:lineRule="auto"/>
              <w:jc w:val="left"/>
              <w:textAlignment w:val="auto"/>
              <w:rPr>
                <w:rFonts w:ascii="Arial Narrow" w:hAnsi="Arial Narrow" w:cs="Arial"/>
                <w:sz w:val="16"/>
                <w:szCs w:val="16"/>
                <w:u w:val="single"/>
              </w:rPr>
            </w:pPr>
            <w:r w:rsidRPr="006C0A08">
              <w:rPr>
                <w:rFonts w:ascii="Arial Narrow" w:hAnsi="Arial Narrow" w:cs="Arial"/>
                <w:sz w:val="16"/>
                <w:szCs w:val="16"/>
                <w:u w:val="single"/>
              </w:rPr>
              <w:t>Responsible TC/TG:</w:t>
            </w:r>
          </w:p>
        </w:tc>
        <w:tc>
          <w:tcPr>
            <w:tcW w:w="1932" w:type="dxa"/>
            <w:gridSpan w:val="6"/>
            <w:tcBorders>
              <w:top w:val="nil"/>
              <w:left w:val="nil"/>
              <w:bottom w:val="single" w:sz="4" w:space="0" w:color="auto"/>
              <w:right w:val="nil"/>
            </w:tcBorders>
            <w:shd w:val="clear" w:color="auto" w:fill="FFFF99"/>
            <w:noWrap/>
            <w:vAlign w:val="bottom"/>
          </w:tcPr>
          <w:p w14:paraId="60F3B5D8"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Pr>
                <w:rFonts w:ascii="Arial Narrow" w:hAnsi="Arial Narrow" w:cs="Arial"/>
                <w:b/>
                <w:bCs/>
                <w:sz w:val="16"/>
                <w:szCs w:val="16"/>
              </w:rPr>
              <w:t>TC 0.0</w:t>
            </w:r>
          </w:p>
          <w:p w14:paraId="009404A0"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b/>
                <w:bCs/>
                <w:sz w:val="16"/>
                <w:szCs w:val="16"/>
              </w:rPr>
              <w:t> </w:t>
            </w:r>
          </w:p>
        </w:tc>
        <w:tc>
          <w:tcPr>
            <w:tcW w:w="720" w:type="dxa"/>
            <w:tcBorders>
              <w:top w:val="nil"/>
              <w:left w:val="nil"/>
              <w:bottom w:val="nil"/>
              <w:right w:val="nil"/>
            </w:tcBorders>
            <w:noWrap/>
            <w:vAlign w:val="bottom"/>
          </w:tcPr>
          <w:p w14:paraId="498229D8"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720" w:type="dxa"/>
            <w:gridSpan w:val="2"/>
            <w:tcBorders>
              <w:top w:val="nil"/>
              <w:left w:val="nil"/>
              <w:bottom w:val="nil"/>
              <w:right w:val="nil"/>
            </w:tcBorders>
            <w:noWrap/>
            <w:vAlign w:val="bottom"/>
          </w:tcPr>
          <w:p w14:paraId="218C1465"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360" w:type="dxa"/>
            <w:tcBorders>
              <w:left w:val="nil"/>
              <w:bottom w:val="nil"/>
              <w:right w:val="nil"/>
            </w:tcBorders>
            <w:noWrap/>
            <w:vAlign w:val="bottom"/>
          </w:tcPr>
          <w:p w14:paraId="15F72C3A"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330" w:type="dxa"/>
            <w:tcBorders>
              <w:top w:val="nil"/>
              <w:left w:val="nil"/>
              <w:bottom w:val="nil"/>
              <w:right w:val="nil"/>
            </w:tcBorders>
            <w:noWrap/>
            <w:vAlign w:val="bottom"/>
          </w:tcPr>
          <w:p w14:paraId="46687620"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4603" w:type="dxa"/>
            <w:gridSpan w:val="12"/>
            <w:tcBorders>
              <w:top w:val="nil"/>
              <w:left w:val="nil"/>
              <w:bottom w:val="single" w:sz="4" w:space="0" w:color="auto"/>
              <w:right w:val="nil"/>
            </w:tcBorders>
            <w:shd w:val="clear" w:color="auto" w:fill="FFFF99"/>
            <w:noWrap/>
            <w:vAlign w:val="bottom"/>
          </w:tcPr>
          <w:p w14:paraId="30888749" w14:textId="77777777" w:rsidR="008C169B" w:rsidRPr="00752F00" w:rsidRDefault="008C169B" w:rsidP="008A2058">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00BAD750"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1AE2B8BC"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06D5BF45"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5117772B"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0C439E8E" w14:textId="77777777" w:rsidR="008C169B" w:rsidRPr="00752F00" w:rsidRDefault="008C169B" w:rsidP="008C169B">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 </w:t>
            </w:r>
          </w:p>
          <w:p w14:paraId="19265500"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6E97A94E"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4B46FA0A"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7CF33044"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188F8A5B" w14:textId="77777777" w:rsidR="008C169B" w:rsidRPr="00752F00" w:rsidRDefault="008C169B" w:rsidP="008C169B">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 </w:t>
            </w:r>
          </w:p>
          <w:p w14:paraId="55BB7D07"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14B869AF"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01BB26E2"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03CF6A72"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47334FB0" w14:textId="77777777" w:rsidR="008C169B" w:rsidRPr="00752F00" w:rsidRDefault="008C169B" w:rsidP="008C169B">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 </w:t>
            </w:r>
          </w:p>
          <w:p w14:paraId="1684ED38"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048D432E"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3A56FA47"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35CC42F8"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78320160" w14:textId="77777777" w:rsidR="008C169B" w:rsidRPr="00752F00" w:rsidRDefault="008C169B" w:rsidP="008C169B">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 </w:t>
            </w:r>
          </w:p>
          <w:p w14:paraId="316BC58C"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0E866780"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553D5298"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2C967ACB"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tc>
      </w:tr>
      <w:tr w:rsidR="008C169B" w:rsidRPr="00752F00" w14:paraId="077DCCED" w14:textId="77777777" w:rsidTr="00927422">
        <w:trPr>
          <w:gridAfter w:val="3"/>
          <w:wAfter w:w="8658" w:type="dxa"/>
          <w:trHeight w:hRule="exact" w:val="187"/>
        </w:trPr>
        <w:tc>
          <w:tcPr>
            <w:tcW w:w="1685" w:type="dxa"/>
            <w:tcBorders>
              <w:top w:val="nil"/>
              <w:left w:val="nil"/>
              <w:bottom w:val="nil"/>
              <w:right w:val="nil"/>
            </w:tcBorders>
            <w:noWrap/>
            <w:vAlign w:val="bottom"/>
          </w:tcPr>
          <w:p w14:paraId="05EC8BB2"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r w:rsidRPr="006C0A08">
              <w:rPr>
                <w:rFonts w:ascii="Arial Narrow" w:hAnsi="Arial Narrow" w:cs="Arial"/>
                <w:sz w:val="16"/>
                <w:szCs w:val="16"/>
                <w:u w:val="single"/>
              </w:rPr>
              <w:t>Date of  Vote</w:t>
            </w:r>
            <w:r w:rsidRPr="00752F00">
              <w:rPr>
                <w:rFonts w:ascii="Arial Narrow" w:hAnsi="Arial Narrow" w:cs="Arial"/>
                <w:sz w:val="16"/>
                <w:szCs w:val="16"/>
              </w:rPr>
              <w:t>:</w:t>
            </w:r>
          </w:p>
        </w:tc>
        <w:tc>
          <w:tcPr>
            <w:tcW w:w="1932" w:type="dxa"/>
            <w:gridSpan w:val="6"/>
            <w:tcBorders>
              <w:top w:val="nil"/>
              <w:left w:val="nil"/>
              <w:bottom w:val="single" w:sz="4" w:space="0" w:color="auto"/>
              <w:right w:val="nil"/>
            </w:tcBorders>
            <w:shd w:val="clear" w:color="auto" w:fill="FFFF99"/>
            <w:noWrap/>
            <w:vAlign w:val="bottom"/>
          </w:tcPr>
          <w:p w14:paraId="5EB7D579"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Pr>
                <w:rFonts w:ascii="Arial Narrow" w:hAnsi="Arial Narrow" w:cs="Arial"/>
                <w:b/>
                <w:bCs/>
                <w:sz w:val="16"/>
                <w:szCs w:val="16"/>
              </w:rPr>
              <w:t>month, day, year</w:t>
            </w:r>
          </w:p>
          <w:p w14:paraId="4D856A6F"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b/>
                <w:bCs/>
                <w:sz w:val="16"/>
                <w:szCs w:val="16"/>
              </w:rPr>
              <w:t> </w:t>
            </w:r>
          </w:p>
        </w:tc>
        <w:tc>
          <w:tcPr>
            <w:tcW w:w="720" w:type="dxa"/>
            <w:tcBorders>
              <w:top w:val="nil"/>
              <w:left w:val="nil"/>
              <w:bottom w:val="nil"/>
              <w:right w:val="nil"/>
            </w:tcBorders>
            <w:noWrap/>
            <w:vAlign w:val="bottom"/>
          </w:tcPr>
          <w:p w14:paraId="1250F83F"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720" w:type="dxa"/>
            <w:gridSpan w:val="2"/>
            <w:tcBorders>
              <w:top w:val="nil"/>
              <w:left w:val="nil"/>
              <w:bottom w:val="nil"/>
              <w:right w:val="nil"/>
            </w:tcBorders>
            <w:noWrap/>
            <w:vAlign w:val="bottom"/>
          </w:tcPr>
          <w:p w14:paraId="47504D25"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360" w:type="dxa"/>
            <w:tcBorders>
              <w:top w:val="nil"/>
              <w:left w:val="nil"/>
              <w:bottom w:val="nil"/>
              <w:right w:val="nil"/>
            </w:tcBorders>
            <w:noWrap/>
            <w:vAlign w:val="bottom"/>
          </w:tcPr>
          <w:p w14:paraId="6EAC707C"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330" w:type="dxa"/>
            <w:tcBorders>
              <w:top w:val="nil"/>
              <w:left w:val="nil"/>
              <w:bottom w:val="nil"/>
              <w:right w:val="nil"/>
            </w:tcBorders>
            <w:noWrap/>
            <w:vAlign w:val="bottom"/>
          </w:tcPr>
          <w:p w14:paraId="68644266"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4603" w:type="dxa"/>
            <w:gridSpan w:val="12"/>
            <w:tcBorders>
              <w:top w:val="nil"/>
              <w:left w:val="nil"/>
              <w:bottom w:val="single" w:sz="4" w:space="0" w:color="auto"/>
              <w:right w:val="nil"/>
            </w:tcBorders>
            <w:shd w:val="clear" w:color="auto" w:fill="FFFF99"/>
            <w:noWrap/>
            <w:vAlign w:val="bottom"/>
          </w:tcPr>
          <w:p w14:paraId="69543EE9" w14:textId="77777777" w:rsidR="008C169B" w:rsidRPr="00752F00" w:rsidRDefault="008C169B" w:rsidP="008A2058">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5FFE5426"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3AEF1809"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0179F022"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3DFDFA2E"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53738888" w14:textId="77777777" w:rsidR="008C169B" w:rsidRPr="00752F00" w:rsidRDefault="008C169B" w:rsidP="008C169B">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 </w:t>
            </w:r>
          </w:p>
          <w:p w14:paraId="1249BC33"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31C5AE7F"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07C3F9EF"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0457F75B"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3DB91402" w14:textId="77777777" w:rsidR="008C169B" w:rsidRPr="00752F00" w:rsidRDefault="008C169B" w:rsidP="008C169B">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 </w:t>
            </w:r>
          </w:p>
          <w:p w14:paraId="0041622E"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67601CD4"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6D3EF1F7"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22D5901C"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760653EA" w14:textId="77777777" w:rsidR="008C169B" w:rsidRPr="00752F00" w:rsidRDefault="008C169B" w:rsidP="008C169B">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 </w:t>
            </w:r>
          </w:p>
          <w:p w14:paraId="6BCE3EBA"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62495630"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327C4994"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651F79F2"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03962830" w14:textId="77777777" w:rsidR="008C169B" w:rsidRPr="00752F00" w:rsidRDefault="008C169B" w:rsidP="008C169B">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 </w:t>
            </w:r>
          </w:p>
          <w:p w14:paraId="329062CD"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682B1023"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5716FB5C"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27B5E0CC"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tc>
      </w:tr>
      <w:tr w:rsidR="008C169B" w:rsidRPr="00752F00" w14:paraId="59A71818" w14:textId="77777777" w:rsidTr="00927422">
        <w:trPr>
          <w:gridAfter w:val="3"/>
          <w:wAfter w:w="8658" w:type="dxa"/>
          <w:trHeight w:hRule="exact" w:val="187"/>
        </w:trPr>
        <w:tc>
          <w:tcPr>
            <w:tcW w:w="1685" w:type="dxa"/>
            <w:tcBorders>
              <w:top w:val="nil"/>
              <w:left w:val="nil"/>
              <w:bottom w:val="nil"/>
              <w:right w:val="nil"/>
            </w:tcBorders>
            <w:noWrap/>
            <w:vAlign w:val="bottom"/>
          </w:tcPr>
          <w:p w14:paraId="002B5946"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654" w:type="dxa"/>
            <w:gridSpan w:val="2"/>
            <w:tcBorders>
              <w:top w:val="nil"/>
              <w:left w:val="nil"/>
              <w:bottom w:val="nil"/>
              <w:right w:val="nil"/>
            </w:tcBorders>
            <w:noWrap/>
            <w:vAlign w:val="bottom"/>
          </w:tcPr>
          <w:p w14:paraId="1A0C7640"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253" w:type="dxa"/>
            <w:gridSpan w:val="2"/>
            <w:tcBorders>
              <w:top w:val="nil"/>
              <w:left w:val="nil"/>
              <w:bottom w:val="nil"/>
              <w:right w:val="nil"/>
            </w:tcBorders>
            <w:noWrap/>
            <w:vAlign w:val="bottom"/>
          </w:tcPr>
          <w:p w14:paraId="6B2121FB"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1025" w:type="dxa"/>
            <w:gridSpan w:val="2"/>
            <w:tcBorders>
              <w:top w:val="nil"/>
              <w:left w:val="nil"/>
              <w:bottom w:val="nil"/>
              <w:right w:val="nil"/>
            </w:tcBorders>
            <w:noWrap/>
            <w:vAlign w:val="bottom"/>
          </w:tcPr>
          <w:p w14:paraId="7121933F"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720" w:type="dxa"/>
            <w:tcBorders>
              <w:top w:val="nil"/>
              <w:left w:val="nil"/>
              <w:bottom w:val="nil"/>
              <w:right w:val="nil"/>
            </w:tcBorders>
            <w:noWrap/>
            <w:vAlign w:val="bottom"/>
          </w:tcPr>
          <w:p w14:paraId="301ACE0D"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720" w:type="dxa"/>
            <w:gridSpan w:val="2"/>
            <w:tcBorders>
              <w:top w:val="nil"/>
              <w:left w:val="nil"/>
              <w:bottom w:val="nil"/>
              <w:right w:val="nil"/>
            </w:tcBorders>
            <w:noWrap/>
            <w:vAlign w:val="bottom"/>
          </w:tcPr>
          <w:p w14:paraId="0F5F8D6F"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360" w:type="dxa"/>
            <w:tcBorders>
              <w:top w:val="nil"/>
              <w:left w:val="nil"/>
              <w:bottom w:val="nil"/>
              <w:right w:val="nil"/>
            </w:tcBorders>
            <w:noWrap/>
            <w:vAlign w:val="bottom"/>
          </w:tcPr>
          <w:p w14:paraId="5FC1A474"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330" w:type="dxa"/>
            <w:tcBorders>
              <w:top w:val="nil"/>
              <w:left w:val="nil"/>
              <w:bottom w:val="nil"/>
              <w:right w:val="nil"/>
            </w:tcBorders>
            <w:noWrap/>
            <w:vAlign w:val="bottom"/>
          </w:tcPr>
          <w:p w14:paraId="22CEDAC5"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660" w:type="dxa"/>
            <w:gridSpan w:val="3"/>
            <w:tcBorders>
              <w:top w:val="nil"/>
              <w:left w:val="nil"/>
              <w:bottom w:val="nil"/>
              <w:right w:val="nil"/>
            </w:tcBorders>
            <w:noWrap/>
            <w:vAlign w:val="bottom"/>
          </w:tcPr>
          <w:p w14:paraId="74AB8F3B"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872" w:type="dxa"/>
            <w:gridSpan w:val="3"/>
            <w:tcBorders>
              <w:top w:val="nil"/>
              <w:left w:val="nil"/>
              <w:bottom w:val="nil"/>
              <w:right w:val="nil"/>
            </w:tcBorders>
            <w:noWrap/>
            <w:vAlign w:val="bottom"/>
          </w:tcPr>
          <w:p w14:paraId="74A2B833"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270" w:type="dxa"/>
            <w:gridSpan w:val="2"/>
            <w:tcBorders>
              <w:top w:val="nil"/>
              <w:left w:val="nil"/>
              <w:bottom w:val="nil"/>
              <w:right w:val="nil"/>
            </w:tcBorders>
            <w:noWrap/>
            <w:vAlign w:val="bottom"/>
          </w:tcPr>
          <w:p w14:paraId="218180C7"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253" w:type="dxa"/>
            <w:tcBorders>
              <w:top w:val="nil"/>
              <w:left w:val="nil"/>
              <w:bottom w:val="nil"/>
              <w:right w:val="nil"/>
            </w:tcBorders>
            <w:noWrap/>
            <w:vAlign w:val="bottom"/>
          </w:tcPr>
          <w:p w14:paraId="00361CB3"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2548" w:type="dxa"/>
            <w:gridSpan w:val="3"/>
            <w:tcBorders>
              <w:top w:val="nil"/>
              <w:left w:val="nil"/>
              <w:bottom w:val="nil"/>
              <w:right w:val="nil"/>
            </w:tcBorders>
            <w:noWrap/>
            <w:vAlign w:val="bottom"/>
          </w:tcPr>
          <w:p w14:paraId="36F7C0AA"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r>
      <w:tr w:rsidR="008C169B" w:rsidRPr="00752F00" w14:paraId="6BF0A430" w14:textId="77777777" w:rsidTr="00927422">
        <w:trPr>
          <w:gridAfter w:val="3"/>
          <w:wAfter w:w="8658" w:type="dxa"/>
          <w:trHeight w:hRule="exact" w:val="187"/>
        </w:trPr>
        <w:tc>
          <w:tcPr>
            <w:tcW w:w="1685" w:type="dxa"/>
            <w:tcBorders>
              <w:top w:val="nil"/>
              <w:left w:val="nil"/>
              <w:bottom w:val="nil"/>
              <w:right w:val="nil"/>
            </w:tcBorders>
            <w:noWrap/>
            <w:vAlign w:val="bottom"/>
          </w:tcPr>
          <w:p w14:paraId="7A542CE1"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654" w:type="dxa"/>
            <w:gridSpan w:val="2"/>
            <w:tcBorders>
              <w:top w:val="nil"/>
              <w:left w:val="nil"/>
              <w:bottom w:val="nil"/>
              <w:right w:val="nil"/>
            </w:tcBorders>
            <w:noWrap/>
            <w:vAlign w:val="bottom"/>
          </w:tcPr>
          <w:p w14:paraId="0A4A9D9E"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For</w:t>
            </w:r>
          </w:p>
        </w:tc>
        <w:tc>
          <w:tcPr>
            <w:tcW w:w="253" w:type="dxa"/>
            <w:gridSpan w:val="2"/>
            <w:tcBorders>
              <w:top w:val="nil"/>
              <w:left w:val="nil"/>
              <w:bottom w:val="nil"/>
              <w:right w:val="nil"/>
            </w:tcBorders>
            <w:noWrap/>
            <w:vAlign w:val="bottom"/>
          </w:tcPr>
          <w:p w14:paraId="6B8D5CD6"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1025" w:type="dxa"/>
            <w:gridSpan w:val="2"/>
            <w:tcBorders>
              <w:top w:val="nil"/>
              <w:left w:val="nil"/>
              <w:bottom w:val="nil"/>
              <w:right w:val="nil"/>
            </w:tcBorders>
            <w:noWrap/>
            <w:vAlign w:val="bottom"/>
          </w:tcPr>
          <w:p w14:paraId="292F5E8D"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720" w:type="dxa"/>
            <w:tcBorders>
              <w:top w:val="nil"/>
              <w:left w:val="nil"/>
              <w:bottom w:val="nil"/>
              <w:right w:val="nil"/>
            </w:tcBorders>
            <w:noWrap/>
            <w:vAlign w:val="bottom"/>
          </w:tcPr>
          <w:p w14:paraId="194B14C7"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tcPr>
          <w:p w14:paraId="7068C9B1" w14:textId="77777777" w:rsidR="008C169B" w:rsidRPr="00752F00" w:rsidRDefault="008C169B" w:rsidP="008C169B">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X</w:t>
            </w:r>
          </w:p>
        </w:tc>
        <w:tc>
          <w:tcPr>
            <w:tcW w:w="360" w:type="dxa"/>
            <w:tcBorders>
              <w:top w:val="nil"/>
              <w:left w:val="nil"/>
              <w:bottom w:val="nil"/>
              <w:right w:val="nil"/>
            </w:tcBorders>
            <w:noWrap/>
            <w:vAlign w:val="bottom"/>
          </w:tcPr>
          <w:p w14:paraId="7F0E7C5D"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4933" w:type="dxa"/>
            <w:gridSpan w:val="13"/>
            <w:tcBorders>
              <w:top w:val="nil"/>
              <w:left w:val="nil"/>
              <w:bottom w:val="nil"/>
              <w:right w:val="nil"/>
            </w:tcBorders>
            <w:noWrap/>
            <w:vAlign w:val="bottom"/>
          </w:tcPr>
          <w:p w14:paraId="69C5FFBB"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xml:space="preserve"> </w:t>
            </w:r>
            <w:r w:rsidR="006A64D3">
              <w:rPr>
                <w:rFonts w:ascii="Arial Narrow" w:hAnsi="Arial Narrow" w:cs="Arial"/>
                <w:sz w:val="16"/>
                <w:szCs w:val="16"/>
              </w:rPr>
              <w:t xml:space="preserve">   </w:t>
            </w:r>
            <w:r w:rsidR="009A4B8A">
              <w:rPr>
                <w:rFonts w:ascii="Arial Narrow" w:hAnsi="Arial Narrow" w:cs="Arial"/>
                <w:sz w:val="16"/>
                <w:szCs w:val="16"/>
              </w:rPr>
              <w:t xml:space="preserve">     </w:t>
            </w:r>
            <w:r w:rsidR="006A64D3">
              <w:rPr>
                <w:rFonts w:ascii="Arial Narrow" w:hAnsi="Arial Narrow" w:cs="Arial"/>
                <w:sz w:val="16"/>
                <w:szCs w:val="16"/>
              </w:rPr>
              <w:t xml:space="preserve">Co-sponsoring </w:t>
            </w:r>
            <w:r w:rsidRPr="00752F00">
              <w:rPr>
                <w:rFonts w:ascii="Arial Narrow" w:hAnsi="Arial Narrow" w:cs="Arial"/>
                <w:sz w:val="16"/>
                <w:szCs w:val="16"/>
              </w:rPr>
              <w:t>TC/TG/SSPC (give vote and date):</w:t>
            </w:r>
          </w:p>
        </w:tc>
      </w:tr>
      <w:tr w:rsidR="008C169B" w:rsidRPr="00752F00" w14:paraId="1D09202E" w14:textId="77777777" w:rsidTr="00927422">
        <w:trPr>
          <w:gridAfter w:val="3"/>
          <w:wAfter w:w="8658" w:type="dxa"/>
          <w:trHeight w:hRule="exact" w:val="208"/>
        </w:trPr>
        <w:tc>
          <w:tcPr>
            <w:tcW w:w="1685" w:type="dxa"/>
            <w:tcBorders>
              <w:top w:val="nil"/>
              <w:left w:val="nil"/>
              <w:bottom w:val="nil"/>
              <w:right w:val="nil"/>
            </w:tcBorders>
            <w:noWrap/>
            <w:vAlign w:val="bottom"/>
          </w:tcPr>
          <w:p w14:paraId="09D7BDED"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654" w:type="dxa"/>
            <w:gridSpan w:val="2"/>
            <w:tcBorders>
              <w:top w:val="nil"/>
              <w:left w:val="nil"/>
              <w:bottom w:val="nil"/>
              <w:right w:val="nil"/>
            </w:tcBorders>
            <w:noWrap/>
            <w:vAlign w:val="bottom"/>
          </w:tcPr>
          <w:p w14:paraId="349DE392"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Against</w:t>
            </w:r>
          </w:p>
        </w:tc>
        <w:tc>
          <w:tcPr>
            <w:tcW w:w="253" w:type="dxa"/>
            <w:gridSpan w:val="2"/>
            <w:tcBorders>
              <w:top w:val="nil"/>
              <w:left w:val="nil"/>
              <w:bottom w:val="nil"/>
              <w:right w:val="nil"/>
            </w:tcBorders>
            <w:noWrap/>
            <w:vAlign w:val="bottom"/>
          </w:tcPr>
          <w:p w14:paraId="283033E7"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1025" w:type="dxa"/>
            <w:gridSpan w:val="2"/>
            <w:tcBorders>
              <w:top w:val="nil"/>
              <w:left w:val="nil"/>
              <w:bottom w:val="nil"/>
              <w:right w:val="nil"/>
            </w:tcBorders>
            <w:noWrap/>
            <w:vAlign w:val="bottom"/>
          </w:tcPr>
          <w:p w14:paraId="5C43F2EB"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720" w:type="dxa"/>
            <w:tcBorders>
              <w:top w:val="nil"/>
              <w:left w:val="nil"/>
              <w:bottom w:val="nil"/>
              <w:right w:val="nil"/>
            </w:tcBorders>
            <w:noWrap/>
            <w:vAlign w:val="bottom"/>
          </w:tcPr>
          <w:p w14:paraId="35CAFE95" w14:textId="77777777" w:rsidR="008C169B" w:rsidRPr="00752F00" w:rsidRDefault="008C169B" w:rsidP="008C169B">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w:t>
            </w:r>
          </w:p>
        </w:tc>
        <w:tc>
          <w:tcPr>
            <w:tcW w:w="720" w:type="dxa"/>
            <w:gridSpan w:val="2"/>
            <w:tcBorders>
              <w:top w:val="nil"/>
              <w:left w:val="single" w:sz="4" w:space="0" w:color="auto"/>
              <w:bottom w:val="single" w:sz="4" w:space="0" w:color="auto"/>
              <w:right w:val="single" w:sz="4" w:space="0" w:color="auto"/>
            </w:tcBorders>
            <w:shd w:val="clear" w:color="auto" w:fill="FFFF99"/>
            <w:noWrap/>
            <w:vAlign w:val="bottom"/>
          </w:tcPr>
          <w:p w14:paraId="47957278" w14:textId="77777777" w:rsidR="008C169B" w:rsidRPr="00752F00" w:rsidRDefault="008C169B" w:rsidP="008C169B">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X</w:t>
            </w:r>
          </w:p>
        </w:tc>
        <w:tc>
          <w:tcPr>
            <w:tcW w:w="360" w:type="dxa"/>
            <w:tcBorders>
              <w:top w:val="nil"/>
              <w:left w:val="nil"/>
              <w:bottom w:val="nil"/>
              <w:right w:val="nil"/>
            </w:tcBorders>
            <w:noWrap/>
            <w:vAlign w:val="bottom"/>
          </w:tcPr>
          <w:p w14:paraId="4B55455A"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360" w:type="dxa"/>
            <w:gridSpan w:val="2"/>
            <w:tcBorders>
              <w:top w:val="nil"/>
              <w:left w:val="nil"/>
              <w:bottom w:val="nil"/>
              <w:right w:val="nil"/>
            </w:tcBorders>
            <w:noWrap/>
            <w:vAlign w:val="bottom"/>
          </w:tcPr>
          <w:p w14:paraId="21526CC8"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4573" w:type="dxa"/>
            <w:gridSpan w:val="11"/>
            <w:tcBorders>
              <w:top w:val="nil"/>
              <w:left w:val="nil"/>
              <w:bottom w:val="single" w:sz="4" w:space="0" w:color="auto"/>
              <w:right w:val="nil"/>
            </w:tcBorders>
            <w:shd w:val="clear" w:color="auto" w:fill="FFFF99"/>
            <w:noWrap/>
            <w:vAlign w:val="bottom"/>
          </w:tcPr>
          <w:p w14:paraId="7223FB63" w14:textId="77777777" w:rsidR="008C169B" w:rsidRPr="00752F00" w:rsidRDefault="00A62079" w:rsidP="008C169B">
            <w:pPr>
              <w:widowControl/>
              <w:adjustRightInd/>
              <w:spacing w:line="240" w:lineRule="auto"/>
              <w:jc w:val="left"/>
              <w:textAlignment w:val="auto"/>
              <w:rPr>
                <w:rFonts w:ascii="Arial Narrow" w:hAnsi="Arial Narrow" w:cs="Arial"/>
                <w:b/>
                <w:bCs/>
                <w:sz w:val="16"/>
                <w:szCs w:val="16"/>
              </w:rPr>
            </w:pPr>
            <w:r>
              <w:rPr>
                <w:rFonts w:ascii="Arial Narrow" w:hAnsi="Arial Narrow" w:cs="Arial"/>
                <w:b/>
                <w:bCs/>
                <w:sz w:val="16"/>
                <w:szCs w:val="16"/>
              </w:rPr>
              <w:t xml:space="preserve">  </w:t>
            </w:r>
            <w:r w:rsidR="008C169B" w:rsidRPr="00752F00">
              <w:rPr>
                <w:rFonts w:ascii="Arial Narrow" w:hAnsi="Arial Narrow" w:cs="Arial"/>
                <w:b/>
                <w:bCs/>
                <w:sz w:val="16"/>
                <w:szCs w:val="16"/>
              </w:rPr>
              <w:t>TC 0.0</w:t>
            </w:r>
            <w:r w:rsidR="008C169B">
              <w:rPr>
                <w:rFonts w:ascii="Arial Narrow" w:hAnsi="Arial Narrow" w:cs="Arial"/>
                <w:b/>
                <w:bCs/>
                <w:sz w:val="16"/>
                <w:szCs w:val="16"/>
              </w:rPr>
              <w:t xml:space="preserve"> (#-#-#-#</w:t>
            </w:r>
            <w:r w:rsidR="006A64D3">
              <w:rPr>
                <w:rFonts w:ascii="Arial Narrow" w:hAnsi="Arial Narrow" w:cs="Arial"/>
                <w:b/>
                <w:bCs/>
                <w:sz w:val="16"/>
                <w:szCs w:val="16"/>
              </w:rPr>
              <w:t>-#</w:t>
            </w:r>
            <w:r w:rsidR="008C169B">
              <w:rPr>
                <w:rFonts w:ascii="Arial Narrow" w:hAnsi="Arial Narrow" w:cs="Arial"/>
                <w:b/>
                <w:bCs/>
                <w:sz w:val="16"/>
                <w:szCs w:val="16"/>
              </w:rPr>
              <w:t xml:space="preserve"> CNV) </w:t>
            </w:r>
            <w:r w:rsidR="00C42697">
              <w:rPr>
                <w:rFonts w:ascii="Arial Narrow" w:hAnsi="Arial Narrow" w:cs="Arial"/>
                <w:b/>
                <w:bCs/>
                <w:sz w:val="16"/>
                <w:szCs w:val="16"/>
              </w:rPr>
              <w:t>month, day, year</w:t>
            </w:r>
          </w:p>
          <w:p w14:paraId="696FF0C9"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0675378C"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59E0B83F"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tc>
      </w:tr>
      <w:tr w:rsidR="008C169B" w:rsidRPr="00752F00" w14:paraId="2F0DC29A" w14:textId="77777777" w:rsidTr="00927422">
        <w:trPr>
          <w:gridAfter w:val="3"/>
          <w:wAfter w:w="8658" w:type="dxa"/>
          <w:trHeight w:hRule="exact" w:val="187"/>
        </w:trPr>
        <w:tc>
          <w:tcPr>
            <w:tcW w:w="1685" w:type="dxa"/>
            <w:tcBorders>
              <w:top w:val="nil"/>
              <w:left w:val="nil"/>
              <w:bottom w:val="nil"/>
              <w:right w:val="nil"/>
            </w:tcBorders>
            <w:noWrap/>
            <w:vAlign w:val="bottom"/>
          </w:tcPr>
          <w:p w14:paraId="02244FA5"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907" w:type="dxa"/>
            <w:gridSpan w:val="4"/>
            <w:tcBorders>
              <w:top w:val="nil"/>
              <w:left w:val="nil"/>
              <w:bottom w:val="nil"/>
              <w:right w:val="nil"/>
            </w:tcBorders>
            <w:noWrap/>
            <w:vAlign w:val="bottom"/>
          </w:tcPr>
          <w:p w14:paraId="461012A1"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Abstaining</w:t>
            </w:r>
          </w:p>
        </w:tc>
        <w:tc>
          <w:tcPr>
            <w:tcW w:w="1025" w:type="dxa"/>
            <w:gridSpan w:val="2"/>
            <w:tcBorders>
              <w:top w:val="nil"/>
              <w:left w:val="nil"/>
              <w:bottom w:val="nil"/>
              <w:right w:val="nil"/>
            </w:tcBorders>
            <w:noWrap/>
            <w:vAlign w:val="bottom"/>
          </w:tcPr>
          <w:p w14:paraId="71A79257"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720" w:type="dxa"/>
            <w:tcBorders>
              <w:top w:val="nil"/>
              <w:left w:val="nil"/>
              <w:bottom w:val="nil"/>
              <w:right w:val="nil"/>
            </w:tcBorders>
            <w:noWrap/>
            <w:vAlign w:val="bottom"/>
          </w:tcPr>
          <w:p w14:paraId="44A5FB02" w14:textId="77777777" w:rsidR="008C169B" w:rsidRPr="00752F00" w:rsidRDefault="008C169B" w:rsidP="008C169B">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w:t>
            </w:r>
          </w:p>
        </w:tc>
        <w:tc>
          <w:tcPr>
            <w:tcW w:w="720" w:type="dxa"/>
            <w:gridSpan w:val="2"/>
            <w:tcBorders>
              <w:top w:val="nil"/>
              <w:left w:val="single" w:sz="4" w:space="0" w:color="auto"/>
              <w:bottom w:val="single" w:sz="4" w:space="0" w:color="auto"/>
              <w:right w:val="single" w:sz="4" w:space="0" w:color="auto"/>
            </w:tcBorders>
            <w:shd w:val="clear" w:color="auto" w:fill="FFFF99"/>
            <w:noWrap/>
            <w:vAlign w:val="bottom"/>
          </w:tcPr>
          <w:p w14:paraId="2E9B48AE" w14:textId="77777777" w:rsidR="008C169B" w:rsidRPr="00752F00" w:rsidRDefault="008C169B" w:rsidP="008C169B">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X</w:t>
            </w:r>
          </w:p>
        </w:tc>
        <w:tc>
          <w:tcPr>
            <w:tcW w:w="360" w:type="dxa"/>
            <w:tcBorders>
              <w:top w:val="nil"/>
              <w:left w:val="nil"/>
              <w:bottom w:val="nil"/>
              <w:right w:val="nil"/>
            </w:tcBorders>
            <w:noWrap/>
            <w:vAlign w:val="bottom"/>
          </w:tcPr>
          <w:p w14:paraId="16400398"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360" w:type="dxa"/>
            <w:gridSpan w:val="2"/>
            <w:tcBorders>
              <w:top w:val="nil"/>
              <w:left w:val="nil"/>
              <w:bottom w:val="nil"/>
              <w:right w:val="nil"/>
            </w:tcBorders>
            <w:noWrap/>
            <w:vAlign w:val="bottom"/>
          </w:tcPr>
          <w:p w14:paraId="30D6A387"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4573" w:type="dxa"/>
            <w:gridSpan w:val="11"/>
            <w:tcBorders>
              <w:top w:val="nil"/>
              <w:left w:val="nil"/>
              <w:bottom w:val="single" w:sz="4" w:space="0" w:color="auto"/>
              <w:right w:val="nil"/>
            </w:tcBorders>
            <w:shd w:val="clear" w:color="auto" w:fill="FFFF99"/>
            <w:noWrap/>
            <w:vAlign w:val="bottom"/>
          </w:tcPr>
          <w:p w14:paraId="354C4C8F"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TC 0.0</w:t>
            </w:r>
            <w:r w:rsidR="00C42697">
              <w:rPr>
                <w:rFonts w:ascii="Arial Narrow" w:hAnsi="Arial Narrow" w:cs="Arial"/>
                <w:b/>
                <w:bCs/>
                <w:sz w:val="16"/>
                <w:szCs w:val="16"/>
              </w:rPr>
              <w:t xml:space="preserve"> </w:t>
            </w:r>
            <w:r w:rsidR="00C42697" w:rsidRPr="00C42697">
              <w:rPr>
                <w:rFonts w:ascii="Arial Narrow" w:hAnsi="Arial Narrow" w:cs="Arial"/>
                <w:b/>
                <w:bCs/>
                <w:sz w:val="16"/>
                <w:szCs w:val="16"/>
              </w:rPr>
              <w:t>(#-#-#-#</w:t>
            </w:r>
            <w:r w:rsidR="006A64D3">
              <w:rPr>
                <w:rFonts w:ascii="Arial Narrow" w:hAnsi="Arial Narrow" w:cs="Arial"/>
                <w:b/>
                <w:bCs/>
                <w:sz w:val="16"/>
                <w:szCs w:val="16"/>
              </w:rPr>
              <w:t>-#</w:t>
            </w:r>
            <w:r w:rsidR="00C42697" w:rsidRPr="00C42697">
              <w:rPr>
                <w:rFonts w:ascii="Arial Narrow" w:hAnsi="Arial Narrow" w:cs="Arial"/>
                <w:b/>
                <w:bCs/>
                <w:sz w:val="16"/>
                <w:szCs w:val="16"/>
              </w:rPr>
              <w:t xml:space="preserve"> CNV) month, day, year</w:t>
            </w:r>
          </w:p>
          <w:p w14:paraId="4B21CD9C"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6AD9B455"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3CE818D7" w14:textId="77777777" w:rsidR="008C169B" w:rsidRPr="00752F00" w:rsidRDefault="008C169B" w:rsidP="008C169B">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tc>
      </w:tr>
      <w:tr w:rsidR="008C169B" w:rsidRPr="00752F00" w14:paraId="7A4B8561" w14:textId="77777777" w:rsidTr="00927422">
        <w:trPr>
          <w:gridAfter w:val="3"/>
          <w:wAfter w:w="8658" w:type="dxa"/>
          <w:trHeight w:hRule="exact" w:val="187"/>
        </w:trPr>
        <w:tc>
          <w:tcPr>
            <w:tcW w:w="1685" w:type="dxa"/>
            <w:tcBorders>
              <w:top w:val="nil"/>
              <w:left w:val="nil"/>
              <w:bottom w:val="nil"/>
              <w:right w:val="nil"/>
            </w:tcBorders>
            <w:noWrap/>
            <w:vAlign w:val="bottom"/>
          </w:tcPr>
          <w:p w14:paraId="3DEF6743"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1932" w:type="dxa"/>
            <w:gridSpan w:val="6"/>
            <w:tcBorders>
              <w:top w:val="nil"/>
              <w:left w:val="nil"/>
              <w:bottom w:val="nil"/>
              <w:right w:val="nil"/>
            </w:tcBorders>
            <w:noWrap/>
            <w:vAlign w:val="bottom"/>
          </w:tcPr>
          <w:p w14:paraId="24593C99"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Absent or not returning Ballot</w:t>
            </w:r>
          </w:p>
        </w:tc>
        <w:tc>
          <w:tcPr>
            <w:tcW w:w="720" w:type="dxa"/>
            <w:tcBorders>
              <w:top w:val="nil"/>
              <w:left w:val="nil"/>
              <w:bottom w:val="nil"/>
              <w:right w:val="nil"/>
            </w:tcBorders>
            <w:noWrap/>
            <w:vAlign w:val="bottom"/>
          </w:tcPr>
          <w:p w14:paraId="0E768975" w14:textId="77777777" w:rsidR="008C169B" w:rsidRPr="00752F00" w:rsidRDefault="008C169B" w:rsidP="008C169B">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w:t>
            </w:r>
          </w:p>
        </w:tc>
        <w:tc>
          <w:tcPr>
            <w:tcW w:w="720" w:type="dxa"/>
            <w:gridSpan w:val="2"/>
            <w:tcBorders>
              <w:top w:val="nil"/>
              <w:left w:val="single" w:sz="4" w:space="0" w:color="auto"/>
              <w:bottom w:val="single" w:sz="4" w:space="0" w:color="auto"/>
              <w:right w:val="single" w:sz="4" w:space="0" w:color="auto"/>
            </w:tcBorders>
            <w:shd w:val="clear" w:color="auto" w:fill="FFFF99"/>
            <w:noWrap/>
            <w:vAlign w:val="bottom"/>
          </w:tcPr>
          <w:p w14:paraId="7484191B" w14:textId="77777777" w:rsidR="008C169B" w:rsidRPr="00752F00" w:rsidRDefault="008C169B" w:rsidP="008C169B">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X</w:t>
            </w:r>
          </w:p>
        </w:tc>
        <w:tc>
          <w:tcPr>
            <w:tcW w:w="360" w:type="dxa"/>
            <w:tcBorders>
              <w:top w:val="nil"/>
              <w:left w:val="nil"/>
              <w:bottom w:val="nil"/>
              <w:right w:val="nil"/>
            </w:tcBorders>
            <w:noWrap/>
            <w:vAlign w:val="bottom"/>
          </w:tcPr>
          <w:p w14:paraId="0AC40537"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330" w:type="dxa"/>
            <w:tcBorders>
              <w:top w:val="nil"/>
              <w:left w:val="nil"/>
              <w:bottom w:val="nil"/>
              <w:right w:val="nil"/>
            </w:tcBorders>
            <w:noWrap/>
            <w:vAlign w:val="bottom"/>
          </w:tcPr>
          <w:p w14:paraId="1D08D1BE"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236" w:type="dxa"/>
            <w:gridSpan w:val="2"/>
            <w:tcBorders>
              <w:top w:val="nil"/>
              <w:left w:val="nil"/>
              <w:bottom w:val="nil"/>
              <w:right w:val="nil"/>
            </w:tcBorders>
            <w:noWrap/>
            <w:vAlign w:val="bottom"/>
          </w:tcPr>
          <w:p w14:paraId="766339CA"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p>
        </w:tc>
        <w:tc>
          <w:tcPr>
            <w:tcW w:w="4367" w:type="dxa"/>
            <w:gridSpan w:val="10"/>
            <w:tcBorders>
              <w:top w:val="nil"/>
              <w:left w:val="nil"/>
              <w:bottom w:val="nil"/>
              <w:right w:val="nil"/>
            </w:tcBorders>
            <w:noWrap/>
            <w:vAlign w:val="bottom"/>
          </w:tcPr>
          <w:p w14:paraId="57ACFD6E"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p w14:paraId="22835954"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p w14:paraId="2406A25D"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p w14:paraId="2D8FA221" w14:textId="77777777" w:rsidR="008C169B" w:rsidRPr="00752F00" w:rsidRDefault="008C169B" w:rsidP="008C169B">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r>
      <w:tr w:rsidR="003E5CF4" w:rsidRPr="00752F00" w14:paraId="6B33FAFF" w14:textId="77777777" w:rsidTr="00927422">
        <w:trPr>
          <w:gridAfter w:val="3"/>
          <w:wAfter w:w="8658" w:type="dxa"/>
          <w:trHeight w:hRule="exact" w:val="187"/>
        </w:trPr>
        <w:tc>
          <w:tcPr>
            <w:tcW w:w="1685" w:type="dxa"/>
            <w:tcBorders>
              <w:top w:val="nil"/>
              <w:left w:val="nil"/>
              <w:bottom w:val="nil"/>
              <w:right w:val="nil"/>
            </w:tcBorders>
            <w:noWrap/>
            <w:vAlign w:val="bottom"/>
          </w:tcPr>
          <w:p w14:paraId="3E48DFB0" w14:textId="77777777" w:rsidR="003E5CF4" w:rsidRPr="00752F00" w:rsidRDefault="003E5CF4" w:rsidP="008C169B">
            <w:pPr>
              <w:widowControl/>
              <w:adjustRightInd/>
              <w:spacing w:line="240" w:lineRule="auto"/>
              <w:jc w:val="left"/>
              <w:textAlignment w:val="auto"/>
              <w:rPr>
                <w:rFonts w:ascii="Arial Narrow" w:hAnsi="Arial Narrow" w:cs="Arial"/>
                <w:sz w:val="16"/>
                <w:szCs w:val="16"/>
              </w:rPr>
            </w:pPr>
          </w:p>
        </w:tc>
        <w:tc>
          <w:tcPr>
            <w:tcW w:w="1932" w:type="dxa"/>
            <w:gridSpan w:val="6"/>
            <w:tcBorders>
              <w:top w:val="nil"/>
              <w:left w:val="nil"/>
              <w:bottom w:val="nil"/>
              <w:right w:val="nil"/>
            </w:tcBorders>
            <w:noWrap/>
            <w:vAlign w:val="bottom"/>
          </w:tcPr>
          <w:p w14:paraId="0CBA29C0" w14:textId="77777777" w:rsidR="003E5CF4" w:rsidRPr="00752F00" w:rsidRDefault="003E5CF4" w:rsidP="008C169B">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Total Voting Members</w:t>
            </w:r>
          </w:p>
        </w:tc>
        <w:tc>
          <w:tcPr>
            <w:tcW w:w="720" w:type="dxa"/>
            <w:tcBorders>
              <w:top w:val="nil"/>
              <w:left w:val="nil"/>
              <w:bottom w:val="nil"/>
              <w:right w:val="nil"/>
            </w:tcBorders>
            <w:noWrap/>
            <w:vAlign w:val="bottom"/>
          </w:tcPr>
          <w:p w14:paraId="5CE050D0" w14:textId="77777777" w:rsidR="003E5CF4" w:rsidRPr="00752F00" w:rsidRDefault="003E5CF4" w:rsidP="008C169B">
            <w:pPr>
              <w:widowControl/>
              <w:adjustRightInd/>
              <w:spacing w:line="240" w:lineRule="auto"/>
              <w:jc w:val="left"/>
              <w:textAlignment w:val="auto"/>
              <w:rPr>
                <w:rFonts w:ascii="Arial Narrow" w:hAnsi="Arial Narrow" w:cs="Arial"/>
                <w:sz w:val="16"/>
                <w:szCs w:val="16"/>
              </w:rPr>
            </w:pPr>
          </w:p>
        </w:tc>
        <w:tc>
          <w:tcPr>
            <w:tcW w:w="720" w:type="dxa"/>
            <w:gridSpan w:val="2"/>
            <w:tcBorders>
              <w:top w:val="nil"/>
              <w:left w:val="single" w:sz="4" w:space="0" w:color="auto"/>
              <w:bottom w:val="single" w:sz="4" w:space="0" w:color="auto"/>
              <w:right w:val="single" w:sz="4" w:space="0" w:color="auto"/>
            </w:tcBorders>
            <w:shd w:val="clear" w:color="auto" w:fill="FFFF99"/>
            <w:noWrap/>
            <w:vAlign w:val="bottom"/>
          </w:tcPr>
          <w:p w14:paraId="24891FE5" w14:textId="77777777" w:rsidR="003E5CF4" w:rsidRPr="00752F00" w:rsidRDefault="003E5CF4" w:rsidP="008C169B">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X</w:t>
            </w:r>
          </w:p>
        </w:tc>
        <w:tc>
          <w:tcPr>
            <w:tcW w:w="360" w:type="dxa"/>
            <w:tcBorders>
              <w:top w:val="nil"/>
              <w:left w:val="nil"/>
              <w:bottom w:val="nil"/>
              <w:right w:val="nil"/>
            </w:tcBorders>
            <w:noWrap/>
            <w:vAlign w:val="bottom"/>
          </w:tcPr>
          <w:p w14:paraId="3B994FFC" w14:textId="77777777" w:rsidR="003E5CF4" w:rsidRPr="00752F00" w:rsidRDefault="003E5CF4" w:rsidP="008C169B">
            <w:pPr>
              <w:widowControl/>
              <w:adjustRightInd/>
              <w:spacing w:line="240" w:lineRule="auto"/>
              <w:jc w:val="left"/>
              <w:textAlignment w:val="auto"/>
              <w:rPr>
                <w:rFonts w:ascii="Arial Narrow" w:hAnsi="Arial Narrow" w:cs="Arial"/>
                <w:sz w:val="16"/>
                <w:szCs w:val="16"/>
              </w:rPr>
            </w:pPr>
          </w:p>
        </w:tc>
        <w:tc>
          <w:tcPr>
            <w:tcW w:w="4933" w:type="dxa"/>
            <w:gridSpan w:val="13"/>
            <w:tcBorders>
              <w:top w:val="nil"/>
              <w:left w:val="nil"/>
              <w:bottom w:val="nil"/>
              <w:right w:val="nil"/>
            </w:tcBorders>
            <w:noWrap/>
            <w:vAlign w:val="bottom"/>
          </w:tcPr>
          <w:p w14:paraId="039E4E71" w14:textId="77777777" w:rsidR="003E5CF4" w:rsidRPr="00752F00" w:rsidRDefault="003E5CF4" w:rsidP="008C169B">
            <w:pPr>
              <w:widowControl/>
              <w:adjustRightInd/>
              <w:spacing w:line="240" w:lineRule="auto"/>
              <w:jc w:val="left"/>
              <w:textAlignment w:val="auto"/>
              <w:rPr>
                <w:rFonts w:ascii="Arial Narrow" w:hAnsi="Arial Narrow" w:cs="Arial"/>
                <w:b/>
                <w:bCs/>
                <w:sz w:val="16"/>
                <w:szCs w:val="16"/>
              </w:rPr>
            </w:pPr>
            <w:r>
              <w:rPr>
                <w:rFonts w:ascii="Arial Narrow" w:hAnsi="Arial Narrow" w:cs="Arial"/>
                <w:sz w:val="16"/>
                <w:szCs w:val="16"/>
              </w:rPr>
              <w:t xml:space="preserve"> </w:t>
            </w:r>
            <w:r w:rsidRPr="00752F00">
              <w:rPr>
                <w:rFonts w:ascii="Arial Narrow" w:hAnsi="Arial Narrow" w:cs="Arial"/>
                <w:sz w:val="16"/>
                <w:szCs w:val="16"/>
              </w:rPr>
              <w:t xml:space="preserve">   </w:t>
            </w:r>
            <w:r>
              <w:rPr>
                <w:rFonts w:ascii="Arial Narrow" w:hAnsi="Arial Narrow" w:cs="Arial"/>
                <w:sz w:val="16"/>
                <w:szCs w:val="16"/>
              </w:rPr>
              <w:t xml:space="preserve">     </w:t>
            </w:r>
            <w:r w:rsidR="00927422">
              <w:rPr>
                <w:rFonts w:ascii="Arial Narrow" w:hAnsi="Arial Narrow" w:cs="Arial"/>
                <w:sz w:val="16"/>
                <w:szCs w:val="16"/>
                <w:u w:val="single"/>
              </w:rPr>
              <w:t>Supports</w:t>
            </w:r>
            <w:r w:rsidRPr="003E5CF4">
              <w:rPr>
                <w:rFonts w:ascii="Arial Narrow" w:hAnsi="Arial Narrow" w:cs="Arial"/>
                <w:sz w:val="16"/>
                <w:szCs w:val="16"/>
                <w:u w:val="single"/>
              </w:rPr>
              <w:t xml:space="preserve"> ASHRAE</w:t>
            </w:r>
            <w:r>
              <w:rPr>
                <w:rFonts w:ascii="Arial Narrow" w:hAnsi="Arial Narrow" w:cs="Arial"/>
                <w:sz w:val="16"/>
                <w:szCs w:val="16"/>
                <w:u w:val="single"/>
              </w:rPr>
              <w:t xml:space="preserve"> Research Strategic Plan</w:t>
            </w:r>
            <w:r w:rsidR="00927422">
              <w:rPr>
                <w:rFonts w:ascii="Arial Narrow" w:hAnsi="Arial Narrow" w:cs="Arial"/>
                <w:sz w:val="16"/>
                <w:szCs w:val="16"/>
                <w:u w:val="single"/>
              </w:rPr>
              <w:t xml:space="preserve"> Goals?</w:t>
            </w:r>
          </w:p>
        </w:tc>
      </w:tr>
      <w:tr w:rsidR="00927422" w:rsidRPr="00752F00" w14:paraId="54C97C4A" w14:textId="77777777" w:rsidTr="0018720F">
        <w:trPr>
          <w:gridAfter w:val="3"/>
          <w:wAfter w:w="8658" w:type="dxa"/>
          <w:trHeight w:hRule="exact" w:val="187"/>
        </w:trPr>
        <w:tc>
          <w:tcPr>
            <w:tcW w:w="1685" w:type="dxa"/>
            <w:tcBorders>
              <w:top w:val="nil"/>
              <w:left w:val="nil"/>
              <w:bottom w:val="nil"/>
              <w:right w:val="nil"/>
            </w:tcBorders>
            <w:noWrap/>
            <w:vAlign w:val="bottom"/>
          </w:tcPr>
          <w:p w14:paraId="44310072"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654" w:type="dxa"/>
            <w:gridSpan w:val="2"/>
            <w:tcBorders>
              <w:top w:val="nil"/>
              <w:left w:val="nil"/>
              <w:bottom w:val="nil"/>
              <w:right w:val="nil"/>
            </w:tcBorders>
            <w:noWrap/>
            <w:vAlign w:val="bottom"/>
          </w:tcPr>
          <w:p w14:paraId="26EB0057"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253" w:type="dxa"/>
            <w:gridSpan w:val="2"/>
            <w:tcBorders>
              <w:top w:val="nil"/>
              <w:left w:val="nil"/>
              <w:bottom w:val="nil"/>
              <w:right w:val="nil"/>
            </w:tcBorders>
            <w:noWrap/>
            <w:vAlign w:val="bottom"/>
          </w:tcPr>
          <w:p w14:paraId="2078C4CD"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1025" w:type="dxa"/>
            <w:gridSpan w:val="2"/>
            <w:tcBorders>
              <w:top w:val="nil"/>
              <w:left w:val="nil"/>
              <w:bottom w:val="nil"/>
              <w:right w:val="nil"/>
            </w:tcBorders>
            <w:noWrap/>
            <w:vAlign w:val="bottom"/>
          </w:tcPr>
          <w:p w14:paraId="5422B2FB"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720" w:type="dxa"/>
            <w:tcBorders>
              <w:top w:val="nil"/>
              <w:left w:val="nil"/>
              <w:bottom w:val="nil"/>
              <w:right w:val="nil"/>
            </w:tcBorders>
            <w:noWrap/>
            <w:vAlign w:val="bottom"/>
          </w:tcPr>
          <w:p w14:paraId="52391E1A"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720" w:type="dxa"/>
            <w:gridSpan w:val="2"/>
            <w:tcBorders>
              <w:top w:val="nil"/>
              <w:left w:val="nil"/>
              <w:bottom w:val="nil"/>
              <w:right w:val="nil"/>
            </w:tcBorders>
            <w:noWrap/>
            <w:vAlign w:val="bottom"/>
          </w:tcPr>
          <w:p w14:paraId="744499E4"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60" w:type="dxa"/>
            <w:tcBorders>
              <w:top w:val="nil"/>
              <w:left w:val="nil"/>
              <w:bottom w:val="nil"/>
              <w:right w:val="nil"/>
            </w:tcBorders>
            <w:noWrap/>
            <w:vAlign w:val="bottom"/>
          </w:tcPr>
          <w:p w14:paraId="06D0C6DA"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30" w:type="dxa"/>
            <w:tcBorders>
              <w:top w:val="nil"/>
              <w:left w:val="nil"/>
              <w:bottom w:val="nil"/>
              <w:right w:val="nil"/>
            </w:tcBorders>
            <w:noWrap/>
            <w:vAlign w:val="bottom"/>
          </w:tcPr>
          <w:p w14:paraId="126958F6"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4603" w:type="dxa"/>
            <w:gridSpan w:val="12"/>
            <w:tcBorders>
              <w:top w:val="single" w:sz="4" w:space="0" w:color="auto"/>
              <w:left w:val="nil"/>
              <w:bottom w:val="single" w:sz="4" w:space="0" w:color="auto"/>
              <w:right w:val="nil"/>
            </w:tcBorders>
            <w:shd w:val="clear" w:color="auto" w:fill="FFFF99"/>
            <w:noWrap/>
            <w:vAlign w:val="bottom"/>
          </w:tcPr>
          <w:p w14:paraId="6E869EF2" w14:textId="77777777" w:rsidR="00927422" w:rsidRPr="00752F00" w:rsidRDefault="00A62079" w:rsidP="00927422">
            <w:pPr>
              <w:widowControl/>
              <w:adjustRightInd/>
              <w:spacing w:line="240" w:lineRule="auto"/>
              <w:jc w:val="left"/>
              <w:textAlignment w:val="auto"/>
              <w:rPr>
                <w:rFonts w:ascii="Arial Narrow" w:hAnsi="Arial Narrow" w:cs="Arial"/>
                <w:b/>
                <w:bCs/>
                <w:sz w:val="16"/>
                <w:szCs w:val="16"/>
              </w:rPr>
            </w:pPr>
            <w:r>
              <w:rPr>
                <w:rFonts w:ascii="Arial Narrow" w:hAnsi="Arial Narrow" w:cs="Arial"/>
                <w:b/>
                <w:bCs/>
                <w:sz w:val="16"/>
                <w:szCs w:val="16"/>
              </w:rPr>
              <w:t xml:space="preserve">   Goal #</w:t>
            </w:r>
          </w:p>
          <w:p w14:paraId="3D8C91FD" w14:textId="77777777" w:rsidR="00927422" w:rsidRPr="00752F00" w:rsidRDefault="00927422" w:rsidP="00927422">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EXAMPLE</w:t>
            </w:r>
          </w:p>
        </w:tc>
      </w:tr>
      <w:tr w:rsidR="00927422" w:rsidRPr="00752F00" w14:paraId="0F57B311" w14:textId="77777777" w:rsidTr="00A62079">
        <w:trPr>
          <w:trHeight w:hRule="exact" w:val="187"/>
        </w:trPr>
        <w:tc>
          <w:tcPr>
            <w:tcW w:w="2807" w:type="dxa"/>
            <w:gridSpan w:val="6"/>
            <w:tcBorders>
              <w:top w:val="nil"/>
              <w:left w:val="nil"/>
              <w:bottom w:val="nil"/>
              <w:right w:val="nil"/>
            </w:tcBorders>
            <w:noWrap/>
            <w:vAlign w:val="bottom"/>
          </w:tcPr>
          <w:p w14:paraId="50B1F381"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6C0A08">
              <w:rPr>
                <w:rFonts w:ascii="Arial Narrow" w:hAnsi="Arial Narrow" w:cs="Arial"/>
                <w:sz w:val="16"/>
                <w:szCs w:val="16"/>
                <w:u w:val="single"/>
              </w:rPr>
              <w:t>RTAR Lead Authors</w:t>
            </w:r>
            <w:r w:rsidRPr="00752F00">
              <w:rPr>
                <w:rFonts w:ascii="Arial Narrow" w:hAnsi="Arial Narrow" w:cs="Arial"/>
                <w:sz w:val="16"/>
                <w:szCs w:val="16"/>
              </w:rPr>
              <w:t>:</w:t>
            </w:r>
          </w:p>
        </w:tc>
        <w:tc>
          <w:tcPr>
            <w:tcW w:w="2250" w:type="dxa"/>
            <w:gridSpan w:val="4"/>
            <w:tcBorders>
              <w:top w:val="nil"/>
              <w:left w:val="nil"/>
              <w:bottom w:val="single" w:sz="4" w:space="0" w:color="auto"/>
              <w:right w:val="nil"/>
            </w:tcBorders>
            <w:shd w:val="clear" w:color="auto" w:fill="FFFF99"/>
            <w:noWrap/>
            <w:vAlign w:val="bottom"/>
          </w:tcPr>
          <w:p w14:paraId="55D786C9" w14:textId="77777777" w:rsidR="00927422" w:rsidRPr="00752F00" w:rsidRDefault="00927422" w:rsidP="00927422">
            <w:pPr>
              <w:widowControl/>
              <w:adjustRightInd/>
              <w:spacing w:line="240" w:lineRule="auto"/>
              <w:jc w:val="left"/>
              <w:textAlignment w:val="auto"/>
              <w:rPr>
                <w:rFonts w:ascii="Arial Narrow" w:hAnsi="Arial Narrow" w:cs="Arial"/>
                <w:b/>
                <w:bCs/>
                <w:sz w:val="16"/>
                <w:szCs w:val="16"/>
              </w:rPr>
            </w:pPr>
            <w:r>
              <w:rPr>
                <w:rFonts w:ascii="Arial Narrow" w:hAnsi="Arial Narrow" w:cs="Arial"/>
                <w:b/>
                <w:bCs/>
                <w:sz w:val="16"/>
                <w:szCs w:val="16"/>
              </w:rPr>
              <w:t>XXXXX</w:t>
            </w:r>
          </w:p>
          <w:p w14:paraId="485AAE93" w14:textId="77777777" w:rsidR="00927422" w:rsidRPr="00752F00" w:rsidRDefault="00927422" w:rsidP="00927422">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59E82A46" w14:textId="77777777" w:rsidR="00927422" w:rsidRPr="00752F00" w:rsidRDefault="00927422" w:rsidP="00927422">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tc>
        <w:tc>
          <w:tcPr>
            <w:tcW w:w="360" w:type="dxa"/>
            <w:tcBorders>
              <w:top w:val="nil"/>
              <w:left w:val="nil"/>
              <w:bottom w:val="nil"/>
              <w:right w:val="nil"/>
            </w:tcBorders>
            <w:noWrap/>
            <w:vAlign w:val="bottom"/>
          </w:tcPr>
          <w:p w14:paraId="3AAA9659"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30" w:type="dxa"/>
            <w:tcBorders>
              <w:top w:val="nil"/>
              <w:left w:val="nil"/>
              <w:bottom w:val="nil"/>
              <w:right w:val="nil"/>
            </w:tcBorders>
            <w:noWrap/>
            <w:vAlign w:val="bottom"/>
          </w:tcPr>
          <w:p w14:paraId="3D56A2C8"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4603" w:type="dxa"/>
            <w:gridSpan w:val="12"/>
            <w:tcBorders>
              <w:top w:val="single" w:sz="4" w:space="0" w:color="auto"/>
              <w:left w:val="nil"/>
              <w:bottom w:val="single" w:sz="4" w:space="0" w:color="auto"/>
              <w:right w:val="nil"/>
            </w:tcBorders>
            <w:shd w:val="clear" w:color="auto" w:fill="FFFF99"/>
            <w:noWrap/>
            <w:vAlign w:val="bottom"/>
          </w:tcPr>
          <w:p w14:paraId="3FAFB350" w14:textId="77777777" w:rsidR="00927422" w:rsidRPr="00752F00" w:rsidRDefault="00A62079" w:rsidP="00927422">
            <w:pPr>
              <w:widowControl/>
              <w:adjustRightInd/>
              <w:spacing w:line="240" w:lineRule="auto"/>
              <w:jc w:val="left"/>
              <w:textAlignment w:val="auto"/>
              <w:rPr>
                <w:rFonts w:ascii="Arial Narrow" w:hAnsi="Arial Narrow" w:cs="Arial"/>
                <w:b/>
                <w:bCs/>
                <w:sz w:val="16"/>
                <w:szCs w:val="16"/>
              </w:rPr>
            </w:pPr>
            <w:r>
              <w:rPr>
                <w:rFonts w:ascii="Arial Narrow" w:hAnsi="Arial Narrow" w:cs="Arial"/>
                <w:b/>
                <w:bCs/>
                <w:sz w:val="16"/>
                <w:szCs w:val="16"/>
              </w:rPr>
              <w:t xml:space="preserve">   Goal #</w:t>
            </w:r>
          </w:p>
          <w:p w14:paraId="527EEA0A" w14:textId="77777777" w:rsidR="00927422" w:rsidRPr="00752F00" w:rsidRDefault="00927422" w:rsidP="00927422">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 </w:t>
            </w:r>
          </w:p>
        </w:tc>
        <w:tc>
          <w:tcPr>
            <w:tcW w:w="2886" w:type="dxa"/>
          </w:tcPr>
          <w:p w14:paraId="69E563A3" w14:textId="77777777" w:rsidR="00927422" w:rsidRPr="00752F00" w:rsidRDefault="00927422" w:rsidP="00927422">
            <w:pPr>
              <w:widowControl/>
              <w:adjustRightInd/>
              <w:spacing w:line="240" w:lineRule="auto"/>
              <w:jc w:val="left"/>
              <w:textAlignment w:val="auto"/>
            </w:pPr>
          </w:p>
        </w:tc>
        <w:tc>
          <w:tcPr>
            <w:tcW w:w="2886" w:type="dxa"/>
          </w:tcPr>
          <w:p w14:paraId="202C5489" w14:textId="77777777" w:rsidR="00927422" w:rsidRPr="00752F00" w:rsidRDefault="00927422" w:rsidP="00927422">
            <w:pPr>
              <w:widowControl/>
              <w:adjustRightInd/>
              <w:spacing w:line="240" w:lineRule="auto"/>
              <w:jc w:val="left"/>
              <w:textAlignment w:val="auto"/>
            </w:pPr>
          </w:p>
        </w:tc>
        <w:tc>
          <w:tcPr>
            <w:tcW w:w="2886" w:type="dxa"/>
            <w:tcBorders>
              <w:top w:val="single" w:sz="4" w:space="0" w:color="auto"/>
              <w:left w:val="nil"/>
              <w:bottom w:val="single" w:sz="4" w:space="0" w:color="auto"/>
              <w:right w:val="nil"/>
            </w:tcBorders>
            <w:shd w:val="clear" w:color="auto" w:fill="FFFF99"/>
            <w:vAlign w:val="bottom"/>
          </w:tcPr>
          <w:p w14:paraId="5FB3C9F5" w14:textId="77777777" w:rsidR="00927422" w:rsidRPr="00752F00" w:rsidRDefault="00927422" w:rsidP="00927422">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EXAMPLE</w:t>
            </w:r>
          </w:p>
        </w:tc>
      </w:tr>
      <w:tr w:rsidR="00927422" w:rsidRPr="00752F00" w14:paraId="79583184" w14:textId="77777777" w:rsidTr="00A62079">
        <w:trPr>
          <w:gridAfter w:val="3"/>
          <w:wAfter w:w="8658" w:type="dxa"/>
          <w:trHeight w:hRule="exact" w:val="187"/>
        </w:trPr>
        <w:tc>
          <w:tcPr>
            <w:tcW w:w="2807" w:type="dxa"/>
            <w:gridSpan w:val="6"/>
            <w:tcBorders>
              <w:top w:val="nil"/>
              <w:left w:val="nil"/>
              <w:right w:val="nil"/>
            </w:tcBorders>
            <w:noWrap/>
            <w:vAlign w:val="bottom"/>
          </w:tcPr>
          <w:p w14:paraId="327D5EB4" w14:textId="77777777" w:rsidR="00927422" w:rsidRPr="006C0A08" w:rsidRDefault="00927422" w:rsidP="00927422">
            <w:pPr>
              <w:widowControl/>
              <w:adjustRightInd/>
              <w:spacing w:line="240" w:lineRule="auto"/>
              <w:jc w:val="left"/>
              <w:textAlignment w:val="auto"/>
              <w:rPr>
                <w:rFonts w:ascii="Arial Narrow" w:hAnsi="Arial Narrow" w:cs="Arial"/>
                <w:bCs/>
                <w:sz w:val="16"/>
                <w:szCs w:val="16"/>
                <w:u w:val="single"/>
              </w:rPr>
            </w:pPr>
            <w:r w:rsidRPr="006C0A08">
              <w:rPr>
                <w:rFonts w:ascii="Arial Narrow" w:hAnsi="Arial Narrow" w:cs="Arial"/>
                <w:bCs/>
                <w:sz w:val="16"/>
                <w:szCs w:val="16"/>
                <w:u w:val="single"/>
              </w:rPr>
              <w:t>Expected Work Statement Lead Author:</w:t>
            </w:r>
          </w:p>
          <w:p w14:paraId="0EA6FCD4" w14:textId="77777777" w:rsidR="00927422" w:rsidRPr="006C0A08" w:rsidRDefault="00927422" w:rsidP="00927422">
            <w:pPr>
              <w:widowControl/>
              <w:adjustRightInd/>
              <w:spacing w:line="240" w:lineRule="auto"/>
              <w:jc w:val="left"/>
              <w:textAlignment w:val="auto"/>
              <w:rPr>
                <w:rFonts w:ascii="Arial Narrow" w:hAnsi="Arial Narrow" w:cs="Arial"/>
                <w:bCs/>
                <w:sz w:val="16"/>
                <w:szCs w:val="16"/>
                <w:u w:val="single"/>
              </w:rPr>
            </w:pPr>
            <w:r w:rsidRPr="006C0A08">
              <w:rPr>
                <w:rFonts w:ascii="Arial Narrow" w:hAnsi="Arial Narrow" w:cs="Arial"/>
                <w:bCs/>
                <w:sz w:val="16"/>
                <w:szCs w:val="16"/>
                <w:u w:val="single"/>
              </w:rPr>
              <w:t>TC 0.0</w:t>
            </w:r>
          </w:p>
          <w:p w14:paraId="373E17E6" w14:textId="77777777" w:rsidR="00927422" w:rsidRPr="006C0A08" w:rsidRDefault="00927422" w:rsidP="00927422">
            <w:pPr>
              <w:widowControl/>
              <w:adjustRightInd/>
              <w:spacing w:line="240" w:lineRule="auto"/>
              <w:jc w:val="left"/>
              <w:textAlignment w:val="auto"/>
              <w:rPr>
                <w:rFonts w:ascii="Arial Narrow" w:hAnsi="Arial Narrow" w:cs="Arial"/>
                <w:bCs/>
                <w:sz w:val="16"/>
                <w:szCs w:val="16"/>
                <w:u w:val="single"/>
              </w:rPr>
            </w:pPr>
            <w:r w:rsidRPr="006C0A08">
              <w:rPr>
                <w:rFonts w:ascii="Arial Narrow" w:hAnsi="Arial Narrow" w:cs="Arial"/>
                <w:bCs/>
                <w:sz w:val="16"/>
                <w:szCs w:val="16"/>
                <w:u w:val="single"/>
              </w:rPr>
              <w:t> </w:t>
            </w:r>
          </w:p>
        </w:tc>
        <w:tc>
          <w:tcPr>
            <w:tcW w:w="2250" w:type="dxa"/>
            <w:gridSpan w:val="4"/>
            <w:tcBorders>
              <w:top w:val="single" w:sz="4" w:space="0" w:color="auto"/>
              <w:left w:val="nil"/>
              <w:bottom w:val="single" w:sz="4" w:space="0" w:color="auto"/>
              <w:right w:val="nil"/>
            </w:tcBorders>
            <w:shd w:val="clear" w:color="auto" w:fill="FFFF99"/>
            <w:vAlign w:val="bottom"/>
          </w:tcPr>
          <w:p w14:paraId="6427A5F3" w14:textId="77777777" w:rsidR="00927422" w:rsidRPr="00752F00" w:rsidRDefault="00927422" w:rsidP="00927422">
            <w:pPr>
              <w:widowControl/>
              <w:adjustRightInd/>
              <w:spacing w:line="240" w:lineRule="auto"/>
              <w:jc w:val="left"/>
              <w:textAlignment w:val="auto"/>
              <w:rPr>
                <w:rFonts w:ascii="Arial Narrow" w:hAnsi="Arial Narrow" w:cs="Arial"/>
                <w:b/>
                <w:bCs/>
                <w:sz w:val="16"/>
                <w:szCs w:val="16"/>
              </w:rPr>
            </w:pPr>
            <w:r>
              <w:rPr>
                <w:rFonts w:ascii="Arial Narrow" w:hAnsi="Arial Narrow" w:cs="Arial"/>
                <w:b/>
                <w:bCs/>
                <w:sz w:val="16"/>
                <w:szCs w:val="16"/>
              </w:rPr>
              <w:t>XXXXX</w:t>
            </w:r>
          </w:p>
          <w:p w14:paraId="60163B7C" w14:textId="77777777" w:rsidR="00927422" w:rsidRPr="00752F00" w:rsidRDefault="00927422" w:rsidP="00927422">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4FF4E694" w14:textId="77777777" w:rsidR="00927422" w:rsidRPr="00752F00" w:rsidRDefault="00927422" w:rsidP="00927422">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tc>
        <w:tc>
          <w:tcPr>
            <w:tcW w:w="360" w:type="dxa"/>
            <w:tcBorders>
              <w:top w:val="nil"/>
              <w:left w:val="nil"/>
              <w:bottom w:val="nil"/>
              <w:right w:val="nil"/>
            </w:tcBorders>
            <w:noWrap/>
            <w:vAlign w:val="bottom"/>
          </w:tcPr>
          <w:p w14:paraId="013E9024"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30" w:type="dxa"/>
            <w:tcBorders>
              <w:top w:val="nil"/>
              <w:left w:val="nil"/>
              <w:bottom w:val="nil"/>
              <w:right w:val="nil"/>
            </w:tcBorders>
            <w:noWrap/>
            <w:vAlign w:val="bottom"/>
          </w:tcPr>
          <w:p w14:paraId="582C566C"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4603" w:type="dxa"/>
            <w:gridSpan w:val="12"/>
            <w:tcBorders>
              <w:top w:val="single" w:sz="4" w:space="0" w:color="auto"/>
              <w:left w:val="nil"/>
              <w:bottom w:val="single" w:sz="4" w:space="0" w:color="auto"/>
              <w:right w:val="nil"/>
            </w:tcBorders>
            <w:shd w:val="clear" w:color="auto" w:fill="FFFF99"/>
            <w:noWrap/>
            <w:vAlign w:val="bottom"/>
          </w:tcPr>
          <w:p w14:paraId="37FC408E" w14:textId="77777777" w:rsidR="00927422" w:rsidRPr="00752F00" w:rsidRDefault="00A62079" w:rsidP="00927422">
            <w:pPr>
              <w:widowControl/>
              <w:adjustRightInd/>
              <w:spacing w:line="240" w:lineRule="auto"/>
              <w:jc w:val="left"/>
              <w:textAlignment w:val="auto"/>
              <w:rPr>
                <w:rFonts w:ascii="Arial Narrow" w:hAnsi="Arial Narrow" w:cs="Arial"/>
                <w:b/>
                <w:bCs/>
                <w:sz w:val="16"/>
                <w:szCs w:val="16"/>
              </w:rPr>
            </w:pPr>
            <w:r>
              <w:rPr>
                <w:rFonts w:ascii="Arial Narrow" w:hAnsi="Arial Narrow" w:cs="Arial"/>
                <w:b/>
                <w:bCs/>
                <w:sz w:val="16"/>
                <w:szCs w:val="16"/>
              </w:rPr>
              <w:t xml:space="preserve">   Goal #</w:t>
            </w:r>
          </w:p>
          <w:p w14:paraId="63456C4A" w14:textId="77777777" w:rsidR="00927422" w:rsidRPr="00752F00" w:rsidRDefault="00927422" w:rsidP="00927422">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 </w:t>
            </w:r>
          </w:p>
        </w:tc>
      </w:tr>
      <w:tr w:rsidR="00927422" w:rsidRPr="00752F00" w14:paraId="75B30CBD" w14:textId="77777777" w:rsidTr="00927422">
        <w:trPr>
          <w:gridAfter w:val="3"/>
          <w:wAfter w:w="8658" w:type="dxa"/>
          <w:trHeight w:hRule="exact" w:val="187"/>
        </w:trPr>
        <w:tc>
          <w:tcPr>
            <w:tcW w:w="5057" w:type="dxa"/>
            <w:gridSpan w:val="10"/>
            <w:tcBorders>
              <w:top w:val="nil"/>
              <w:left w:val="nil"/>
              <w:right w:val="nil"/>
            </w:tcBorders>
            <w:noWrap/>
            <w:vAlign w:val="bottom"/>
          </w:tcPr>
          <w:p w14:paraId="47707E9A" w14:textId="77777777" w:rsidR="00927422" w:rsidRPr="00752F00" w:rsidRDefault="00927422" w:rsidP="00927422">
            <w:pPr>
              <w:widowControl/>
              <w:adjustRightInd/>
              <w:spacing w:line="240" w:lineRule="auto"/>
              <w:jc w:val="left"/>
              <w:textAlignment w:val="auto"/>
              <w:rPr>
                <w:rFonts w:ascii="Arial Narrow" w:hAnsi="Arial Narrow" w:cs="Arial"/>
                <w:b/>
                <w:bCs/>
                <w:sz w:val="16"/>
                <w:szCs w:val="16"/>
              </w:rPr>
            </w:pPr>
          </w:p>
        </w:tc>
        <w:tc>
          <w:tcPr>
            <w:tcW w:w="360" w:type="dxa"/>
            <w:tcBorders>
              <w:top w:val="nil"/>
              <w:left w:val="nil"/>
              <w:bottom w:val="nil"/>
              <w:right w:val="nil"/>
            </w:tcBorders>
            <w:noWrap/>
            <w:vAlign w:val="bottom"/>
          </w:tcPr>
          <w:p w14:paraId="41B5B848"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30" w:type="dxa"/>
            <w:tcBorders>
              <w:top w:val="nil"/>
              <w:left w:val="nil"/>
              <w:bottom w:val="nil"/>
              <w:right w:val="nil"/>
            </w:tcBorders>
            <w:noWrap/>
            <w:vAlign w:val="bottom"/>
          </w:tcPr>
          <w:p w14:paraId="736B6FEE"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993" w:type="dxa"/>
            <w:gridSpan w:val="4"/>
            <w:tcBorders>
              <w:top w:val="nil"/>
              <w:left w:val="nil"/>
              <w:bottom w:val="nil"/>
              <w:right w:val="nil"/>
            </w:tcBorders>
            <w:noWrap/>
            <w:vAlign w:val="bottom"/>
          </w:tcPr>
          <w:p w14:paraId="7BB1EC20"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60" w:type="dxa"/>
            <w:tcBorders>
              <w:top w:val="nil"/>
              <w:left w:val="nil"/>
              <w:bottom w:val="nil"/>
              <w:right w:val="nil"/>
            </w:tcBorders>
            <w:noWrap/>
            <w:vAlign w:val="bottom"/>
          </w:tcPr>
          <w:p w14:paraId="73BC92C4"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64" w:type="dxa"/>
            <w:gridSpan w:val="2"/>
            <w:tcBorders>
              <w:top w:val="nil"/>
              <w:left w:val="nil"/>
              <w:bottom w:val="nil"/>
              <w:right w:val="nil"/>
            </w:tcBorders>
            <w:noWrap/>
            <w:vAlign w:val="bottom"/>
          </w:tcPr>
          <w:p w14:paraId="24574EE2"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2886" w:type="dxa"/>
            <w:gridSpan w:val="5"/>
            <w:tcBorders>
              <w:top w:val="single" w:sz="4" w:space="0" w:color="auto"/>
              <w:left w:val="nil"/>
              <w:right w:val="nil"/>
            </w:tcBorders>
            <w:noWrap/>
            <w:vAlign w:val="bottom"/>
          </w:tcPr>
          <w:p w14:paraId="4479FA4F" w14:textId="77777777" w:rsidR="00927422" w:rsidRPr="00752F00" w:rsidRDefault="00927422" w:rsidP="00927422">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p w14:paraId="16848A1C" w14:textId="77777777" w:rsidR="00927422" w:rsidRPr="00752F00" w:rsidRDefault="00927422" w:rsidP="00927422">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tc>
      </w:tr>
      <w:tr w:rsidR="00927422" w:rsidRPr="00752F00" w14:paraId="02A211B3" w14:textId="77777777" w:rsidTr="00927422">
        <w:trPr>
          <w:gridAfter w:val="3"/>
          <w:wAfter w:w="8658" w:type="dxa"/>
          <w:trHeight w:hRule="exact" w:val="187"/>
        </w:trPr>
        <w:tc>
          <w:tcPr>
            <w:tcW w:w="5057" w:type="dxa"/>
            <w:gridSpan w:val="10"/>
            <w:tcBorders>
              <w:top w:val="nil"/>
              <w:left w:val="nil"/>
              <w:right w:val="nil"/>
            </w:tcBorders>
            <w:noWrap/>
            <w:vAlign w:val="bottom"/>
          </w:tcPr>
          <w:p w14:paraId="70FCB42E" w14:textId="77777777" w:rsidR="00927422" w:rsidRPr="00752F00" w:rsidRDefault="00927422" w:rsidP="00927422">
            <w:pPr>
              <w:widowControl/>
              <w:adjustRightInd/>
              <w:spacing w:line="240" w:lineRule="auto"/>
              <w:jc w:val="left"/>
              <w:textAlignment w:val="auto"/>
              <w:rPr>
                <w:rFonts w:ascii="Arial Narrow" w:hAnsi="Arial Narrow" w:cs="Arial"/>
                <w:b/>
                <w:bCs/>
                <w:sz w:val="16"/>
                <w:szCs w:val="16"/>
              </w:rPr>
            </w:pPr>
          </w:p>
        </w:tc>
        <w:tc>
          <w:tcPr>
            <w:tcW w:w="360" w:type="dxa"/>
            <w:tcBorders>
              <w:top w:val="nil"/>
              <w:left w:val="nil"/>
              <w:bottom w:val="nil"/>
              <w:right w:val="nil"/>
            </w:tcBorders>
            <w:noWrap/>
            <w:vAlign w:val="bottom"/>
          </w:tcPr>
          <w:p w14:paraId="29993CED"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30" w:type="dxa"/>
            <w:tcBorders>
              <w:top w:val="nil"/>
              <w:left w:val="nil"/>
              <w:bottom w:val="nil"/>
              <w:right w:val="nil"/>
            </w:tcBorders>
            <w:noWrap/>
            <w:vAlign w:val="bottom"/>
          </w:tcPr>
          <w:p w14:paraId="76C31F72"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993" w:type="dxa"/>
            <w:gridSpan w:val="4"/>
            <w:tcBorders>
              <w:top w:val="nil"/>
              <w:left w:val="nil"/>
              <w:bottom w:val="nil"/>
              <w:right w:val="nil"/>
            </w:tcBorders>
            <w:noWrap/>
            <w:vAlign w:val="bottom"/>
          </w:tcPr>
          <w:p w14:paraId="369A3FF7"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60" w:type="dxa"/>
            <w:tcBorders>
              <w:top w:val="nil"/>
              <w:left w:val="nil"/>
              <w:bottom w:val="nil"/>
              <w:right w:val="nil"/>
            </w:tcBorders>
            <w:noWrap/>
            <w:vAlign w:val="bottom"/>
          </w:tcPr>
          <w:p w14:paraId="5694C1C4"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64" w:type="dxa"/>
            <w:gridSpan w:val="2"/>
            <w:tcBorders>
              <w:top w:val="nil"/>
              <w:left w:val="nil"/>
              <w:bottom w:val="nil"/>
              <w:right w:val="nil"/>
            </w:tcBorders>
            <w:noWrap/>
            <w:vAlign w:val="bottom"/>
          </w:tcPr>
          <w:p w14:paraId="23DA70A5"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2886" w:type="dxa"/>
            <w:gridSpan w:val="5"/>
            <w:tcBorders>
              <w:left w:val="nil"/>
              <w:right w:val="nil"/>
            </w:tcBorders>
            <w:noWrap/>
            <w:vAlign w:val="bottom"/>
          </w:tcPr>
          <w:p w14:paraId="0E2027C3" w14:textId="77777777" w:rsidR="00927422" w:rsidRPr="00752F00" w:rsidRDefault="00927422" w:rsidP="00927422">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 </w:t>
            </w:r>
          </w:p>
        </w:tc>
      </w:tr>
      <w:tr w:rsidR="00927422" w:rsidRPr="00752F00" w14:paraId="733BAFCE" w14:textId="77777777" w:rsidTr="00927422">
        <w:trPr>
          <w:gridAfter w:val="3"/>
          <w:wAfter w:w="8658" w:type="dxa"/>
          <w:trHeight w:hRule="exact" w:val="187"/>
        </w:trPr>
        <w:tc>
          <w:tcPr>
            <w:tcW w:w="1727" w:type="dxa"/>
            <w:gridSpan w:val="2"/>
            <w:tcBorders>
              <w:top w:val="nil"/>
              <w:left w:val="nil"/>
            </w:tcBorders>
            <w:noWrap/>
            <w:vAlign w:val="bottom"/>
          </w:tcPr>
          <w:p w14:paraId="1E8DB9CD" w14:textId="77777777" w:rsidR="00927422" w:rsidRPr="009F4711" w:rsidRDefault="00927422" w:rsidP="00927422">
            <w:pPr>
              <w:widowControl/>
              <w:adjustRightInd/>
              <w:spacing w:line="240" w:lineRule="auto"/>
              <w:jc w:val="left"/>
              <w:textAlignment w:val="auto"/>
              <w:rPr>
                <w:rFonts w:ascii="Arial Narrow" w:hAnsi="Arial Narrow" w:cs="Arial"/>
                <w:bCs/>
                <w:sz w:val="16"/>
                <w:szCs w:val="16"/>
              </w:rPr>
            </w:pPr>
            <w:r w:rsidRPr="009F4711">
              <w:rPr>
                <w:rFonts w:ascii="Arial Narrow" w:hAnsi="Arial Narrow" w:cs="Arial"/>
                <w:bCs/>
                <w:sz w:val="16"/>
                <w:szCs w:val="16"/>
              </w:rPr>
              <w:t> </w:t>
            </w:r>
            <w:r w:rsidRPr="006C0A08">
              <w:rPr>
                <w:rFonts w:ascii="Arial Narrow" w:hAnsi="Arial Narrow" w:cs="Arial"/>
                <w:bCs/>
                <w:sz w:val="16"/>
                <w:szCs w:val="16"/>
                <w:u w:val="single"/>
              </w:rPr>
              <w:t>Research Classification</w:t>
            </w:r>
            <w:r w:rsidRPr="009F4711">
              <w:rPr>
                <w:rFonts w:ascii="Arial Narrow" w:hAnsi="Arial Narrow" w:cs="Arial"/>
                <w:bCs/>
                <w:sz w:val="16"/>
                <w:szCs w:val="16"/>
              </w:rPr>
              <w:t>:</w:t>
            </w:r>
          </w:p>
        </w:tc>
        <w:tc>
          <w:tcPr>
            <w:tcW w:w="630" w:type="dxa"/>
            <w:gridSpan w:val="2"/>
            <w:tcBorders>
              <w:top w:val="nil"/>
              <w:left w:val="nil"/>
              <w:bottom w:val="single" w:sz="4" w:space="0" w:color="auto"/>
            </w:tcBorders>
            <w:vAlign w:val="bottom"/>
          </w:tcPr>
          <w:p w14:paraId="3E1DA2AD" w14:textId="77777777" w:rsidR="00927422" w:rsidRPr="00752F00" w:rsidRDefault="00927422" w:rsidP="00927422">
            <w:pPr>
              <w:widowControl/>
              <w:adjustRightInd/>
              <w:spacing w:line="240" w:lineRule="auto"/>
              <w:jc w:val="left"/>
              <w:textAlignment w:val="auto"/>
              <w:rPr>
                <w:rFonts w:ascii="Arial Narrow" w:hAnsi="Arial Narrow" w:cs="Arial"/>
                <w:b/>
                <w:bCs/>
                <w:sz w:val="16"/>
                <w:szCs w:val="16"/>
              </w:rPr>
            </w:pPr>
            <w:r w:rsidRPr="00752F00">
              <w:rPr>
                <w:rFonts w:ascii="Arial Narrow" w:hAnsi="Arial Narrow" w:cs="Arial"/>
                <w:b/>
                <w:bCs/>
                <w:sz w:val="16"/>
                <w:szCs w:val="16"/>
              </w:rPr>
              <w:t> </w:t>
            </w:r>
          </w:p>
        </w:tc>
        <w:tc>
          <w:tcPr>
            <w:tcW w:w="2700" w:type="dxa"/>
            <w:gridSpan w:val="6"/>
            <w:tcBorders>
              <w:top w:val="nil"/>
              <w:left w:val="nil"/>
            </w:tcBorders>
            <w:vAlign w:val="bottom"/>
          </w:tcPr>
          <w:p w14:paraId="11F68FFB" w14:textId="77777777" w:rsidR="00927422" w:rsidRPr="00752F00" w:rsidRDefault="00927422" w:rsidP="00927422">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 </w:t>
            </w:r>
          </w:p>
        </w:tc>
        <w:tc>
          <w:tcPr>
            <w:tcW w:w="360" w:type="dxa"/>
            <w:tcBorders>
              <w:top w:val="nil"/>
              <w:left w:val="nil"/>
              <w:bottom w:val="nil"/>
              <w:right w:val="nil"/>
            </w:tcBorders>
            <w:noWrap/>
            <w:vAlign w:val="bottom"/>
          </w:tcPr>
          <w:p w14:paraId="3AFE4E73"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60" w:type="dxa"/>
            <w:gridSpan w:val="2"/>
            <w:tcBorders>
              <w:top w:val="nil"/>
              <w:left w:val="nil"/>
              <w:right w:val="nil"/>
            </w:tcBorders>
            <w:noWrap/>
            <w:vAlign w:val="bottom"/>
          </w:tcPr>
          <w:p w14:paraId="49146971" w14:textId="77777777" w:rsidR="00927422" w:rsidRPr="00752F00" w:rsidRDefault="00927422" w:rsidP="00927422">
            <w:pPr>
              <w:widowControl/>
              <w:adjustRightInd/>
              <w:spacing w:line="240" w:lineRule="auto"/>
              <w:jc w:val="center"/>
              <w:textAlignment w:val="auto"/>
              <w:rPr>
                <w:rFonts w:ascii="Arial Narrow" w:hAnsi="Arial Narrow" w:cs="Arial"/>
                <w:sz w:val="16"/>
                <w:szCs w:val="16"/>
              </w:rPr>
            </w:pPr>
            <w:r w:rsidRPr="00752F00">
              <w:rPr>
                <w:rFonts w:ascii="Arial Narrow" w:hAnsi="Arial Narrow" w:cs="Arial"/>
                <w:sz w:val="16"/>
                <w:szCs w:val="16"/>
              </w:rPr>
              <w:t> </w:t>
            </w:r>
          </w:p>
        </w:tc>
        <w:tc>
          <w:tcPr>
            <w:tcW w:w="4573" w:type="dxa"/>
            <w:gridSpan w:val="11"/>
            <w:tcBorders>
              <w:top w:val="nil"/>
              <w:left w:val="nil"/>
              <w:bottom w:val="single" w:sz="4" w:space="0" w:color="auto"/>
              <w:right w:val="nil"/>
            </w:tcBorders>
            <w:vAlign w:val="bottom"/>
          </w:tcPr>
          <w:p w14:paraId="2F1E01D2"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Potential Co-</w:t>
            </w:r>
            <w:proofErr w:type="spellStart"/>
            <w:r w:rsidRPr="00752F00">
              <w:rPr>
                <w:rFonts w:ascii="Arial Narrow" w:hAnsi="Arial Narrow" w:cs="Arial"/>
                <w:sz w:val="16"/>
                <w:szCs w:val="16"/>
              </w:rPr>
              <w:t>funders</w:t>
            </w:r>
            <w:proofErr w:type="spellEnd"/>
            <w:r w:rsidRPr="00752F00">
              <w:rPr>
                <w:rFonts w:ascii="Arial Narrow" w:hAnsi="Arial Narrow" w:cs="Arial"/>
                <w:sz w:val="16"/>
                <w:szCs w:val="16"/>
              </w:rPr>
              <w:t xml:space="preserve"> (organization, contact person information): </w:t>
            </w:r>
          </w:p>
          <w:p w14:paraId="2D38B31A" w14:textId="77777777" w:rsidR="00927422" w:rsidRPr="00752F00" w:rsidRDefault="00927422" w:rsidP="00927422">
            <w:pPr>
              <w:widowControl/>
              <w:adjustRightInd/>
              <w:spacing w:line="240" w:lineRule="auto"/>
              <w:jc w:val="center"/>
              <w:textAlignment w:val="auto"/>
              <w:rPr>
                <w:rFonts w:ascii="Arial Narrow" w:hAnsi="Arial Narrow" w:cs="Arial"/>
                <w:sz w:val="16"/>
                <w:szCs w:val="16"/>
              </w:rPr>
            </w:pPr>
          </w:p>
        </w:tc>
      </w:tr>
      <w:tr w:rsidR="00927422" w:rsidRPr="00752F00" w14:paraId="05A0253F" w14:textId="77777777" w:rsidTr="00927422">
        <w:trPr>
          <w:gridAfter w:val="3"/>
          <w:wAfter w:w="8658" w:type="dxa"/>
          <w:trHeight w:hRule="exact" w:val="187"/>
        </w:trPr>
        <w:tc>
          <w:tcPr>
            <w:tcW w:w="1727" w:type="dxa"/>
            <w:gridSpan w:val="2"/>
            <w:tcBorders>
              <w:top w:val="nil"/>
              <w:left w:val="nil"/>
              <w:right w:val="nil"/>
            </w:tcBorders>
            <w:noWrap/>
            <w:vAlign w:val="bottom"/>
          </w:tcPr>
          <w:p w14:paraId="53D456FD" w14:textId="77777777" w:rsidR="00927422" w:rsidRPr="009F4711" w:rsidRDefault="00927422" w:rsidP="00927422">
            <w:pPr>
              <w:widowControl/>
              <w:adjustRightInd/>
              <w:spacing w:line="240" w:lineRule="auto"/>
              <w:jc w:val="left"/>
              <w:textAlignment w:val="auto"/>
              <w:rPr>
                <w:rFonts w:ascii="Arial Narrow" w:hAnsi="Arial Narrow" w:cs="Arial"/>
                <w:bCs/>
                <w:sz w:val="16"/>
                <w:szCs w:val="16"/>
              </w:rPr>
            </w:pPr>
            <w:r w:rsidRPr="009F4711">
              <w:rPr>
                <w:rFonts w:ascii="Arial Narrow" w:hAnsi="Arial Narrow" w:cs="Arial"/>
                <w:bCs/>
                <w:sz w:val="16"/>
                <w:szCs w:val="16"/>
              </w:rPr>
              <w:t> </w:t>
            </w:r>
            <w:r>
              <w:rPr>
                <w:rFonts w:ascii="Arial Narrow" w:hAnsi="Arial Narrow" w:cs="Arial"/>
                <w:bCs/>
                <w:sz w:val="16"/>
                <w:szCs w:val="16"/>
              </w:rPr>
              <w:t>Basic/Applied Research</w:t>
            </w:r>
            <w:r w:rsidRPr="009F4711">
              <w:rPr>
                <w:rFonts w:ascii="Arial Narrow" w:hAnsi="Arial Narrow" w:cs="Arial"/>
                <w:bCs/>
                <w:sz w:val="16"/>
                <w:szCs w:val="16"/>
              </w:rPr>
              <w:t>:</w:t>
            </w:r>
          </w:p>
        </w:tc>
        <w:tc>
          <w:tcPr>
            <w:tcW w:w="630" w:type="dxa"/>
            <w:gridSpan w:val="2"/>
            <w:tcBorders>
              <w:top w:val="single" w:sz="4" w:space="0" w:color="auto"/>
              <w:left w:val="single" w:sz="4" w:space="0" w:color="auto"/>
              <w:bottom w:val="single" w:sz="4" w:space="0" w:color="auto"/>
              <w:right w:val="single" w:sz="4" w:space="0" w:color="auto"/>
            </w:tcBorders>
            <w:shd w:val="clear" w:color="auto" w:fill="FFFF99"/>
            <w:vAlign w:val="bottom"/>
          </w:tcPr>
          <w:p w14:paraId="141A0A25" w14:textId="77777777" w:rsidR="00927422" w:rsidRPr="00752F00" w:rsidRDefault="00927422" w:rsidP="00927422">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X</w:t>
            </w:r>
          </w:p>
        </w:tc>
        <w:tc>
          <w:tcPr>
            <w:tcW w:w="2340" w:type="dxa"/>
            <w:gridSpan w:val="5"/>
            <w:tcBorders>
              <w:top w:val="nil"/>
              <w:left w:val="nil"/>
              <w:right w:val="nil"/>
            </w:tcBorders>
            <w:vAlign w:val="bottom"/>
          </w:tcPr>
          <w:p w14:paraId="4603E5F0" w14:textId="77777777" w:rsidR="00927422" w:rsidRPr="009F4711" w:rsidRDefault="00927422" w:rsidP="00927422">
            <w:pPr>
              <w:widowControl/>
              <w:adjustRightInd/>
              <w:spacing w:line="240" w:lineRule="auto"/>
              <w:jc w:val="left"/>
              <w:textAlignment w:val="auto"/>
              <w:rPr>
                <w:rFonts w:ascii="Arial Narrow" w:hAnsi="Arial Narrow" w:cs="Arial"/>
                <w:bCs/>
                <w:sz w:val="16"/>
                <w:szCs w:val="16"/>
              </w:rPr>
            </w:pPr>
          </w:p>
        </w:tc>
        <w:tc>
          <w:tcPr>
            <w:tcW w:w="360" w:type="dxa"/>
            <w:tcBorders>
              <w:left w:val="nil"/>
            </w:tcBorders>
            <w:vAlign w:val="bottom"/>
          </w:tcPr>
          <w:p w14:paraId="1E990061" w14:textId="77777777" w:rsidR="00927422" w:rsidRPr="00752F00" w:rsidRDefault="00927422" w:rsidP="00927422">
            <w:pPr>
              <w:widowControl/>
              <w:adjustRightInd/>
              <w:spacing w:line="240" w:lineRule="auto"/>
              <w:jc w:val="center"/>
              <w:textAlignment w:val="auto"/>
              <w:rPr>
                <w:rFonts w:ascii="Arial Narrow" w:hAnsi="Arial Narrow" w:cs="Arial"/>
                <w:b/>
                <w:bCs/>
                <w:sz w:val="16"/>
                <w:szCs w:val="16"/>
              </w:rPr>
            </w:pPr>
          </w:p>
        </w:tc>
        <w:tc>
          <w:tcPr>
            <w:tcW w:w="360" w:type="dxa"/>
            <w:tcBorders>
              <w:top w:val="nil"/>
              <w:left w:val="nil"/>
              <w:bottom w:val="nil"/>
              <w:right w:val="nil"/>
            </w:tcBorders>
            <w:noWrap/>
            <w:vAlign w:val="bottom"/>
          </w:tcPr>
          <w:p w14:paraId="6EB05B0F"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60" w:type="dxa"/>
            <w:gridSpan w:val="2"/>
            <w:tcBorders>
              <w:top w:val="nil"/>
              <w:left w:val="nil"/>
              <w:bottom w:val="nil"/>
              <w:right w:val="nil"/>
            </w:tcBorders>
            <w:noWrap/>
            <w:vAlign w:val="bottom"/>
          </w:tcPr>
          <w:p w14:paraId="7EA235C6" w14:textId="77777777" w:rsidR="00927422" w:rsidRPr="00752F00" w:rsidRDefault="00927422" w:rsidP="00927422">
            <w:pPr>
              <w:widowControl/>
              <w:adjustRightInd/>
              <w:spacing w:line="240" w:lineRule="auto"/>
              <w:jc w:val="center"/>
              <w:textAlignment w:val="auto"/>
              <w:rPr>
                <w:rFonts w:ascii="Algerian" w:hAnsi="Algerian" w:cs="Arial"/>
              </w:rPr>
            </w:pPr>
          </w:p>
        </w:tc>
        <w:tc>
          <w:tcPr>
            <w:tcW w:w="4573" w:type="dxa"/>
            <w:gridSpan w:val="11"/>
            <w:tcBorders>
              <w:top w:val="nil"/>
              <w:left w:val="nil"/>
              <w:bottom w:val="single" w:sz="4" w:space="0" w:color="auto"/>
              <w:right w:val="nil"/>
            </w:tcBorders>
            <w:shd w:val="clear" w:color="auto" w:fill="FFFF99"/>
            <w:vAlign w:val="bottom"/>
          </w:tcPr>
          <w:p w14:paraId="2FF5D95A" w14:textId="77777777" w:rsidR="00927422" w:rsidRPr="00752F00" w:rsidRDefault="00927422" w:rsidP="00927422">
            <w:pPr>
              <w:widowControl/>
              <w:adjustRightInd/>
              <w:spacing w:line="240" w:lineRule="auto"/>
              <w:jc w:val="left"/>
              <w:textAlignment w:val="auto"/>
              <w:rPr>
                <w:rFonts w:ascii="Arial Narrow" w:hAnsi="Arial Narrow" w:cs="Arial"/>
                <w:b/>
                <w:bCs/>
                <w:sz w:val="16"/>
                <w:szCs w:val="16"/>
              </w:rPr>
            </w:pPr>
          </w:p>
        </w:tc>
      </w:tr>
      <w:tr w:rsidR="00927422" w:rsidRPr="00752F00" w14:paraId="26AE70D8" w14:textId="77777777" w:rsidTr="00927422">
        <w:trPr>
          <w:gridAfter w:val="3"/>
          <w:wAfter w:w="8658" w:type="dxa"/>
          <w:trHeight w:hRule="exact" w:val="187"/>
        </w:trPr>
        <w:tc>
          <w:tcPr>
            <w:tcW w:w="1727" w:type="dxa"/>
            <w:gridSpan w:val="2"/>
            <w:tcBorders>
              <w:top w:val="nil"/>
              <w:left w:val="nil"/>
              <w:right w:val="nil"/>
            </w:tcBorders>
            <w:noWrap/>
            <w:vAlign w:val="bottom"/>
          </w:tcPr>
          <w:p w14:paraId="6BC1834D" w14:textId="77777777" w:rsidR="00927422" w:rsidRPr="009F4711" w:rsidRDefault="00927422" w:rsidP="00927422">
            <w:pPr>
              <w:widowControl/>
              <w:adjustRightInd/>
              <w:spacing w:line="240" w:lineRule="auto"/>
              <w:jc w:val="left"/>
              <w:textAlignment w:val="auto"/>
              <w:rPr>
                <w:rFonts w:ascii="Arial Narrow" w:hAnsi="Arial Narrow" w:cs="Arial"/>
                <w:bCs/>
                <w:sz w:val="16"/>
                <w:szCs w:val="16"/>
              </w:rPr>
            </w:pPr>
            <w:r w:rsidRPr="009F4711">
              <w:rPr>
                <w:rFonts w:ascii="Arial Narrow" w:hAnsi="Arial Narrow" w:cs="Arial"/>
                <w:bCs/>
                <w:sz w:val="16"/>
                <w:szCs w:val="16"/>
              </w:rPr>
              <w:t> </w:t>
            </w:r>
            <w:r>
              <w:rPr>
                <w:rFonts w:ascii="Arial Narrow" w:hAnsi="Arial Narrow" w:cs="Arial"/>
                <w:bCs/>
                <w:sz w:val="16"/>
                <w:szCs w:val="16"/>
              </w:rPr>
              <w:t>Advanced Concepts</w:t>
            </w:r>
            <w:r w:rsidRPr="009F4711">
              <w:rPr>
                <w:rFonts w:ascii="Arial Narrow" w:hAnsi="Arial Narrow" w:cs="Arial"/>
                <w:bCs/>
                <w:sz w:val="16"/>
                <w:szCs w:val="16"/>
              </w:rPr>
              <w:t>:</w:t>
            </w:r>
          </w:p>
        </w:tc>
        <w:tc>
          <w:tcPr>
            <w:tcW w:w="630" w:type="dxa"/>
            <w:gridSpan w:val="2"/>
            <w:tcBorders>
              <w:top w:val="nil"/>
              <w:left w:val="single" w:sz="4" w:space="0" w:color="auto"/>
              <w:bottom w:val="single" w:sz="4" w:space="0" w:color="auto"/>
              <w:right w:val="single" w:sz="4" w:space="0" w:color="auto"/>
            </w:tcBorders>
            <w:shd w:val="clear" w:color="auto" w:fill="FFFF99"/>
            <w:vAlign w:val="bottom"/>
          </w:tcPr>
          <w:p w14:paraId="79D7219F" w14:textId="77777777" w:rsidR="00927422" w:rsidRPr="00752F00" w:rsidRDefault="00927422" w:rsidP="00927422">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X</w:t>
            </w:r>
          </w:p>
        </w:tc>
        <w:tc>
          <w:tcPr>
            <w:tcW w:w="2340" w:type="dxa"/>
            <w:gridSpan w:val="5"/>
            <w:tcBorders>
              <w:top w:val="nil"/>
              <w:left w:val="nil"/>
              <w:right w:val="nil"/>
            </w:tcBorders>
            <w:vAlign w:val="bottom"/>
          </w:tcPr>
          <w:p w14:paraId="4D31CC51" w14:textId="77777777" w:rsidR="00927422" w:rsidRPr="009F4711" w:rsidRDefault="00927422" w:rsidP="00927422">
            <w:pPr>
              <w:widowControl/>
              <w:adjustRightInd/>
              <w:spacing w:line="240" w:lineRule="auto"/>
              <w:jc w:val="left"/>
              <w:textAlignment w:val="auto"/>
              <w:rPr>
                <w:rFonts w:ascii="Arial Narrow" w:hAnsi="Arial Narrow" w:cs="Arial"/>
                <w:bCs/>
                <w:sz w:val="16"/>
                <w:szCs w:val="16"/>
              </w:rPr>
            </w:pPr>
          </w:p>
        </w:tc>
        <w:tc>
          <w:tcPr>
            <w:tcW w:w="360" w:type="dxa"/>
            <w:tcBorders>
              <w:left w:val="nil"/>
            </w:tcBorders>
            <w:vAlign w:val="bottom"/>
          </w:tcPr>
          <w:p w14:paraId="0A782D80" w14:textId="77777777" w:rsidR="00927422" w:rsidRPr="00752F00" w:rsidRDefault="00927422" w:rsidP="00927422">
            <w:pPr>
              <w:widowControl/>
              <w:adjustRightInd/>
              <w:spacing w:line="240" w:lineRule="auto"/>
              <w:jc w:val="center"/>
              <w:textAlignment w:val="auto"/>
              <w:rPr>
                <w:rFonts w:ascii="Arial Narrow" w:hAnsi="Arial Narrow" w:cs="Arial"/>
                <w:b/>
                <w:bCs/>
                <w:sz w:val="16"/>
                <w:szCs w:val="16"/>
              </w:rPr>
            </w:pPr>
          </w:p>
        </w:tc>
        <w:tc>
          <w:tcPr>
            <w:tcW w:w="360" w:type="dxa"/>
            <w:tcBorders>
              <w:top w:val="nil"/>
              <w:left w:val="nil"/>
              <w:bottom w:val="nil"/>
              <w:right w:val="nil"/>
            </w:tcBorders>
            <w:noWrap/>
            <w:vAlign w:val="bottom"/>
          </w:tcPr>
          <w:p w14:paraId="3F763475"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60" w:type="dxa"/>
            <w:gridSpan w:val="2"/>
            <w:tcBorders>
              <w:left w:val="nil"/>
              <w:right w:val="nil"/>
            </w:tcBorders>
            <w:noWrap/>
            <w:vAlign w:val="bottom"/>
          </w:tcPr>
          <w:p w14:paraId="34C745BF" w14:textId="77777777" w:rsidR="00927422" w:rsidRPr="00752F00" w:rsidRDefault="00927422" w:rsidP="00927422">
            <w:pPr>
              <w:widowControl/>
              <w:adjustRightInd/>
              <w:spacing w:line="240" w:lineRule="auto"/>
              <w:jc w:val="left"/>
              <w:textAlignment w:val="auto"/>
              <w:rPr>
                <w:rFonts w:ascii="Arial Narrow" w:hAnsi="Arial Narrow" w:cs="Arial"/>
                <w:b/>
                <w:bCs/>
                <w:sz w:val="16"/>
                <w:szCs w:val="16"/>
              </w:rPr>
            </w:pPr>
          </w:p>
        </w:tc>
        <w:tc>
          <w:tcPr>
            <w:tcW w:w="4573" w:type="dxa"/>
            <w:gridSpan w:val="11"/>
            <w:tcBorders>
              <w:top w:val="single" w:sz="4" w:space="0" w:color="auto"/>
              <w:left w:val="nil"/>
              <w:bottom w:val="single" w:sz="4" w:space="0" w:color="auto"/>
              <w:right w:val="nil"/>
            </w:tcBorders>
            <w:shd w:val="clear" w:color="auto" w:fill="FFFF99"/>
            <w:vAlign w:val="bottom"/>
          </w:tcPr>
          <w:p w14:paraId="5BCB70AC" w14:textId="77777777" w:rsidR="00927422" w:rsidRPr="00752F00" w:rsidRDefault="00927422" w:rsidP="00927422">
            <w:pPr>
              <w:widowControl/>
              <w:adjustRightInd/>
              <w:spacing w:line="240" w:lineRule="auto"/>
              <w:jc w:val="left"/>
              <w:textAlignment w:val="auto"/>
              <w:rPr>
                <w:rFonts w:ascii="Arial Narrow" w:hAnsi="Arial Narrow" w:cs="Arial"/>
                <w:b/>
                <w:bCs/>
                <w:sz w:val="16"/>
                <w:szCs w:val="16"/>
              </w:rPr>
            </w:pPr>
          </w:p>
        </w:tc>
      </w:tr>
      <w:tr w:rsidR="00927422" w:rsidRPr="00752F00" w14:paraId="20163516" w14:textId="77777777" w:rsidTr="00927422">
        <w:trPr>
          <w:gridAfter w:val="3"/>
          <w:wAfter w:w="8658" w:type="dxa"/>
          <w:trHeight w:hRule="exact" w:val="187"/>
        </w:trPr>
        <w:tc>
          <w:tcPr>
            <w:tcW w:w="1727" w:type="dxa"/>
            <w:gridSpan w:val="2"/>
            <w:tcBorders>
              <w:top w:val="nil"/>
              <w:left w:val="nil"/>
              <w:right w:val="nil"/>
            </w:tcBorders>
            <w:noWrap/>
            <w:vAlign w:val="bottom"/>
          </w:tcPr>
          <w:p w14:paraId="0D2BD9B3" w14:textId="77777777" w:rsidR="00927422" w:rsidRPr="009F4711" w:rsidRDefault="00927422" w:rsidP="00927422">
            <w:pPr>
              <w:widowControl/>
              <w:adjustRightInd/>
              <w:spacing w:line="240" w:lineRule="auto"/>
              <w:jc w:val="left"/>
              <w:textAlignment w:val="auto"/>
              <w:rPr>
                <w:rFonts w:ascii="Arial Narrow" w:hAnsi="Arial Narrow" w:cs="Arial"/>
                <w:bCs/>
                <w:sz w:val="16"/>
                <w:szCs w:val="16"/>
              </w:rPr>
            </w:pPr>
            <w:r>
              <w:rPr>
                <w:rFonts w:ascii="Arial Narrow" w:hAnsi="Arial Narrow" w:cs="Arial"/>
                <w:bCs/>
                <w:sz w:val="16"/>
                <w:szCs w:val="16"/>
              </w:rPr>
              <w:t xml:space="preserve"> Technology Transfer</w:t>
            </w:r>
            <w:r w:rsidRPr="009F4711">
              <w:rPr>
                <w:rFonts w:ascii="Arial Narrow" w:hAnsi="Arial Narrow" w:cs="Arial"/>
                <w:bCs/>
                <w:sz w:val="16"/>
                <w:szCs w:val="16"/>
              </w:rPr>
              <w:t>:</w:t>
            </w:r>
          </w:p>
        </w:tc>
        <w:tc>
          <w:tcPr>
            <w:tcW w:w="630" w:type="dxa"/>
            <w:gridSpan w:val="2"/>
            <w:tcBorders>
              <w:top w:val="nil"/>
              <w:left w:val="single" w:sz="4" w:space="0" w:color="auto"/>
              <w:bottom w:val="single" w:sz="4" w:space="0" w:color="auto"/>
              <w:right w:val="single" w:sz="4" w:space="0" w:color="auto"/>
            </w:tcBorders>
            <w:shd w:val="clear" w:color="auto" w:fill="FFFF99"/>
            <w:vAlign w:val="bottom"/>
          </w:tcPr>
          <w:p w14:paraId="664B6996" w14:textId="77777777" w:rsidR="00927422" w:rsidRPr="00752F00" w:rsidRDefault="00927422" w:rsidP="00927422">
            <w:pPr>
              <w:widowControl/>
              <w:adjustRightInd/>
              <w:spacing w:line="240" w:lineRule="auto"/>
              <w:jc w:val="center"/>
              <w:textAlignment w:val="auto"/>
              <w:rPr>
                <w:rFonts w:ascii="Arial Narrow" w:hAnsi="Arial Narrow" w:cs="Arial"/>
                <w:b/>
                <w:bCs/>
                <w:sz w:val="16"/>
                <w:szCs w:val="16"/>
              </w:rPr>
            </w:pPr>
            <w:r w:rsidRPr="00752F00">
              <w:rPr>
                <w:rFonts w:ascii="Arial Narrow" w:hAnsi="Arial Narrow" w:cs="Arial"/>
                <w:b/>
                <w:bCs/>
                <w:sz w:val="16"/>
                <w:szCs w:val="16"/>
              </w:rPr>
              <w:t>X</w:t>
            </w:r>
          </w:p>
        </w:tc>
        <w:tc>
          <w:tcPr>
            <w:tcW w:w="2340" w:type="dxa"/>
            <w:gridSpan w:val="5"/>
            <w:tcBorders>
              <w:top w:val="nil"/>
              <w:left w:val="nil"/>
              <w:right w:val="nil"/>
            </w:tcBorders>
            <w:vAlign w:val="bottom"/>
          </w:tcPr>
          <w:p w14:paraId="761E9D38" w14:textId="77777777" w:rsidR="00927422" w:rsidRPr="009F4711" w:rsidRDefault="00927422" w:rsidP="00927422">
            <w:pPr>
              <w:widowControl/>
              <w:adjustRightInd/>
              <w:spacing w:line="240" w:lineRule="auto"/>
              <w:jc w:val="left"/>
              <w:textAlignment w:val="auto"/>
              <w:rPr>
                <w:rFonts w:ascii="Arial Narrow" w:hAnsi="Arial Narrow" w:cs="Arial"/>
                <w:bCs/>
                <w:sz w:val="16"/>
                <w:szCs w:val="16"/>
              </w:rPr>
            </w:pPr>
          </w:p>
        </w:tc>
        <w:tc>
          <w:tcPr>
            <w:tcW w:w="360" w:type="dxa"/>
            <w:tcBorders>
              <w:left w:val="nil"/>
            </w:tcBorders>
            <w:vAlign w:val="bottom"/>
          </w:tcPr>
          <w:p w14:paraId="0F82659B" w14:textId="77777777" w:rsidR="00927422" w:rsidRPr="00752F00" w:rsidRDefault="00927422" w:rsidP="00927422">
            <w:pPr>
              <w:widowControl/>
              <w:adjustRightInd/>
              <w:spacing w:line="240" w:lineRule="auto"/>
              <w:jc w:val="center"/>
              <w:textAlignment w:val="auto"/>
              <w:rPr>
                <w:rFonts w:ascii="Arial Narrow" w:hAnsi="Arial Narrow" w:cs="Arial"/>
                <w:b/>
                <w:bCs/>
                <w:sz w:val="16"/>
                <w:szCs w:val="16"/>
              </w:rPr>
            </w:pPr>
          </w:p>
        </w:tc>
        <w:tc>
          <w:tcPr>
            <w:tcW w:w="360" w:type="dxa"/>
            <w:tcBorders>
              <w:top w:val="nil"/>
              <w:left w:val="nil"/>
              <w:bottom w:val="nil"/>
              <w:right w:val="nil"/>
            </w:tcBorders>
            <w:noWrap/>
            <w:vAlign w:val="bottom"/>
          </w:tcPr>
          <w:p w14:paraId="1880B351"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60" w:type="dxa"/>
            <w:gridSpan w:val="2"/>
            <w:tcBorders>
              <w:left w:val="nil"/>
              <w:right w:val="nil"/>
            </w:tcBorders>
            <w:noWrap/>
            <w:vAlign w:val="bottom"/>
          </w:tcPr>
          <w:p w14:paraId="1C6BF342" w14:textId="77777777" w:rsidR="00927422" w:rsidRPr="00752F00" w:rsidRDefault="00927422" w:rsidP="00927422">
            <w:pPr>
              <w:widowControl/>
              <w:adjustRightInd/>
              <w:spacing w:line="240" w:lineRule="auto"/>
              <w:jc w:val="left"/>
              <w:textAlignment w:val="auto"/>
              <w:rPr>
                <w:rFonts w:ascii="Arial Narrow" w:hAnsi="Arial Narrow" w:cs="Arial"/>
                <w:b/>
                <w:bCs/>
                <w:sz w:val="16"/>
                <w:szCs w:val="16"/>
              </w:rPr>
            </w:pPr>
          </w:p>
        </w:tc>
        <w:tc>
          <w:tcPr>
            <w:tcW w:w="4573" w:type="dxa"/>
            <w:gridSpan w:val="11"/>
            <w:tcBorders>
              <w:top w:val="single" w:sz="4" w:space="0" w:color="auto"/>
              <w:left w:val="nil"/>
              <w:bottom w:val="single" w:sz="4" w:space="0" w:color="auto"/>
              <w:right w:val="nil"/>
            </w:tcBorders>
            <w:shd w:val="clear" w:color="auto" w:fill="FFFF99"/>
            <w:vAlign w:val="bottom"/>
          </w:tcPr>
          <w:p w14:paraId="745FF3BB" w14:textId="77777777" w:rsidR="00927422" w:rsidRPr="00752F00" w:rsidRDefault="00927422" w:rsidP="00927422">
            <w:pPr>
              <w:widowControl/>
              <w:adjustRightInd/>
              <w:spacing w:line="240" w:lineRule="auto"/>
              <w:jc w:val="left"/>
              <w:textAlignment w:val="auto"/>
              <w:rPr>
                <w:rFonts w:ascii="Arial Narrow" w:hAnsi="Arial Narrow" w:cs="Arial"/>
                <w:b/>
                <w:bCs/>
                <w:sz w:val="16"/>
                <w:szCs w:val="16"/>
              </w:rPr>
            </w:pPr>
          </w:p>
        </w:tc>
      </w:tr>
      <w:tr w:rsidR="00927422" w:rsidRPr="00752F00" w14:paraId="0DBD66BF" w14:textId="77777777" w:rsidTr="00927422">
        <w:trPr>
          <w:gridAfter w:val="3"/>
          <w:wAfter w:w="8658" w:type="dxa"/>
          <w:trHeight w:hRule="exact" w:val="187"/>
        </w:trPr>
        <w:tc>
          <w:tcPr>
            <w:tcW w:w="5417" w:type="dxa"/>
            <w:gridSpan w:val="11"/>
            <w:tcBorders>
              <w:top w:val="nil"/>
              <w:left w:val="nil"/>
              <w:bottom w:val="nil"/>
              <w:right w:val="nil"/>
            </w:tcBorders>
            <w:noWrap/>
            <w:vAlign w:val="bottom"/>
          </w:tcPr>
          <w:p w14:paraId="0EFF530E"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60" w:type="dxa"/>
            <w:gridSpan w:val="2"/>
            <w:tcBorders>
              <w:top w:val="nil"/>
              <w:left w:val="nil"/>
              <w:bottom w:val="nil"/>
              <w:right w:val="nil"/>
            </w:tcBorders>
            <w:noWrap/>
            <w:vAlign w:val="bottom"/>
          </w:tcPr>
          <w:p w14:paraId="7421ED31"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963" w:type="dxa"/>
            <w:gridSpan w:val="3"/>
            <w:tcBorders>
              <w:top w:val="nil"/>
              <w:left w:val="nil"/>
              <w:bottom w:val="nil"/>
              <w:right w:val="nil"/>
            </w:tcBorders>
            <w:noWrap/>
            <w:vAlign w:val="bottom"/>
          </w:tcPr>
          <w:p w14:paraId="549557FA"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539" w:type="dxa"/>
            <w:gridSpan w:val="2"/>
            <w:tcBorders>
              <w:top w:val="nil"/>
              <w:left w:val="nil"/>
              <w:bottom w:val="nil"/>
              <w:right w:val="nil"/>
            </w:tcBorders>
            <w:noWrap/>
            <w:vAlign w:val="bottom"/>
          </w:tcPr>
          <w:p w14:paraId="005CF04F"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1091" w:type="dxa"/>
            <w:gridSpan w:val="4"/>
            <w:tcBorders>
              <w:top w:val="nil"/>
              <w:left w:val="nil"/>
              <w:bottom w:val="nil"/>
              <w:right w:val="nil"/>
            </w:tcBorders>
            <w:noWrap/>
            <w:vAlign w:val="bottom"/>
          </w:tcPr>
          <w:p w14:paraId="087BBC0D"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720" w:type="dxa"/>
            <w:tcBorders>
              <w:top w:val="nil"/>
              <w:left w:val="nil"/>
              <w:bottom w:val="nil"/>
              <w:right w:val="nil"/>
            </w:tcBorders>
            <w:noWrap/>
            <w:vAlign w:val="bottom"/>
          </w:tcPr>
          <w:p w14:paraId="0DE9FECB"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1260" w:type="dxa"/>
            <w:tcBorders>
              <w:top w:val="nil"/>
              <w:left w:val="nil"/>
              <w:bottom w:val="nil"/>
              <w:right w:val="nil"/>
            </w:tcBorders>
            <w:noWrap/>
            <w:vAlign w:val="bottom"/>
          </w:tcPr>
          <w:p w14:paraId="64E058D9"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r>
      <w:tr w:rsidR="00927422" w:rsidRPr="00752F00" w14:paraId="0188E87D" w14:textId="77777777" w:rsidTr="00927422">
        <w:trPr>
          <w:gridAfter w:val="3"/>
          <w:wAfter w:w="8658" w:type="dxa"/>
          <w:trHeight w:hRule="exact" w:val="187"/>
        </w:trPr>
        <w:tc>
          <w:tcPr>
            <w:tcW w:w="1685" w:type="dxa"/>
            <w:tcBorders>
              <w:top w:val="nil"/>
              <w:left w:val="nil"/>
              <w:bottom w:val="nil"/>
              <w:right w:val="nil"/>
            </w:tcBorders>
            <w:noWrap/>
            <w:vAlign w:val="bottom"/>
          </w:tcPr>
          <w:p w14:paraId="361B6A61"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654" w:type="dxa"/>
            <w:gridSpan w:val="2"/>
            <w:tcBorders>
              <w:top w:val="nil"/>
              <w:left w:val="nil"/>
              <w:bottom w:val="nil"/>
              <w:right w:val="nil"/>
            </w:tcBorders>
            <w:noWrap/>
            <w:vAlign w:val="bottom"/>
          </w:tcPr>
          <w:p w14:paraId="54CCDF88"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253" w:type="dxa"/>
            <w:gridSpan w:val="2"/>
            <w:tcBorders>
              <w:top w:val="nil"/>
              <w:left w:val="nil"/>
              <w:bottom w:val="nil"/>
              <w:right w:val="nil"/>
            </w:tcBorders>
            <w:noWrap/>
            <w:vAlign w:val="bottom"/>
          </w:tcPr>
          <w:p w14:paraId="52A84B82"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1025" w:type="dxa"/>
            <w:gridSpan w:val="2"/>
            <w:tcBorders>
              <w:top w:val="nil"/>
              <w:left w:val="nil"/>
              <w:bottom w:val="nil"/>
              <w:right w:val="nil"/>
            </w:tcBorders>
            <w:noWrap/>
            <w:vAlign w:val="bottom"/>
          </w:tcPr>
          <w:p w14:paraId="1D6591AC"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720" w:type="dxa"/>
            <w:tcBorders>
              <w:top w:val="nil"/>
              <w:left w:val="nil"/>
              <w:bottom w:val="nil"/>
              <w:right w:val="nil"/>
            </w:tcBorders>
            <w:noWrap/>
            <w:vAlign w:val="bottom"/>
          </w:tcPr>
          <w:p w14:paraId="5C9225FC"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720" w:type="dxa"/>
            <w:gridSpan w:val="2"/>
            <w:tcBorders>
              <w:top w:val="nil"/>
              <w:left w:val="nil"/>
              <w:bottom w:val="nil"/>
              <w:right w:val="nil"/>
            </w:tcBorders>
            <w:noWrap/>
            <w:vAlign w:val="bottom"/>
          </w:tcPr>
          <w:p w14:paraId="6DC81EB8"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60" w:type="dxa"/>
            <w:tcBorders>
              <w:top w:val="nil"/>
              <w:left w:val="nil"/>
              <w:bottom w:val="nil"/>
              <w:right w:val="nil"/>
            </w:tcBorders>
            <w:noWrap/>
            <w:vAlign w:val="bottom"/>
          </w:tcPr>
          <w:p w14:paraId="314F6172"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60" w:type="dxa"/>
            <w:gridSpan w:val="2"/>
            <w:tcBorders>
              <w:top w:val="nil"/>
              <w:left w:val="nil"/>
              <w:bottom w:val="nil"/>
              <w:right w:val="nil"/>
            </w:tcBorders>
            <w:noWrap/>
            <w:vAlign w:val="bottom"/>
          </w:tcPr>
          <w:p w14:paraId="4D5A1BC5"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963" w:type="dxa"/>
            <w:gridSpan w:val="3"/>
            <w:tcBorders>
              <w:top w:val="nil"/>
              <w:left w:val="nil"/>
              <w:bottom w:val="single" w:sz="4" w:space="0" w:color="auto"/>
              <w:right w:val="nil"/>
            </w:tcBorders>
            <w:noWrap/>
            <w:vAlign w:val="bottom"/>
          </w:tcPr>
          <w:p w14:paraId="14E827BD" w14:textId="77777777" w:rsidR="00927422" w:rsidRPr="00752F00" w:rsidRDefault="00927422" w:rsidP="00927422">
            <w:pPr>
              <w:widowControl/>
              <w:adjustRightInd/>
              <w:spacing w:line="240" w:lineRule="auto"/>
              <w:jc w:val="center"/>
              <w:textAlignment w:val="auto"/>
              <w:rPr>
                <w:rFonts w:ascii="Arial Narrow" w:hAnsi="Arial Narrow" w:cs="Arial"/>
                <w:sz w:val="16"/>
                <w:szCs w:val="16"/>
              </w:rPr>
            </w:pPr>
            <w:r w:rsidRPr="00752F00">
              <w:rPr>
                <w:rFonts w:ascii="Arial Narrow" w:hAnsi="Arial Narrow" w:cs="Arial"/>
                <w:sz w:val="16"/>
                <w:szCs w:val="16"/>
              </w:rPr>
              <w:t>Yes</w:t>
            </w:r>
          </w:p>
        </w:tc>
        <w:tc>
          <w:tcPr>
            <w:tcW w:w="539" w:type="dxa"/>
            <w:gridSpan w:val="2"/>
            <w:tcBorders>
              <w:top w:val="nil"/>
              <w:left w:val="nil"/>
              <w:bottom w:val="nil"/>
              <w:right w:val="nil"/>
            </w:tcBorders>
            <w:noWrap/>
            <w:vAlign w:val="bottom"/>
          </w:tcPr>
          <w:p w14:paraId="294948F7" w14:textId="77777777" w:rsidR="00927422" w:rsidRPr="00752F00" w:rsidRDefault="00927422" w:rsidP="00927422">
            <w:pPr>
              <w:widowControl/>
              <w:adjustRightInd/>
              <w:spacing w:line="240" w:lineRule="auto"/>
              <w:jc w:val="center"/>
              <w:textAlignment w:val="auto"/>
              <w:rPr>
                <w:rFonts w:ascii="Arial Narrow" w:hAnsi="Arial Narrow" w:cs="Arial"/>
                <w:sz w:val="16"/>
                <w:szCs w:val="16"/>
              </w:rPr>
            </w:pPr>
          </w:p>
        </w:tc>
        <w:tc>
          <w:tcPr>
            <w:tcW w:w="1091" w:type="dxa"/>
            <w:gridSpan w:val="4"/>
            <w:tcBorders>
              <w:top w:val="nil"/>
              <w:left w:val="nil"/>
              <w:bottom w:val="single" w:sz="4" w:space="0" w:color="auto"/>
              <w:right w:val="nil"/>
            </w:tcBorders>
            <w:noWrap/>
            <w:vAlign w:val="bottom"/>
          </w:tcPr>
          <w:p w14:paraId="7B80F442" w14:textId="77777777" w:rsidR="00927422" w:rsidRPr="00752F00" w:rsidRDefault="00927422" w:rsidP="00927422">
            <w:pPr>
              <w:widowControl/>
              <w:adjustRightInd/>
              <w:spacing w:line="240" w:lineRule="auto"/>
              <w:jc w:val="center"/>
              <w:textAlignment w:val="auto"/>
              <w:rPr>
                <w:rFonts w:ascii="Arial Narrow" w:hAnsi="Arial Narrow" w:cs="Arial"/>
                <w:sz w:val="16"/>
                <w:szCs w:val="16"/>
              </w:rPr>
            </w:pPr>
            <w:r w:rsidRPr="00752F00">
              <w:rPr>
                <w:rFonts w:ascii="Arial Narrow" w:hAnsi="Arial Narrow" w:cs="Arial"/>
                <w:sz w:val="16"/>
                <w:szCs w:val="16"/>
              </w:rPr>
              <w:t>No</w:t>
            </w:r>
          </w:p>
        </w:tc>
        <w:tc>
          <w:tcPr>
            <w:tcW w:w="720" w:type="dxa"/>
            <w:tcBorders>
              <w:top w:val="nil"/>
              <w:left w:val="nil"/>
              <w:bottom w:val="nil"/>
              <w:right w:val="nil"/>
            </w:tcBorders>
            <w:noWrap/>
            <w:vAlign w:val="bottom"/>
          </w:tcPr>
          <w:p w14:paraId="1D278196"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1260" w:type="dxa"/>
            <w:tcBorders>
              <w:top w:val="nil"/>
              <w:left w:val="nil"/>
              <w:bottom w:val="nil"/>
              <w:right w:val="nil"/>
            </w:tcBorders>
            <w:noWrap/>
            <w:tcFitText/>
            <w:vAlign w:val="bottom"/>
          </w:tcPr>
          <w:p w14:paraId="0FA329D7" w14:textId="77777777" w:rsidR="00927422" w:rsidRPr="00752F00" w:rsidRDefault="00927422" w:rsidP="00927422">
            <w:pPr>
              <w:widowControl/>
              <w:adjustRightInd/>
              <w:spacing w:line="240" w:lineRule="auto"/>
              <w:jc w:val="left"/>
              <w:textAlignment w:val="auto"/>
              <w:rPr>
                <w:rFonts w:ascii="Arial Narrow" w:hAnsi="Arial Narrow" w:cs="Arial"/>
                <w:b/>
                <w:bCs/>
                <w:sz w:val="16"/>
                <w:szCs w:val="16"/>
              </w:rPr>
            </w:pPr>
          </w:p>
        </w:tc>
      </w:tr>
      <w:tr w:rsidR="00927422" w:rsidRPr="00752F00" w14:paraId="32B4F639" w14:textId="77777777" w:rsidTr="00927422">
        <w:trPr>
          <w:gridAfter w:val="3"/>
          <w:wAfter w:w="8658" w:type="dxa"/>
          <w:trHeight w:hRule="exact" w:val="187"/>
        </w:trPr>
        <w:tc>
          <w:tcPr>
            <w:tcW w:w="4337" w:type="dxa"/>
            <w:gridSpan w:val="8"/>
            <w:tcBorders>
              <w:top w:val="nil"/>
              <w:left w:val="nil"/>
              <w:bottom w:val="nil"/>
              <w:right w:val="nil"/>
            </w:tcBorders>
            <w:noWrap/>
            <w:vAlign w:val="bottom"/>
          </w:tcPr>
          <w:p w14:paraId="7C4BAC8B" w14:textId="77777777" w:rsidR="00927422" w:rsidRPr="00752F00" w:rsidRDefault="00927422" w:rsidP="00927422">
            <w:pPr>
              <w:widowControl/>
              <w:adjustRightInd/>
              <w:spacing w:line="240" w:lineRule="auto"/>
              <w:jc w:val="left"/>
              <w:textAlignment w:val="auto"/>
              <w:rPr>
                <w:rFonts w:ascii="Arial Narrow" w:hAnsi="Arial Narrow" w:cs="Arial"/>
                <w:sz w:val="16"/>
                <w:szCs w:val="16"/>
                <w:u w:val="single"/>
              </w:rPr>
            </w:pPr>
            <w:r w:rsidRPr="00752F00">
              <w:rPr>
                <w:rFonts w:ascii="Arial Narrow" w:hAnsi="Arial Narrow" w:cs="Arial"/>
                <w:sz w:val="16"/>
                <w:szCs w:val="16"/>
                <w:u w:val="single"/>
              </w:rPr>
              <w:t>Has an electronic copy been furnished to the MORTS?</w:t>
            </w:r>
          </w:p>
        </w:tc>
        <w:tc>
          <w:tcPr>
            <w:tcW w:w="720" w:type="dxa"/>
            <w:gridSpan w:val="2"/>
            <w:tcBorders>
              <w:top w:val="nil"/>
              <w:left w:val="nil"/>
              <w:bottom w:val="nil"/>
              <w:right w:val="nil"/>
            </w:tcBorders>
            <w:noWrap/>
            <w:vAlign w:val="bottom"/>
          </w:tcPr>
          <w:p w14:paraId="7E2745FB"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60" w:type="dxa"/>
            <w:tcBorders>
              <w:top w:val="nil"/>
              <w:left w:val="nil"/>
              <w:bottom w:val="nil"/>
              <w:right w:val="nil"/>
            </w:tcBorders>
            <w:noWrap/>
            <w:vAlign w:val="bottom"/>
          </w:tcPr>
          <w:p w14:paraId="43B4B2BB"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60" w:type="dxa"/>
            <w:gridSpan w:val="2"/>
            <w:tcBorders>
              <w:top w:val="nil"/>
              <w:left w:val="nil"/>
              <w:bottom w:val="nil"/>
              <w:right w:val="nil"/>
            </w:tcBorders>
            <w:noWrap/>
            <w:vAlign w:val="bottom"/>
          </w:tcPr>
          <w:p w14:paraId="06399637"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963" w:type="dxa"/>
            <w:gridSpan w:val="3"/>
            <w:tcBorders>
              <w:top w:val="single" w:sz="4" w:space="0" w:color="auto"/>
              <w:left w:val="single" w:sz="4" w:space="0" w:color="auto"/>
              <w:bottom w:val="single" w:sz="4" w:space="0" w:color="auto"/>
              <w:right w:val="single" w:sz="4" w:space="0" w:color="auto"/>
            </w:tcBorders>
            <w:shd w:val="clear" w:color="auto" w:fill="FFFF99"/>
            <w:noWrap/>
            <w:vAlign w:val="center"/>
          </w:tcPr>
          <w:p w14:paraId="6A446D22" w14:textId="77777777" w:rsidR="00927422" w:rsidRPr="00752F00" w:rsidRDefault="00927422" w:rsidP="00927422">
            <w:pPr>
              <w:widowControl/>
              <w:adjustRightInd/>
              <w:spacing w:line="240" w:lineRule="auto"/>
              <w:jc w:val="center"/>
              <w:textAlignment w:val="auto"/>
              <w:rPr>
                <w:rFonts w:ascii="Arial Narrow" w:hAnsi="Arial Narrow"/>
                <w:b/>
                <w:bCs/>
                <w:sz w:val="16"/>
                <w:szCs w:val="16"/>
              </w:rPr>
            </w:pPr>
            <w:r w:rsidRPr="00752F00">
              <w:rPr>
                <w:rFonts w:ascii="Arial Narrow" w:hAnsi="Arial Narrow"/>
                <w:b/>
                <w:bCs/>
                <w:sz w:val="16"/>
                <w:szCs w:val="16"/>
              </w:rPr>
              <w:t> </w:t>
            </w:r>
          </w:p>
        </w:tc>
        <w:tc>
          <w:tcPr>
            <w:tcW w:w="539" w:type="dxa"/>
            <w:gridSpan w:val="2"/>
            <w:tcBorders>
              <w:top w:val="nil"/>
              <w:left w:val="nil"/>
              <w:bottom w:val="nil"/>
              <w:right w:val="nil"/>
            </w:tcBorders>
            <w:noWrap/>
            <w:vAlign w:val="bottom"/>
          </w:tcPr>
          <w:p w14:paraId="5E1B912F"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1091" w:type="dxa"/>
            <w:gridSpan w:val="4"/>
            <w:tcBorders>
              <w:top w:val="single" w:sz="4" w:space="0" w:color="auto"/>
              <w:left w:val="single" w:sz="4" w:space="0" w:color="auto"/>
              <w:bottom w:val="single" w:sz="4" w:space="0" w:color="auto"/>
              <w:right w:val="single" w:sz="4" w:space="0" w:color="auto"/>
            </w:tcBorders>
            <w:shd w:val="clear" w:color="auto" w:fill="FFFF99"/>
            <w:noWrap/>
            <w:vAlign w:val="center"/>
          </w:tcPr>
          <w:p w14:paraId="629D9E20" w14:textId="77777777" w:rsidR="00927422" w:rsidRPr="00752F00" w:rsidRDefault="00927422" w:rsidP="00927422">
            <w:pPr>
              <w:widowControl/>
              <w:adjustRightInd/>
              <w:spacing w:line="240" w:lineRule="auto"/>
              <w:jc w:val="center"/>
              <w:textAlignment w:val="auto"/>
              <w:rPr>
                <w:rFonts w:ascii="Arial Narrow" w:hAnsi="Arial Narrow"/>
                <w:b/>
                <w:bCs/>
                <w:sz w:val="16"/>
                <w:szCs w:val="16"/>
              </w:rPr>
            </w:pPr>
            <w:r w:rsidRPr="00752F00">
              <w:rPr>
                <w:rFonts w:ascii="Arial Narrow" w:hAnsi="Arial Narrow"/>
                <w:b/>
                <w:bCs/>
                <w:sz w:val="16"/>
                <w:szCs w:val="16"/>
              </w:rPr>
              <w:t> </w:t>
            </w:r>
          </w:p>
        </w:tc>
        <w:tc>
          <w:tcPr>
            <w:tcW w:w="720" w:type="dxa"/>
            <w:tcBorders>
              <w:top w:val="nil"/>
              <w:left w:val="nil"/>
              <w:bottom w:val="nil"/>
              <w:right w:val="nil"/>
            </w:tcBorders>
            <w:noWrap/>
            <w:vAlign w:val="bottom"/>
          </w:tcPr>
          <w:p w14:paraId="53C81A99"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1260" w:type="dxa"/>
            <w:tcBorders>
              <w:top w:val="nil"/>
              <w:left w:val="nil"/>
              <w:bottom w:val="nil"/>
              <w:right w:val="nil"/>
            </w:tcBorders>
            <w:noWrap/>
            <w:vAlign w:val="bottom"/>
          </w:tcPr>
          <w:p w14:paraId="3EB14BC7"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r>
      <w:tr w:rsidR="00927422" w:rsidRPr="00752F00" w14:paraId="46E75A14" w14:textId="77777777" w:rsidTr="00927422">
        <w:trPr>
          <w:gridAfter w:val="3"/>
          <w:wAfter w:w="8658" w:type="dxa"/>
          <w:trHeight w:hRule="exact" w:val="187"/>
        </w:trPr>
        <w:tc>
          <w:tcPr>
            <w:tcW w:w="4337" w:type="dxa"/>
            <w:gridSpan w:val="8"/>
            <w:tcBorders>
              <w:top w:val="nil"/>
              <w:left w:val="nil"/>
              <w:bottom w:val="nil"/>
              <w:right w:val="nil"/>
            </w:tcBorders>
            <w:noWrap/>
            <w:vAlign w:val="bottom"/>
          </w:tcPr>
          <w:p w14:paraId="6356B5E2" w14:textId="77777777" w:rsidR="00927422" w:rsidRPr="00752F00" w:rsidRDefault="00927422" w:rsidP="00927422">
            <w:pPr>
              <w:widowControl/>
              <w:adjustRightInd/>
              <w:spacing w:line="240" w:lineRule="auto"/>
              <w:jc w:val="left"/>
              <w:textAlignment w:val="auto"/>
              <w:rPr>
                <w:rFonts w:ascii="Arial Narrow" w:hAnsi="Arial Narrow" w:cs="Arial"/>
                <w:sz w:val="16"/>
                <w:szCs w:val="16"/>
                <w:u w:val="single"/>
              </w:rPr>
            </w:pPr>
            <w:r w:rsidRPr="00752F00">
              <w:rPr>
                <w:rFonts w:ascii="Arial Narrow" w:hAnsi="Arial Narrow" w:cs="Arial"/>
                <w:sz w:val="16"/>
                <w:szCs w:val="16"/>
                <w:u w:val="single"/>
              </w:rPr>
              <w:t>Has the Research</w:t>
            </w:r>
            <w:r>
              <w:rPr>
                <w:rFonts w:ascii="Arial Narrow" w:hAnsi="Arial Narrow" w:cs="Arial"/>
                <w:sz w:val="16"/>
                <w:szCs w:val="16"/>
                <w:u w:val="single"/>
              </w:rPr>
              <w:t xml:space="preserve"> Liaison reviewed RTAR</w:t>
            </w:r>
            <w:r w:rsidRPr="00752F00">
              <w:rPr>
                <w:rFonts w:ascii="Arial Narrow" w:hAnsi="Arial Narrow" w:cs="Arial"/>
                <w:sz w:val="16"/>
                <w:szCs w:val="16"/>
                <w:u w:val="single"/>
              </w:rPr>
              <w:t>?</w:t>
            </w:r>
          </w:p>
        </w:tc>
        <w:tc>
          <w:tcPr>
            <w:tcW w:w="720" w:type="dxa"/>
            <w:gridSpan w:val="2"/>
            <w:tcBorders>
              <w:top w:val="nil"/>
              <w:left w:val="nil"/>
              <w:bottom w:val="nil"/>
              <w:right w:val="nil"/>
            </w:tcBorders>
            <w:noWrap/>
            <w:vAlign w:val="bottom"/>
          </w:tcPr>
          <w:p w14:paraId="108C7C64"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60" w:type="dxa"/>
            <w:tcBorders>
              <w:top w:val="nil"/>
              <w:left w:val="nil"/>
              <w:bottom w:val="nil"/>
              <w:right w:val="nil"/>
            </w:tcBorders>
            <w:noWrap/>
            <w:vAlign w:val="bottom"/>
          </w:tcPr>
          <w:p w14:paraId="788CC145"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60" w:type="dxa"/>
            <w:gridSpan w:val="2"/>
            <w:tcBorders>
              <w:top w:val="nil"/>
              <w:left w:val="nil"/>
              <w:bottom w:val="nil"/>
              <w:right w:val="nil"/>
            </w:tcBorders>
            <w:noWrap/>
            <w:vAlign w:val="bottom"/>
          </w:tcPr>
          <w:p w14:paraId="4ADF7611"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963" w:type="dxa"/>
            <w:gridSpan w:val="3"/>
            <w:tcBorders>
              <w:top w:val="nil"/>
              <w:left w:val="single" w:sz="4" w:space="0" w:color="auto"/>
              <w:bottom w:val="single" w:sz="4" w:space="0" w:color="auto"/>
              <w:right w:val="single" w:sz="4" w:space="0" w:color="auto"/>
            </w:tcBorders>
            <w:shd w:val="clear" w:color="auto" w:fill="FFFF99"/>
            <w:noWrap/>
            <w:vAlign w:val="center"/>
          </w:tcPr>
          <w:p w14:paraId="79C149B5" w14:textId="77777777" w:rsidR="00927422" w:rsidRPr="00752F00" w:rsidRDefault="00927422" w:rsidP="00927422">
            <w:pPr>
              <w:widowControl/>
              <w:adjustRightInd/>
              <w:spacing w:line="240" w:lineRule="auto"/>
              <w:jc w:val="center"/>
              <w:textAlignment w:val="auto"/>
              <w:rPr>
                <w:rFonts w:ascii="Arial Narrow" w:hAnsi="Arial Narrow"/>
                <w:b/>
                <w:bCs/>
                <w:sz w:val="16"/>
                <w:szCs w:val="16"/>
              </w:rPr>
            </w:pPr>
            <w:r w:rsidRPr="00752F00">
              <w:rPr>
                <w:rFonts w:ascii="Arial Narrow" w:hAnsi="Arial Narrow"/>
                <w:b/>
                <w:bCs/>
                <w:sz w:val="16"/>
                <w:szCs w:val="16"/>
              </w:rPr>
              <w:t> </w:t>
            </w:r>
          </w:p>
        </w:tc>
        <w:tc>
          <w:tcPr>
            <w:tcW w:w="539" w:type="dxa"/>
            <w:gridSpan w:val="2"/>
            <w:tcBorders>
              <w:top w:val="nil"/>
              <w:left w:val="nil"/>
              <w:bottom w:val="nil"/>
              <w:right w:val="nil"/>
            </w:tcBorders>
            <w:noWrap/>
            <w:vAlign w:val="bottom"/>
          </w:tcPr>
          <w:p w14:paraId="0735954D"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1091" w:type="dxa"/>
            <w:gridSpan w:val="4"/>
            <w:tcBorders>
              <w:top w:val="nil"/>
              <w:left w:val="single" w:sz="4" w:space="0" w:color="auto"/>
              <w:bottom w:val="single" w:sz="4" w:space="0" w:color="auto"/>
              <w:right w:val="single" w:sz="4" w:space="0" w:color="auto"/>
            </w:tcBorders>
            <w:shd w:val="clear" w:color="auto" w:fill="FFFF99"/>
            <w:noWrap/>
            <w:vAlign w:val="center"/>
          </w:tcPr>
          <w:p w14:paraId="2DAD57DB" w14:textId="77777777" w:rsidR="00927422" w:rsidRPr="00752F00" w:rsidRDefault="00927422" w:rsidP="00927422">
            <w:pPr>
              <w:widowControl/>
              <w:adjustRightInd/>
              <w:spacing w:line="240" w:lineRule="auto"/>
              <w:jc w:val="center"/>
              <w:textAlignment w:val="auto"/>
              <w:rPr>
                <w:rFonts w:ascii="Arial Narrow" w:hAnsi="Arial Narrow"/>
                <w:b/>
                <w:bCs/>
                <w:sz w:val="16"/>
                <w:szCs w:val="16"/>
              </w:rPr>
            </w:pPr>
            <w:r w:rsidRPr="00752F00">
              <w:rPr>
                <w:rFonts w:ascii="Arial Narrow" w:hAnsi="Arial Narrow"/>
                <w:b/>
                <w:bCs/>
                <w:sz w:val="16"/>
                <w:szCs w:val="16"/>
              </w:rPr>
              <w:t> </w:t>
            </w:r>
          </w:p>
        </w:tc>
        <w:tc>
          <w:tcPr>
            <w:tcW w:w="720" w:type="dxa"/>
            <w:tcBorders>
              <w:top w:val="nil"/>
              <w:left w:val="nil"/>
              <w:bottom w:val="nil"/>
              <w:right w:val="nil"/>
            </w:tcBorders>
            <w:noWrap/>
            <w:vAlign w:val="bottom"/>
          </w:tcPr>
          <w:p w14:paraId="6E103ED4"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1260" w:type="dxa"/>
            <w:tcBorders>
              <w:top w:val="nil"/>
              <w:left w:val="nil"/>
              <w:bottom w:val="nil"/>
              <w:right w:val="nil"/>
            </w:tcBorders>
            <w:noWrap/>
            <w:vAlign w:val="bottom"/>
          </w:tcPr>
          <w:p w14:paraId="004735CB"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r>
      <w:tr w:rsidR="00927422" w:rsidRPr="00752F00" w14:paraId="1827C04E" w14:textId="77777777" w:rsidTr="00927422">
        <w:trPr>
          <w:gridAfter w:val="3"/>
          <w:wAfter w:w="8658" w:type="dxa"/>
          <w:trHeight w:hRule="exact" w:val="187"/>
        </w:trPr>
        <w:tc>
          <w:tcPr>
            <w:tcW w:w="1685" w:type="dxa"/>
            <w:tcBorders>
              <w:top w:val="nil"/>
              <w:left w:val="nil"/>
              <w:bottom w:val="nil"/>
              <w:right w:val="nil"/>
            </w:tcBorders>
            <w:noWrap/>
            <w:vAlign w:val="bottom"/>
          </w:tcPr>
          <w:p w14:paraId="347786FC"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654" w:type="dxa"/>
            <w:gridSpan w:val="2"/>
            <w:tcBorders>
              <w:top w:val="nil"/>
              <w:left w:val="nil"/>
              <w:bottom w:val="nil"/>
              <w:right w:val="nil"/>
            </w:tcBorders>
            <w:noWrap/>
            <w:vAlign w:val="bottom"/>
          </w:tcPr>
          <w:p w14:paraId="688251FA"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253" w:type="dxa"/>
            <w:gridSpan w:val="2"/>
            <w:tcBorders>
              <w:top w:val="nil"/>
              <w:left w:val="nil"/>
              <w:bottom w:val="nil"/>
              <w:right w:val="nil"/>
            </w:tcBorders>
            <w:noWrap/>
            <w:vAlign w:val="bottom"/>
          </w:tcPr>
          <w:p w14:paraId="6A8FDB41"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1025" w:type="dxa"/>
            <w:gridSpan w:val="2"/>
            <w:tcBorders>
              <w:top w:val="nil"/>
              <w:left w:val="nil"/>
              <w:bottom w:val="nil"/>
              <w:right w:val="nil"/>
            </w:tcBorders>
            <w:noWrap/>
            <w:vAlign w:val="bottom"/>
          </w:tcPr>
          <w:p w14:paraId="2BDB3AFC"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720" w:type="dxa"/>
            <w:tcBorders>
              <w:top w:val="nil"/>
              <w:left w:val="nil"/>
              <w:bottom w:val="nil"/>
              <w:right w:val="nil"/>
            </w:tcBorders>
            <w:noWrap/>
            <w:vAlign w:val="bottom"/>
          </w:tcPr>
          <w:p w14:paraId="14729E61"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720" w:type="dxa"/>
            <w:gridSpan w:val="2"/>
            <w:tcBorders>
              <w:top w:val="nil"/>
              <w:left w:val="nil"/>
              <w:bottom w:val="nil"/>
              <w:right w:val="nil"/>
            </w:tcBorders>
            <w:noWrap/>
            <w:vAlign w:val="bottom"/>
          </w:tcPr>
          <w:p w14:paraId="0C32B7FF"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60" w:type="dxa"/>
            <w:tcBorders>
              <w:top w:val="nil"/>
              <w:left w:val="nil"/>
              <w:bottom w:val="nil"/>
              <w:right w:val="nil"/>
            </w:tcBorders>
            <w:noWrap/>
            <w:vAlign w:val="bottom"/>
          </w:tcPr>
          <w:p w14:paraId="10C9736D"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60" w:type="dxa"/>
            <w:gridSpan w:val="2"/>
            <w:tcBorders>
              <w:top w:val="nil"/>
              <w:left w:val="nil"/>
              <w:bottom w:val="nil"/>
              <w:right w:val="nil"/>
            </w:tcBorders>
            <w:noWrap/>
            <w:vAlign w:val="bottom"/>
          </w:tcPr>
          <w:p w14:paraId="1B5DE282"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963" w:type="dxa"/>
            <w:gridSpan w:val="3"/>
            <w:tcBorders>
              <w:top w:val="nil"/>
              <w:left w:val="nil"/>
              <w:bottom w:val="nil"/>
              <w:right w:val="nil"/>
            </w:tcBorders>
            <w:noWrap/>
            <w:vAlign w:val="bottom"/>
          </w:tcPr>
          <w:p w14:paraId="7BC75AC2"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539" w:type="dxa"/>
            <w:gridSpan w:val="2"/>
            <w:tcBorders>
              <w:top w:val="nil"/>
              <w:left w:val="nil"/>
              <w:bottom w:val="nil"/>
              <w:right w:val="nil"/>
            </w:tcBorders>
            <w:noWrap/>
            <w:vAlign w:val="bottom"/>
          </w:tcPr>
          <w:p w14:paraId="29F1B3E6"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1091" w:type="dxa"/>
            <w:gridSpan w:val="4"/>
            <w:tcBorders>
              <w:top w:val="nil"/>
              <w:left w:val="nil"/>
              <w:bottom w:val="nil"/>
              <w:right w:val="nil"/>
            </w:tcBorders>
            <w:noWrap/>
            <w:vAlign w:val="bottom"/>
          </w:tcPr>
          <w:p w14:paraId="388F35ED"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720" w:type="dxa"/>
            <w:tcBorders>
              <w:top w:val="nil"/>
              <w:left w:val="nil"/>
              <w:bottom w:val="nil"/>
              <w:right w:val="nil"/>
            </w:tcBorders>
            <w:noWrap/>
            <w:vAlign w:val="bottom"/>
          </w:tcPr>
          <w:p w14:paraId="6914A7DA"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1260" w:type="dxa"/>
            <w:tcBorders>
              <w:top w:val="nil"/>
              <w:left w:val="nil"/>
              <w:bottom w:val="nil"/>
              <w:right w:val="nil"/>
            </w:tcBorders>
            <w:noWrap/>
            <w:vAlign w:val="bottom"/>
          </w:tcPr>
          <w:p w14:paraId="58783F78"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r>
      <w:tr w:rsidR="00927422" w:rsidRPr="00752F00" w14:paraId="67F6CF02" w14:textId="77777777" w:rsidTr="00927422">
        <w:trPr>
          <w:gridAfter w:val="3"/>
          <w:wAfter w:w="8658" w:type="dxa"/>
          <w:trHeight w:hRule="exact" w:val="187"/>
        </w:trPr>
        <w:tc>
          <w:tcPr>
            <w:tcW w:w="4337" w:type="dxa"/>
            <w:gridSpan w:val="8"/>
            <w:tcBorders>
              <w:top w:val="nil"/>
              <w:left w:val="nil"/>
              <w:bottom w:val="nil"/>
              <w:right w:val="nil"/>
            </w:tcBorders>
            <w:noWrap/>
            <w:vAlign w:val="bottom"/>
          </w:tcPr>
          <w:p w14:paraId="48091E6B"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Reasons for negative vote(s) and abstentions</w:t>
            </w:r>
          </w:p>
        </w:tc>
        <w:tc>
          <w:tcPr>
            <w:tcW w:w="720" w:type="dxa"/>
            <w:gridSpan w:val="2"/>
            <w:tcBorders>
              <w:top w:val="nil"/>
              <w:left w:val="nil"/>
              <w:bottom w:val="nil"/>
              <w:right w:val="nil"/>
            </w:tcBorders>
            <w:noWrap/>
            <w:vAlign w:val="bottom"/>
          </w:tcPr>
          <w:p w14:paraId="20E0BD8C"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60" w:type="dxa"/>
            <w:tcBorders>
              <w:top w:val="nil"/>
              <w:left w:val="nil"/>
              <w:bottom w:val="nil"/>
              <w:right w:val="nil"/>
            </w:tcBorders>
            <w:noWrap/>
            <w:vAlign w:val="bottom"/>
          </w:tcPr>
          <w:p w14:paraId="68D4730E"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360" w:type="dxa"/>
            <w:gridSpan w:val="2"/>
            <w:tcBorders>
              <w:top w:val="nil"/>
              <w:left w:val="nil"/>
              <w:bottom w:val="nil"/>
              <w:right w:val="nil"/>
            </w:tcBorders>
            <w:noWrap/>
            <w:vAlign w:val="bottom"/>
          </w:tcPr>
          <w:p w14:paraId="394EE010"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963" w:type="dxa"/>
            <w:gridSpan w:val="3"/>
            <w:tcBorders>
              <w:top w:val="nil"/>
              <w:left w:val="nil"/>
              <w:bottom w:val="nil"/>
              <w:right w:val="nil"/>
            </w:tcBorders>
            <w:noWrap/>
            <w:vAlign w:val="bottom"/>
          </w:tcPr>
          <w:p w14:paraId="21F6A8F2"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539" w:type="dxa"/>
            <w:gridSpan w:val="2"/>
            <w:tcBorders>
              <w:top w:val="nil"/>
              <w:left w:val="nil"/>
              <w:bottom w:val="nil"/>
              <w:right w:val="nil"/>
            </w:tcBorders>
            <w:noWrap/>
            <w:vAlign w:val="bottom"/>
          </w:tcPr>
          <w:p w14:paraId="0EBC0B4F"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1091" w:type="dxa"/>
            <w:gridSpan w:val="4"/>
            <w:tcBorders>
              <w:top w:val="nil"/>
              <w:left w:val="nil"/>
              <w:bottom w:val="nil"/>
              <w:right w:val="nil"/>
            </w:tcBorders>
            <w:noWrap/>
            <w:vAlign w:val="bottom"/>
          </w:tcPr>
          <w:p w14:paraId="5F0A7C70"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720" w:type="dxa"/>
            <w:tcBorders>
              <w:top w:val="nil"/>
              <w:left w:val="nil"/>
              <w:bottom w:val="nil"/>
              <w:right w:val="nil"/>
            </w:tcBorders>
            <w:noWrap/>
            <w:vAlign w:val="bottom"/>
          </w:tcPr>
          <w:p w14:paraId="3054AB02"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c>
          <w:tcPr>
            <w:tcW w:w="1260" w:type="dxa"/>
            <w:tcBorders>
              <w:top w:val="nil"/>
              <w:left w:val="nil"/>
              <w:bottom w:val="nil"/>
              <w:right w:val="nil"/>
            </w:tcBorders>
            <w:noWrap/>
            <w:vAlign w:val="bottom"/>
          </w:tcPr>
          <w:p w14:paraId="3B3128CB"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p>
        </w:tc>
      </w:tr>
      <w:tr w:rsidR="00927422" w:rsidRPr="00752F00" w14:paraId="11E03B44" w14:textId="77777777" w:rsidTr="00927422">
        <w:trPr>
          <w:gridAfter w:val="3"/>
          <w:wAfter w:w="8658" w:type="dxa"/>
          <w:trHeight w:hRule="exact" w:val="187"/>
        </w:trPr>
        <w:tc>
          <w:tcPr>
            <w:tcW w:w="6740" w:type="dxa"/>
            <w:gridSpan w:val="16"/>
            <w:tcBorders>
              <w:top w:val="single" w:sz="4" w:space="0" w:color="auto"/>
              <w:left w:val="nil"/>
              <w:right w:val="nil"/>
            </w:tcBorders>
            <w:noWrap/>
            <w:vAlign w:val="bottom"/>
          </w:tcPr>
          <w:p w14:paraId="027062B6"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One voter who abstained simply did not feel familiar enough with this topic and issues.</w:t>
            </w:r>
          </w:p>
        </w:tc>
        <w:tc>
          <w:tcPr>
            <w:tcW w:w="539" w:type="dxa"/>
            <w:gridSpan w:val="2"/>
            <w:tcBorders>
              <w:left w:val="nil"/>
              <w:right w:val="nil"/>
            </w:tcBorders>
            <w:noWrap/>
            <w:vAlign w:val="bottom"/>
          </w:tcPr>
          <w:p w14:paraId="2C879192"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1091" w:type="dxa"/>
            <w:gridSpan w:val="4"/>
            <w:tcBorders>
              <w:left w:val="nil"/>
              <w:right w:val="nil"/>
            </w:tcBorders>
            <w:noWrap/>
            <w:vAlign w:val="bottom"/>
          </w:tcPr>
          <w:p w14:paraId="67E86362"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720" w:type="dxa"/>
            <w:tcBorders>
              <w:left w:val="nil"/>
              <w:right w:val="nil"/>
            </w:tcBorders>
            <w:noWrap/>
            <w:vAlign w:val="bottom"/>
          </w:tcPr>
          <w:p w14:paraId="5939932C"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1260" w:type="dxa"/>
            <w:tcBorders>
              <w:left w:val="nil"/>
              <w:right w:val="nil"/>
            </w:tcBorders>
            <w:noWrap/>
            <w:vAlign w:val="bottom"/>
          </w:tcPr>
          <w:p w14:paraId="10CFE065"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r>
      <w:tr w:rsidR="00927422" w:rsidRPr="00752F00" w14:paraId="552FF7E4" w14:textId="77777777" w:rsidTr="00927422">
        <w:trPr>
          <w:gridAfter w:val="3"/>
          <w:wAfter w:w="8658" w:type="dxa"/>
          <w:trHeight w:hRule="exact" w:val="187"/>
        </w:trPr>
        <w:tc>
          <w:tcPr>
            <w:tcW w:w="4337" w:type="dxa"/>
            <w:gridSpan w:val="8"/>
            <w:tcBorders>
              <w:left w:val="nil"/>
              <w:right w:val="nil"/>
            </w:tcBorders>
            <w:noWrap/>
            <w:vAlign w:val="bottom"/>
          </w:tcPr>
          <w:p w14:paraId="624E587F"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One voter who abstained may bid on the project.</w:t>
            </w:r>
          </w:p>
        </w:tc>
        <w:tc>
          <w:tcPr>
            <w:tcW w:w="720" w:type="dxa"/>
            <w:gridSpan w:val="2"/>
            <w:tcBorders>
              <w:left w:val="nil"/>
              <w:right w:val="nil"/>
            </w:tcBorders>
            <w:noWrap/>
            <w:vAlign w:val="bottom"/>
          </w:tcPr>
          <w:p w14:paraId="72A5F433"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360" w:type="dxa"/>
            <w:tcBorders>
              <w:left w:val="nil"/>
              <w:right w:val="nil"/>
            </w:tcBorders>
            <w:noWrap/>
            <w:vAlign w:val="bottom"/>
          </w:tcPr>
          <w:p w14:paraId="6396303A"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360" w:type="dxa"/>
            <w:gridSpan w:val="2"/>
            <w:tcBorders>
              <w:left w:val="nil"/>
              <w:right w:val="nil"/>
            </w:tcBorders>
            <w:noWrap/>
            <w:vAlign w:val="bottom"/>
          </w:tcPr>
          <w:p w14:paraId="13C509E6"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963" w:type="dxa"/>
            <w:gridSpan w:val="3"/>
            <w:tcBorders>
              <w:left w:val="nil"/>
              <w:right w:val="nil"/>
            </w:tcBorders>
            <w:noWrap/>
            <w:vAlign w:val="bottom"/>
          </w:tcPr>
          <w:p w14:paraId="09197474"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539" w:type="dxa"/>
            <w:gridSpan w:val="2"/>
            <w:tcBorders>
              <w:top w:val="nil"/>
              <w:left w:val="nil"/>
              <w:right w:val="nil"/>
            </w:tcBorders>
            <w:noWrap/>
            <w:vAlign w:val="bottom"/>
          </w:tcPr>
          <w:p w14:paraId="30954CF3"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1091" w:type="dxa"/>
            <w:gridSpan w:val="4"/>
            <w:tcBorders>
              <w:top w:val="nil"/>
              <w:left w:val="nil"/>
              <w:right w:val="nil"/>
            </w:tcBorders>
            <w:noWrap/>
            <w:vAlign w:val="bottom"/>
          </w:tcPr>
          <w:p w14:paraId="6AB5D2B4"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720" w:type="dxa"/>
            <w:tcBorders>
              <w:top w:val="nil"/>
              <w:left w:val="nil"/>
              <w:right w:val="nil"/>
            </w:tcBorders>
            <w:noWrap/>
            <w:vAlign w:val="bottom"/>
          </w:tcPr>
          <w:p w14:paraId="5C6127B8"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1260" w:type="dxa"/>
            <w:tcBorders>
              <w:top w:val="nil"/>
              <w:left w:val="nil"/>
              <w:right w:val="nil"/>
            </w:tcBorders>
            <w:noWrap/>
            <w:vAlign w:val="bottom"/>
          </w:tcPr>
          <w:p w14:paraId="163DA001"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r>
      <w:tr w:rsidR="00927422" w:rsidRPr="00752F00" w14:paraId="2359CB4C" w14:textId="77777777" w:rsidTr="00927422">
        <w:trPr>
          <w:gridAfter w:val="3"/>
          <w:wAfter w:w="8658" w:type="dxa"/>
          <w:trHeight w:hRule="exact" w:val="187"/>
        </w:trPr>
        <w:tc>
          <w:tcPr>
            <w:tcW w:w="4337" w:type="dxa"/>
            <w:gridSpan w:val="8"/>
            <w:tcBorders>
              <w:left w:val="nil"/>
              <w:right w:val="nil"/>
            </w:tcBorders>
            <w:noWrap/>
            <w:vAlign w:val="bottom"/>
          </w:tcPr>
          <w:p w14:paraId="2C45C224"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Negative voter felt project budget should be larger.</w:t>
            </w:r>
          </w:p>
        </w:tc>
        <w:tc>
          <w:tcPr>
            <w:tcW w:w="720" w:type="dxa"/>
            <w:gridSpan w:val="2"/>
            <w:tcBorders>
              <w:top w:val="nil"/>
              <w:left w:val="nil"/>
              <w:right w:val="nil"/>
            </w:tcBorders>
            <w:noWrap/>
            <w:vAlign w:val="bottom"/>
          </w:tcPr>
          <w:p w14:paraId="0B35B087"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360" w:type="dxa"/>
            <w:tcBorders>
              <w:top w:val="nil"/>
              <w:left w:val="nil"/>
              <w:right w:val="nil"/>
            </w:tcBorders>
            <w:noWrap/>
            <w:vAlign w:val="bottom"/>
          </w:tcPr>
          <w:p w14:paraId="25C1EF88"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360" w:type="dxa"/>
            <w:gridSpan w:val="2"/>
            <w:tcBorders>
              <w:top w:val="nil"/>
              <w:left w:val="nil"/>
              <w:right w:val="nil"/>
            </w:tcBorders>
            <w:noWrap/>
            <w:vAlign w:val="bottom"/>
          </w:tcPr>
          <w:p w14:paraId="1C0EE8A2"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963" w:type="dxa"/>
            <w:gridSpan w:val="3"/>
            <w:tcBorders>
              <w:top w:val="nil"/>
              <w:left w:val="nil"/>
              <w:right w:val="nil"/>
            </w:tcBorders>
            <w:noWrap/>
            <w:vAlign w:val="bottom"/>
          </w:tcPr>
          <w:p w14:paraId="02FF597C"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539" w:type="dxa"/>
            <w:gridSpan w:val="2"/>
            <w:tcBorders>
              <w:top w:val="nil"/>
              <w:left w:val="nil"/>
              <w:right w:val="nil"/>
            </w:tcBorders>
            <w:noWrap/>
            <w:vAlign w:val="bottom"/>
          </w:tcPr>
          <w:p w14:paraId="19189A3A"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1091" w:type="dxa"/>
            <w:gridSpan w:val="4"/>
            <w:tcBorders>
              <w:top w:val="nil"/>
              <w:left w:val="nil"/>
              <w:right w:val="nil"/>
            </w:tcBorders>
            <w:noWrap/>
            <w:vAlign w:val="bottom"/>
          </w:tcPr>
          <w:p w14:paraId="5FE1750B"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720" w:type="dxa"/>
            <w:tcBorders>
              <w:top w:val="nil"/>
              <w:left w:val="nil"/>
              <w:right w:val="nil"/>
            </w:tcBorders>
            <w:noWrap/>
            <w:vAlign w:val="bottom"/>
          </w:tcPr>
          <w:p w14:paraId="67540CE6"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1260" w:type="dxa"/>
            <w:tcBorders>
              <w:top w:val="nil"/>
              <w:left w:val="nil"/>
              <w:right w:val="nil"/>
            </w:tcBorders>
            <w:noWrap/>
            <w:vAlign w:val="bottom"/>
          </w:tcPr>
          <w:p w14:paraId="1E7FAE98"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r>
      <w:tr w:rsidR="00927422" w:rsidRPr="00752F00" w14:paraId="128312A1" w14:textId="77777777" w:rsidTr="00927422">
        <w:trPr>
          <w:gridAfter w:val="3"/>
          <w:wAfter w:w="8658" w:type="dxa"/>
          <w:trHeight w:hRule="exact" w:val="187"/>
        </w:trPr>
        <w:tc>
          <w:tcPr>
            <w:tcW w:w="1685" w:type="dxa"/>
            <w:tcBorders>
              <w:top w:val="nil"/>
              <w:left w:val="nil"/>
              <w:bottom w:val="single" w:sz="4" w:space="0" w:color="auto"/>
              <w:right w:val="nil"/>
            </w:tcBorders>
            <w:noWrap/>
            <w:vAlign w:val="bottom"/>
          </w:tcPr>
          <w:p w14:paraId="46D8E06D"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654" w:type="dxa"/>
            <w:gridSpan w:val="2"/>
            <w:tcBorders>
              <w:top w:val="nil"/>
              <w:left w:val="nil"/>
              <w:bottom w:val="single" w:sz="4" w:space="0" w:color="auto"/>
              <w:right w:val="nil"/>
            </w:tcBorders>
            <w:noWrap/>
            <w:vAlign w:val="bottom"/>
          </w:tcPr>
          <w:p w14:paraId="092689D2"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253" w:type="dxa"/>
            <w:gridSpan w:val="2"/>
            <w:tcBorders>
              <w:top w:val="nil"/>
              <w:left w:val="nil"/>
              <w:bottom w:val="single" w:sz="4" w:space="0" w:color="auto"/>
              <w:right w:val="nil"/>
            </w:tcBorders>
            <w:noWrap/>
            <w:vAlign w:val="bottom"/>
          </w:tcPr>
          <w:p w14:paraId="2681F710"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1025" w:type="dxa"/>
            <w:gridSpan w:val="2"/>
            <w:tcBorders>
              <w:top w:val="nil"/>
              <w:left w:val="nil"/>
              <w:bottom w:val="single" w:sz="4" w:space="0" w:color="auto"/>
              <w:right w:val="nil"/>
            </w:tcBorders>
            <w:noWrap/>
            <w:vAlign w:val="bottom"/>
          </w:tcPr>
          <w:p w14:paraId="62EFD603"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720" w:type="dxa"/>
            <w:tcBorders>
              <w:top w:val="nil"/>
              <w:left w:val="nil"/>
              <w:bottom w:val="single" w:sz="4" w:space="0" w:color="auto"/>
              <w:right w:val="nil"/>
            </w:tcBorders>
            <w:noWrap/>
            <w:vAlign w:val="bottom"/>
          </w:tcPr>
          <w:p w14:paraId="25F20995"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720" w:type="dxa"/>
            <w:gridSpan w:val="2"/>
            <w:tcBorders>
              <w:top w:val="nil"/>
              <w:left w:val="nil"/>
              <w:bottom w:val="single" w:sz="4" w:space="0" w:color="auto"/>
              <w:right w:val="nil"/>
            </w:tcBorders>
            <w:noWrap/>
            <w:vAlign w:val="bottom"/>
          </w:tcPr>
          <w:p w14:paraId="51666076"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360" w:type="dxa"/>
            <w:tcBorders>
              <w:top w:val="nil"/>
              <w:left w:val="nil"/>
              <w:bottom w:val="single" w:sz="4" w:space="0" w:color="auto"/>
              <w:right w:val="nil"/>
            </w:tcBorders>
            <w:noWrap/>
            <w:vAlign w:val="bottom"/>
          </w:tcPr>
          <w:p w14:paraId="5F8F65B5"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360" w:type="dxa"/>
            <w:gridSpan w:val="2"/>
            <w:tcBorders>
              <w:top w:val="nil"/>
              <w:left w:val="nil"/>
              <w:bottom w:val="single" w:sz="4" w:space="0" w:color="auto"/>
              <w:right w:val="nil"/>
            </w:tcBorders>
            <w:noWrap/>
            <w:vAlign w:val="bottom"/>
          </w:tcPr>
          <w:p w14:paraId="1B3DBE9A"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963" w:type="dxa"/>
            <w:gridSpan w:val="3"/>
            <w:tcBorders>
              <w:top w:val="nil"/>
              <w:left w:val="nil"/>
              <w:bottom w:val="single" w:sz="4" w:space="0" w:color="auto"/>
              <w:right w:val="nil"/>
            </w:tcBorders>
            <w:noWrap/>
            <w:vAlign w:val="bottom"/>
          </w:tcPr>
          <w:p w14:paraId="2AC5D85D"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539" w:type="dxa"/>
            <w:gridSpan w:val="2"/>
            <w:tcBorders>
              <w:top w:val="nil"/>
              <w:left w:val="nil"/>
              <w:bottom w:val="single" w:sz="4" w:space="0" w:color="auto"/>
              <w:right w:val="nil"/>
            </w:tcBorders>
            <w:noWrap/>
            <w:vAlign w:val="bottom"/>
          </w:tcPr>
          <w:p w14:paraId="030A2707"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1091" w:type="dxa"/>
            <w:gridSpan w:val="4"/>
            <w:tcBorders>
              <w:top w:val="nil"/>
              <w:left w:val="nil"/>
              <w:bottom w:val="single" w:sz="4" w:space="0" w:color="auto"/>
              <w:right w:val="nil"/>
            </w:tcBorders>
            <w:noWrap/>
            <w:vAlign w:val="bottom"/>
          </w:tcPr>
          <w:p w14:paraId="3787F6B5"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720" w:type="dxa"/>
            <w:tcBorders>
              <w:top w:val="nil"/>
              <w:left w:val="nil"/>
              <w:bottom w:val="single" w:sz="4" w:space="0" w:color="auto"/>
              <w:right w:val="nil"/>
            </w:tcBorders>
            <w:noWrap/>
            <w:vAlign w:val="bottom"/>
          </w:tcPr>
          <w:p w14:paraId="76105C50"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c>
          <w:tcPr>
            <w:tcW w:w="1260" w:type="dxa"/>
            <w:tcBorders>
              <w:top w:val="nil"/>
              <w:left w:val="nil"/>
              <w:bottom w:val="single" w:sz="4" w:space="0" w:color="auto"/>
              <w:right w:val="nil"/>
            </w:tcBorders>
            <w:noWrap/>
            <w:vAlign w:val="bottom"/>
          </w:tcPr>
          <w:p w14:paraId="6CB262BE" w14:textId="77777777" w:rsidR="00927422" w:rsidRPr="00752F00" w:rsidRDefault="00927422" w:rsidP="00927422">
            <w:pPr>
              <w:widowControl/>
              <w:adjustRightInd/>
              <w:spacing w:line="240" w:lineRule="auto"/>
              <w:jc w:val="left"/>
              <w:textAlignment w:val="auto"/>
              <w:rPr>
                <w:rFonts w:ascii="Arial Narrow" w:hAnsi="Arial Narrow" w:cs="Arial"/>
                <w:sz w:val="16"/>
                <w:szCs w:val="16"/>
              </w:rPr>
            </w:pPr>
            <w:r w:rsidRPr="00752F00">
              <w:rPr>
                <w:rFonts w:ascii="Arial Narrow" w:hAnsi="Arial Narrow" w:cs="Arial"/>
                <w:sz w:val="16"/>
                <w:szCs w:val="16"/>
              </w:rPr>
              <w:t> </w:t>
            </w:r>
          </w:p>
        </w:tc>
      </w:tr>
    </w:tbl>
    <w:p w14:paraId="496E6ADA" w14:textId="77777777" w:rsidR="00927422" w:rsidRDefault="00927422" w:rsidP="00846751">
      <w:pPr>
        <w:pStyle w:val="HeaderMain"/>
        <w:jc w:val="right"/>
        <w:rPr>
          <w:rFonts w:ascii="Arial" w:hAnsi="Arial" w:cs="Arial"/>
          <w:b w:val="0"/>
        </w:rPr>
      </w:pPr>
    </w:p>
    <w:p w14:paraId="2C060829" w14:textId="77777777" w:rsidR="00927422" w:rsidRDefault="00927422" w:rsidP="00846751">
      <w:pPr>
        <w:pStyle w:val="HeaderMain"/>
        <w:jc w:val="right"/>
      </w:pPr>
    </w:p>
    <w:p w14:paraId="7E73D3FF" w14:textId="77777777" w:rsidR="00927422" w:rsidRDefault="00927422" w:rsidP="00846751">
      <w:pPr>
        <w:pStyle w:val="HeaderMain"/>
        <w:jc w:val="right"/>
      </w:pPr>
    </w:p>
    <w:p w14:paraId="3C98EC4D" w14:textId="77777777" w:rsidR="00927422" w:rsidRDefault="00927422" w:rsidP="00927422">
      <w:pPr>
        <w:pStyle w:val="HeaderMain"/>
        <w:tabs>
          <w:tab w:val="left" w:pos="6885"/>
        </w:tabs>
        <w:jc w:val="both"/>
      </w:pPr>
      <w:r>
        <w:tab/>
      </w:r>
    </w:p>
    <w:p w14:paraId="51AE19D1" w14:textId="564598D1" w:rsidR="00846751" w:rsidRDefault="00FF1AF9" w:rsidP="00846751">
      <w:pPr>
        <w:pStyle w:val="HeaderMain"/>
        <w:jc w:val="right"/>
        <w:rPr>
          <w:rFonts w:ascii="Arial" w:hAnsi="Arial" w:cs="Arial"/>
        </w:rPr>
      </w:pPr>
      <w:r w:rsidRPr="00927422">
        <w:br w:type="page"/>
      </w:r>
      <w:hyperlink w:anchor="OLE_Link3" w:history="1"/>
    </w:p>
    <w:p w14:paraId="1F214A95" w14:textId="77777777" w:rsidR="00FF1AF9" w:rsidRPr="00E962C3" w:rsidRDefault="00FF1AF9" w:rsidP="00FF1AF9">
      <w:pPr>
        <w:jc w:val="center"/>
        <w:rPr>
          <w:rFonts w:ascii="Arial" w:hAnsi="Arial" w:cs="Arial"/>
          <w:b/>
        </w:rPr>
      </w:pPr>
      <w:r w:rsidRPr="00E962C3">
        <w:rPr>
          <w:rFonts w:ascii="Arial" w:hAnsi="Arial" w:cs="Arial"/>
          <w:b/>
        </w:rPr>
        <w:lastRenderedPageBreak/>
        <w:t>DRAFT RTAR Template</w:t>
      </w:r>
    </w:p>
    <w:p w14:paraId="5B36FFEF" w14:textId="77777777" w:rsidR="00FF1AF9" w:rsidRPr="00E962C3" w:rsidRDefault="00FF1AF9" w:rsidP="00FF1AF9">
      <w:pPr>
        <w:rPr>
          <w:rFonts w:ascii="Arial" w:hAnsi="Arial" w:cs="Arial"/>
          <w:b/>
        </w:rPr>
      </w:pPr>
    </w:p>
    <w:p w14:paraId="68054A70" w14:textId="77777777" w:rsidR="00FF1AF9" w:rsidRPr="00E962C3" w:rsidRDefault="00FF1AF9" w:rsidP="00FF1AF9">
      <w:pPr>
        <w:pBdr>
          <w:bottom w:val="single" w:sz="4" w:space="1" w:color="auto"/>
        </w:pBdr>
        <w:rPr>
          <w:rFonts w:ascii="Arial" w:hAnsi="Arial" w:cs="Arial"/>
          <w:b/>
        </w:rPr>
      </w:pPr>
      <w:r w:rsidRPr="00E962C3">
        <w:rPr>
          <w:rFonts w:ascii="Arial" w:hAnsi="Arial" w:cs="Arial"/>
          <w:b/>
        </w:rPr>
        <w:t>Title:</w:t>
      </w:r>
    </w:p>
    <w:p w14:paraId="2E05A9FE" w14:textId="77777777" w:rsidR="00FF1AF9" w:rsidRPr="00E962C3" w:rsidRDefault="00FF1AF9" w:rsidP="00FF1AF9">
      <w:pPr>
        <w:rPr>
          <w:rFonts w:ascii="Arial" w:hAnsi="Arial" w:cs="Arial"/>
          <w:b/>
        </w:rPr>
      </w:pPr>
    </w:p>
    <w:p w14:paraId="2A57400E" w14:textId="77777777" w:rsidR="00FF1AF9" w:rsidRPr="00E962C3" w:rsidRDefault="00FF1AF9" w:rsidP="00FF1AF9">
      <w:pPr>
        <w:rPr>
          <w:rFonts w:ascii="Arial" w:hAnsi="Arial" w:cs="Arial"/>
          <w:b/>
        </w:rPr>
      </w:pPr>
      <w:r w:rsidRPr="00E962C3">
        <w:rPr>
          <w:rFonts w:ascii="Arial" w:hAnsi="Arial" w:cs="Arial"/>
          <w:b/>
        </w:rPr>
        <w:t>Summary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FF1AF9" w:rsidRPr="00E962C3" w14:paraId="3B24A247" w14:textId="77777777" w:rsidTr="00FF1AF9">
        <w:tc>
          <w:tcPr>
            <w:tcW w:w="9576" w:type="dxa"/>
          </w:tcPr>
          <w:p w14:paraId="70411733" w14:textId="77777777" w:rsidR="00FF1AF9" w:rsidRPr="00E962C3" w:rsidRDefault="00FF1AF9" w:rsidP="00CD1749">
            <w:pPr>
              <w:rPr>
                <w:rFonts w:ascii="Arial" w:hAnsi="Arial" w:cs="Arial"/>
              </w:rPr>
            </w:pPr>
            <w:r w:rsidRPr="00E962C3">
              <w:rPr>
                <w:rFonts w:ascii="Arial" w:hAnsi="Arial" w:cs="Arial"/>
              </w:rPr>
              <w:t xml:space="preserve">Describe in summary from the proposed research topic, including what is proposed, why this research is important, how it will </w:t>
            </w:r>
            <w:proofErr w:type="spellStart"/>
            <w:r w:rsidRPr="00E962C3">
              <w:rPr>
                <w:rFonts w:ascii="Arial" w:hAnsi="Arial" w:cs="Arial"/>
              </w:rPr>
              <w:t>e</w:t>
            </w:r>
            <w:proofErr w:type="spellEnd"/>
            <w:r w:rsidRPr="00E962C3">
              <w:rPr>
                <w:rFonts w:ascii="Arial" w:hAnsi="Arial" w:cs="Arial"/>
              </w:rPr>
              <w:t xml:space="preserve"> conducted, and why ASHRAE should fund it (50 words maximum)</w:t>
            </w:r>
          </w:p>
          <w:p w14:paraId="0C23EFA0" w14:textId="77777777" w:rsidR="00FF1AF9" w:rsidRPr="00E962C3" w:rsidRDefault="00FF1AF9" w:rsidP="00CD1749">
            <w:pPr>
              <w:rPr>
                <w:rFonts w:ascii="Arial" w:hAnsi="Arial" w:cs="Arial"/>
              </w:rPr>
            </w:pPr>
          </w:p>
          <w:p w14:paraId="59AC7669" w14:textId="77777777" w:rsidR="00FF1AF9" w:rsidRPr="00E962C3" w:rsidRDefault="00FF1AF9" w:rsidP="00CD1749">
            <w:pPr>
              <w:rPr>
                <w:rFonts w:ascii="Arial" w:hAnsi="Arial" w:cs="Arial"/>
              </w:rPr>
            </w:pPr>
          </w:p>
          <w:p w14:paraId="48477735" w14:textId="77777777" w:rsidR="00FF1AF9" w:rsidRPr="00E962C3" w:rsidRDefault="00FF1AF9" w:rsidP="00CD1749">
            <w:pPr>
              <w:rPr>
                <w:rFonts w:ascii="Arial" w:hAnsi="Arial" w:cs="Arial"/>
              </w:rPr>
            </w:pPr>
          </w:p>
          <w:p w14:paraId="78B4F6A8" w14:textId="77777777" w:rsidR="00FF1AF9" w:rsidRPr="00E962C3" w:rsidRDefault="00FF1AF9" w:rsidP="00CD1749">
            <w:pPr>
              <w:rPr>
                <w:rFonts w:ascii="Arial" w:hAnsi="Arial" w:cs="Arial"/>
              </w:rPr>
            </w:pPr>
          </w:p>
          <w:p w14:paraId="51677308" w14:textId="77777777" w:rsidR="00FF1AF9" w:rsidRPr="00E962C3" w:rsidRDefault="00FF1AF9" w:rsidP="00CD1749">
            <w:pPr>
              <w:rPr>
                <w:rFonts w:ascii="Arial" w:hAnsi="Arial" w:cs="Arial"/>
              </w:rPr>
            </w:pPr>
          </w:p>
          <w:p w14:paraId="08B4D83F" w14:textId="77777777" w:rsidR="00FF1AF9" w:rsidRPr="00E962C3" w:rsidRDefault="00FF1AF9" w:rsidP="00CD1749">
            <w:pPr>
              <w:rPr>
                <w:rFonts w:ascii="Arial" w:hAnsi="Arial" w:cs="Arial"/>
              </w:rPr>
            </w:pPr>
          </w:p>
          <w:p w14:paraId="1CD8904D" w14:textId="77777777" w:rsidR="00FF1AF9" w:rsidRPr="00E962C3" w:rsidRDefault="00FF1AF9" w:rsidP="00CD1749">
            <w:pPr>
              <w:rPr>
                <w:rFonts w:ascii="Arial" w:hAnsi="Arial" w:cs="Arial"/>
              </w:rPr>
            </w:pPr>
          </w:p>
        </w:tc>
      </w:tr>
    </w:tbl>
    <w:p w14:paraId="07726280" w14:textId="77777777" w:rsidR="00FF1AF9" w:rsidRPr="00E962C3" w:rsidRDefault="00FF1AF9" w:rsidP="00FF1AF9">
      <w:pPr>
        <w:rPr>
          <w:rFonts w:ascii="Arial" w:hAnsi="Arial" w:cs="Arial"/>
        </w:rPr>
      </w:pPr>
    </w:p>
    <w:p w14:paraId="4A3980C5" w14:textId="77777777" w:rsidR="00FF1AF9" w:rsidRPr="00E962C3" w:rsidRDefault="00FF1AF9" w:rsidP="00FF1AF9">
      <w:pPr>
        <w:rPr>
          <w:rFonts w:ascii="Arial" w:hAnsi="Arial" w:cs="Arial"/>
          <w:b/>
        </w:rPr>
      </w:pPr>
    </w:p>
    <w:p w14:paraId="1B0DEF38" w14:textId="77777777" w:rsidR="00FF1AF9" w:rsidRPr="00E962C3" w:rsidRDefault="00FF1AF9" w:rsidP="00FF1AF9">
      <w:pPr>
        <w:rPr>
          <w:rFonts w:ascii="Arial" w:hAnsi="Arial" w:cs="Arial"/>
          <w:b/>
        </w:rPr>
      </w:pPr>
      <w:r w:rsidRPr="00E962C3">
        <w:rPr>
          <w:rFonts w:ascii="Arial" w:hAnsi="Arial" w:cs="Arial"/>
          <w:b/>
        </w:rPr>
        <w:t>Background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FF1AF9" w:rsidRPr="00E962C3" w14:paraId="11824E7E" w14:textId="77777777" w:rsidTr="00FF1AF9">
        <w:tc>
          <w:tcPr>
            <w:tcW w:w="9576" w:type="dxa"/>
          </w:tcPr>
          <w:p w14:paraId="009EEF2B" w14:textId="77777777" w:rsidR="00FF1AF9" w:rsidRPr="00E962C3" w:rsidRDefault="00FF1AF9" w:rsidP="00CD1749">
            <w:pPr>
              <w:rPr>
                <w:rFonts w:ascii="Arial" w:hAnsi="Arial" w:cs="Arial"/>
                <w:b/>
              </w:rPr>
            </w:pPr>
            <w:r w:rsidRPr="00E962C3">
              <w:rPr>
                <w:rFonts w:ascii="Arial" w:hAnsi="Arial" w:cs="Arial"/>
              </w:rPr>
              <w:t>Provide the stat of the art with key references (at the end of this document) substantiating it (300 words maximum)</w:t>
            </w:r>
          </w:p>
          <w:p w14:paraId="6C4A0475" w14:textId="77777777" w:rsidR="00FF1AF9" w:rsidRPr="00E962C3" w:rsidRDefault="00FF1AF9" w:rsidP="00CD1749">
            <w:pPr>
              <w:rPr>
                <w:rFonts w:ascii="Arial" w:hAnsi="Arial" w:cs="Arial"/>
                <w:b/>
              </w:rPr>
            </w:pPr>
          </w:p>
          <w:p w14:paraId="6E99F36A" w14:textId="77777777" w:rsidR="00FF1AF9" w:rsidRPr="00E962C3" w:rsidRDefault="00FF1AF9" w:rsidP="00CD1749">
            <w:pPr>
              <w:rPr>
                <w:rFonts w:ascii="Arial" w:hAnsi="Arial" w:cs="Arial"/>
                <w:b/>
              </w:rPr>
            </w:pPr>
          </w:p>
          <w:p w14:paraId="231C1914" w14:textId="77777777" w:rsidR="00FF1AF9" w:rsidRPr="00E962C3" w:rsidRDefault="00FF1AF9" w:rsidP="00CD1749">
            <w:pPr>
              <w:rPr>
                <w:rFonts w:ascii="Arial" w:hAnsi="Arial" w:cs="Arial"/>
                <w:b/>
              </w:rPr>
            </w:pPr>
          </w:p>
          <w:p w14:paraId="07FAD994" w14:textId="77777777" w:rsidR="00FF1AF9" w:rsidRPr="00E962C3" w:rsidRDefault="00FF1AF9" w:rsidP="00CD1749">
            <w:pPr>
              <w:rPr>
                <w:rFonts w:ascii="Arial" w:hAnsi="Arial" w:cs="Arial"/>
                <w:b/>
              </w:rPr>
            </w:pPr>
          </w:p>
          <w:p w14:paraId="3D79B6EB" w14:textId="77777777" w:rsidR="00FF1AF9" w:rsidRPr="00E962C3" w:rsidRDefault="00FF1AF9" w:rsidP="00CD1749">
            <w:pPr>
              <w:rPr>
                <w:rFonts w:ascii="Arial" w:hAnsi="Arial" w:cs="Arial"/>
                <w:b/>
              </w:rPr>
            </w:pPr>
          </w:p>
          <w:p w14:paraId="016B1909" w14:textId="77777777" w:rsidR="00FF1AF9" w:rsidRPr="00E962C3" w:rsidRDefault="00FF1AF9" w:rsidP="00CD1749">
            <w:pPr>
              <w:rPr>
                <w:rFonts w:ascii="Arial" w:hAnsi="Arial" w:cs="Arial"/>
                <w:b/>
              </w:rPr>
            </w:pPr>
          </w:p>
          <w:p w14:paraId="04AC2293" w14:textId="77777777" w:rsidR="00FF1AF9" w:rsidRPr="00E962C3" w:rsidRDefault="00FF1AF9" w:rsidP="00CD1749">
            <w:pPr>
              <w:rPr>
                <w:rFonts w:ascii="Arial" w:hAnsi="Arial" w:cs="Arial"/>
                <w:b/>
              </w:rPr>
            </w:pPr>
          </w:p>
          <w:p w14:paraId="5AB70CA3" w14:textId="77777777" w:rsidR="00FF1AF9" w:rsidRPr="00E962C3" w:rsidRDefault="00FF1AF9" w:rsidP="00CD1749">
            <w:pPr>
              <w:rPr>
                <w:rFonts w:ascii="Arial" w:hAnsi="Arial" w:cs="Arial"/>
                <w:b/>
              </w:rPr>
            </w:pPr>
          </w:p>
          <w:p w14:paraId="3B6CA722" w14:textId="77777777" w:rsidR="00FF1AF9" w:rsidRPr="00E962C3" w:rsidRDefault="00FF1AF9" w:rsidP="00CD1749">
            <w:pPr>
              <w:rPr>
                <w:rFonts w:ascii="Arial" w:hAnsi="Arial" w:cs="Arial"/>
                <w:b/>
              </w:rPr>
            </w:pPr>
          </w:p>
          <w:p w14:paraId="52549CBD" w14:textId="77777777" w:rsidR="00FF1AF9" w:rsidRPr="00E962C3" w:rsidRDefault="00FF1AF9" w:rsidP="00CD1749">
            <w:pPr>
              <w:rPr>
                <w:rFonts w:ascii="Arial" w:hAnsi="Arial" w:cs="Arial"/>
                <w:b/>
              </w:rPr>
            </w:pPr>
          </w:p>
          <w:p w14:paraId="130DF340" w14:textId="77777777" w:rsidR="00FF1AF9" w:rsidRPr="00E962C3" w:rsidRDefault="00FF1AF9" w:rsidP="00CD1749">
            <w:pPr>
              <w:rPr>
                <w:rFonts w:ascii="Arial" w:hAnsi="Arial" w:cs="Arial"/>
                <w:b/>
              </w:rPr>
            </w:pPr>
          </w:p>
          <w:p w14:paraId="1939AA01" w14:textId="77777777" w:rsidR="00FF1AF9" w:rsidRPr="00E962C3" w:rsidRDefault="00FF1AF9" w:rsidP="00CD1749">
            <w:pPr>
              <w:rPr>
                <w:rFonts w:ascii="Arial" w:hAnsi="Arial" w:cs="Arial"/>
                <w:b/>
              </w:rPr>
            </w:pPr>
          </w:p>
          <w:p w14:paraId="543BB457" w14:textId="77777777" w:rsidR="00FF1AF9" w:rsidRPr="00E962C3" w:rsidRDefault="00FF1AF9" w:rsidP="00CD1749">
            <w:pPr>
              <w:rPr>
                <w:rFonts w:ascii="Arial" w:hAnsi="Arial" w:cs="Arial"/>
                <w:b/>
              </w:rPr>
            </w:pPr>
          </w:p>
        </w:tc>
      </w:tr>
    </w:tbl>
    <w:p w14:paraId="4F09E5EE" w14:textId="77777777" w:rsidR="00FF1AF9" w:rsidRPr="00E962C3" w:rsidRDefault="00FF1AF9" w:rsidP="00FF1AF9">
      <w:pPr>
        <w:rPr>
          <w:rFonts w:ascii="Arial" w:hAnsi="Arial" w:cs="Arial"/>
          <w:b/>
        </w:rPr>
      </w:pPr>
    </w:p>
    <w:p w14:paraId="49C6B11B" w14:textId="77777777" w:rsidR="00027785" w:rsidRDefault="00027785" w:rsidP="00FF1AF9">
      <w:pPr>
        <w:rPr>
          <w:rFonts w:ascii="Arial" w:hAnsi="Arial" w:cs="Arial"/>
          <w:b/>
        </w:rPr>
      </w:pPr>
    </w:p>
    <w:p w14:paraId="668523E2" w14:textId="77777777" w:rsidR="00944F36" w:rsidRPr="00E962C3" w:rsidRDefault="00944F36" w:rsidP="00FF1AF9">
      <w:pPr>
        <w:rPr>
          <w:rFonts w:ascii="Arial" w:hAnsi="Arial" w:cs="Arial"/>
          <w:b/>
        </w:rPr>
      </w:pPr>
    </w:p>
    <w:p w14:paraId="1CBE9575" w14:textId="2CB2820A" w:rsidR="00846751" w:rsidRPr="00DB19AD" w:rsidRDefault="00846751" w:rsidP="00DB19AD">
      <w:pPr>
        <w:pStyle w:val="HeaderMain"/>
        <w:jc w:val="right"/>
        <w:rPr>
          <w:rFonts w:ascii="Arial" w:hAnsi="Arial" w:cs="Arial"/>
        </w:rPr>
      </w:pPr>
      <w:hyperlink w:anchor="OLE_Link3" w:history="1"/>
    </w:p>
    <w:p w14:paraId="567862C0" w14:textId="77777777" w:rsidR="00FF1AF9" w:rsidRPr="00E962C3" w:rsidRDefault="00FF1AF9" w:rsidP="00FF1AF9">
      <w:pPr>
        <w:rPr>
          <w:rFonts w:ascii="Arial" w:hAnsi="Arial" w:cs="Arial"/>
          <w:b/>
        </w:rPr>
      </w:pPr>
      <w:r w:rsidRPr="00E962C3">
        <w:rPr>
          <w:rFonts w:ascii="Arial" w:hAnsi="Arial" w:cs="Arial"/>
          <w:b/>
        </w:rPr>
        <w:t>Research Need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FF1AF9" w:rsidRPr="00E962C3" w14:paraId="1D56B27C" w14:textId="77777777" w:rsidTr="00FF1AF9">
        <w:tc>
          <w:tcPr>
            <w:tcW w:w="9576" w:type="dxa"/>
          </w:tcPr>
          <w:p w14:paraId="637130E5" w14:textId="77777777" w:rsidR="00FF1AF9" w:rsidRPr="00E962C3" w:rsidRDefault="00FF1AF9" w:rsidP="00CD1749">
            <w:pPr>
              <w:rPr>
                <w:rFonts w:ascii="Arial" w:hAnsi="Arial" w:cs="Arial"/>
              </w:rPr>
            </w:pPr>
            <w:r w:rsidRPr="00E962C3">
              <w:rPr>
                <w:rFonts w:ascii="Arial" w:hAnsi="Arial" w:cs="Arial"/>
              </w:rPr>
              <w:t>Use the state of the art described above as a basis to specify the need for the proposed effect (250 word maximum)</w:t>
            </w:r>
          </w:p>
          <w:p w14:paraId="086DB688" w14:textId="77777777" w:rsidR="00FF1AF9" w:rsidRPr="00E962C3" w:rsidRDefault="00FF1AF9" w:rsidP="00CD1749">
            <w:pPr>
              <w:rPr>
                <w:rFonts w:ascii="Arial" w:hAnsi="Arial" w:cs="Arial"/>
                <w:b/>
              </w:rPr>
            </w:pPr>
          </w:p>
          <w:p w14:paraId="7400441D" w14:textId="77777777" w:rsidR="00FF1AF9" w:rsidRPr="00E962C3" w:rsidRDefault="00FF1AF9" w:rsidP="00CD1749">
            <w:pPr>
              <w:rPr>
                <w:rFonts w:ascii="Arial" w:hAnsi="Arial" w:cs="Arial"/>
                <w:b/>
              </w:rPr>
            </w:pPr>
          </w:p>
          <w:p w14:paraId="4941FC07" w14:textId="77777777" w:rsidR="00FF1AF9" w:rsidRPr="00E962C3" w:rsidRDefault="00FF1AF9" w:rsidP="00CD1749">
            <w:pPr>
              <w:rPr>
                <w:rFonts w:ascii="Arial" w:hAnsi="Arial" w:cs="Arial"/>
                <w:b/>
              </w:rPr>
            </w:pPr>
          </w:p>
          <w:p w14:paraId="036E7D2D" w14:textId="77777777" w:rsidR="00FF1AF9" w:rsidRPr="00E962C3" w:rsidRDefault="00FF1AF9" w:rsidP="00CD1749">
            <w:pPr>
              <w:rPr>
                <w:rFonts w:ascii="Arial" w:hAnsi="Arial" w:cs="Arial"/>
                <w:b/>
              </w:rPr>
            </w:pPr>
          </w:p>
          <w:p w14:paraId="40C4D8A7" w14:textId="77777777" w:rsidR="00FF1AF9" w:rsidRPr="00E962C3" w:rsidRDefault="00FF1AF9" w:rsidP="00CD1749">
            <w:pPr>
              <w:rPr>
                <w:rFonts w:ascii="Arial" w:hAnsi="Arial" w:cs="Arial"/>
                <w:b/>
              </w:rPr>
            </w:pPr>
          </w:p>
          <w:p w14:paraId="5AB84613" w14:textId="77777777" w:rsidR="00FF1AF9" w:rsidRPr="00E962C3" w:rsidRDefault="00FF1AF9" w:rsidP="00CD1749">
            <w:pPr>
              <w:rPr>
                <w:rFonts w:ascii="Arial" w:hAnsi="Arial" w:cs="Arial"/>
                <w:b/>
              </w:rPr>
            </w:pPr>
          </w:p>
          <w:p w14:paraId="6A6524B6" w14:textId="77777777" w:rsidR="00FF1AF9" w:rsidRPr="00E962C3" w:rsidRDefault="00FF1AF9" w:rsidP="00CD1749">
            <w:pPr>
              <w:rPr>
                <w:rFonts w:ascii="Arial" w:hAnsi="Arial" w:cs="Arial"/>
                <w:b/>
              </w:rPr>
            </w:pPr>
          </w:p>
          <w:p w14:paraId="453E43D7" w14:textId="77777777" w:rsidR="00FF1AF9" w:rsidRPr="00E962C3" w:rsidRDefault="00FF1AF9" w:rsidP="00CD1749">
            <w:pPr>
              <w:rPr>
                <w:rFonts w:ascii="Arial" w:hAnsi="Arial" w:cs="Arial"/>
                <w:b/>
              </w:rPr>
            </w:pPr>
          </w:p>
          <w:p w14:paraId="00BD7443" w14:textId="77777777" w:rsidR="00FF1AF9" w:rsidRPr="00E962C3" w:rsidRDefault="00FF1AF9" w:rsidP="00CD1749">
            <w:pPr>
              <w:rPr>
                <w:rFonts w:ascii="Arial" w:hAnsi="Arial" w:cs="Arial"/>
                <w:b/>
              </w:rPr>
            </w:pPr>
          </w:p>
          <w:p w14:paraId="7F21EA0E" w14:textId="77777777" w:rsidR="00FF1AF9" w:rsidRPr="00E962C3" w:rsidRDefault="00FF1AF9" w:rsidP="00CD1749">
            <w:pPr>
              <w:rPr>
                <w:rFonts w:ascii="Arial" w:hAnsi="Arial" w:cs="Arial"/>
                <w:b/>
              </w:rPr>
            </w:pPr>
          </w:p>
          <w:p w14:paraId="531D125F" w14:textId="77777777" w:rsidR="00FF1AF9" w:rsidRPr="00E962C3" w:rsidRDefault="00FF1AF9" w:rsidP="00CD1749">
            <w:pPr>
              <w:rPr>
                <w:rFonts w:ascii="Arial" w:hAnsi="Arial" w:cs="Arial"/>
                <w:b/>
              </w:rPr>
            </w:pPr>
          </w:p>
        </w:tc>
      </w:tr>
    </w:tbl>
    <w:p w14:paraId="220A0F13" w14:textId="77777777" w:rsidR="00FF1AF9" w:rsidRPr="00E962C3" w:rsidRDefault="00FF1AF9" w:rsidP="00FF1AF9">
      <w:pPr>
        <w:rPr>
          <w:rFonts w:ascii="Arial" w:hAnsi="Arial" w:cs="Arial"/>
          <w:b/>
        </w:rPr>
      </w:pPr>
    </w:p>
    <w:p w14:paraId="76F0FF13" w14:textId="77777777" w:rsidR="00FF1AF9" w:rsidRPr="00E962C3" w:rsidRDefault="00FF1AF9" w:rsidP="00FF1AF9">
      <w:pPr>
        <w:rPr>
          <w:rFonts w:ascii="Arial" w:hAnsi="Arial" w:cs="Arial"/>
          <w:b/>
        </w:rPr>
      </w:pPr>
    </w:p>
    <w:p w14:paraId="16767E6E" w14:textId="77777777" w:rsidR="00FF1AF9" w:rsidRPr="00E962C3" w:rsidRDefault="00FF1AF9" w:rsidP="00FF1AF9">
      <w:pPr>
        <w:rPr>
          <w:rFonts w:ascii="Arial" w:hAnsi="Arial" w:cs="Arial"/>
          <w:b/>
        </w:rPr>
      </w:pPr>
      <w:r w:rsidRPr="00E962C3">
        <w:rPr>
          <w:rFonts w:ascii="Arial" w:hAnsi="Arial" w:cs="Arial"/>
          <w:b/>
        </w:rPr>
        <w:t>Project Objectives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FF1AF9" w:rsidRPr="00E962C3" w14:paraId="32AF9061" w14:textId="77777777" w:rsidTr="00FF1AF9">
        <w:tc>
          <w:tcPr>
            <w:tcW w:w="9576" w:type="dxa"/>
          </w:tcPr>
          <w:p w14:paraId="5ADD059F" w14:textId="77777777" w:rsidR="00FF1AF9" w:rsidRPr="00E962C3" w:rsidRDefault="00FF1AF9" w:rsidP="00CD1749">
            <w:pPr>
              <w:rPr>
                <w:rFonts w:ascii="Arial" w:hAnsi="Arial" w:cs="Arial"/>
              </w:rPr>
            </w:pPr>
            <w:r w:rsidRPr="00E962C3">
              <w:rPr>
                <w:rFonts w:ascii="Arial" w:hAnsi="Arial" w:cs="Arial"/>
              </w:rPr>
              <w:t xml:space="preserve">Based on the identified research need(s), specify the objectives of the solicited effort that will address all or part of these needs (150 words maximum) </w:t>
            </w:r>
          </w:p>
          <w:p w14:paraId="6C2D7F6C" w14:textId="77777777" w:rsidR="00FF1AF9" w:rsidRPr="00E962C3" w:rsidRDefault="00FF1AF9" w:rsidP="00CD1749">
            <w:pPr>
              <w:rPr>
                <w:rFonts w:ascii="Arial" w:hAnsi="Arial" w:cs="Arial"/>
                <w:b/>
              </w:rPr>
            </w:pPr>
          </w:p>
          <w:p w14:paraId="287E4A32" w14:textId="77777777" w:rsidR="00FF1AF9" w:rsidRPr="00E962C3" w:rsidRDefault="00FF1AF9" w:rsidP="00CD1749">
            <w:pPr>
              <w:rPr>
                <w:rFonts w:ascii="Arial" w:hAnsi="Arial" w:cs="Arial"/>
                <w:b/>
              </w:rPr>
            </w:pPr>
          </w:p>
          <w:p w14:paraId="0FF132AA" w14:textId="77777777" w:rsidR="00FF1AF9" w:rsidRPr="00E962C3" w:rsidRDefault="00FF1AF9" w:rsidP="00CD1749">
            <w:pPr>
              <w:rPr>
                <w:rFonts w:ascii="Arial" w:hAnsi="Arial" w:cs="Arial"/>
                <w:b/>
              </w:rPr>
            </w:pPr>
          </w:p>
          <w:p w14:paraId="333156B6" w14:textId="77777777" w:rsidR="00FF1AF9" w:rsidRPr="00E962C3" w:rsidRDefault="00FF1AF9" w:rsidP="00CD1749">
            <w:pPr>
              <w:rPr>
                <w:rFonts w:ascii="Arial" w:hAnsi="Arial" w:cs="Arial"/>
                <w:b/>
              </w:rPr>
            </w:pPr>
          </w:p>
          <w:p w14:paraId="06D84B61" w14:textId="77777777" w:rsidR="00FF1AF9" w:rsidRPr="00E962C3" w:rsidRDefault="00FF1AF9" w:rsidP="00CD1749">
            <w:pPr>
              <w:rPr>
                <w:rFonts w:ascii="Arial" w:hAnsi="Arial" w:cs="Arial"/>
                <w:b/>
              </w:rPr>
            </w:pPr>
          </w:p>
          <w:p w14:paraId="32D071C0" w14:textId="77777777" w:rsidR="00FF1AF9" w:rsidRPr="00E962C3" w:rsidRDefault="00FF1AF9" w:rsidP="00CD1749">
            <w:pPr>
              <w:rPr>
                <w:rFonts w:ascii="Arial" w:hAnsi="Arial" w:cs="Arial"/>
                <w:b/>
              </w:rPr>
            </w:pPr>
          </w:p>
          <w:p w14:paraId="01A89E5B" w14:textId="77777777" w:rsidR="00FF1AF9" w:rsidRPr="00E962C3" w:rsidRDefault="00FF1AF9" w:rsidP="00CD1749">
            <w:pPr>
              <w:rPr>
                <w:rFonts w:ascii="Arial" w:hAnsi="Arial" w:cs="Arial"/>
                <w:b/>
              </w:rPr>
            </w:pPr>
          </w:p>
          <w:p w14:paraId="3CCFC71A" w14:textId="77777777" w:rsidR="00FF1AF9" w:rsidRPr="00E962C3" w:rsidRDefault="00FF1AF9" w:rsidP="00CD1749">
            <w:pPr>
              <w:rPr>
                <w:rFonts w:ascii="Arial" w:hAnsi="Arial" w:cs="Arial"/>
                <w:b/>
              </w:rPr>
            </w:pPr>
          </w:p>
          <w:p w14:paraId="0A15F336" w14:textId="77777777" w:rsidR="00FF1AF9" w:rsidRPr="00E962C3" w:rsidRDefault="00FF1AF9" w:rsidP="00CD1749">
            <w:pPr>
              <w:rPr>
                <w:rFonts w:ascii="Arial" w:hAnsi="Arial" w:cs="Arial"/>
                <w:b/>
              </w:rPr>
            </w:pPr>
          </w:p>
          <w:p w14:paraId="0720177E" w14:textId="77777777" w:rsidR="00FF1AF9" w:rsidRPr="00E962C3" w:rsidRDefault="00FF1AF9" w:rsidP="00CD1749">
            <w:pPr>
              <w:rPr>
                <w:rFonts w:ascii="Arial" w:hAnsi="Arial" w:cs="Arial"/>
                <w:b/>
              </w:rPr>
            </w:pPr>
          </w:p>
          <w:p w14:paraId="7531EB14" w14:textId="77777777" w:rsidR="00FF1AF9" w:rsidRPr="00E962C3" w:rsidRDefault="00FF1AF9" w:rsidP="00CD1749">
            <w:pPr>
              <w:rPr>
                <w:rFonts w:ascii="Arial" w:hAnsi="Arial" w:cs="Arial"/>
                <w:b/>
              </w:rPr>
            </w:pPr>
          </w:p>
          <w:p w14:paraId="171441D9" w14:textId="77777777" w:rsidR="00FF1AF9" w:rsidRPr="00E962C3" w:rsidRDefault="00FF1AF9" w:rsidP="00CD1749">
            <w:pPr>
              <w:rPr>
                <w:rFonts w:ascii="Arial" w:hAnsi="Arial" w:cs="Arial"/>
                <w:b/>
              </w:rPr>
            </w:pPr>
          </w:p>
          <w:p w14:paraId="7F2EE4BD" w14:textId="77777777" w:rsidR="00FF1AF9" w:rsidRPr="00E962C3" w:rsidRDefault="00FF1AF9" w:rsidP="00CD1749">
            <w:pPr>
              <w:rPr>
                <w:rFonts w:ascii="Arial" w:hAnsi="Arial" w:cs="Arial"/>
                <w:b/>
              </w:rPr>
            </w:pPr>
          </w:p>
          <w:p w14:paraId="450A2EBB" w14:textId="77777777" w:rsidR="00FF1AF9" w:rsidRPr="00E962C3" w:rsidRDefault="00FF1AF9" w:rsidP="00EC6537">
            <w:pPr>
              <w:rPr>
                <w:rFonts w:ascii="Arial" w:hAnsi="Arial" w:cs="Arial"/>
                <w:b/>
              </w:rPr>
            </w:pPr>
          </w:p>
        </w:tc>
      </w:tr>
    </w:tbl>
    <w:p w14:paraId="7573ACC7" w14:textId="1C8FFFCD" w:rsidR="00FF1AF9" w:rsidRPr="00E962C3" w:rsidRDefault="00FF1AF9" w:rsidP="00FF1AF9">
      <w:pPr>
        <w:rPr>
          <w:rFonts w:ascii="Arial" w:hAnsi="Arial" w:cs="Arial"/>
          <w:b/>
        </w:rPr>
      </w:pPr>
      <w:r w:rsidRPr="00E962C3">
        <w:rPr>
          <w:rFonts w:ascii="Arial" w:hAnsi="Arial" w:cs="Arial"/>
          <w:b/>
        </w:rPr>
        <w:lastRenderedPageBreak/>
        <w:t xml:space="preserve">Expected Approach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FF1AF9" w:rsidRPr="00E962C3" w14:paraId="4C49C3A5" w14:textId="77777777" w:rsidTr="00FF1AF9">
        <w:trPr>
          <w:trHeight w:val="3932"/>
        </w:trPr>
        <w:tc>
          <w:tcPr>
            <w:tcW w:w="9576" w:type="dxa"/>
          </w:tcPr>
          <w:p w14:paraId="71B8340B" w14:textId="77777777" w:rsidR="00FF1AF9" w:rsidRPr="00E962C3" w:rsidRDefault="00FF1AF9" w:rsidP="00FF1AF9">
            <w:pPr>
              <w:autoSpaceDE w:val="0"/>
              <w:autoSpaceDN w:val="0"/>
              <w:rPr>
                <w:rFonts w:ascii="Arial" w:hAnsi="Arial" w:cs="Arial"/>
                <w:color w:val="000000"/>
              </w:rPr>
            </w:pPr>
            <w:r w:rsidRPr="00E962C3">
              <w:rPr>
                <w:rFonts w:ascii="Arial" w:hAnsi="Arial" w:cs="Arial"/>
                <w:color w:val="000000"/>
              </w:rPr>
              <w:t>Describe in a manner that may be used for assessment of project viability, cost, and duration, the approach that is expected to achieve the proposed objectives (200 words maximum).</w:t>
            </w:r>
          </w:p>
          <w:p w14:paraId="42B17D9C" w14:textId="77777777" w:rsidR="00FF1AF9" w:rsidRPr="00E962C3" w:rsidRDefault="00FF1AF9" w:rsidP="00FF1AF9">
            <w:pPr>
              <w:autoSpaceDE w:val="0"/>
              <w:autoSpaceDN w:val="0"/>
              <w:rPr>
                <w:rFonts w:ascii="Arial" w:hAnsi="Arial" w:cs="Arial"/>
                <w:color w:val="000000"/>
              </w:rPr>
            </w:pPr>
          </w:p>
          <w:p w14:paraId="2E2CAE01" w14:textId="77777777" w:rsidR="00FF1AF9" w:rsidRPr="00E962C3" w:rsidRDefault="00FF1AF9" w:rsidP="00FF1AF9">
            <w:pPr>
              <w:autoSpaceDE w:val="0"/>
              <w:autoSpaceDN w:val="0"/>
              <w:rPr>
                <w:rFonts w:ascii="Arial" w:hAnsi="Arial" w:cs="Arial"/>
                <w:color w:val="000000"/>
              </w:rPr>
            </w:pPr>
            <w:r w:rsidRPr="00E962C3">
              <w:rPr>
                <w:rFonts w:ascii="Arial" w:hAnsi="Arial" w:cs="Arial"/>
                <w:color w:val="000000"/>
              </w:rPr>
              <w:t>Check all that apply: Lab testing (   ), Computations (   ), Surveys (   ), Field tests (   ), Analyses and modeling (   ), Validation efforts (   ), Other (specify) (   )</w:t>
            </w:r>
          </w:p>
          <w:p w14:paraId="031C1829" w14:textId="77777777" w:rsidR="00FF1AF9" w:rsidRPr="00E962C3" w:rsidRDefault="00FF1AF9" w:rsidP="00CD1749">
            <w:pPr>
              <w:rPr>
                <w:rFonts w:ascii="Arial" w:hAnsi="Arial" w:cs="Arial"/>
                <w:b/>
              </w:rPr>
            </w:pPr>
          </w:p>
          <w:p w14:paraId="67D78E6C" w14:textId="77777777" w:rsidR="00FF1AF9" w:rsidRPr="00E962C3" w:rsidRDefault="00FF1AF9" w:rsidP="00CD1749">
            <w:pPr>
              <w:rPr>
                <w:rFonts w:ascii="Arial" w:hAnsi="Arial" w:cs="Arial"/>
                <w:b/>
              </w:rPr>
            </w:pPr>
          </w:p>
          <w:p w14:paraId="537FA18C" w14:textId="77777777" w:rsidR="00FF1AF9" w:rsidRPr="00E962C3" w:rsidRDefault="00FF1AF9" w:rsidP="00CD1749">
            <w:pPr>
              <w:rPr>
                <w:rFonts w:ascii="Arial" w:hAnsi="Arial" w:cs="Arial"/>
                <w:b/>
              </w:rPr>
            </w:pPr>
          </w:p>
          <w:p w14:paraId="6265604F" w14:textId="77777777" w:rsidR="00FF1AF9" w:rsidRPr="00E962C3" w:rsidRDefault="00FF1AF9" w:rsidP="00CD1749">
            <w:pPr>
              <w:rPr>
                <w:rFonts w:ascii="Arial" w:hAnsi="Arial" w:cs="Arial"/>
                <w:b/>
              </w:rPr>
            </w:pPr>
          </w:p>
          <w:p w14:paraId="662C987B" w14:textId="77777777" w:rsidR="00FF1AF9" w:rsidRPr="00E962C3" w:rsidRDefault="00FF1AF9" w:rsidP="00CD1749">
            <w:pPr>
              <w:rPr>
                <w:rFonts w:ascii="Arial" w:hAnsi="Arial" w:cs="Arial"/>
                <w:b/>
              </w:rPr>
            </w:pPr>
          </w:p>
          <w:p w14:paraId="57E28218" w14:textId="77777777" w:rsidR="00FF1AF9" w:rsidRPr="00E962C3" w:rsidRDefault="00FF1AF9" w:rsidP="00CD1749">
            <w:pPr>
              <w:rPr>
                <w:rFonts w:ascii="Arial" w:hAnsi="Arial" w:cs="Arial"/>
                <w:b/>
              </w:rPr>
            </w:pPr>
          </w:p>
          <w:p w14:paraId="27A5C3A3" w14:textId="77777777" w:rsidR="00FF1AF9" w:rsidRPr="00E962C3" w:rsidRDefault="00FF1AF9" w:rsidP="00CD1749">
            <w:pPr>
              <w:rPr>
                <w:rFonts w:ascii="Arial" w:hAnsi="Arial" w:cs="Arial"/>
                <w:b/>
              </w:rPr>
            </w:pPr>
          </w:p>
          <w:p w14:paraId="1D4F13CB" w14:textId="77777777" w:rsidR="00FF1AF9" w:rsidRPr="00E962C3" w:rsidRDefault="00FF1AF9" w:rsidP="00CD1749">
            <w:pPr>
              <w:rPr>
                <w:rFonts w:ascii="Arial" w:hAnsi="Arial" w:cs="Arial"/>
                <w:b/>
              </w:rPr>
            </w:pPr>
          </w:p>
          <w:p w14:paraId="7DB70279" w14:textId="77777777" w:rsidR="00FF1AF9" w:rsidRPr="00E962C3" w:rsidRDefault="00FF1AF9" w:rsidP="00CD1749">
            <w:pPr>
              <w:rPr>
                <w:rFonts w:ascii="Arial" w:hAnsi="Arial" w:cs="Arial"/>
                <w:b/>
              </w:rPr>
            </w:pPr>
          </w:p>
          <w:p w14:paraId="70E6D0D8" w14:textId="77777777" w:rsidR="00FF1AF9" w:rsidRPr="00E962C3" w:rsidRDefault="00FF1AF9" w:rsidP="00CD1749">
            <w:pPr>
              <w:rPr>
                <w:rFonts w:ascii="Arial" w:hAnsi="Arial" w:cs="Arial"/>
                <w:b/>
              </w:rPr>
            </w:pPr>
          </w:p>
          <w:p w14:paraId="61E6D618" w14:textId="77777777" w:rsidR="00FF1AF9" w:rsidRPr="00E962C3" w:rsidRDefault="00FF1AF9" w:rsidP="00CD1749">
            <w:pPr>
              <w:rPr>
                <w:rFonts w:ascii="Arial" w:hAnsi="Arial" w:cs="Arial"/>
                <w:b/>
              </w:rPr>
            </w:pPr>
          </w:p>
          <w:p w14:paraId="6FB038A6" w14:textId="77777777" w:rsidR="00FF1AF9" w:rsidRPr="00E962C3" w:rsidRDefault="00FF1AF9" w:rsidP="00CD1749">
            <w:pPr>
              <w:rPr>
                <w:rFonts w:ascii="Arial" w:hAnsi="Arial" w:cs="Arial"/>
                <w:b/>
              </w:rPr>
            </w:pPr>
          </w:p>
          <w:p w14:paraId="567A21A7" w14:textId="77777777" w:rsidR="00FF1AF9" w:rsidRPr="00E962C3" w:rsidRDefault="00FF1AF9" w:rsidP="00CD1749">
            <w:pPr>
              <w:rPr>
                <w:rFonts w:ascii="Arial" w:hAnsi="Arial" w:cs="Arial"/>
                <w:b/>
              </w:rPr>
            </w:pPr>
          </w:p>
          <w:p w14:paraId="2669EC7F" w14:textId="77777777" w:rsidR="00FF1AF9" w:rsidRPr="00E962C3" w:rsidRDefault="00FF1AF9" w:rsidP="00CD1749">
            <w:pPr>
              <w:rPr>
                <w:rFonts w:ascii="Arial" w:hAnsi="Arial" w:cs="Arial"/>
                <w:b/>
              </w:rPr>
            </w:pPr>
          </w:p>
          <w:p w14:paraId="48A27C08" w14:textId="77777777" w:rsidR="00FF1AF9" w:rsidRPr="00E962C3" w:rsidRDefault="00FF1AF9" w:rsidP="00CD1749">
            <w:pPr>
              <w:rPr>
                <w:rFonts w:ascii="Arial" w:hAnsi="Arial" w:cs="Arial"/>
                <w:b/>
              </w:rPr>
            </w:pPr>
          </w:p>
          <w:p w14:paraId="1C7D2C14" w14:textId="77777777" w:rsidR="00FF1AF9" w:rsidRPr="00E962C3" w:rsidRDefault="00FF1AF9" w:rsidP="00CD1749">
            <w:pPr>
              <w:rPr>
                <w:rFonts w:ascii="Arial" w:hAnsi="Arial" w:cs="Arial"/>
                <w:b/>
              </w:rPr>
            </w:pPr>
          </w:p>
          <w:p w14:paraId="0910C7B2" w14:textId="77777777" w:rsidR="00FF1AF9" w:rsidRPr="00E962C3" w:rsidRDefault="00FF1AF9" w:rsidP="00CD1749">
            <w:pPr>
              <w:rPr>
                <w:rFonts w:ascii="Arial" w:hAnsi="Arial" w:cs="Arial"/>
                <w:b/>
              </w:rPr>
            </w:pPr>
          </w:p>
          <w:p w14:paraId="63C9B5A1" w14:textId="77777777" w:rsidR="00FF1AF9" w:rsidRPr="00E962C3" w:rsidRDefault="00FF1AF9" w:rsidP="00CD1749">
            <w:pPr>
              <w:rPr>
                <w:rFonts w:ascii="Arial" w:hAnsi="Arial" w:cs="Arial"/>
                <w:b/>
              </w:rPr>
            </w:pPr>
          </w:p>
        </w:tc>
      </w:tr>
    </w:tbl>
    <w:p w14:paraId="44E368D5" w14:textId="77777777" w:rsidR="00FF1AF9" w:rsidRPr="00E962C3" w:rsidRDefault="00FF1AF9" w:rsidP="00FF1AF9">
      <w:pPr>
        <w:rPr>
          <w:rFonts w:ascii="Arial" w:hAnsi="Arial" w:cs="Arial"/>
          <w:b/>
        </w:rPr>
      </w:pPr>
    </w:p>
    <w:p w14:paraId="63398FB0" w14:textId="77777777" w:rsidR="00FF1AF9" w:rsidRPr="00E962C3" w:rsidRDefault="00FF1AF9" w:rsidP="00FF1AF9">
      <w:pPr>
        <w:autoSpaceDE w:val="0"/>
        <w:autoSpaceDN w:val="0"/>
        <w:rPr>
          <w:rFonts w:ascii="Arial" w:hAnsi="Arial" w:cs="Arial"/>
          <w:color w:val="000000"/>
        </w:rPr>
      </w:pPr>
    </w:p>
    <w:p w14:paraId="324A4AC0" w14:textId="77777777" w:rsidR="00FF1AF9" w:rsidRDefault="00FF1AF9" w:rsidP="00FF1AF9">
      <w:pPr>
        <w:autoSpaceDE w:val="0"/>
        <w:autoSpaceDN w:val="0"/>
        <w:rPr>
          <w:rFonts w:ascii="Arial" w:hAnsi="Arial" w:cs="Arial"/>
          <w:color w:val="000000"/>
        </w:rPr>
      </w:pPr>
    </w:p>
    <w:p w14:paraId="67226C3B" w14:textId="77777777" w:rsidR="00EC6537" w:rsidRDefault="00EC6537" w:rsidP="00FF1AF9">
      <w:pPr>
        <w:autoSpaceDE w:val="0"/>
        <w:autoSpaceDN w:val="0"/>
        <w:rPr>
          <w:rFonts w:ascii="Arial" w:hAnsi="Arial" w:cs="Arial"/>
          <w:color w:val="000000"/>
        </w:rPr>
      </w:pPr>
    </w:p>
    <w:p w14:paraId="2E9F1463" w14:textId="77777777" w:rsidR="00EC6537" w:rsidRDefault="00EC6537" w:rsidP="00FF1AF9">
      <w:pPr>
        <w:autoSpaceDE w:val="0"/>
        <w:autoSpaceDN w:val="0"/>
        <w:rPr>
          <w:rFonts w:ascii="Arial" w:hAnsi="Arial" w:cs="Arial"/>
          <w:color w:val="000000"/>
        </w:rPr>
      </w:pPr>
    </w:p>
    <w:p w14:paraId="27DDE498" w14:textId="77777777" w:rsidR="00EC6537" w:rsidRDefault="00EC6537" w:rsidP="00FF1AF9">
      <w:pPr>
        <w:autoSpaceDE w:val="0"/>
        <w:autoSpaceDN w:val="0"/>
        <w:rPr>
          <w:rFonts w:ascii="Arial" w:hAnsi="Arial" w:cs="Arial"/>
          <w:color w:val="000000"/>
        </w:rPr>
      </w:pPr>
    </w:p>
    <w:p w14:paraId="6B985F2B" w14:textId="51909F20" w:rsidR="001D48C9" w:rsidRDefault="001D48C9" w:rsidP="001D48C9">
      <w:pPr>
        <w:widowControl/>
        <w:adjustRightInd/>
        <w:spacing w:line="240" w:lineRule="auto"/>
        <w:jc w:val="left"/>
        <w:textAlignment w:val="auto"/>
        <w:rPr>
          <w:rFonts w:ascii="Arial" w:hAnsi="Arial" w:cs="Arial"/>
          <w:b/>
          <w:color w:val="000000"/>
        </w:rPr>
      </w:pPr>
    </w:p>
    <w:p w14:paraId="2952E7D1" w14:textId="77777777" w:rsidR="001D48C9" w:rsidRDefault="001D48C9">
      <w:pPr>
        <w:widowControl/>
        <w:adjustRightInd/>
        <w:spacing w:line="240" w:lineRule="auto"/>
        <w:jc w:val="left"/>
        <w:textAlignment w:val="auto"/>
        <w:rPr>
          <w:rFonts w:ascii="Arial" w:hAnsi="Arial" w:cs="Arial"/>
          <w:b/>
          <w:color w:val="000000"/>
        </w:rPr>
      </w:pPr>
      <w:r>
        <w:rPr>
          <w:rFonts w:ascii="Arial" w:hAnsi="Arial" w:cs="Arial"/>
          <w:b/>
          <w:color w:val="000000"/>
        </w:rPr>
        <w:br w:type="page"/>
      </w:r>
    </w:p>
    <w:p w14:paraId="0D6F4D5E" w14:textId="2A4755C2" w:rsidR="00FF1AF9" w:rsidRPr="00E962C3" w:rsidRDefault="001D48C9" w:rsidP="001D48C9">
      <w:pPr>
        <w:widowControl/>
        <w:adjustRightInd/>
        <w:spacing w:line="240" w:lineRule="auto"/>
        <w:jc w:val="left"/>
        <w:textAlignment w:val="auto"/>
        <w:rPr>
          <w:rFonts w:ascii="Arial" w:hAnsi="Arial" w:cs="Arial"/>
          <w:b/>
          <w:color w:val="000000"/>
        </w:rPr>
      </w:pPr>
      <w:r>
        <w:rPr>
          <w:rFonts w:ascii="Arial" w:hAnsi="Arial" w:cs="Arial"/>
          <w:b/>
          <w:color w:val="000000"/>
        </w:rPr>
        <w:lastRenderedPageBreak/>
        <w:t>R</w:t>
      </w:r>
      <w:r w:rsidR="00FF1AF9" w:rsidRPr="00E962C3">
        <w:rPr>
          <w:rFonts w:ascii="Arial" w:hAnsi="Arial" w:cs="Arial"/>
          <w:b/>
          <w:color w:val="000000"/>
        </w:rPr>
        <w:t>elevance and Benefits to ASHRAE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FF1AF9" w:rsidRPr="00E962C3" w14:paraId="440AD42A" w14:textId="77777777" w:rsidTr="00EC6537">
        <w:trPr>
          <w:trHeight w:val="4301"/>
        </w:trPr>
        <w:tc>
          <w:tcPr>
            <w:tcW w:w="9576" w:type="dxa"/>
          </w:tcPr>
          <w:p w14:paraId="01F7BC56" w14:textId="77777777" w:rsidR="00FF1AF9" w:rsidRPr="00E962C3" w:rsidRDefault="00FF1AF9" w:rsidP="00FF1AF9">
            <w:pPr>
              <w:autoSpaceDE w:val="0"/>
              <w:autoSpaceDN w:val="0"/>
              <w:rPr>
                <w:rFonts w:ascii="Arial" w:hAnsi="Arial" w:cs="Arial"/>
              </w:rPr>
            </w:pPr>
            <w:r w:rsidRPr="00E962C3">
              <w:rPr>
                <w:rFonts w:ascii="Arial" w:hAnsi="Arial" w:cs="Arial"/>
              </w:rPr>
              <w:t>Describe why this effort is of specific interest to ASHRAE, its impact, and how it will benefit ASHRAE and the society. How does it align with ASHRAE Strategic Plans and Initiatives? How does it advance the state of the art in this area in general? Are there other stakeholders that should be approached to obtain relevant information or co-funding? (350 words maximum)</w:t>
            </w:r>
          </w:p>
          <w:p w14:paraId="1800D0AA" w14:textId="77777777" w:rsidR="00FF1AF9" w:rsidRPr="00E962C3" w:rsidRDefault="00FF1AF9" w:rsidP="00FF1AF9">
            <w:pPr>
              <w:autoSpaceDE w:val="0"/>
              <w:autoSpaceDN w:val="0"/>
              <w:rPr>
                <w:rFonts w:ascii="Arial" w:hAnsi="Arial" w:cs="Arial"/>
                <w:b/>
                <w:color w:val="000000"/>
              </w:rPr>
            </w:pPr>
          </w:p>
          <w:p w14:paraId="7251BDAF" w14:textId="77777777" w:rsidR="00FF1AF9" w:rsidRPr="00E962C3" w:rsidRDefault="00FF1AF9" w:rsidP="00FF1AF9">
            <w:pPr>
              <w:autoSpaceDE w:val="0"/>
              <w:autoSpaceDN w:val="0"/>
              <w:rPr>
                <w:rFonts w:ascii="Arial" w:hAnsi="Arial" w:cs="Arial"/>
                <w:b/>
                <w:color w:val="000000"/>
              </w:rPr>
            </w:pPr>
          </w:p>
          <w:p w14:paraId="44E6CEB2" w14:textId="77777777" w:rsidR="00FF1AF9" w:rsidRPr="00E962C3" w:rsidRDefault="00FF1AF9" w:rsidP="00FF1AF9">
            <w:pPr>
              <w:autoSpaceDE w:val="0"/>
              <w:autoSpaceDN w:val="0"/>
              <w:rPr>
                <w:rFonts w:ascii="Arial" w:hAnsi="Arial" w:cs="Arial"/>
                <w:b/>
                <w:color w:val="000000"/>
              </w:rPr>
            </w:pPr>
          </w:p>
          <w:p w14:paraId="659460B2" w14:textId="77777777" w:rsidR="00FF1AF9" w:rsidRPr="00E962C3" w:rsidRDefault="00FF1AF9" w:rsidP="00FF1AF9">
            <w:pPr>
              <w:autoSpaceDE w:val="0"/>
              <w:autoSpaceDN w:val="0"/>
              <w:rPr>
                <w:rFonts w:ascii="Arial" w:hAnsi="Arial" w:cs="Arial"/>
                <w:b/>
                <w:color w:val="000000"/>
              </w:rPr>
            </w:pPr>
          </w:p>
          <w:p w14:paraId="084E8B4C" w14:textId="77777777" w:rsidR="00FF1AF9" w:rsidRPr="00E962C3" w:rsidRDefault="00FF1AF9" w:rsidP="00FF1AF9">
            <w:pPr>
              <w:autoSpaceDE w:val="0"/>
              <w:autoSpaceDN w:val="0"/>
              <w:rPr>
                <w:rFonts w:ascii="Arial" w:hAnsi="Arial" w:cs="Arial"/>
                <w:b/>
                <w:color w:val="000000"/>
              </w:rPr>
            </w:pPr>
          </w:p>
          <w:p w14:paraId="48429509" w14:textId="77777777" w:rsidR="00FF1AF9" w:rsidRPr="00E962C3" w:rsidRDefault="00FF1AF9" w:rsidP="00FF1AF9">
            <w:pPr>
              <w:autoSpaceDE w:val="0"/>
              <w:autoSpaceDN w:val="0"/>
              <w:rPr>
                <w:rFonts w:ascii="Arial" w:hAnsi="Arial" w:cs="Arial"/>
                <w:b/>
                <w:color w:val="000000"/>
              </w:rPr>
            </w:pPr>
          </w:p>
          <w:p w14:paraId="3D5C5D7A" w14:textId="77777777" w:rsidR="00FF1AF9" w:rsidRPr="00E962C3" w:rsidRDefault="00FF1AF9" w:rsidP="00FF1AF9">
            <w:pPr>
              <w:autoSpaceDE w:val="0"/>
              <w:autoSpaceDN w:val="0"/>
              <w:rPr>
                <w:rFonts w:ascii="Arial" w:hAnsi="Arial" w:cs="Arial"/>
                <w:b/>
                <w:color w:val="000000"/>
              </w:rPr>
            </w:pPr>
          </w:p>
          <w:p w14:paraId="1B7AD7AE" w14:textId="77777777" w:rsidR="00FF1AF9" w:rsidRPr="00E962C3" w:rsidRDefault="00FF1AF9" w:rsidP="00FF1AF9">
            <w:pPr>
              <w:autoSpaceDE w:val="0"/>
              <w:autoSpaceDN w:val="0"/>
              <w:rPr>
                <w:rFonts w:ascii="Arial" w:hAnsi="Arial" w:cs="Arial"/>
                <w:b/>
                <w:color w:val="000000"/>
              </w:rPr>
            </w:pPr>
          </w:p>
          <w:p w14:paraId="52B0F731" w14:textId="77777777" w:rsidR="00FF1AF9" w:rsidRPr="00E962C3" w:rsidRDefault="00FF1AF9" w:rsidP="00FF1AF9">
            <w:pPr>
              <w:autoSpaceDE w:val="0"/>
              <w:autoSpaceDN w:val="0"/>
              <w:rPr>
                <w:rFonts w:ascii="Arial" w:hAnsi="Arial" w:cs="Arial"/>
                <w:b/>
                <w:color w:val="000000"/>
              </w:rPr>
            </w:pPr>
          </w:p>
          <w:p w14:paraId="6A07E97E" w14:textId="77777777" w:rsidR="00FF1AF9" w:rsidRPr="00E962C3" w:rsidRDefault="00FF1AF9" w:rsidP="00FF1AF9">
            <w:pPr>
              <w:autoSpaceDE w:val="0"/>
              <w:autoSpaceDN w:val="0"/>
              <w:rPr>
                <w:rFonts w:ascii="Arial" w:hAnsi="Arial" w:cs="Arial"/>
                <w:b/>
                <w:color w:val="000000"/>
              </w:rPr>
            </w:pPr>
          </w:p>
          <w:p w14:paraId="4C9566AE" w14:textId="77777777" w:rsidR="00FF1AF9" w:rsidRDefault="00FF1AF9" w:rsidP="00FF1AF9">
            <w:pPr>
              <w:autoSpaceDE w:val="0"/>
              <w:autoSpaceDN w:val="0"/>
              <w:rPr>
                <w:rFonts w:ascii="Arial" w:hAnsi="Arial" w:cs="Arial"/>
                <w:b/>
                <w:color w:val="000000"/>
              </w:rPr>
            </w:pPr>
          </w:p>
          <w:p w14:paraId="1A910E3C" w14:textId="77777777" w:rsidR="00EC6537" w:rsidRDefault="00EC6537" w:rsidP="00FF1AF9">
            <w:pPr>
              <w:autoSpaceDE w:val="0"/>
              <w:autoSpaceDN w:val="0"/>
              <w:rPr>
                <w:rFonts w:ascii="Arial" w:hAnsi="Arial" w:cs="Arial"/>
                <w:b/>
                <w:color w:val="000000"/>
              </w:rPr>
            </w:pPr>
          </w:p>
          <w:p w14:paraId="49DBD249" w14:textId="77777777" w:rsidR="00EC6537" w:rsidRDefault="00EC6537" w:rsidP="00FF1AF9">
            <w:pPr>
              <w:autoSpaceDE w:val="0"/>
              <w:autoSpaceDN w:val="0"/>
              <w:rPr>
                <w:rFonts w:ascii="Arial" w:hAnsi="Arial" w:cs="Arial"/>
                <w:b/>
                <w:color w:val="000000"/>
              </w:rPr>
            </w:pPr>
          </w:p>
          <w:p w14:paraId="111F2718" w14:textId="77777777" w:rsidR="00EC6537" w:rsidRDefault="00EC6537" w:rsidP="00FF1AF9">
            <w:pPr>
              <w:autoSpaceDE w:val="0"/>
              <w:autoSpaceDN w:val="0"/>
              <w:rPr>
                <w:rFonts w:ascii="Arial" w:hAnsi="Arial" w:cs="Arial"/>
                <w:b/>
                <w:color w:val="000000"/>
              </w:rPr>
            </w:pPr>
          </w:p>
          <w:p w14:paraId="732B7EC2" w14:textId="77777777" w:rsidR="00EC6537" w:rsidRPr="00E962C3" w:rsidRDefault="00EC6537" w:rsidP="00FF1AF9">
            <w:pPr>
              <w:autoSpaceDE w:val="0"/>
              <w:autoSpaceDN w:val="0"/>
              <w:rPr>
                <w:rFonts w:ascii="Arial" w:hAnsi="Arial" w:cs="Arial"/>
                <w:b/>
                <w:color w:val="000000"/>
              </w:rPr>
            </w:pPr>
          </w:p>
          <w:p w14:paraId="66AADDC6" w14:textId="77777777" w:rsidR="00FF1AF9" w:rsidRPr="00E962C3" w:rsidRDefault="00FF1AF9" w:rsidP="00FF1AF9">
            <w:pPr>
              <w:autoSpaceDE w:val="0"/>
              <w:autoSpaceDN w:val="0"/>
              <w:rPr>
                <w:rFonts w:ascii="Arial" w:hAnsi="Arial" w:cs="Arial"/>
                <w:b/>
                <w:color w:val="000000"/>
              </w:rPr>
            </w:pPr>
          </w:p>
        </w:tc>
      </w:tr>
    </w:tbl>
    <w:p w14:paraId="6E7A23ED" w14:textId="77777777" w:rsidR="00FF1AF9" w:rsidRPr="00E962C3" w:rsidRDefault="00FF1AF9" w:rsidP="00FF1AF9">
      <w:pPr>
        <w:autoSpaceDE w:val="0"/>
        <w:autoSpaceDN w:val="0"/>
        <w:rPr>
          <w:rFonts w:ascii="Arial" w:hAnsi="Arial" w:cs="Arial"/>
          <w:b/>
          <w:color w:val="000000"/>
        </w:rPr>
      </w:pPr>
    </w:p>
    <w:p w14:paraId="5EC11EAD" w14:textId="77777777" w:rsidR="00FF1AF9" w:rsidRPr="00E962C3" w:rsidRDefault="00FF1AF9" w:rsidP="00FF1AF9">
      <w:pPr>
        <w:autoSpaceDE w:val="0"/>
        <w:autoSpaceDN w:val="0"/>
        <w:rPr>
          <w:rFonts w:ascii="Arial" w:hAnsi="Arial" w:cs="Arial"/>
          <w:b/>
        </w:rPr>
      </w:pPr>
    </w:p>
    <w:p w14:paraId="31C2BC20" w14:textId="77777777" w:rsidR="00FF1AF9" w:rsidRPr="00E962C3" w:rsidRDefault="00FF1AF9" w:rsidP="00FF1AF9">
      <w:pPr>
        <w:autoSpaceDE w:val="0"/>
        <w:autoSpaceDN w:val="0"/>
        <w:rPr>
          <w:rFonts w:ascii="Arial" w:hAnsi="Arial" w:cs="Arial"/>
          <w:b/>
        </w:rPr>
      </w:pPr>
      <w:r w:rsidRPr="00E962C3">
        <w:rPr>
          <w:rFonts w:ascii="Arial" w:hAnsi="Arial" w:cs="Arial"/>
          <w:b/>
        </w:rPr>
        <w:t>Anticipated Funding Level and Duration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FF1AF9" w:rsidRPr="00E962C3" w14:paraId="6F1EC976" w14:textId="77777777" w:rsidTr="00FF1AF9">
        <w:tc>
          <w:tcPr>
            <w:tcW w:w="9576" w:type="dxa"/>
          </w:tcPr>
          <w:p w14:paraId="16B7D2F9" w14:textId="77777777" w:rsidR="00FF1AF9" w:rsidRPr="00E962C3" w:rsidRDefault="00FF1AF9" w:rsidP="00FF1AF9">
            <w:pPr>
              <w:autoSpaceDE w:val="0"/>
              <w:autoSpaceDN w:val="0"/>
              <w:rPr>
                <w:rFonts w:ascii="Arial" w:hAnsi="Arial" w:cs="Arial"/>
                <w:color w:val="000000"/>
              </w:rPr>
            </w:pPr>
          </w:p>
          <w:p w14:paraId="2525488A" w14:textId="77777777" w:rsidR="00FF1AF9" w:rsidRDefault="00FF1AF9" w:rsidP="00FF1AF9">
            <w:pPr>
              <w:autoSpaceDE w:val="0"/>
              <w:autoSpaceDN w:val="0"/>
              <w:rPr>
                <w:rFonts w:ascii="Arial" w:hAnsi="Arial" w:cs="Arial"/>
                <w:color w:val="000000"/>
                <w:u w:val="single"/>
              </w:rPr>
            </w:pPr>
            <w:r w:rsidRPr="00E962C3">
              <w:rPr>
                <w:rFonts w:ascii="Arial" w:hAnsi="Arial" w:cs="Arial"/>
                <w:color w:val="000000"/>
              </w:rPr>
              <w:t xml:space="preserve">Funding Amount Range: $ </w:t>
            </w:r>
            <w:r w:rsidRPr="00731BA0">
              <w:rPr>
                <w:rFonts w:ascii="Arial" w:hAnsi="Arial" w:cs="Arial"/>
                <w:b/>
                <w:color w:val="000000"/>
                <w:u w:val="single"/>
              </w:rPr>
              <w:t>________________</w:t>
            </w:r>
          </w:p>
          <w:p w14:paraId="225CA4CF" w14:textId="77777777" w:rsidR="00EC6537" w:rsidRPr="00E962C3" w:rsidRDefault="00EC6537" w:rsidP="00FF1AF9">
            <w:pPr>
              <w:autoSpaceDE w:val="0"/>
              <w:autoSpaceDN w:val="0"/>
              <w:rPr>
                <w:rFonts w:ascii="Arial" w:hAnsi="Arial" w:cs="Arial"/>
                <w:color w:val="000000"/>
              </w:rPr>
            </w:pPr>
          </w:p>
          <w:p w14:paraId="572B6866" w14:textId="77777777" w:rsidR="00FF1AF9" w:rsidRPr="00E962C3" w:rsidRDefault="00FF1AF9" w:rsidP="00FF1AF9">
            <w:pPr>
              <w:autoSpaceDE w:val="0"/>
              <w:autoSpaceDN w:val="0"/>
              <w:rPr>
                <w:rFonts w:ascii="Arial" w:hAnsi="Arial" w:cs="Arial"/>
                <w:color w:val="000000"/>
              </w:rPr>
            </w:pPr>
          </w:p>
          <w:p w14:paraId="3750EAAB" w14:textId="77777777" w:rsidR="00FF1AF9" w:rsidRPr="00E962C3" w:rsidRDefault="00FF1AF9" w:rsidP="00FF1AF9">
            <w:pPr>
              <w:autoSpaceDE w:val="0"/>
              <w:autoSpaceDN w:val="0"/>
              <w:rPr>
                <w:rFonts w:ascii="Arial" w:hAnsi="Arial" w:cs="Arial"/>
                <w:color w:val="000000"/>
              </w:rPr>
            </w:pPr>
            <w:r w:rsidRPr="00E962C3">
              <w:rPr>
                <w:rFonts w:ascii="Arial" w:hAnsi="Arial" w:cs="Arial"/>
                <w:color w:val="000000"/>
              </w:rPr>
              <w:t>Duration in Months:   ____________________</w:t>
            </w:r>
          </w:p>
          <w:p w14:paraId="36478541" w14:textId="77777777" w:rsidR="00FF1AF9" w:rsidRDefault="00FF1AF9" w:rsidP="00FF1AF9">
            <w:pPr>
              <w:autoSpaceDE w:val="0"/>
              <w:autoSpaceDN w:val="0"/>
              <w:rPr>
                <w:rFonts w:ascii="Arial" w:hAnsi="Arial" w:cs="Arial"/>
                <w:color w:val="000000"/>
              </w:rPr>
            </w:pPr>
          </w:p>
          <w:p w14:paraId="70CFCE00" w14:textId="77777777" w:rsidR="00FF1AF9" w:rsidRPr="00E962C3" w:rsidRDefault="00FF1AF9" w:rsidP="00FF1AF9">
            <w:pPr>
              <w:autoSpaceDE w:val="0"/>
              <w:autoSpaceDN w:val="0"/>
              <w:rPr>
                <w:rFonts w:ascii="Arial" w:hAnsi="Arial" w:cs="Arial"/>
                <w:color w:val="000000"/>
              </w:rPr>
            </w:pPr>
          </w:p>
        </w:tc>
      </w:tr>
    </w:tbl>
    <w:p w14:paraId="0B23B0A0" w14:textId="77777777" w:rsidR="00027785" w:rsidRDefault="00027785" w:rsidP="00FF1AF9">
      <w:pPr>
        <w:autoSpaceDE w:val="0"/>
        <w:autoSpaceDN w:val="0"/>
        <w:rPr>
          <w:rFonts w:ascii="Arial" w:hAnsi="Arial" w:cs="Arial"/>
          <w:color w:val="000000"/>
        </w:rPr>
      </w:pPr>
    </w:p>
    <w:p w14:paraId="733BAE3B" w14:textId="77777777" w:rsidR="005D52C3" w:rsidRDefault="005D52C3" w:rsidP="00FF1AF9">
      <w:pPr>
        <w:autoSpaceDE w:val="0"/>
        <w:autoSpaceDN w:val="0"/>
        <w:rPr>
          <w:rFonts w:ascii="Arial" w:hAnsi="Arial" w:cs="Arial"/>
          <w:color w:val="000000"/>
        </w:rPr>
      </w:pPr>
    </w:p>
    <w:p w14:paraId="539811E8" w14:textId="77777777" w:rsidR="00DB19AD" w:rsidRDefault="00DB19AD" w:rsidP="00FF1AF9">
      <w:pPr>
        <w:autoSpaceDE w:val="0"/>
        <w:autoSpaceDN w:val="0"/>
        <w:rPr>
          <w:rFonts w:ascii="Arial" w:hAnsi="Arial" w:cs="Arial"/>
          <w:color w:val="000000"/>
        </w:rPr>
      </w:pPr>
    </w:p>
    <w:p w14:paraId="0BF3D085" w14:textId="77777777" w:rsidR="005D52C3" w:rsidRDefault="005D52C3" w:rsidP="00FF1AF9">
      <w:pPr>
        <w:autoSpaceDE w:val="0"/>
        <w:autoSpaceDN w:val="0"/>
        <w:rPr>
          <w:rFonts w:ascii="Arial" w:hAnsi="Arial" w:cs="Arial"/>
          <w:color w:val="000000"/>
        </w:rPr>
      </w:pPr>
    </w:p>
    <w:p w14:paraId="23932CA0" w14:textId="2C1A20DC" w:rsidR="001717A3" w:rsidRDefault="001717A3" w:rsidP="001717A3">
      <w:pPr>
        <w:pStyle w:val="HeaderMain"/>
        <w:jc w:val="right"/>
        <w:rPr>
          <w:rFonts w:ascii="Arial" w:hAnsi="Arial" w:cs="Arial"/>
        </w:rPr>
      </w:pPr>
      <w:hyperlink w:anchor="OLE_Link3" w:history="1"/>
    </w:p>
    <w:p w14:paraId="6023B357" w14:textId="77777777" w:rsidR="00FF1AF9" w:rsidRPr="00E962C3" w:rsidRDefault="00FF1AF9" w:rsidP="00FF1AF9">
      <w:pPr>
        <w:autoSpaceDE w:val="0"/>
        <w:autoSpaceDN w:val="0"/>
        <w:rPr>
          <w:rFonts w:ascii="Arial" w:hAnsi="Arial" w:cs="Arial"/>
          <w:b/>
          <w:bCs/>
        </w:rPr>
      </w:pPr>
      <w:r w:rsidRPr="00E962C3">
        <w:rPr>
          <w:rFonts w:ascii="Arial" w:hAnsi="Arial" w:cs="Arial"/>
          <w:b/>
          <w:bCs/>
        </w:rPr>
        <w:t>References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FF1AF9" w:rsidRPr="00E962C3" w14:paraId="23F04512" w14:textId="77777777" w:rsidTr="00FF1AF9">
        <w:tc>
          <w:tcPr>
            <w:tcW w:w="9576" w:type="dxa"/>
          </w:tcPr>
          <w:p w14:paraId="54A3F9CE" w14:textId="77777777" w:rsidR="00FF1AF9" w:rsidRPr="00E962C3" w:rsidRDefault="00FF1AF9" w:rsidP="00FF1AF9">
            <w:pPr>
              <w:autoSpaceDE w:val="0"/>
              <w:autoSpaceDN w:val="0"/>
              <w:rPr>
                <w:rFonts w:ascii="Arial" w:hAnsi="Arial" w:cs="Arial"/>
              </w:rPr>
            </w:pPr>
            <w:r w:rsidRPr="00E962C3">
              <w:rPr>
                <w:rFonts w:ascii="Arial" w:hAnsi="Arial" w:cs="Arial"/>
              </w:rPr>
              <w:t>List the key references cited in this RTAR</w:t>
            </w:r>
          </w:p>
          <w:p w14:paraId="31B32E93" w14:textId="77777777" w:rsidR="00FF1AF9" w:rsidRPr="00E962C3" w:rsidRDefault="00FF1AF9" w:rsidP="00FF1AF9">
            <w:pPr>
              <w:autoSpaceDE w:val="0"/>
              <w:autoSpaceDN w:val="0"/>
              <w:rPr>
                <w:rFonts w:ascii="Arial" w:hAnsi="Arial" w:cs="Arial"/>
                <w:b/>
                <w:bCs/>
              </w:rPr>
            </w:pPr>
          </w:p>
          <w:p w14:paraId="420E95F8" w14:textId="77777777" w:rsidR="00FF1AF9" w:rsidRPr="00E962C3" w:rsidRDefault="00FF1AF9" w:rsidP="00FF1AF9">
            <w:pPr>
              <w:autoSpaceDE w:val="0"/>
              <w:autoSpaceDN w:val="0"/>
              <w:rPr>
                <w:rFonts w:ascii="Arial" w:hAnsi="Arial" w:cs="Arial"/>
                <w:b/>
                <w:bCs/>
              </w:rPr>
            </w:pPr>
          </w:p>
          <w:p w14:paraId="449C1965" w14:textId="77777777" w:rsidR="00FF1AF9" w:rsidRPr="00E962C3" w:rsidRDefault="00FF1AF9" w:rsidP="00FF1AF9">
            <w:pPr>
              <w:autoSpaceDE w:val="0"/>
              <w:autoSpaceDN w:val="0"/>
              <w:rPr>
                <w:rFonts w:ascii="Arial" w:hAnsi="Arial" w:cs="Arial"/>
                <w:b/>
                <w:bCs/>
              </w:rPr>
            </w:pPr>
          </w:p>
          <w:p w14:paraId="33870A6A" w14:textId="77777777" w:rsidR="00FF1AF9" w:rsidRPr="00E962C3" w:rsidRDefault="00FF1AF9" w:rsidP="00FF1AF9">
            <w:pPr>
              <w:autoSpaceDE w:val="0"/>
              <w:autoSpaceDN w:val="0"/>
              <w:rPr>
                <w:rFonts w:ascii="Arial" w:hAnsi="Arial" w:cs="Arial"/>
                <w:b/>
                <w:bCs/>
              </w:rPr>
            </w:pPr>
          </w:p>
          <w:p w14:paraId="5EA74C5D" w14:textId="77777777" w:rsidR="00FF1AF9" w:rsidRPr="00E962C3" w:rsidRDefault="00FF1AF9" w:rsidP="00FF1AF9">
            <w:pPr>
              <w:autoSpaceDE w:val="0"/>
              <w:autoSpaceDN w:val="0"/>
              <w:rPr>
                <w:rFonts w:ascii="Arial" w:hAnsi="Arial" w:cs="Arial"/>
                <w:b/>
                <w:bCs/>
              </w:rPr>
            </w:pPr>
          </w:p>
          <w:p w14:paraId="53296D0B" w14:textId="77777777" w:rsidR="00FF1AF9" w:rsidRPr="00E962C3" w:rsidRDefault="00FF1AF9" w:rsidP="00FF1AF9">
            <w:pPr>
              <w:autoSpaceDE w:val="0"/>
              <w:autoSpaceDN w:val="0"/>
              <w:rPr>
                <w:rFonts w:ascii="Arial" w:hAnsi="Arial" w:cs="Arial"/>
                <w:b/>
                <w:bCs/>
              </w:rPr>
            </w:pPr>
          </w:p>
          <w:p w14:paraId="77490FFE" w14:textId="77777777" w:rsidR="00FF1AF9" w:rsidRPr="00E962C3" w:rsidRDefault="00FF1AF9" w:rsidP="00FF1AF9">
            <w:pPr>
              <w:autoSpaceDE w:val="0"/>
              <w:autoSpaceDN w:val="0"/>
              <w:rPr>
                <w:rFonts w:ascii="Arial" w:hAnsi="Arial" w:cs="Arial"/>
                <w:b/>
                <w:bCs/>
              </w:rPr>
            </w:pPr>
          </w:p>
          <w:p w14:paraId="48F76AAD" w14:textId="77777777" w:rsidR="00FF1AF9" w:rsidRPr="00E962C3" w:rsidRDefault="00FF1AF9" w:rsidP="00FF1AF9">
            <w:pPr>
              <w:autoSpaceDE w:val="0"/>
              <w:autoSpaceDN w:val="0"/>
              <w:rPr>
                <w:rFonts w:ascii="Arial" w:hAnsi="Arial" w:cs="Arial"/>
                <w:b/>
                <w:bCs/>
              </w:rPr>
            </w:pPr>
          </w:p>
          <w:p w14:paraId="56C43BCC" w14:textId="77777777" w:rsidR="00FF1AF9" w:rsidRPr="00E962C3" w:rsidRDefault="00FF1AF9" w:rsidP="00FF1AF9">
            <w:pPr>
              <w:autoSpaceDE w:val="0"/>
              <w:autoSpaceDN w:val="0"/>
              <w:rPr>
                <w:rFonts w:ascii="Arial" w:hAnsi="Arial" w:cs="Arial"/>
                <w:b/>
                <w:bCs/>
              </w:rPr>
            </w:pPr>
          </w:p>
          <w:p w14:paraId="4136EFDB" w14:textId="77777777" w:rsidR="00FF1AF9" w:rsidRPr="00E962C3" w:rsidRDefault="00FF1AF9" w:rsidP="00FF1AF9">
            <w:pPr>
              <w:autoSpaceDE w:val="0"/>
              <w:autoSpaceDN w:val="0"/>
              <w:rPr>
                <w:rFonts w:ascii="Arial" w:hAnsi="Arial" w:cs="Arial"/>
                <w:b/>
                <w:bCs/>
              </w:rPr>
            </w:pPr>
          </w:p>
          <w:p w14:paraId="739C69DD" w14:textId="77777777" w:rsidR="00FF1AF9" w:rsidRPr="00E962C3" w:rsidRDefault="00FF1AF9" w:rsidP="00FF1AF9">
            <w:pPr>
              <w:autoSpaceDE w:val="0"/>
              <w:autoSpaceDN w:val="0"/>
              <w:rPr>
                <w:rFonts w:ascii="Arial" w:hAnsi="Arial" w:cs="Arial"/>
                <w:b/>
                <w:bCs/>
              </w:rPr>
            </w:pPr>
          </w:p>
          <w:p w14:paraId="52964429" w14:textId="77777777" w:rsidR="00FF1AF9" w:rsidRPr="00E962C3" w:rsidRDefault="00FF1AF9" w:rsidP="00FF1AF9">
            <w:pPr>
              <w:autoSpaceDE w:val="0"/>
              <w:autoSpaceDN w:val="0"/>
              <w:rPr>
                <w:rFonts w:ascii="Arial" w:hAnsi="Arial" w:cs="Arial"/>
                <w:b/>
                <w:bCs/>
              </w:rPr>
            </w:pPr>
          </w:p>
          <w:p w14:paraId="69C1C2EA" w14:textId="77777777" w:rsidR="00FF1AF9" w:rsidRPr="00E962C3" w:rsidRDefault="00FF1AF9" w:rsidP="00FF1AF9">
            <w:pPr>
              <w:autoSpaceDE w:val="0"/>
              <w:autoSpaceDN w:val="0"/>
              <w:rPr>
                <w:rFonts w:ascii="Arial" w:hAnsi="Arial" w:cs="Arial"/>
                <w:b/>
                <w:bCs/>
              </w:rPr>
            </w:pPr>
          </w:p>
          <w:p w14:paraId="495F8C09" w14:textId="77777777" w:rsidR="00FF1AF9" w:rsidRPr="00E962C3" w:rsidRDefault="00FF1AF9" w:rsidP="00FF1AF9">
            <w:pPr>
              <w:autoSpaceDE w:val="0"/>
              <w:autoSpaceDN w:val="0"/>
              <w:rPr>
                <w:rFonts w:ascii="Arial" w:hAnsi="Arial" w:cs="Arial"/>
                <w:b/>
                <w:bCs/>
              </w:rPr>
            </w:pPr>
          </w:p>
          <w:p w14:paraId="718C06DD" w14:textId="77777777" w:rsidR="00FF1AF9" w:rsidRPr="00E962C3" w:rsidRDefault="00FF1AF9" w:rsidP="00FF1AF9">
            <w:pPr>
              <w:autoSpaceDE w:val="0"/>
              <w:autoSpaceDN w:val="0"/>
              <w:rPr>
                <w:rFonts w:ascii="Arial" w:hAnsi="Arial" w:cs="Arial"/>
                <w:b/>
                <w:bCs/>
              </w:rPr>
            </w:pPr>
          </w:p>
        </w:tc>
      </w:tr>
    </w:tbl>
    <w:p w14:paraId="539695E2" w14:textId="77777777" w:rsidR="002F454D" w:rsidRDefault="002F454D" w:rsidP="00FF1AF9">
      <w:pPr>
        <w:autoSpaceDE w:val="0"/>
        <w:autoSpaceDN w:val="0"/>
        <w:rPr>
          <w:rFonts w:ascii="Arial" w:hAnsi="Arial" w:cs="Arial"/>
        </w:rPr>
      </w:pPr>
    </w:p>
    <w:p w14:paraId="5300F0D8" w14:textId="77777777" w:rsidR="002F454D" w:rsidRDefault="002F454D" w:rsidP="00FF1AF9">
      <w:pPr>
        <w:autoSpaceDE w:val="0"/>
        <w:autoSpaceDN w:val="0"/>
        <w:rPr>
          <w:rFonts w:ascii="Arial" w:hAnsi="Arial" w:cs="Arial"/>
        </w:rPr>
        <w:sectPr w:rsidR="002F454D" w:rsidSect="00693036">
          <w:pgSz w:w="12240" w:h="15840"/>
          <w:pgMar w:top="1440" w:right="1080" w:bottom="1440" w:left="1080" w:header="720" w:footer="240" w:gutter="0"/>
          <w:cols w:space="720"/>
          <w:docGrid w:linePitch="360"/>
        </w:sectPr>
      </w:pPr>
    </w:p>
    <w:p w14:paraId="66245DF7" w14:textId="15ACCE93" w:rsidR="001717A3" w:rsidRPr="00693036" w:rsidRDefault="001717A3" w:rsidP="001717A3">
      <w:pPr>
        <w:pStyle w:val="HeaderMain"/>
        <w:jc w:val="right"/>
        <w:rPr>
          <w:rFonts w:ascii="Arial" w:hAnsi="Arial" w:cs="Arial"/>
        </w:rPr>
      </w:pPr>
      <w:hyperlink w:anchor="OLE_Link3" w:history="1"/>
    </w:p>
    <w:p w14:paraId="1C35C238" w14:textId="77777777" w:rsidR="00FF1AF9" w:rsidRPr="005D52C3" w:rsidRDefault="00FF1AF9" w:rsidP="005D52C3">
      <w:pPr>
        <w:pStyle w:val="HeaderMain"/>
        <w:ind w:left="360" w:hanging="360"/>
        <w:rPr>
          <w:rFonts w:ascii="Arial" w:hAnsi="Arial" w:cs="Arial"/>
          <w:sz w:val="18"/>
          <w:szCs w:val="18"/>
        </w:rPr>
      </w:pPr>
      <w:bookmarkStart w:id="18" w:name="OLE_Link10"/>
      <w:r w:rsidRPr="00693036">
        <w:rPr>
          <w:rFonts w:ascii="Arial" w:hAnsi="Arial" w:cs="Arial"/>
          <w:sz w:val="18"/>
          <w:szCs w:val="18"/>
        </w:rPr>
        <w:t>3.4 Example RTAR Review Ballot Form used by RAC</w:t>
      </w:r>
      <w:bookmarkEnd w:id="18"/>
    </w:p>
    <w:p w14:paraId="5568B0FD" w14:textId="77777777" w:rsidR="00FF1AF9" w:rsidRPr="005D52C3" w:rsidRDefault="00FF1AF9" w:rsidP="002F454D">
      <w:pPr>
        <w:pStyle w:val="NoSpacing"/>
        <w:rPr>
          <w:rFonts w:ascii="Arial" w:hAnsi="Arial" w:cs="Arial"/>
          <w:sz w:val="18"/>
          <w:szCs w:val="18"/>
        </w:rPr>
      </w:pPr>
      <w:r w:rsidRPr="005D52C3">
        <w:rPr>
          <w:rFonts w:ascii="Arial" w:hAnsi="Arial" w:cs="Arial"/>
          <w:sz w:val="18"/>
          <w:szCs w:val="18"/>
        </w:rPr>
        <w:t xml:space="preserve">RAC members use the form below to record their review comments and initial disposition decision on the RTAR prior to the RAC meeting to discuss the RTAR. The completed form is submitted to ASHRAE staff, who in turn incorporates this information into the RTAR Review Summary form.  </w:t>
      </w:r>
    </w:p>
    <w:p w14:paraId="2C5AC12A" w14:textId="77777777" w:rsidR="005D52C3" w:rsidRPr="004D09F5" w:rsidRDefault="00FF1AF9" w:rsidP="004D09F5">
      <w:pPr>
        <w:pStyle w:val="HeaderMain"/>
        <w:ind w:left="360" w:hanging="360"/>
        <w:rPr>
          <w:rFonts w:ascii="Arial" w:hAnsi="Arial" w:cs="Arial"/>
          <w:sz w:val="18"/>
          <w:szCs w:val="18"/>
        </w:rPr>
      </w:pPr>
      <w:r w:rsidRPr="005D52C3">
        <w:rPr>
          <w:rFonts w:ascii="Arial" w:hAnsi="Arial" w:cs="Arial"/>
          <w:sz w:val="18"/>
          <w:szCs w:val="18"/>
        </w:rPr>
        <w:t>Example RTAR Review Ballot Used by Individual RAC Members Prior to Meeting</w:t>
      </w:r>
    </w:p>
    <w:p w14:paraId="30B12746" w14:textId="3FAFD8DF" w:rsidR="00FF1AF9" w:rsidRDefault="00DF58DD" w:rsidP="002F454D">
      <w:r w:rsidRPr="00DF58DD">
        <w:rPr>
          <w:rFonts w:ascii="Arial" w:hAnsi="Arial" w:cs="Arial"/>
          <w:noProof/>
          <w:sz w:val="18"/>
          <w:szCs w:val="18"/>
        </w:rPr>
        <w:drawing>
          <wp:inline distT="0" distB="0" distL="0" distR="0" wp14:anchorId="13C60128" wp14:editId="6A645115">
            <wp:extent cx="7432158" cy="4907280"/>
            <wp:effectExtent l="0" t="0" r="0" b="7620"/>
            <wp:docPr id="388630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30474" name=""/>
                    <pic:cNvPicPr/>
                  </pic:nvPicPr>
                  <pic:blipFill>
                    <a:blip r:embed="rId16"/>
                    <a:stretch>
                      <a:fillRect/>
                    </a:stretch>
                  </pic:blipFill>
                  <pic:spPr>
                    <a:xfrm>
                      <a:off x="0" y="0"/>
                      <a:ext cx="7465053" cy="4928999"/>
                    </a:xfrm>
                    <a:prstGeom prst="rect">
                      <a:avLst/>
                    </a:prstGeom>
                  </pic:spPr>
                </pic:pic>
              </a:graphicData>
            </a:graphic>
          </wp:inline>
        </w:drawing>
      </w:r>
    </w:p>
    <w:p w14:paraId="1DA4A0E0" w14:textId="77777777" w:rsidR="00E207E5" w:rsidRDefault="00E207E5">
      <w:pPr>
        <w:widowControl/>
        <w:adjustRightInd/>
        <w:spacing w:line="240" w:lineRule="auto"/>
        <w:jc w:val="left"/>
        <w:textAlignment w:val="auto"/>
        <w:rPr>
          <w:rFonts w:ascii="Arial" w:hAnsi="Arial" w:cs="Arial"/>
          <w:b/>
          <w:sz w:val="18"/>
          <w:szCs w:val="18"/>
          <w:highlight w:val="yellow"/>
        </w:rPr>
      </w:pPr>
      <w:bookmarkStart w:id="19" w:name="OLE_Link11"/>
      <w:r>
        <w:rPr>
          <w:rFonts w:ascii="Arial" w:hAnsi="Arial" w:cs="Arial"/>
          <w:sz w:val="18"/>
          <w:szCs w:val="18"/>
          <w:highlight w:val="yellow"/>
        </w:rPr>
        <w:lastRenderedPageBreak/>
        <w:br w:type="page"/>
      </w:r>
    </w:p>
    <w:p w14:paraId="15562603" w14:textId="420079E6" w:rsidR="00FF1AF9" w:rsidRPr="002F454D" w:rsidRDefault="00FF1AF9" w:rsidP="007E6C94">
      <w:pPr>
        <w:pStyle w:val="HeaderMain"/>
        <w:rPr>
          <w:rFonts w:ascii="Arial" w:hAnsi="Arial" w:cs="Arial"/>
          <w:sz w:val="18"/>
          <w:szCs w:val="18"/>
        </w:rPr>
      </w:pPr>
      <w:r w:rsidRPr="00693036">
        <w:rPr>
          <w:rFonts w:ascii="Arial" w:hAnsi="Arial" w:cs="Arial"/>
          <w:sz w:val="18"/>
          <w:szCs w:val="18"/>
        </w:rPr>
        <w:lastRenderedPageBreak/>
        <w:t>3.5 Example RTAR Review Summary from RAC</w:t>
      </w:r>
      <w:r w:rsidR="00B008A1">
        <w:rPr>
          <w:rFonts w:ascii="Arial" w:hAnsi="Arial" w:cs="Arial"/>
          <w:sz w:val="18"/>
          <w:szCs w:val="18"/>
        </w:rPr>
        <w:tab/>
      </w:r>
      <w:r w:rsidR="00B008A1">
        <w:rPr>
          <w:rFonts w:ascii="Arial" w:hAnsi="Arial" w:cs="Arial"/>
          <w:sz w:val="18"/>
          <w:szCs w:val="18"/>
        </w:rPr>
        <w:tab/>
      </w:r>
      <w:r w:rsidR="00B008A1">
        <w:rPr>
          <w:rFonts w:ascii="Arial" w:hAnsi="Arial" w:cs="Arial"/>
          <w:sz w:val="18"/>
          <w:szCs w:val="18"/>
        </w:rPr>
        <w:tab/>
      </w:r>
      <w:r w:rsidR="00B008A1">
        <w:rPr>
          <w:rFonts w:ascii="Arial" w:hAnsi="Arial" w:cs="Arial"/>
          <w:sz w:val="18"/>
          <w:szCs w:val="18"/>
        </w:rPr>
        <w:tab/>
      </w:r>
      <w:r w:rsidR="00B008A1">
        <w:rPr>
          <w:rFonts w:ascii="Arial" w:hAnsi="Arial" w:cs="Arial"/>
          <w:sz w:val="18"/>
          <w:szCs w:val="18"/>
        </w:rPr>
        <w:tab/>
      </w:r>
      <w:r w:rsidR="00B008A1">
        <w:rPr>
          <w:rFonts w:ascii="Arial" w:hAnsi="Arial" w:cs="Arial"/>
          <w:sz w:val="18"/>
          <w:szCs w:val="18"/>
        </w:rPr>
        <w:tab/>
      </w:r>
      <w:r w:rsidR="00B008A1">
        <w:rPr>
          <w:rFonts w:ascii="Arial" w:hAnsi="Arial" w:cs="Arial"/>
          <w:sz w:val="18"/>
          <w:szCs w:val="18"/>
        </w:rPr>
        <w:tab/>
      </w:r>
      <w:r w:rsidR="00B008A1">
        <w:rPr>
          <w:rFonts w:ascii="Arial" w:hAnsi="Arial" w:cs="Arial"/>
          <w:sz w:val="18"/>
          <w:szCs w:val="18"/>
        </w:rPr>
        <w:tab/>
      </w:r>
      <w:r w:rsidR="00B008A1">
        <w:rPr>
          <w:rFonts w:ascii="Arial" w:hAnsi="Arial" w:cs="Arial"/>
          <w:sz w:val="18"/>
          <w:szCs w:val="18"/>
        </w:rPr>
        <w:tab/>
      </w:r>
      <w:r w:rsidR="00B008A1">
        <w:rPr>
          <w:rFonts w:ascii="Arial" w:hAnsi="Arial" w:cs="Arial"/>
          <w:sz w:val="18"/>
          <w:szCs w:val="18"/>
        </w:rPr>
        <w:tab/>
      </w:r>
      <w:r w:rsidR="00B008A1">
        <w:rPr>
          <w:rFonts w:ascii="Arial" w:hAnsi="Arial" w:cs="Arial"/>
          <w:sz w:val="18"/>
          <w:szCs w:val="18"/>
        </w:rPr>
        <w:tab/>
      </w:r>
      <w:r w:rsidR="00B008A1">
        <w:rPr>
          <w:rFonts w:ascii="Arial" w:hAnsi="Arial" w:cs="Arial"/>
          <w:sz w:val="18"/>
          <w:szCs w:val="18"/>
        </w:rPr>
        <w:tab/>
      </w:r>
      <w:hyperlink w:anchor="OLE_Link3" w:history="1"/>
    </w:p>
    <w:bookmarkEnd w:id="19"/>
    <w:p w14:paraId="0E147F96" w14:textId="7AA8F634" w:rsidR="005B1EEA" w:rsidRPr="00E207E5" w:rsidRDefault="00FF1AF9" w:rsidP="00E207E5">
      <w:pPr>
        <w:pStyle w:val="HeaderMain"/>
        <w:tabs>
          <w:tab w:val="left" w:pos="11358"/>
        </w:tabs>
        <w:rPr>
          <w:rFonts w:ascii="Arial" w:hAnsi="Arial" w:cs="Arial"/>
          <w:sz w:val="18"/>
          <w:szCs w:val="18"/>
        </w:rPr>
      </w:pPr>
      <w:r w:rsidRPr="002F454D">
        <w:rPr>
          <w:rFonts w:ascii="Arial" w:hAnsi="Arial" w:cs="Arial"/>
          <w:b w:val="0"/>
          <w:sz w:val="18"/>
          <w:szCs w:val="18"/>
        </w:rPr>
        <w:t xml:space="preserve">When RAC meets, they use the RTAR Review Summary form below to help guide their discussion of the RTAR.  In many cases, a RAC member’s initial disposition decision on a particular RTAR may change after reading other member’s comments on the summary form and after participating to the meeting discussion of the RTAR.  </w:t>
      </w:r>
      <w:r w:rsidRPr="002F454D">
        <w:rPr>
          <w:rFonts w:ascii="Arial" w:hAnsi="Arial" w:cs="Arial"/>
          <w:sz w:val="18"/>
          <w:szCs w:val="18"/>
        </w:rPr>
        <w:t>A final version of the review summary form, which reflects the discussion and final decision that was made by RAC on the RTAR during the meeting, is developed and used as the basis for the return letter to the TC/TG/MTG w/ research authority/SSPC or other committees authorized to sponsor research projects.</w:t>
      </w:r>
      <w:r w:rsidR="00051671">
        <w:rPr>
          <w:rFonts w:ascii="Arial" w:hAnsi="Arial" w:cs="Arial"/>
          <w:sz w:val="18"/>
          <w:szCs w:val="18"/>
        </w:rPr>
        <w:t xml:space="preserve"> </w:t>
      </w:r>
      <w:r w:rsidRPr="002F454D">
        <w:rPr>
          <w:rFonts w:ascii="Arial" w:hAnsi="Arial" w:cs="Arial"/>
          <w:sz w:val="18"/>
          <w:szCs w:val="18"/>
        </w:rPr>
        <w:t>Example RTAR Review Summary Used by RAC during Meeting and for Return Letter to TC</w:t>
      </w:r>
    </w:p>
    <w:p w14:paraId="16CF1565" w14:textId="56842FFE" w:rsidR="00FF1AF9" w:rsidRPr="004D09F5" w:rsidRDefault="00FF1AF9" w:rsidP="004D09F5">
      <w:pPr>
        <w:pStyle w:val="HeaderMain"/>
        <w:tabs>
          <w:tab w:val="left" w:pos="0"/>
        </w:tabs>
        <w:rPr>
          <w:rFonts w:ascii="Arial" w:hAnsi="Arial" w:cs="Arial"/>
          <w:sz w:val="18"/>
          <w:szCs w:val="18"/>
        </w:rPr>
      </w:pPr>
    </w:p>
    <w:p w14:paraId="1CF310E9" w14:textId="77777777" w:rsidR="00B55C9C" w:rsidRDefault="005B1EEA" w:rsidP="00FF1AF9">
      <w:pPr>
        <w:autoSpaceDE w:val="0"/>
        <w:autoSpaceDN w:val="0"/>
        <w:rPr>
          <w:rFonts w:ascii="Arial" w:hAnsi="Arial" w:cs="Arial"/>
          <w:sz w:val="16"/>
          <w:szCs w:val="16"/>
        </w:rPr>
        <w:sectPr w:rsidR="00B55C9C" w:rsidSect="00297CE3">
          <w:pgSz w:w="15840" w:h="12240" w:orient="landscape"/>
          <w:pgMar w:top="1440" w:right="1080" w:bottom="1440" w:left="1080" w:header="720" w:footer="420" w:gutter="0"/>
          <w:cols w:space="720"/>
          <w:docGrid w:linePitch="360"/>
        </w:sectPr>
      </w:pPr>
      <w:r w:rsidRPr="005B1EEA">
        <w:rPr>
          <w:rFonts w:ascii="Arial" w:hAnsi="Arial" w:cs="Arial"/>
          <w:noProof/>
          <w:sz w:val="18"/>
          <w:szCs w:val="18"/>
        </w:rPr>
        <w:drawing>
          <wp:inline distT="0" distB="0" distL="0" distR="0" wp14:anchorId="4063E00B" wp14:editId="546D932B">
            <wp:extent cx="7857461" cy="4656455"/>
            <wp:effectExtent l="0" t="0" r="0" b="0"/>
            <wp:docPr id="1951244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44048" name=""/>
                    <pic:cNvPicPr/>
                  </pic:nvPicPr>
                  <pic:blipFill>
                    <a:blip r:embed="rId17"/>
                    <a:stretch>
                      <a:fillRect/>
                    </a:stretch>
                  </pic:blipFill>
                  <pic:spPr>
                    <a:xfrm>
                      <a:off x="0" y="0"/>
                      <a:ext cx="7920207" cy="4693639"/>
                    </a:xfrm>
                    <a:prstGeom prst="rect">
                      <a:avLst/>
                    </a:prstGeom>
                  </pic:spPr>
                </pic:pic>
              </a:graphicData>
            </a:graphic>
          </wp:inline>
        </w:drawing>
      </w:r>
    </w:p>
    <w:p w14:paraId="095D80B1" w14:textId="16A90C3A" w:rsidR="00FF1AF9" w:rsidRPr="00E207E5" w:rsidRDefault="00322634" w:rsidP="00322634">
      <w:pPr>
        <w:pStyle w:val="NoSpacing"/>
        <w:rPr>
          <w:rFonts w:ascii="Arial" w:hAnsi="Arial" w:cs="Arial"/>
          <w:b/>
        </w:rPr>
      </w:pPr>
      <w:r w:rsidRPr="00E207E5">
        <w:rPr>
          <w:rFonts w:ascii="Arial" w:hAnsi="Arial" w:cs="Arial"/>
          <w:b/>
        </w:rPr>
        <w:lastRenderedPageBreak/>
        <w:t>4</w:t>
      </w:r>
      <w:r w:rsidR="00FF1AF9" w:rsidRPr="00E207E5">
        <w:rPr>
          <w:rFonts w:ascii="Arial" w:hAnsi="Arial" w:cs="Arial"/>
          <w:b/>
        </w:rPr>
        <w:t>.</w:t>
      </w:r>
      <w:bookmarkStart w:id="20" w:name="OLE_Link12"/>
      <w:r w:rsidR="00FF1AF9" w:rsidRPr="00E207E5">
        <w:rPr>
          <w:rFonts w:ascii="Arial" w:hAnsi="Arial" w:cs="Arial"/>
          <w:b/>
        </w:rPr>
        <w:t xml:space="preserve"> WORK STATEMENTS</w:t>
      </w:r>
      <w:bookmarkEnd w:id="20"/>
    </w:p>
    <w:p w14:paraId="631EA9E4" w14:textId="77777777" w:rsidR="007B230D" w:rsidRPr="007B230D" w:rsidRDefault="007B230D" w:rsidP="007B230D">
      <w:pPr>
        <w:pStyle w:val="NoSpacing"/>
        <w:rPr>
          <w:rFonts w:ascii="Arial" w:hAnsi="Arial" w:cs="Arial"/>
        </w:rPr>
      </w:pPr>
    </w:p>
    <w:p w14:paraId="2A687462" w14:textId="77777777" w:rsidR="00FF1AF9" w:rsidRPr="00715D81" w:rsidRDefault="00FF1AF9" w:rsidP="007B230D">
      <w:pPr>
        <w:pStyle w:val="NoSpacing"/>
        <w:rPr>
          <w:rFonts w:ascii="Arial" w:hAnsi="Arial" w:cs="Arial"/>
          <w:b/>
        </w:rPr>
      </w:pPr>
      <w:bookmarkStart w:id="21" w:name="_Toc264273834"/>
      <w:bookmarkStart w:id="22" w:name="OLE_Link13"/>
      <w:r w:rsidRPr="00715D81">
        <w:rPr>
          <w:rFonts w:ascii="Arial" w:hAnsi="Arial" w:cs="Arial"/>
          <w:b/>
        </w:rPr>
        <w:t>4.1 Work Statement Development and Approval Process</w:t>
      </w:r>
      <w:bookmarkEnd w:id="21"/>
    </w:p>
    <w:bookmarkEnd w:id="22"/>
    <w:p w14:paraId="0445A44E" w14:textId="77777777" w:rsidR="00FF1AF9" w:rsidRPr="007B230D" w:rsidRDefault="00FF1AF9" w:rsidP="007B230D">
      <w:pPr>
        <w:pStyle w:val="NoSpacing"/>
        <w:rPr>
          <w:rFonts w:ascii="Arial" w:hAnsi="Arial" w:cs="Arial"/>
        </w:rPr>
      </w:pPr>
    </w:p>
    <w:p w14:paraId="7EBCE97F" w14:textId="77777777" w:rsidR="00FF1AF9" w:rsidRPr="007B230D" w:rsidRDefault="00FF1AF9" w:rsidP="007B230D">
      <w:pPr>
        <w:pStyle w:val="NoSpacing"/>
        <w:jc w:val="both"/>
        <w:rPr>
          <w:rFonts w:ascii="Arial" w:hAnsi="Arial" w:cs="Arial"/>
        </w:rPr>
      </w:pPr>
      <w:r w:rsidRPr="007B230D">
        <w:rPr>
          <w:rFonts w:ascii="Arial" w:hAnsi="Arial" w:cs="Arial"/>
        </w:rPr>
        <w:t xml:space="preserve">The Work Statement (WS) is normally the responsibility of the Research Subcommittee of a TC (or TG, MTG w/research authority, SSPC, and other committees authorized to sponsor research projects), which should prepare Work Statements for each approved RTAR.  The RTARs are developed into Work Statements and are sent to the ASHRAE MORTS. These work statements will be reviewed by RAC to determine if they define a clear and obtainable research result, propose a viable technical approach, and are likely to interest several competitive bidders. A biddable Work Statement clearly explains the objectives, scope, and deliverables. A WS derived from a RAC-approved RTAR has already been determined to be an appropriate research project for ASHRAE. This means that it will advance the state of the art, provide value to ASHRAE membership, and either support the ASHRAE Research Strategic Plan directly, or address a research need not identified in the Research Strategic Plan but deemed timely and important.  The ASHRAE Research Implementation Plan (RIP) lists all approved RTARs and all pending and approved for bid work statements submitted to RAC. The RIP is posted on the ASHRAE </w:t>
      </w:r>
      <w:r w:rsidR="00E16E0B" w:rsidRPr="007B230D">
        <w:rPr>
          <w:rFonts w:ascii="Arial" w:hAnsi="Arial" w:cs="Arial"/>
        </w:rPr>
        <w:t>Website</w:t>
      </w:r>
      <w:r w:rsidRPr="007B230D">
        <w:rPr>
          <w:rFonts w:ascii="Arial" w:hAnsi="Arial" w:cs="Arial"/>
        </w:rPr>
        <w:t xml:space="preserve"> for reference.</w:t>
      </w:r>
    </w:p>
    <w:p w14:paraId="3056B0F0" w14:textId="77777777" w:rsidR="00FF1AF9" w:rsidRPr="007B230D" w:rsidRDefault="00FF1AF9" w:rsidP="00C070BB">
      <w:pPr>
        <w:pStyle w:val="NoSpacing"/>
        <w:rPr>
          <w:rFonts w:ascii="Arial" w:hAnsi="Arial" w:cs="Arial"/>
        </w:rPr>
      </w:pPr>
    </w:p>
    <w:p w14:paraId="08CEAE26" w14:textId="77777777" w:rsidR="00FF1AF9" w:rsidRPr="007B230D" w:rsidRDefault="00FF1AF9" w:rsidP="007B230D">
      <w:pPr>
        <w:pStyle w:val="NoSpacing"/>
        <w:jc w:val="both"/>
        <w:rPr>
          <w:rFonts w:ascii="Arial" w:hAnsi="Arial" w:cs="Arial"/>
        </w:rPr>
      </w:pPr>
      <w:r w:rsidRPr="007B230D">
        <w:rPr>
          <w:rFonts w:ascii="Arial" w:hAnsi="Arial" w:cs="Arial"/>
        </w:rPr>
        <w:t>A Work Statement should be prepared immediately after the RTAR is approved by RAC.  A Work Statement may be prepared and submitted without a preliminary RTAR approval if, for example, there is an extremely time-critical need for results. There should be a strong justification for this. However, the TC risks having its basic research goal not approved or needing to rewrite the WS extensively. The RTAR approval is designed:</w:t>
      </w:r>
    </w:p>
    <w:p w14:paraId="7BFB9BCD" w14:textId="77777777" w:rsidR="00FF1AF9" w:rsidRPr="007B230D" w:rsidRDefault="00FF1AF9" w:rsidP="00DA7AA5">
      <w:pPr>
        <w:pStyle w:val="NoSpacing"/>
        <w:numPr>
          <w:ilvl w:val="0"/>
          <w:numId w:val="8"/>
        </w:numPr>
        <w:jc w:val="both"/>
        <w:rPr>
          <w:rFonts w:ascii="Arial" w:hAnsi="Arial" w:cs="Arial"/>
        </w:rPr>
      </w:pPr>
      <w:r w:rsidRPr="007B230D">
        <w:rPr>
          <w:rFonts w:ascii="Arial" w:hAnsi="Arial" w:cs="Arial"/>
        </w:rPr>
        <w:t xml:space="preserve">To ensure that the topic is suitable for ASHRAE research and the TC addresses the goals of the ASHRAE Research Strategic </w:t>
      </w:r>
      <w:r w:rsidR="00E16E0B" w:rsidRPr="007B230D">
        <w:rPr>
          <w:rFonts w:ascii="Arial" w:hAnsi="Arial" w:cs="Arial"/>
        </w:rPr>
        <w:t>Plan or</w:t>
      </w:r>
      <w:r w:rsidRPr="007B230D">
        <w:rPr>
          <w:rFonts w:ascii="Arial" w:hAnsi="Arial" w:cs="Arial"/>
        </w:rPr>
        <w:t xml:space="preserve"> provides a strong justification for topics that do not directly support the goals of the Research Strategic Plan.</w:t>
      </w:r>
    </w:p>
    <w:p w14:paraId="7E9509EB" w14:textId="77777777" w:rsidR="00FF1AF9" w:rsidRPr="007B230D" w:rsidRDefault="00FF1AF9" w:rsidP="00DA7AA5">
      <w:pPr>
        <w:pStyle w:val="NoSpacing"/>
        <w:numPr>
          <w:ilvl w:val="0"/>
          <w:numId w:val="8"/>
        </w:numPr>
        <w:jc w:val="both"/>
        <w:rPr>
          <w:rFonts w:ascii="Arial" w:hAnsi="Arial" w:cs="Arial"/>
        </w:rPr>
      </w:pPr>
      <w:r w:rsidRPr="007B230D">
        <w:rPr>
          <w:rFonts w:ascii="Arial" w:hAnsi="Arial" w:cs="Arial"/>
        </w:rPr>
        <w:t xml:space="preserve">To allow RAC and Tech Council to review the approach and suggest additional references, identify other TCs that should be consulted, and/or suggest enhancements or refinements to the suggested technical approach. </w:t>
      </w:r>
    </w:p>
    <w:p w14:paraId="36AA85B7" w14:textId="77777777" w:rsidR="00FF1AF9" w:rsidRPr="007B230D" w:rsidRDefault="00FF1AF9" w:rsidP="007B230D">
      <w:pPr>
        <w:pStyle w:val="NoSpacing"/>
        <w:jc w:val="both"/>
        <w:rPr>
          <w:rFonts w:ascii="Arial" w:hAnsi="Arial" w:cs="Arial"/>
        </w:rPr>
      </w:pPr>
      <w:r w:rsidRPr="007B230D">
        <w:rPr>
          <w:rFonts w:ascii="Arial" w:hAnsi="Arial" w:cs="Arial"/>
        </w:rPr>
        <w:t xml:space="preserve">Submission of the RTAR is designed to speed the overall process – reducing the time to go from research idea to release of the Request for Bids. </w:t>
      </w:r>
    </w:p>
    <w:p w14:paraId="46D8955F" w14:textId="77777777" w:rsidR="00FF1AF9" w:rsidRPr="007B230D" w:rsidRDefault="00FF1AF9" w:rsidP="00FF1AF9">
      <w:pPr>
        <w:rPr>
          <w:rFonts w:ascii="Arial" w:hAnsi="Arial" w:cs="Arial"/>
        </w:rPr>
      </w:pPr>
    </w:p>
    <w:p w14:paraId="7DE739D2" w14:textId="77777777" w:rsidR="00FF1AF9" w:rsidRDefault="00FF1AF9" w:rsidP="007B230D">
      <w:pPr>
        <w:pStyle w:val="NoSpacing"/>
        <w:jc w:val="both"/>
        <w:rPr>
          <w:rFonts w:ascii="Arial" w:hAnsi="Arial" w:cs="Arial"/>
        </w:rPr>
      </w:pPr>
      <w:r w:rsidRPr="007B230D">
        <w:rPr>
          <w:rFonts w:ascii="Arial" w:hAnsi="Arial" w:cs="Arial"/>
        </w:rPr>
        <w:t xml:space="preserve">When preparing a WS, the TC may ask specialists in the area of the Work Statement to assist, even potential bidders.  Care must be taken to avoid actual or perceived conflicts of interest.  To do this, the principal authors of the Work Statement will be identified on the Work Statement Cover Sheet.  Subsequently, bidders who assisted in Work Statement preparation will identify themselves as such in their proposal, and evaluators will satisfy themselves that these preparers did not gain an unfair advantage.  The TC should also consider other TCs, which have direct or related interest in the subject project and invite them to participate in the Work Statement preparation, to vote to endorse the WS, and to have representatives on the Proposal Evaluation Subcommittee (PES) and the Project Monitoring Subcommittee (PMS).  </w:t>
      </w:r>
    </w:p>
    <w:p w14:paraId="2AA2251A" w14:textId="77777777" w:rsidR="00FF1AF9" w:rsidRPr="007B230D" w:rsidRDefault="00FF1AF9" w:rsidP="00C070BB">
      <w:pPr>
        <w:pStyle w:val="NoSpacing"/>
        <w:rPr>
          <w:rFonts w:ascii="Arial" w:hAnsi="Arial" w:cs="Arial"/>
        </w:rPr>
      </w:pPr>
    </w:p>
    <w:p w14:paraId="29761B02" w14:textId="77777777" w:rsidR="003C0713" w:rsidRPr="00266C26" w:rsidRDefault="003C0713" w:rsidP="003C0713">
      <w:pPr>
        <w:pStyle w:val="NoSpacing"/>
        <w:jc w:val="both"/>
        <w:rPr>
          <w:rFonts w:ascii="Arial" w:hAnsi="Arial" w:cs="Arial"/>
        </w:rPr>
      </w:pPr>
      <w:r w:rsidRPr="007B230D">
        <w:rPr>
          <w:rFonts w:ascii="Arial" w:hAnsi="Arial" w:cs="Arial"/>
        </w:rPr>
        <w:t xml:space="preserve">In preparing a Work Statement for a project dealing with the monitoring of buildings in the field, the </w:t>
      </w:r>
      <w:r w:rsidRPr="00E962C3">
        <w:t>"</w:t>
      </w:r>
      <w:r w:rsidRPr="00315924">
        <w:rPr>
          <w:rFonts w:ascii="Arial" w:hAnsi="Arial" w:cs="Arial"/>
        </w:rPr>
        <w:t>Recommendations for the Design of ASHRAE Sponsored Field Monitoring Projects" contained in A</w:t>
      </w:r>
      <w:r w:rsidRPr="00266C26">
        <w:rPr>
          <w:rFonts w:ascii="Arial" w:hAnsi="Arial" w:cs="Arial"/>
        </w:rPr>
        <w:t>ppendix 2 should be considered.  In preparing a Work Statement associated with Computational Fluid Dynamics, the “Guidelines for the Selection and Use of Computational Fluid Dynamics,” in Appendix 3 should be reviewed and considered.</w:t>
      </w:r>
    </w:p>
    <w:p w14:paraId="32F6D6EC" w14:textId="77777777" w:rsidR="003C0713" w:rsidRDefault="00502022" w:rsidP="003C0713">
      <w:pPr>
        <w:pStyle w:val="HeaderMain"/>
        <w:jc w:val="right"/>
      </w:pPr>
      <w:r>
        <w:tab/>
      </w:r>
    </w:p>
    <w:p w14:paraId="429FE23E" w14:textId="77777777" w:rsidR="003C0713" w:rsidRDefault="003C0713" w:rsidP="00502022">
      <w:pPr>
        <w:pStyle w:val="HeaderMain"/>
        <w:jc w:val="right"/>
      </w:pPr>
    </w:p>
    <w:p w14:paraId="0AB73B72" w14:textId="4A1A121C" w:rsidR="00502022" w:rsidRPr="003C0713" w:rsidRDefault="00502022" w:rsidP="003C0713">
      <w:pPr>
        <w:pStyle w:val="HeaderMain"/>
        <w:jc w:val="right"/>
        <w:rPr>
          <w:rFonts w:ascii="Arial" w:hAnsi="Arial" w:cs="Arial"/>
        </w:rPr>
      </w:pPr>
      <w:hyperlink w:anchor="OLE_Link3" w:history="1"/>
      <w:r>
        <w:tab/>
      </w:r>
    </w:p>
    <w:p w14:paraId="32702C80" w14:textId="77777777" w:rsidR="00FF1AF9" w:rsidRPr="00266C26" w:rsidRDefault="00FF1AF9" w:rsidP="00266C26">
      <w:pPr>
        <w:pStyle w:val="NoSpacing"/>
        <w:jc w:val="both"/>
        <w:rPr>
          <w:rFonts w:ascii="Arial" w:hAnsi="Arial" w:cs="Arial"/>
        </w:rPr>
      </w:pPr>
    </w:p>
    <w:p w14:paraId="14680B29" w14:textId="77777777" w:rsidR="00FF1AF9" w:rsidRPr="00266C26" w:rsidRDefault="00FF1AF9" w:rsidP="00266C26">
      <w:pPr>
        <w:pStyle w:val="NoSpacing"/>
        <w:jc w:val="both"/>
        <w:rPr>
          <w:rFonts w:ascii="Arial" w:hAnsi="Arial" w:cs="Arial"/>
        </w:rPr>
      </w:pPr>
      <w:r w:rsidRPr="00266C26">
        <w:rPr>
          <w:rFonts w:ascii="Arial" w:hAnsi="Arial" w:cs="Arial"/>
        </w:rPr>
        <w:t>The TC Research Subcommittee members shall forward a draft of the Work Statement to their Research Liaison who will provide suggestions for improvement or compliance with ASHRAE practices.  They then present the Work Statement to the full TC at one of the semi</w:t>
      </w:r>
      <w:r w:rsidRPr="00266C26">
        <w:rPr>
          <w:rFonts w:ascii="Arial" w:hAnsi="Arial" w:cs="Arial"/>
        </w:rPr>
        <w:noBreakHyphen/>
        <w:t xml:space="preserve">annual meetings, or by letter or e-mail ballot, for a vote of approval.  The TC members should have received the Work Statement sufficiently prior to the meeting so that each member can review it in depth and comment and vote intelligently. Any negative votes or abstentions from the TC members should be explained. Any dissenting member or corresponding member should be invited to submit comments that will be conveyed to RAC with the WS and cover letter. </w:t>
      </w:r>
    </w:p>
    <w:p w14:paraId="7680E381" w14:textId="77777777" w:rsidR="00FF1AF9" w:rsidRPr="00266C26" w:rsidRDefault="00FF1AF9" w:rsidP="00266C26">
      <w:pPr>
        <w:pStyle w:val="NoSpacing"/>
        <w:jc w:val="both"/>
        <w:rPr>
          <w:rFonts w:ascii="Arial" w:hAnsi="Arial" w:cs="Arial"/>
        </w:rPr>
      </w:pPr>
    </w:p>
    <w:p w14:paraId="49A4D43C" w14:textId="77777777" w:rsidR="00FF1AF9" w:rsidRPr="00266C26" w:rsidRDefault="00FF1AF9" w:rsidP="00266C26">
      <w:pPr>
        <w:pStyle w:val="NoSpacing"/>
        <w:jc w:val="both"/>
        <w:rPr>
          <w:rFonts w:ascii="Arial" w:hAnsi="Arial" w:cs="Arial"/>
        </w:rPr>
      </w:pPr>
      <w:r w:rsidRPr="00266C26">
        <w:rPr>
          <w:rFonts w:ascii="Arial" w:hAnsi="Arial" w:cs="Arial"/>
        </w:rPr>
        <w:t xml:space="preserve">After approval by the TC, a copy of the Work Statement and a completed Work Statement Cover Sheet shall be sent to the ASHRAE Manager of Research and Technical Services (MORTS) and to the TC's Research Liaison by May 15, August 15, or December 15.  The submittals should be in electronic format, preferably in Microsoft Word and Excel.  The MORTS distributes the Work Statements to the members of RAC.  </w:t>
      </w:r>
    </w:p>
    <w:p w14:paraId="536ECBC0" w14:textId="77777777" w:rsidR="00FF1AF9" w:rsidRPr="00266C26" w:rsidRDefault="00FF1AF9" w:rsidP="00C070BB">
      <w:pPr>
        <w:pStyle w:val="NoSpacing"/>
        <w:rPr>
          <w:rFonts w:ascii="Arial" w:hAnsi="Arial" w:cs="Arial"/>
        </w:rPr>
      </w:pPr>
    </w:p>
    <w:p w14:paraId="5C8B694D" w14:textId="77777777" w:rsidR="00FF1AF9" w:rsidRPr="00266C26" w:rsidRDefault="00FF1AF9" w:rsidP="00C070BB">
      <w:pPr>
        <w:pStyle w:val="NoSpacing"/>
        <w:rPr>
          <w:rFonts w:ascii="Arial" w:hAnsi="Arial" w:cs="Arial"/>
        </w:rPr>
      </w:pPr>
      <w:r w:rsidRPr="00266C26">
        <w:rPr>
          <w:rFonts w:ascii="Arial" w:hAnsi="Arial" w:cs="Arial"/>
        </w:rPr>
        <w:t>RAC’s evaluation of a Work Statement may result in one of four possible outcomes:</w:t>
      </w:r>
    </w:p>
    <w:p w14:paraId="6B53A608" w14:textId="77777777" w:rsidR="00FF1AF9" w:rsidRPr="00266C26" w:rsidRDefault="00F35500" w:rsidP="00141EC0">
      <w:pPr>
        <w:pStyle w:val="NoSpacing"/>
        <w:ind w:left="547"/>
        <w:rPr>
          <w:rFonts w:ascii="Arial" w:hAnsi="Arial" w:cs="Arial"/>
        </w:rPr>
      </w:pPr>
      <w:r>
        <w:rPr>
          <w:rFonts w:ascii="Arial" w:hAnsi="Arial" w:cs="Arial"/>
          <w:b/>
        </w:rPr>
        <w:t>-</w:t>
      </w:r>
      <w:r w:rsidR="00FF1AF9" w:rsidRPr="00266C26">
        <w:rPr>
          <w:rFonts w:ascii="Arial" w:hAnsi="Arial" w:cs="Arial"/>
          <w:b/>
        </w:rPr>
        <w:t>RAC approves the WS</w:t>
      </w:r>
      <w:r w:rsidR="00FF1AF9" w:rsidRPr="00266C26">
        <w:rPr>
          <w:rFonts w:ascii="Arial" w:hAnsi="Arial" w:cs="Arial"/>
        </w:rPr>
        <w:t>.</w:t>
      </w:r>
    </w:p>
    <w:p w14:paraId="031572CD" w14:textId="77777777" w:rsidR="00FF1AF9" w:rsidRPr="00266C26" w:rsidRDefault="00F35500" w:rsidP="00141EC0">
      <w:pPr>
        <w:pStyle w:val="NoSpacing"/>
        <w:ind w:left="547"/>
        <w:rPr>
          <w:rFonts w:ascii="Arial" w:hAnsi="Arial" w:cs="Arial"/>
        </w:rPr>
      </w:pPr>
      <w:r>
        <w:rPr>
          <w:rFonts w:ascii="Arial" w:hAnsi="Arial" w:cs="Arial"/>
          <w:b/>
        </w:rPr>
        <w:t>-</w:t>
      </w:r>
      <w:r w:rsidR="00FF1AF9" w:rsidRPr="00266C26">
        <w:rPr>
          <w:rFonts w:ascii="Arial" w:hAnsi="Arial" w:cs="Arial"/>
          <w:b/>
        </w:rPr>
        <w:t>RAC approves the WS conditionally with comments</w:t>
      </w:r>
      <w:r w:rsidR="00FF1AF9" w:rsidRPr="00266C26">
        <w:rPr>
          <w:rFonts w:ascii="Arial" w:hAnsi="Arial" w:cs="Arial"/>
        </w:rPr>
        <w:t>.</w:t>
      </w:r>
    </w:p>
    <w:p w14:paraId="68E1D98B" w14:textId="77777777" w:rsidR="00FF1AF9" w:rsidRPr="00266C26" w:rsidRDefault="00FF1AF9" w:rsidP="00141EC0">
      <w:pPr>
        <w:pStyle w:val="NoSpacing"/>
        <w:ind w:left="630"/>
        <w:rPr>
          <w:rFonts w:ascii="Arial" w:hAnsi="Arial" w:cs="Arial"/>
        </w:rPr>
      </w:pPr>
      <w:r w:rsidRPr="00266C26">
        <w:rPr>
          <w:rFonts w:ascii="Arial" w:hAnsi="Arial" w:cs="Arial"/>
        </w:rPr>
        <w:t>The Research Liaison then has the authority to approve the WS after RAC’s comments have been implemented.  The Research Liaison also has the discretion to decide whether the modified WS needs a full TC re-vote, based on the extent of modifications.</w:t>
      </w:r>
    </w:p>
    <w:p w14:paraId="3B6396BF" w14:textId="77777777" w:rsidR="00FF1AF9" w:rsidRPr="00266C26" w:rsidRDefault="00FF1AF9" w:rsidP="00141EC0">
      <w:pPr>
        <w:pStyle w:val="NoSpacing"/>
        <w:ind w:left="547"/>
        <w:rPr>
          <w:rFonts w:ascii="Arial" w:hAnsi="Arial" w:cs="Arial"/>
        </w:rPr>
      </w:pPr>
      <w:r w:rsidRPr="00364CF5">
        <w:rPr>
          <w:rFonts w:ascii="Arial" w:hAnsi="Arial" w:cs="Arial"/>
          <w:b/>
        </w:rPr>
        <w:t>-</w:t>
      </w:r>
      <w:r w:rsidRPr="00266C26">
        <w:rPr>
          <w:rFonts w:ascii="Arial" w:hAnsi="Arial" w:cs="Arial"/>
          <w:b/>
        </w:rPr>
        <w:t>RAC returns the WS with comments</w:t>
      </w:r>
      <w:r w:rsidRPr="00266C26">
        <w:rPr>
          <w:rFonts w:ascii="Arial" w:hAnsi="Arial" w:cs="Arial"/>
        </w:rPr>
        <w:t>.</w:t>
      </w:r>
    </w:p>
    <w:p w14:paraId="769AE16B" w14:textId="77777777" w:rsidR="00FF1AF9" w:rsidRPr="00F35500" w:rsidRDefault="00FF1AF9" w:rsidP="00141EC0">
      <w:pPr>
        <w:pStyle w:val="NoSpacing"/>
        <w:ind w:left="630"/>
        <w:rPr>
          <w:rFonts w:ascii="Arial" w:hAnsi="Arial" w:cs="Arial"/>
        </w:rPr>
      </w:pPr>
      <w:r w:rsidRPr="00F35500">
        <w:rPr>
          <w:rFonts w:ascii="Arial" w:hAnsi="Arial" w:cs="Arial"/>
        </w:rPr>
        <w:t xml:space="preserve">TC needs to implement the RAC comments and approve the modified WS by a vote.  A cover letter explaining how the RAC comments were implemented should accompany the WS sent back to MORTS and RAC. If the TC disagrees with the RAC on any of the comments, the cover letter should also explain the reasons for not implementing the RAC comment.  </w:t>
      </w:r>
    </w:p>
    <w:p w14:paraId="2EC6C361" w14:textId="77777777" w:rsidR="00FF1AF9" w:rsidRPr="00266C26" w:rsidRDefault="00364CF5" w:rsidP="00364CF5">
      <w:pPr>
        <w:pStyle w:val="NoSpacing"/>
        <w:ind w:left="540"/>
      </w:pPr>
      <w:r>
        <w:rPr>
          <w:rFonts w:ascii="Arial" w:hAnsi="Arial" w:cs="Arial"/>
          <w:b/>
        </w:rPr>
        <w:t xml:space="preserve">-RAC </w:t>
      </w:r>
      <w:r w:rsidR="00FF1AF9" w:rsidRPr="00364CF5">
        <w:rPr>
          <w:rFonts w:ascii="Arial" w:hAnsi="Arial" w:cs="Arial"/>
          <w:b/>
        </w:rPr>
        <w:t>rejects the WS with comments</w:t>
      </w:r>
      <w:r w:rsidR="00FF1AF9" w:rsidRPr="00266C26">
        <w:t>.</w:t>
      </w:r>
    </w:p>
    <w:p w14:paraId="1A421D4F" w14:textId="77777777" w:rsidR="008B6A5C" w:rsidRDefault="008B6A5C" w:rsidP="00C070BB">
      <w:pPr>
        <w:pStyle w:val="NoSpacing"/>
        <w:rPr>
          <w:rFonts w:ascii="Arial" w:hAnsi="Arial" w:cs="Arial"/>
        </w:rPr>
      </w:pPr>
    </w:p>
    <w:p w14:paraId="756B1498" w14:textId="77777777" w:rsidR="00FF1AF9" w:rsidRPr="00266C26" w:rsidRDefault="00FF1AF9" w:rsidP="008B6A5C">
      <w:pPr>
        <w:pStyle w:val="NoSpacing"/>
        <w:jc w:val="both"/>
        <w:rPr>
          <w:rFonts w:ascii="Arial" w:hAnsi="Arial" w:cs="Arial"/>
        </w:rPr>
      </w:pPr>
      <w:r w:rsidRPr="00266C26">
        <w:rPr>
          <w:rFonts w:ascii="Arial" w:hAnsi="Arial" w:cs="Arial"/>
        </w:rPr>
        <w:t>RAC-approved Work Statements are designated as Tentative Research Projects (TRPs). When deciding which TRPs will be sent out for bid, RAC considers the pool of all TRPs (currently approved Work Statements and previously approved Work Statements that were not released for bid due to insufficient funding), and RAC-approved Unsolicited Research Proposals.  Table-A is the RAC prioritization criteria for Work Statements when funding is limited and not all approved WS can be put out for bid.</w:t>
      </w:r>
    </w:p>
    <w:p w14:paraId="28021490" w14:textId="77777777" w:rsidR="008B6A5C" w:rsidRDefault="008B6A5C" w:rsidP="00C070BB">
      <w:pPr>
        <w:pStyle w:val="NoSpacing"/>
        <w:rPr>
          <w:rFonts w:ascii="Arial" w:hAnsi="Arial" w:cs="Arial"/>
          <w:b/>
        </w:rPr>
      </w:pPr>
    </w:p>
    <w:p w14:paraId="72DBB033" w14:textId="463DD3B2" w:rsidR="005B0BA7" w:rsidRDefault="005B0BA7">
      <w:pPr>
        <w:widowControl/>
        <w:adjustRightInd/>
        <w:spacing w:line="240" w:lineRule="auto"/>
        <w:jc w:val="left"/>
        <w:textAlignment w:val="auto"/>
        <w:rPr>
          <w:rFonts w:ascii="Arial" w:hAnsi="Arial" w:cs="Arial"/>
          <w:b/>
        </w:rPr>
      </w:pPr>
      <w:r>
        <w:rPr>
          <w:rFonts w:ascii="Arial" w:hAnsi="Arial" w:cs="Arial"/>
        </w:rPr>
        <w:br w:type="page"/>
      </w:r>
    </w:p>
    <w:p w14:paraId="06AE07BF" w14:textId="1B1A7B2F" w:rsidR="00502022" w:rsidRPr="00361D2D" w:rsidRDefault="00B761AB" w:rsidP="000314ED">
      <w:pPr>
        <w:pStyle w:val="HeaderMain"/>
        <w:jc w:val="center"/>
        <w:rPr>
          <w:rFonts w:ascii="Arial" w:hAnsi="Arial" w:cs="Arial"/>
        </w:rPr>
      </w:pPr>
      <w:r w:rsidRPr="00361D2D">
        <w:rPr>
          <w:rFonts w:ascii="Arial" w:hAnsi="Arial" w:cs="Arial"/>
          <w:noProof/>
        </w:rPr>
        <w:lastRenderedPageBreak/>
        <mc:AlternateContent>
          <mc:Choice Requires="wps">
            <w:drawing>
              <wp:anchor distT="0" distB="0" distL="114300" distR="114300" simplePos="0" relativeHeight="251657728" behindDoc="0" locked="0" layoutInCell="1" allowOverlap="1" wp14:anchorId="12ECEC0C" wp14:editId="3893D9E2">
                <wp:simplePos x="0" y="0"/>
                <wp:positionH relativeFrom="column">
                  <wp:posOffset>530860</wp:posOffset>
                </wp:positionH>
                <wp:positionV relativeFrom="paragraph">
                  <wp:posOffset>488950</wp:posOffset>
                </wp:positionV>
                <wp:extent cx="5181600" cy="3309620"/>
                <wp:effectExtent l="6985" t="12700" r="12065" b="11430"/>
                <wp:wrapNone/>
                <wp:docPr id="79219009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3309620"/>
                        </a:xfrm>
                        <a:prstGeom prst="rect">
                          <a:avLst/>
                        </a:prstGeom>
                        <a:solidFill>
                          <a:srgbClr val="FFFFFF"/>
                        </a:solidFill>
                        <a:ln w="9525">
                          <a:solidFill>
                            <a:srgbClr val="000000"/>
                          </a:solidFill>
                          <a:miter lim="800000"/>
                          <a:headEnd/>
                          <a:tailEnd/>
                        </a:ln>
                      </wps:spPr>
                      <wps:txbx>
                        <w:txbxContent>
                          <w:p w14:paraId="7D47097F" w14:textId="77777777" w:rsidR="00C364EB" w:rsidRPr="008B6A5C" w:rsidRDefault="00C364EB" w:rsidP="008B6A5C">
                            <w:pPr>
                              <w:pStyle w:val="NoSpacing"/>
                              <w:rPr>
                                <w:rFonts w:ascii="Arial" w:hAnsi="Arial" w:cs="Arial"/>
                              </w:rPr>
                            </w:pPr>
                            <w:r w:rsidRPr="008B6A5C">
                              <w:rPr>
                                <w:rFonts w:ascii="Arial" w:hAnsi="Arial" w:cs="Arial"/>
                              </w:rPr>
                              <w:t>Status of TRP</w:t>
                            </w:r>
                          </w:p>
                          <w:p w14:paraId="294439EF" w14:textId="77777777" w:rsidR="00C364EB" w:rsidRPr="008B6A5C" w:rsidRDefault="00C364EB" w:rsidP="00DA7AA5">
                            <w:pPr>
                              <w:pStyle w:val="NoSpacing"/>
                              <w:numPr>
                                <w:ilvl w:val="0"/>
                                <w:numId w:val="9"/>
                              </w:numPr>
                              <w:rPr>
                                <w:rFonts w:ascii="Arial" w:hAnsi="Arial" w:cs="Arial"/>
                              </w:rPr>
                            </w:pPr>
                            <w:r w:rsidRPr="008B6A5C">
                              <w:rPr>
                                <w:rFonts w:ascii="Arial" w:hAnsi="Arial" w:cs="Arial"/>
                              </w:rPr>
                              <w:t>Is this a project rebid?</w:t>
                            </w:r>
                          </w:p>
                          <w:p w14:paraId="396F55C6" w14:textId="77777777" w:rsidR="00C364EB" w:rsidRPr="008B6A5C" w:rsidRDefault="00C364EB" w:rsidP="008B6A5C">
                            <w:pPr>
                              <w:pStyle w:val="NoSpacing"/>
                              <w:rPr>
                                <w:rFonts w:ascii="Arial" w:hAnsi="Arial" w:cs="Arial"/>
                              </w:rPr>
                            </w:pPr>
                          </w:p>
                          <w:p w14:paraId="7F3A5F7F" w14:textId="77777777" w:rsidR="00C364EB" w:rsidRPr="008B6A5C" w:rsidRDefault="00C364EB" w:rsidP="008B6A5C">
                            <w:pPr>
                              <w:pStyle w:val="NoSpacing"/>
                              <w:rPr>
                                <w:rFonts w:ascii="Arial" w:hAnsi="Arial" w:cs="Arial"/>
                              </w:rPr>
                            </w:pPr>
                            <w:r w:rsidRPr="008B6A5C">
                              <w:rPr>
                                <w:rFonts w:ascii="Arial" w:hAnsi="Arial" w:cs="Arial"/>
                              </w:rPr>
                              <w:t xml:space="preserve">Newly approved TRPs? </w:t>
                            </w:r>
                          </w:p>
                          <w:p w14:paraId="7D6E91C8" w14:textId="77777777" w:rsidR="00C364EB" w:rsidRPr="008B6A5C" w:rsidRDefault="00C364EB" w:rsidP="00DA7AA5">
                            <w:pPr>
                              <w:pStyle w:val="NoSpacing"/>
                              <w:numPr>
                                <w:ilvl w:val="0"/>
                                <w:numId w:val="9"/>
                              </w:numPr>
                              <w:rPr>
                                <w:rFonts w:ascii="Arial" w:hAnsi="Arial" w:cs="Arial"/>
                              </w:rPr>
                            </w:pPr>
                            <w:r w:rsidRPr="008B6A5C">
                              <w:rPr>
                                <w:rFonts w:ascii="Arial" w:hAnsi="Arial" w:cs="Arial"/>
                              </w:rPr>
                              <w:t xml:space="preserve">Age of Project – Based on date of work statement approval </w:t>
                            </w:r>
                          </w:p>
                          <w:p w14:paraId="15DB8F3C" w14:textId="77777777" w:rsidR="00C364EB" w:rsidRPr="008B6A5C" w:rsidRDefault="00C364EB" w:rsidP="008B6A5C">
                            <w:pPr>
                              <w:pStyle w:val="NoSpacing"/>
                              <w:rPr>
                                <w:rFonts w:ascii="Arial" w:hAnsi="Arial" w:cs="Arial"/>
                              </w:rPr>
                            </w:pPr>
                            <w:r w:rsidRPr="008B6A5C">
                              <w:rPr>
                                <w:rFonts w:ascii="Arial" w:hAnsi="Arial" w:cs="Arial"/>
                              </w:rPr>
                              <w:t>Co-Sponsorship</w:t>
                            </w:r>
                          </w:p>
                          <w:p w14:paraId="2312A1BA" w14:textId="77777777" w:rsidR="00C364EB" w:rsidRPr="008B6A5C" w:rsidRDefault="00C364EB" w:rsidP="00DA7AA5">
                            <w:pPr>
                              <w:pStyle w:val="NoSpacing"/>
                              <w:numPr>
                                <w:ilvl w:val="0"/>
                                <w:numId w:val="9"/>
                              </w:numPr>
                              <w:rPr>
                                <w:rFonts w:ascii="Arial" w:hAnsi="Arial" w:cs="Arial"/>
                              </w:rPr>
                            </w:pPr>
                            <w:r w:rsidRPr="008B6A5C">
                              <w:rPr>
                                <w:rFonts w:ascii="Arial" w:hAnsi="Arial" w:cs="Arial"/>
                              </w:rPr>
                              <w:t>Multiple TC sponsors/Co-sponsors</w:t>
                            </w:r>
                          </w:p>
                          <w:p w14:paraId="1CD32780" w14:textId="77777777" w:rsidR="00C364EB" w:rsidRPr="008B6A5C" w:rsidRDefault="00C364EB" w:rsidP="00DA7AA5">
                            <w:pPr>
                              <w:pStyle w:val="NoSpacing"/>
                              <w:numPr>
                                <w:ilvl w:val="0"/>
                                <w:numId w:val="9"/>
                              </w:numPr>
                              <w:rPr>
                                <w:rFonts w:ascii="Arial" w:hAnsi="Arial" w:cs="Arial"/>
                              </w:rPr>
                            </w:pPr>
                            <w:r w:rsidRPr="008B6A5C">
                              <w:rPr>
                                <w:rFonts w:ascii="Arial" w:hAnsi="Arial" w:cs="Arial"/>
                              </w:rPr>
                              <w:t>Single TC Sponsor</w:t>
                            </w:r>
                          </w:p>
                          <w:p w14:paraId="6B9F258D" w14:textId="52169FF2" w:rsidR="00C364EB" w:rsidRPr="008B6A5C" w:rsidRDefault="00C364EB" w:rsidP="008B6A5C">
                            <w:pPr>
                              <w:pStyle w:val="NoSpacing"/>
                              <w:rPr>
                                <w:rFonts w:ascii="Arial" w:hAnsi="Arial" w:cs="Arial"/>
                              </w:rPr>
                            </w:pPr>
                            <w:r w:rsidRPr="008B6A5C">
                              <w:rPr>
                                <w:rFonts w:ascii="Arial" w:hAnsi="Arial" w:cs="Arial"/>
                              </w:rPr>
                              <w:t>Co-</w:t>
                            </w:r>
                            <w:r w:rsidR="00F57AE6">
                              <w:rPr>
                                <w:rFonts w:ascii="Arial" w:hAnsi="Arial" w:cs="Arial"/>
                              </w:rPr>
                              <w:t>F</w:t>
                            </w:r>
                            <w:r w:rsidRPr="008B6A5C">
                              <w:rPr>
                                <w:rFonts w:ascii="Arial" w:hAnsi="Arial" w:cs="Arial"/>
                              </w:rPr>
                              <w:t xml:space="preserve">unding – </w:t>
                            </w:r>
                            <w:r w:rsidR="006D1651">
                              <w:rPr>
                                <w:rFonts w:ascii="Arial" w:hAnsi="Arial" w:cs="Arial"/>
                              </w:rPr>
                              <w:t xml:space="preserve">has ASHRAE Development staff indicated there is likely co-funding </w:t>
                            </w:r>
                            <w:r w:rsidRPr="008B6A5C">
                              <w:rPr>
                                <w:rFonts w:ascii="Arial" w:hAnsi="Arial" w:cs="Arial"/>
                              </w:rPr>
                              <w:t>(e.g., from AHRI</w:t>
                            </w:r>
                            <w:r w:rsidR="00F57AE6">
                              <w:rPr>
                                <w:rFonts w:ascii="Arial" w:hAnsi="Arial" w:cs="Arial"/>
                              </w:rPr>
                              <w:t>, commercial sponsors, or other</w:t>
                            </w:r>
                            <w:r w:rsidRPr="008B6A5C">
                              <w:rPr>
                                <w:rFonts w:ascii="Arial" w:hAnsi="Arial" w:cs="Arial"/>
                              </w:rPr>
                              <w:t>)?</w:t>
                            </w:r>
                            <w:r w:rsidRPr="008B6A5C">
                              <w:rPr>
                                <w:rFonts w:ascii="Arial" w:hAnsi="Arial" w:cs="Arial"/>
                              </w:rPr>
                              <w:br/>
                              <w:t>Cost of Project</w:t>
                            </w:r>
                          </w:p>
                          <w:p w14:paraId="53707A13" w14:textId="77777777" w:rsidR="00C364EB" w:rsidRPr="008B6A5C" w:rsidRDefault="00C364EB" w:rsidP="00DA7AA5">
                            <w:pPr>
                              <w:pStyle w:val="NoSpacing"/>
                              <w:numPr>
                                <w:ilvl w:val="0"/>
                                <w:numId w:val="10"/>
                              </w:numPr>
                              <w:rPr>
                                <w:rFonts w:ascii="Arial" w:hAnsi="Arial" w:cs="Arial"/>
                              </w:rPr>
                            </w:pPr>
                            <w:r w:rsidRPr="008B6A5C">
                              <w:rPr>
                                <w:rFonts w:ascii="Arial" w:hAnsi="Arial" w:cs="Arial"/>
                              </w:rPr>
                              <w:t>Should we fund more and smaller projects or fewer and larger ones?</w:t>
                            </w:r>
                          </w:p>
                          <w:p w14:paraId="1D07FB74" w14:textId="77777777" w:rsidR="00C364EB" w:rsidRPr="008B6A5C" w:rsidRDefault="00C364EB" w:rsidP="00DA7AA5">
                            <w:pPr>
                              <w:pStyle w:val="NoSpacing"/>
                              <w:numPr>
                                <w:ilvl w:val="0"/>
                                <w:numId w:val="10"/>
                              </w:numPr>
                              <w:ind w:left="0" w:firstLine="360"/>
                            </w:pPr>
                            <w:r w:rsidRPr="008B6A5C">
                              <w:rPr>
                                <w:rFonts w:ascii="Arial" w:hAnsi="Arial" w:cs="Arial"/>
                              </w:rPr>
                              <w:t>Does it require RAC Level Approval, Tech Council approval, Board approval?</w:t>
                            </w:r>
                            <w:r w:rsidRPr="008B6A5C">
                              <w:rPr>
                                <w:rFonts w:ascii="Arial" w:hAnsi="Arial" w:cs="Arial"/>
                              </w:rPr>
                              <w:br/>
                              <w:t>Overall value of the project and the research, as well as contribution to ASHRAE’s Research Plan(s), to ASHRAE and Society</w:t>
                            </w:r>
                          </w:p>
                          <w:p w14:paraId="56464EBB" w14:textId="77777777" w:rsidR="00C364EB" w:rsidRPr="008B6A5C" w:rsidRDefault="00C364EB" w:rsidP="00FF1AF9">
                            <w:pPr>
                              <w:rPr>
                                <w:rFonts w:ascii="Arial" w:hAnsi="Arial" w:cs="Arial"/>
                                <w:sz w:val="22"/>
                                <w:szCs w:val="22"/>
                              </w:rPr>
                            </w:pPr>
                            <w:r w:rsidRPr="008B6A5C">
                              <w:rPr>
                                <w:sz w:val="22"/>
                                <w:szCs w:val="22"/>
                              </w:rPr>
                              <w:t>N</w:t>
                            </w:r>
                            <w:r w:rsidRPr="008B6A5C">
                              <w:rPr>
                                <w:rFonts w:ascii="Arial" w:hAnsi="Arial" w:cs="Arial"/>
                                <w:sz w:val="22"/>
                                <w:szCs w:val="22"/>
                              </w:rPr>
                              <w:t>ote: the above factors are not listed in any particular order or level or importance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ECEC0C" id="Text Box 10" o:spid="_x0000_s1048" type="#_x0000_t202" style="position:absolute;left:0;text-align:left;margin-left:41.8pt;margin-top:38.5pt;width:408pt;height:260.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">
                <v:textbox>
                  <w:txbxContent>
                    <w:p w14:paraId="7D47097F" w14:textId="77777777" w:rsidR="00C364EB" w:rsidRPr="008B6A5C" w:rsidRDefault="00C364EB" w:rsidP="008B6A5C">
                      <w:pPr>
                        <w:pStyle w:val="NoSpacing"/>
                        <w:rPr>
                          <w:rFonts w:ascii="Arial" w:hAnsi="Arial" w:cs="Arial"/>
                        </w:rPr>
                      </w:pPr>
                      <w:r w:rsidRPr="008B6A5C">
                        <w:rPr>
                          <w:rFonts w:ascii="Arial" w:hAnsi="Arial" w:cs="Arial"/>
                        </w:rPr>
                        <w:t>Status of TRP</w:t>
                      </w:r>
                    </w:p>
                    <w:p w14:paraId="294439EF" w14:textId="77777777" w:rsidR="00C364EB" w:rsidRPr="008B6A5C" w:rsidRDefault="00C364EB" w:rsidP="00DA7AA5">
                      <w:pPr>
                        <w:pStyle w:val="NoSpacing"/>
                        <w:numPr>
                          <w:ilvl w:val="0"/>
                          <w:numId w:val="9"/>
                        </w:numPr>
                        <w:rPr>
                          <w:rFonts w:ascii="Arial" w:hAnsi="Arial" w:cs="Arial"/>
                        </w:rPr>
                      </w:pPr>
                      <w:r w:rsidRPr="008B6A5C">
                        <w:rPr>
                          <w:rFonts w:ascii="Arial" w:hAnsi="Arial" w:cs="Arial"/>
                        </w:rPr>
                        <w:t>Is this a project rebid?</w:t>
                      </w:r>
                    </w:p>
                    <w:p w14:paraId="396F55C6" w14:textId="77777777" w:rsidR="00C364EB" w:rsidRPr="008B6A5C" w:rsidRDefault="00C364EB" w:rsidP="008B6A5C">
                      <w:pPr>
                        <w:pStyle w:val="NoSpacing"/>
                        <w:rPr>
                          <w:rFonts w:ascii="Arial" w:hAnsi="Arial" w:cs="Arial"/>
                        </w:rPr>
                      </w:pPr>
                    </w:p>
                    <w:p w14:paraId="7F3A5F7F" w14:textId="77777777" w:rsidR="00C364EB" w:rsidRPr="008B6A5C" w:rsidRDefault="00C364EB" w:rsidP="008B6A5C">
                      <w:pPr>
                        <w:pStyle w:val="NoSpacing"/>
                        <w:rPr>
                          <w:rFonts w:ascii="Arial" w:hAnsi="Arial" w:cs="Arial"/>
                        </w:rPr>
                      </w:pPr>
                      <w:r w:rsidRPr="008B6A5C">
                        <w:rPr>
                          <w:rFonts w:ascii="Arial" w:hAnsi="Arial" w:cs="Arial"/>
                        </w:rPr>
                        <w:t xml:space="preserve">Newly approved TRPs? </w:t>
                      </w:r>
                    </w:p>
                    <w:p w14:paraId="7D6E91C8" w14:textId="77777777" w:rsidR="00C364EB" w:rsidRPr="008B6A5C" w:rsidRDefault="00C364EB" w:rsidP="00DA7AA5">
                      <w:pPr>
                        <w:pStyle w:val="NoSpacing"/>
                        <w:numPr>
                          <w:ilvl w:val="0"/>
                          <w:numId w:val="9"/>
                        </w:numPr>
                        <w:rPr>
                          <w:rFonts w:ascii="Arial" w:hAnsi="Arial" w:cs="Arial"/>
                        </w:rPr>
                      </w:pPr>
                      <w:r w:rsidRPr="008B6A5C">
                        <w:rPr>
                          <w:rFonts w:ascii="Arial" w:hAnsi="Arial" w:cs="Arial"/>
                        </w:rPr>
                        <w:t xml:space="preserve">Age of Project – Based on date of work statement approval </w:t>
                      </w:r>
                    </w:p>
                    <w:p w14:paraId="15DB8F3C" w14:textId="77777777" w:rsidR="00C364EB" w:rsidRPr="008B6A5C" w:rsidRDefault="00C364EB" w:rsidP="008B6A5C">
                      <w:pPr>
                        <w:pStyle w:val="NoSpacing"/>
                        <w:rPr>
                          <w:rFonts w:ascii="Arial" w:hAnsi="Arial" w:cs="Arial"/>
                        </w:rPr>
                      </w:pPr>
                      <w:r w:rsidRPr="008B6A5C">
                        <w:rPr>
                          <w:rFonts w:ascii="Arial" w:hAnsi="Arial" w:cs="Arial"/>
                        </w:rPr>
                        <w:t>Co-Sponsorship</w:t>
                      </w:r>
                    </w:p>
                    <w:p w14:paraId="2312A1BA" w14:textId="77777777" w:rsidR="00C364EB" w:rsidRPr="008B6A5C" w:rsidRDefault="00C364EB" w:rsidP="00DA7AA5">
                      <w:pPr>
                        <w:pStyle w:val="NoSpacing"/>
                        <w:numPr>
                          <w:ilvl w:val="0"/>
                          <w:numId w:val="9"/>
                        </w:numPr>
                        <w:rPr>
                          <w:rFonts w:ascii="Arial" w:hAnsi="Arial" w:cs="Arial"/>
                        </w:rPr>
                      </w:pPr>
                      <w:r w:rsidRPr="008B6A5C">
                        <w:rPr>
                          <w:rFonts w:ascii="Arial" w:hAnsi="Arial" w:cs="Arial"/>
                        </w:rPr>
                        <w:t>Multiple TC sponsors/Co-sponsors</w:t>
                      </w:r>
                    </w:p>
                    <w:p w14:paraId="1CD32780" w14:textId="77777777" w:rsidR="00C364EB" w:rsidRPr="008B6A5C" w:rsidRDefault="00C364EB" w:rsidP="00DA7AA5">
                      <w:pPr>
                        <w:pStyle w:val="NoSpacing"/>
                        <w:numPr>
                          <w:ilvl w:val="0"/>
                          <w:numId w:val="9"/>
                        </w:numPr>
                        <w:rPr>
                          <w:rFonts w:ascii="Arial" w:hAnsi="Arial" w:cs="Arial"/>
                        </w:rPr>
                      </w:pPr>
                      <w:r w:rsidRPr="008B6A5C">
                        <w:rPr>
                          <w:rFonts w:ascii="Arial" w:hAnsi="Arial" w:cs="Arial"/>
                        </w:rPr>
                        <w:t>Single TC Sponsor</w:t>
                      </w:r>
                    </w:p>
                    <w:p w14:paraId="6B9F258D" w14:textId="52169FF2" w:rsidR="00C364EB" w:rsidRPr="008B6A5C" w:rsidRDefault="00C364EB" w:rsidP="008B6A5C">
                      <w:pPr>
                        <w:pStyle w:val="NoSpacing"/>
                        <w:rPr>
                          <w:rFonts w:ascii="Arial" w:hAnsi="Arial" w:cs="Arial"/>
                        </w:rPr>
                      </w:pPr>
                      <w:r w:rsidRPr="008B6A5C">
                        <w:rPr>
                          <w:rFonts w:ascii="Arial" w:hAnsi="Arial" w:cs="Arial"/>
                        </w:rPr>
                        <w:t>Co-</w:t>
                      </w:r>
                      <w:r w:rsidR="00F57AE6">
                        <w:rPr>
                          <w:rFonts w:ascii="Arial" w:hAnsi="Arial" w:cs="Arial"/>
                        </w:rPr>
                        <w:t>F</w:t>
                      </w:r>
                      <w:r w:rsidRPr="008B6A5C">
                        <w:rPr>
                          <w:rFonts w:ascii="Arial" w:hAnsi="Arial" w:cs="Arial"/>
                        </w:rPr>
                        <w:t xml:space="preserve">unding – </w:t>
                      </w:r>
                      <w:r w:rsidR="006D1651">
                        <w:rPr>
                          <w:rFonts w:ascii="Arial" w:hAnsi="Arial" w:cs="Arial"/>
                        </w:rPr>
                        <w:t xml:space="preserve">has ASHRAE Development staff indicated there is likely co-funding </w:t>
                      </w:r>
                      <w:r w:rsidRPr="008B6A5C">
                        <w:rPr>
                          <w:rFonts w:ascii="Arial" w:hAnsi="Arial" w:cs="Arial"/>
                        </w:rPr>
                        <w:t>(e.g., from AHRI</w:t>
                      </w:r>
                      <w:r w:rsidR="00F57AE6">
                        <w:rPr>
                          <w:rFonts w:ascii="Arial" w:hAnsi="Arial" w:cs="Arial"/>
                        </w:rPr>
                        <w:t>, commercial sponsors, or other</w:t>
                      </w:r>
                      <w:r w:rsidRPr="008B6A5C">
                        <w:rPr>
                          <w:rFonts w:ascii="Arial" w:hAnsi="Arial" w:cs="Arial"/>
                        </w:rPr>
                        <w:t>)?</w:t>
                      </w:r>
                      <w:r w:rsidRPr="008B6A5C">
                        <w:rPr>
                          <w:rFonts w:ascii="Arial" w:hAnsi="Arial" w:cs="Arial"/>
                        </w:rPr>
                        <w:br/>
                        <w:t>Cost of Project</w:t>
                      </w:r>
                    </w:p>
                    <w:p w14:paraId="53707A13" w14:textId="77777777" w:rsidR="00C364EB" w:rsidRPr="008B6A5C" w:rsidRDefault="00C364EB" w:rsidP="00DA7AA5">
                      <w:pPr>
                        <w:pStyle w:val="NoSpacing"/>
                        <w:numPr>
                          <w:ilvl w:val="0"/>
                          <w:numId w:val="10"/>
                        </w:numPr>
                        <w:rPr>
                          <w:rFonts w:ascii="Arial" w:hAnsi="Arial" w:cs="Arial"/>
                        </w:rPr>
                      </w:pPr>
                      <w:r w:rsidRPr="008B6A5C">
                        <w:rPr>
                          <w:rFonts w:ascii="Arial" w:hAnsi="Arial" w:cs="Arial"/>
                        </w:rPr>
                        <w:t>Should we fund more and smaller projects or fewer and larger ones?</w:t>
                      </w:r>
                    </w:p>
                    <w:p w14:paraId="1D07FB74" w14:textId="77777777" w:rsidR="00C364EB" w:rsidRPr="008B6A5C" w:rsidRDefault="00C364EB" w:rsidP="00DA7AA5">
                      <w:pPr>
                        <w:pStyle w:val="NoSpacing"/>
                        <w:numPr>
                          <w:ilvl w:val="0"/>
                          <w:numId w:val="10"/>
                        </w:numPr>
                        <w:ind w:left="0" w:firstLine="360"/>
                      </w:pPr>
                      <w:r w:rsidRPr="008B6A5C">
                        <w:rPr>
                          <w:rFonts w:ascii="Arial" w:hAnsi="Arial" w:cs="Arial"/>
                        </w:rPr>
                        <w:t>Does it require RAC Level Approval, Tech Council approval, Board approval?</w:t>
                      </w:r>
                      <w:r w:rsidRPr="008B6A5C">
                        <w:rPr>
                          <w:rFonts w:ascii="Arial" w:hAnsi="Arial" w:cs="Arial"/>
                        </w:rPr>
                        <w:br/>
                        <w:t>Overall value of the project and the research, as well as contribution to ASHRAE’s Research Plan(s), to ASHRAE and Society</w:t>
                      </w:r>
                    </w:p>
                    <w:p w14:paraId="56464EBB" w14:textId="77777777" w:rsidR="00C364EB" w:rsidRPr="008B6A5C" w:rsidRDefault="00C364EB" w:rsidP="00FF1AF9">
                      <w:pPr>
                        <w:rPr>
                          <w:rFonts w:ascii="Arial" w:hAnsi="Arial" w:cs="Arial"/>
                          <w:sz w:val="22"/>
                          <w:szCs w:val="22"/>
                        </w:rPr>
                      </w:pPr>
                      <w:r w:rsidRPr="008B6A5C">
                        <w:rPr>
                          <w:sz w:val="22"/>
                          <w:szCs w:val="22"/>
                        </w:rPr>
                        <w:t>N</w:t>
                      </w:r>
                      <w:r w:rsidRPr="008B6A5C">
                        <w:rPr>
                          <w:rFonts w:ascii="Arial" w:hAnsi="Arial" w:cs="Arial"/>
                          <w:sz w:val="22"/>
                          <w:szCs w:val="22"/>
                        </w:rPr>
                        <w:t>ote: the above factors are not listed in any particular order or level or importance</w:t>
                      </w:r>
                    </w:p>
                  </w:txbxContent>
                </v:textbox>
              </v:shape>
            </w:pict>
          </mc:Fallback>
        </mc:AlternateContent>
      </w:r>
      <w:r w:rsidR="00FF1AF9" w:rsidRPr="00361D2D">
        <w:rPr>
          <w:rFonts w:ascii="Arial" w:hAnsi="Arial" w:cs="Arial"/>
        </w:rPr>
        <w:t xml:space="preserve">Table A.  Factors for </w:t>
      </w:r>
      <w:r w:rsidR="00FF1AF9" w:rsidRPr="00361D2D">
        <w:rPr>
          <w:rFonts w:ascii="Arial" w:hAnsi="Arial" w:cs="Arial"/>
          <w:bCs/>
        </w:rPr>
        <w:t>Prioritization of Work Statements for Funding</w:t>
      </w:r>
      <w:r w:rsidR="00FF1AF9" w:rsidRPr="00361D2D">
        <w:br w:type="page"/>
      </w:r>
    </w:p>
    <w:p w14:paraId="5D6BCDFA" w14:textId="323E80A1" w:rsidR="00FF1AF9" w:rsidRPr="00926B40" w:rsidRDefault="00FF1AF9" w:rsidP="00926B40">
      <w:pPr>
        <w:pStyle w:val="HeaderMain"/>
        <w:jc w:val="right"/>
        <w:rPr>
          <w:rFonts w:ascii="Arial" w:hAnsi="Arial" w:cs="Arial"/>
        </w:rPr>
      </w:pPr>
      <w:hyperlink w:anchor="OLE_Link3" w:history="1"/>
    </w:p>
    <w:p w14:paraId="0BC9D461" w14:textId="77777777" w:rsidR="00FF1AF9" w:rsidRPr="00636C29" w:rsidRDefault="00FF1AF9" w:rsidP="00FF1AF9">
      <w:pPr>
        <w:pStyle w:val="HeaderSub"/>
        <w:rPr>
          <w:rFonts w:ascii="Arial" w:hAnsi="Arial" w:cs="Arial"/>
          <w:sz w:val="22"/>
          <w:szCs w:val="22"/>
        </w:rPr>
      </w:pPr>
      <w:bookmarkStart w:id="23" w:name="_Toc264273835"/>
      <w:bookmarkStart w:id="24" w:name="OLE_Link14"/>
      <w:r w:rsidRPr="00636C29">
        <w:rPr>
          <w:rFonts w:ascii="Arial" w:hAnsi="Arial" w:cs="Arial"/>
          <w:sz w:val="22"/>
          <w:szCs w:val="22"/>
        </w:rPr>
        <w:t>4.2 Work Statement Preparation</w:t>
      </w:r>
      <w:bookmarkEnd w:id="23"/>
    </w:p>
    <w:bookmarkEnd w:id="24"/>
    <w:p w14:paraId="58E53792" w14:textId="77777777" w:rsidR="00FF1AF9" w:rsidRPr="00636C29" w:rsidRDefault="00FF1AF9" w:rsidP="00FF1AF9">
      <w:pPr>
        <w:rPr>
          <w:rFonts w:ascii="Arial" w:hAnsi="Arial" w:cs="Arial"/>
          <w:sz w:val="22"/>
          <w:szCs w:val="22"/>
        </w:rPr>
      </w:pPr>
    </w:p>
    <w:p w14:paraId="6C91CDED" w14:textId="6831BDB6" w:rsidR="00FF1AF9" w:rsidRPr="00636C29" w:rsidRDefault="00FF1AF9" w:rsidP="00636C29">
      <w:pPr>
        <w:pStyle w:val="NoSpacing"/>
        <w:jc w:val="both"/>
        <w:rPr>
          <w:rFonts w:ascii="Arial" w:hAnsi="Arial" w:cs="Arial"/>
        </w:rPr>
      </w:pPr>
      <w:r w:rsidRPr="00636C29">
        <w:rPr>
          <w:rFonts w:ascii="Arial" w:hAnsi="Arial" w:cs="Arial"/>
        </w:rPr>
        <w:t>The Work Statement submitted by a TC (TG, MTG w</w:t>
      </w:r>
      <w:r w:rsidR="00652CF0">
        <w:rPr>
          <w:rFonts w:ascii="Arial" w:hAnsi="Arial" w:cs="Arial"/>
        </w:rPr>
        <w:t xml:space="preserve">ith </w:t>
      </w:r>
      <w:r w:rsidRPr="00636C29">
        <w:rPr>
          <w:rFonts w:ascii="Arial" w:hAnsi="Arial" w:cs="Arial"/>
        </w:rPr>
        <w:t>research authority, SSPC or other committees authorized to sponsor a research project) expands the RTAR and is the only technical document that potential bidders will receive.  The WS must c</w:t>
      </w:r>
      <w:r w:rsidR="00926B40">
        <w:rPr>
          <w:rFonts w:ascii="Arial" w:hAnsi="Arial" w:cs="Arial"/>
        </w:rPr>
        <w:t xml:space="preserve">ontain all of the following </w:t>
      </w:r>
      <w:r w:rsidR="00926B40" w:rsidRPr="00CF36A8">
        <w:rPr>
          <w:rFonts w:ascii="Arial" w:hAnsi="Arial" w:cs="Arial"/>
          <w:color w:val="000000"/>
        </w:rPr>
        <w:t>six</w:t>
      </w:r>
      <w:r w:rsidRPr="00CF36A8">
        <w:rPr>
          <w:rFonts w:ascii="Arial" w:hAnsi="Arial" w:cs="Arial"/>
          <w:color w:val="000000"/>
        </w:rPr>
        <w:t xml:space="preserve">teen </w:t>
      </w:r>
      <w:r w:rsidRPr="00636C29">
        <w:rPr>
          <w:rFonts w:ascii="Arial" w:hAnsi="Arial" w:cs="Arial"/>
        </w:rPr>
        <w:t>elements, eight of which are either imported directly or expanded from RTAR elements.</w:t>
      </w:r>
    </w:p>
    <w:p w14:paraId="309600E6" w14:textId="77777777" w:rsidR="00FF1AF9" w:rsidRPr="00636C29" w:rsidRDefault="00FF1AF9" w:rsidP="00C070BB">
      <w:pPr>
        <w:pStyle w:val="NoSpacing"/>
        <w:rPr>
          <w:rFonts w:ascii="Arial" w:hAnsi="Arial" w:cs="Arial"/>
        </w:rPr>
      </w:pPr>
    </w:p>
    <w:p w14:paraId="05AD3E84" w14:textId="77777777" w:rsidR="007433B5" w:rsidRDefault="007433B5" w:rsidP="00DA7AA5">
      <w:pPr>
        <w:pStyle w:val="NoSpacing"/>
        <w:numPr>
          <w:ilvl w:val="0"/>
          <w:numId w:val="30"/>
        </w:numPr>
        <w:tabs>
          <w:tab w:val="left" w:pos="720"/>
        </w:tabs>
        <w:ind w:left="720" w:hanging="360"/>
        <w:rPr>
          <w:rFonts w:ascii="Arial" w:hAnsi="Arial" w:cs="Arial"/>
        </w:rPr>
      </w:pPr>
      <w:r>
        <w:rPr>
          <w:rFonts w:ascii="Arial" w:hAnsi="Arial" w:cs="Arial"/>
        </w:rPr>
        <w:t>Title</w:t>
      </w:r>
      <w:r w:rsidR="001A2081">
        <w:rPr>
          <w:rFonts w:ascii="Arial" w:hAnsi="Arial" w:cs="Arial"/>
        </w:rPr>
        <w:t>: (</w:t>
      </w:r>
      <w:r>
        <w:rPr>
          <w:rFonts w:ascii="Arial" w:hAnsi="Arial" w:cs="Arial"/>
        </w:rPr>
        <w:t>from RTAR)</w:t>
      </w:r>
    </w:p>
    <w:p w14:paraId="624401F4" w14:textId="77777777" w:rsidR="007433B5" w:rsidRDefault="00FF1AF9" w:rsidP="00DA7AA5">
      <w:pPr>
        <w:pStyle w:val="NoSpacing"/>
        <w:numPr>
          <w:ilvl w:val="0"/>
          <w:numId w:val="30"/>
        </w:numPr>
        <w:tabs>
          <w:tab w:val="left" w:pos="720"/>
        </w:tabs>
        <w:ind w:left="720" w:hanging="360"/>
        <w:rPr>
          <w:rFonts w:ascii="Arial" w:hAnsi="Arial" w:cs="Arial"/>
        </w:rPr>
      </w:pPr>
      <w:r w:rsidRPr="00636C29">
        <w:rPr>
          <w:rFonts w:ascii="Arial" w:hAnsi="Arial" w:cs="Arial"/>
        </w:rPr>
        <w:t xml:space="preserve">Executive Summary:  </w:t>
      </w:r>
    </w:p>
    <w:p w14:paraId="660BC9BA" w14:textId="77777777" w:rsidR="007433B5" w:rsidRDefault="00FF1AF9" w:rsidP="00DA7AA5">
      <w:pPr>
        <w:pStyle w:val="NoSpacing"/>
        <w:numPr>
          <w:ilvl w:val="0"/>
          <w:numId w:val="30"/>
        </w:numPr>
        <w:tabs>
          <w:tab w:val="left" w:pos="720"/>
        </w:tabs>
        <w:ind w:left="720" w:hanging="360"/>
        <w:rPr>
          <w:rFonts w:ascii="Arial" w:hAnsi="Arial" w:cs="Arial"/>
        </w:rPr>
      </w:pPr>
      <w:r w:rsidRPr="007433B5">
        <w:rPr>
          <w:rFonts w:ascii="Arial" w:hAnsi="Arial" w:cs="Arial"/>
        </w:rPr>
        <w:t>Applicability to ASHRAE Research Strategic Plan</w:t>
      </w:r>
      <w:r w:rsidR="001A2081" w:rsidRPr="007433B5">
        <w:rPr>
          <w:rFonts w:ascii="Arial" w:hAnsi="Arial" w:cs="Arial"/>
        </w:rPr>
        <w:t>: (</w:t>
      </w:r>
      <w:r w:rsidRPr="007433B5">
        <w:rPr>
          <w:rFonts w:ascii="Arial" w:hAnsi="Arial" w:cs="Arial"/>
        </w:rPr>
        <w:t>from RTAR)</w:t>
      </w:r>
    </w:p>
    <w:p w14:paraId="6D46C779" w14:textId="77777777" w:rsidR="007433B5" w:rsidRDefault="00FF1AF9" w:rsidP="00DA7AA5">
      <w:pPr>
        <w:pStyle w:val="NoSpacing"/>
        <w:numPr>
          <w:ilvl w:val="0"/>
          <w:numId w:val="30"/>
        </w:numPr>
        <w:tabs>
          <w:tab w:val="left" w:pos="720"/>
        </w:tabs>
        <w:ind w:left="720" w:hanging="360"/>
        <w:rPr>
          <w:rFonts w:ascii="Arial" w:hAnsi="Arial" w:cs="Arial"/>
        </w:rPr>
      </w:pPr>
      <w:r w:rsidRPr="007433B5">
        <w:rPr>
          <w:rFonts w:ascii="Arial" w:hAnsi="Arial" w:cs="Arial"/>
        </w:rPr>
        <w:t>Application of Results</w:t>
      </w:r>
      <w:r w:rsidR="001A2081" w:rsidRPr="007433B5">
        <w:rPr>
          <w:rFonts w:ascii="Arial" w:hAnsi="Arial" w:cs="Arial"/>
        </w:rPr>
        <w:t>: (</w:t>
      </w:r>
      <w:r w:rsidRPr="007433B5">
        <w:rPr>
          <w:rFonts w:ascii="Arial" w:hAnsi="Arial" w:cs="Arial"/>
        </w:rPr>
        <w:t>from RTAR)</w:t>
      </w:r>
    </w:p>
    <w:p w14:paraId="4F5F642B" w14:textId="77777777" w:rsidR="007433B5" w:rsidRDefault="00FF1AF9" w:rsidP="00DA7AA5">
      <w:pPr>
        <w:pStyle w:val="NoSpacing"/>
        <w:numPr>
          <w:ilvl w:val="0"/>
          <w:numId w:val="30"/>
        </w:numPr>
        <w:tabs>
          <w:tab w:val="left" w:pos="720"/>
        </w:tabs>
        <w:ind w:left="720" w:hanging="360"/>
        <w:rPr>
          <w:rFonts w:ascii="Arial" w:hAnsi="Arial" w:cs="Arial"/>
        </w:rPr>
      </w:pPr>
      <w:r w:rsidRPr="007433B5">
        <w:rPr>
          <w:rFonts w:ascii="Arial" w:hAnsi="Arial" w:cs="Arial"/>
        </w:rPr>
        <w:t>State-of-the-Art (Background)</w:t>
      </w:r>
      <w:r w:rsidR="001A2081" w:rsidRPr="007433B5">
        <w:rPr>
          <w:rFonts w:ascii="Arial" w:hAnsi="Arial" w:cs="Arial"/>
        </w:rPr>
        <w:t>: (</w:t>
      </w:r>
      <w:r w:rsidRPr="007433B5">
        <w:rPr>
          <w:rFonts w:ascii="Arial" w:hAnsi="Arial" w:cs="Arial"/>
        </w:rPr>
        <w:t>from RTAR)</w:t>
      </w:r>
    </w:p>
    <w:p w14:paraId="19929F2A" w14:textId="77777777" w:rsidR="007433B5" w:rsidRDefault="00FF1AF9" w:rsidP="00DA7AA5">
      <w:pPr>
        <w:pStyle w:val="NoSpacing"/>
        <w:numPr>
          <w:ilvl w:val="0"/>
          <w:numId w:val="30"/>
        </w:numPr>
        <w:tabs>
          <w:tab w:val="left" w:pos="720"/>
        </w:tabs>
        <w:ind w:left="720" w:hanging="360"/>
        <w:rPr>
          <w:rFonts w:ascii="Arial" w:hAnsi="Arial" w:cs="Arial"/>
        </w:rPr>
      </w:pPr>
      <w:r w:rsidRPr="007433B5">
        <w:rPr>
          <w:rFonts w:ascii="Arial" w:hAnsi="Arial" w:cs="Arial"/>
        </w:rPr>
        <w:t>Advancement to the State-of-the-Art</w:t>
      </w:r>
      <w:r w:rsidR="001A2081" w:rsidRPr="007433B5">
        <w:rPr>
          <w:rFonts w:ascii="Arial" w:hAnsi="Arial" w:cs="Arial"/>
        </w:rPr>
        <w:t>: (</w:t>
      </w:r>
      <w:r w:rsidRPr="007433B5">
        <w:rPr>
          <w:rFonts w:ascii="Arial" w:hAnsi="Arial" w:cs="Arial"/>
        </w:rPr>
        <w:t>from RTAR)</w:t>
      </w:r>
    </w:p>
    <w:p w14:paraId="28F0C40F" w14:textId="77777777" w:rsidR="007433B5" w:rsidRDefault="00FF1AF9" w:rsidP="00DA7AA5">
      <w:pPr>
        <w:pStyle w:val="NoSpacing"/>
        <w:numPr>
          <w:ilvl w:val="0"/>
          <w:numId w:val="30"/>
        </w:numPr>
        <w:tabs>
          <w:tab w:val="left" w:pos="720"/>
        </w:tabs>
        <w:ind w:left="720" w:hanging="360"/>
        <w:rPr>
          <w:rFonts w:ascii="Arial" w:hAnsi="Arial" w:cs="Arial"/>
        </w:rPr>
      </w:pPr>
      <w:r w:rsidRPr="007433B5">
        <w:rPr>
          <w:rFonts w:ascii="Arial" w:hAnsi="Arial" w:cs="Arial"/>
        </w:rPr>
        <w:t>Justification and Value to ASHRAE</w:t>
      </w:r>
      <w:r w:rsidR="001A2081" w:rsidRPr="007433B5">
        <w:rPr>
          <w:rFonts w:ascii="Arial" w:hAnsi="Arial" w:cs="Arial"/>
        </w:rPr>
        <w:t>: (</w:t>
      </w:r>
      <w:r w:rsidRPr="007433B5">
        <w:rPr>
          <w:rFonts w:ascii="Arial" w:hAnsi="Arial" w:cs="Arial"/>
        </w:rPr>
        <w:t>from RTAR)</w:t>
      </w:r>
    </w:p>
    <w:p w14:paraId="379E36F6" w14:textId="77777777" w:rsidR="007433B5" w:rsidRDefault="007433B5" w:rsidP="00DA7AA5">
      <w:pPr>
        <w:pStyle w:val="NoSpacing"/>
        <w:numPr>
          <w:ilvl w:val="0"/>
          <w:numId w:val="30"/>
        </w:numPr>
        <w:tabs>
          <w:tab w:val="left" w:pos="720"/>
        </w:tabs>
        <w:ind w:left="720" w:hanging="360"/>
        <w:rPr>
          <w:rFonts w:ascii="Arial" w:hAnsi="Arial" w:cs="Arial"/>
        </w:rPr>
      </w:pPr>
      <w:r>
        <w:rPr>
          <w:rFonts w:ascii="Arial" w:hAnsi="Arial" w:cs="Arial"/>
        </w:rPr>
        <w:t>Objectives</w:t>
      </w:r>
      <w:r w:rsidR="001A2081">
        <w:rPr>
          <w:rFonts w:ascii="Arial" w:hAnsi="Arial" w:cs="Arial"/>
        </w:rPr>
        <w:t>: (</w:t>
      </w:r>
      <w:r>
        <w:rPr>
          <w:rFonts w:ascii="Arial" w:hAnsi="Arial" w:cs="Arial"/>
        </w:rPr>
        <w:t>from RTAR)</w:t>
      </w:r>
    </w:p>
    <w:p w14:paraId="4BAF4818" w14:textId="77777777" w:rsidR="007433B5" w:rsidRDefault="00FF1AF9" w:rsidP="00DA7AA5">
      <w:pPr>
        <w:pStyle w:val="NoSpacing"/>
        <w:numPr>
          <w:ilvl w:val="0"/>
          <w:numId w:val="30"/>
        </w:numPr>
        <w:tabs>
          <w:tab w:val="left" w:pos="720"/>
        </w:tabs>
        <w:ind w:left="720" w:hanging="360"/>
        <w:rPr>
          <w:rFonts w:ascii="Arial" w:hAnsi="Arial" w:cs="Arial"/>
        </w:rPr>
      </w:pPr>
      <w:r w:rsidRPr="007433B5">
        <w:rPr>
          <w:rFonts w:ascii="Arial" w:hAnsi="Arial" w:cs="Arial"/>
        </w:rPr>
        <w:t>Scope/Technical Approach:</w:t>
      </w:r>
    </w:p>
    <w:p w14:paraId="1E6D9A8F" w14:textId="77777777" w:rsidR="007433B5" w:rsidRDefault="00FF1AF9" w:rsidP="00DA7AA5">
      <w:pPr>
        <w:pStyle w:val="NoSpacing"/>
        <w:numPr>
          <w:ilvl w:val="0"/>
          <w:numId w:val="30"/>
        </w:numPr>
        <w:tabs>
          <w:tab w:val="left" w:pos="630"/>
        </w:tabs>
        <w:ind w:left="720" w:hanging="450"/>
        <w:rPr>
          <w:rFonts w:ascii="Arial" w:hAnsi="Arial" w:cs="Arial"/>
        </w:rPr>
      </w:pPr>
      <w:r w:rsidRPr="007433B5">
        <w:rPr>
          <w:rFonts w:ascii="Arial" w:hAnsi="Arial" w:cs="Arial"/>
        </w:rPr>
        <w:t xml:space="preserve"> Deliverables/Where Results Will Be Published:</w:t>
      </w:r>
    </w:p>
    <w:p w14:paraId="6DCF319E" w14:textId="77777777" w:rsidR="007433B5" w:rsidRPr="00CF36A8" w:rsidRDefault="00FF1AF9" w:rsidP="00DA7AA5">
      <w:pPr>
        <w:pStyle w:val="NoSpacing"/>
        <w:numPr>
          <w:ilvl w:val="0"/>
          <w:numId w:val="30"/>
        </w:numPr>
        <w:tabs>
          <w:tab w:val="left" w:pos="720"/>
        </w:tabs>
        <w:ind w:left="720" w:hanging="450"/>
        <w:rPr>
          <w:rFonts w:ascii="Arial" w:hAnsi="Arial" w:cs="Arial"/>
          <w:color w:val="000000"/>
        </w:rPr>
      </w:pPr>
      <w:r w:rsidRPr="00CF36A8">
        <w:rPr>
          <w:rFonts w:ascii="Arial" w:hAnsi="Arial" w:cs="Arial"/>
          <w:color w:val="000000"/>
        </w:rPr>
        <w:t>Level of Effort:</w:t>
      </w:r>
    </w:p>
    <w:p w14:paraId="40AF7A27" w14:textId="77777777" w:rsidR="00FF1AF9" w:rsidRPr="00CF36A8" w:rsidRDefault="00FF1AF9" w:rsidP="00DA7AA5">
      <w:pPr>
        <w:pStyle w:val="NoSpacing"/>
        <w:numPr>
          <w:ilvl w:val="0"/>
          <w:numId w:val="30"/>
        </w:numPr>
        <w:tabs>
          <w:tab w:val="left" w:pos="720"/>
        </w:tabs>
        <w:ind w:left="720" w:hanging="450"/>
        <w:rPr>
          <w:rFonts w:ascii="Arial" w:hAnsi="Arial" w:cs="Arial"/>
          <w:color w:val="000000"/>
        </w:rPr>
      </w:pPr>
      <w:r w:rsidRPr="00CF36A8">
        <w:rPr>
          <w:rFonts w:ascii="Arial" w:hAnsi="Arial" w:cs="Arial"/>
          <w:color w:val="000000"/>
        </w:rPr>
        <w:t>Proposal Evaluation Criteria &amp; Weighting Factors:</w:t>
      </w:r>
    </w:p>
    <w:p w14:paraId="26EDF878" w14:textId="77777777" w:rsidR="00926B40" w:rsidRPr="00CF36A8" w:rsidRDefault="005611B5" w:rsidP="00DA7AA5">
      <w:pPr>
        <w:pStyle w:val="NoSpacing"/>
        <w:numPr>
          <w:ilvl w:val="0"/>
          <w:numId w:val="30"/>
        </w:numPr>
        <w:tabs>
          <w:tab w:val="left" w:pos="720"/>
        </w:tabs>
        <w:ind w:left="720" w:hanging="450"/>
        <w:rPr>
          <w:rFonts w:ascii="Arial" w:hAnsi="Arial" w:cs="Arial"/>
          <w:color w:val="000000"/>
        </w:rPr>
      </w:pPr>
      <w:r w:rsidRPr="00CF36A8">
        <w:rPr>
          <w:rFonts w:ascii="Arial" w:hAnsi="Arial" w:cs="Arial"/>
          <w:color w:val="000000"/>
        </w:rPr>
        <w:t xml:space="preserve">Critical </w:t>
      </w:r>
      <w:r w:rsidR="00926B40" w:rsidRPr="00CF36A8">
        <w:rPr>
          <w:rFonts w:ascii="Arial" w:hAnsi="Arial" w:cs="Arial"/>
          <w:color w:val="000000"/>
        </w:rPr>
        <w:t>Project Milestones</w:t>
      </w:r>
    </w:p>
    <w:p w14:paraId="1261E651" w14:textId="77777777" w:rsidR="00926B40" w:rsidRPr="00CF36A8" w:rsidRDefault="007433B5" w:rsidP="00DA7AA5">
      <w:pPr>
        <w:pStyle w:val="NoSpacing"/>
        <w:numPr>
          <w:ilvl w:val="0"/>
          <w:numId w:val="30"/>
        </w:numPr>
        <w:tabs>
          <w:tab w:val="left" w:pos="720"/>
        </w:tabs>
        <w:ind w:left="720" w:hanging="450"/>
        <w:rPr>
          <w:rFonts w:ascii="Arial" w:hAnsi="Arial" w:cs="Arial"/>
          <w:color w:val="000000"/>
        </w:rPr>
      </w:pPr>
      <w:r w:rsidRPr="00CF36A8">
        <w:rPr>
          <w:rFonts w:ascii="Arial" w:hAnsi="Arial" w:cs="Arial"/>
          <w:color w:val="000000"/>
        </w:rPr>
        <w:t>Authors</w:t>
      </w:r>
    </w:p>
    <w:p w14:paraId="50CD7948" w14:textId="77777777" w:rsidR="00926B40" w:rsidRPr="00CF36A8" w:rsidRDefault="00FF1AF9" w:rsidP="00DA7AA5">
      <w:pPr>
        <w:pStyle w:val="NoSpacing"/>
        <w:numPr>
          <w:ilvl w:val="0"/>
          <w:numId w:val="30"/>
        </w:numPr>
        <w:tabs>
          <w:tab w:val="left" w:pos="720"/>
        </w:tabs>
        <w:ind w:left="720" w:hanging="450"/>
        <w:rPr>
          <w:rFonts w:ascii="Arial" w:hAnsi="Arial" w:cs="Arial"/>
          <w:color w:val="000000"/>
        </w:rPr>
      </w:pPr>
      <w:r w:rsidRPr="00CF36A8">
        <w:rPr>
          <w:rFonts w:ascii="Arial" w:hAnsi="Arial" w:cs="Arial"/>
          <w:color w:val="000000"/>
        </w:rPr>
        <w:t>References: (from RTAR)</w:t>
      </w:r>
    </w:p>
    <w:p w14:paraId="75B2A069" w14:textId="77777777" w:rsidR="007433B5" w:rsidRPr="00CF36A8" w:rsidRDefault="007433B5" w:rsidP="00DA7AA5">
      <w:pPr>
        <w:pStyle w:val="NoSpacing"/>
        <w:numPr>
          <w:ilvl w:val="0"/>
          <w:numId w:val="30"/>
        </w:numPr>
        <w:tabs>
          <w:tab w:val="left" w:pos="720"/>
        </w:tabs>
        <w:ind w:left="720" w:hanging="450"/>
        <w:rPr>
          <w:rFonts w:ascii="Arial" w:hAnsi="Arial" w:cs="Arial"/>
          <w:color w:val="000000"/>
        </w:rPr>
      </w:pPr>
      <w:r w:rsidRPr="00CF36A8">
        <w:rPr>
          <w:rFonts w:ascii="Arial" w:hAnsi="Arial" w:cs="Arial"/>
          <w:color w:val="000000"/>
        </w:rPr>
        <w:t>Other Information to Bidders (Optional):</w:t>
      </w:r>
    </w:p>
    <w:p w14:paraId="60C0D381" w14:textId="77777777" w:rsidR="00FF1AF9" w:rsidRPr="00CF36A8" w:rsidRDefault="00FF1AF9" w:rsidP="00C070BB">
      <w:pPr>
        <w:pStyle w:val="NoSpacing"/>
        <w:rPr>
          <w:rFonts w:ascii="Arial" w:hAnsi="Arial" w:cs="Arial"/>
          <w:color w:val="000000"/>
        </w:rPr>
      </w:pPr>
    </w:p>
    <w:p w14:paraId="607EE356" w14:textId="77777777" w:rsidR="00FF1AF9" w:rsidRPr="00636C29" w:rsidRDefault="00FF1AF9" w:rsidP="00636C29">
      <w:pPr>
        <w:pStyle w:val="NoSpacing"/>
        <w:jc w:val="both"/>
        <w:rPr>
          <w:rFonts w:ascii="Arial" w:hAnsi="Arial" w:cs="Arial"/>
        </w:rPr>
      </w:pPr>
      <w:r w:rsidRPr="00CF36A8">
        <w:rPr>
          <w:rFonts w:ascii="Arial" w:hAnsi="Arial" w:cs="Arial"/>
          <w:color w:val="000000"/>
        </w:rPr>
        <w:t>The TC needs to put enough information</w:t>
      </w:r>
      <w:r w:rsidRPr="00636C29">
        <w:rPr>
          <w:rFonts w:ascii="Arial" w:hAnsi="Arial" w:cs="Arial"/>
        </w:rPr>
        <w:t xml:space="preserve"> into the Work Statement to explain to people not familiar with the TC’s deliberations what the problem is, why this research is needed, what types of results are expected and how they will be used, and indicate what methods and scope of research the TC expects from the contractor.</w:t>
      </w:r>
    </w:p>
    <w:p w14:paraId="7EE45486" w14:textId="77777777" w:rsidR="00FF1AF9" w:rsidRPr="00636C29" w:rsidRDefault="00FF1AF9" w:rsidP="00636C29">
      <w:pPr>
        <w:pStyle w:val="NoSpacing"/>
        <w:jc w:val="both"/>
        <w:rPr>
          <w:rFonts w:ascii="Arial" w:hAnsi="Arial" w:cs="Arial"/>
        </w:rPr>
      </w:pPr>
    </w:p>
    <w:p w14:paraId="188B834E" w14:textId="77777777" w:rsidR="00FF1AF9" w:rsidRPr="00636C29" w:rsidRDefault="00FF1AF9" w:rsidP="00636C29">
      <w:pPr>
        <w:pStyle w:val="NoSpacing"/>
        <w:jc w:val="both"/>
        <w:rPr>
          <w:rFonts w:ascii="Arial" w:hAnsi="Arial" w:cs="Arial"/>
        </w:rPr>
      </w:pPr>
      <w:r w:rsidRPr="00636C29">
        <w:rPr>
          <w:rFonts w:ascii="Arial" w:hAnsi="Arial" w:cs="Arial"/>
        </w:rPr>
        <w:t>The Work Statement should be accompanied by a C</w:t>
      </w:r>
      <w:r w:rsidR="00926B40">
        <w:rPr>
          <w:rFonts w:ascii="Arial" w:hAnsi="Arial" w:cs="Arial"/>
        </w:rPr>
        <w:t xml:space="preserve">over Sheet as shown in Section </w:t>
      </w:r>
      <w:r w:rsidR="00926B40" w:rsidRPr="00CF36A8">
        <w:rPr>
          <w:rFonts w:ascii="Arial" w:hAnsi="Arial" w:cs="Arial"/>
          <w:color w:val="000000"/>
        </w:rPr>
        <w:t>4</w:t>
      </w:r>
      <w:r w:rsidRPr="00CF36A8">
        <w:rPr>
          <w:rFonts w:ascii="Arial" w:hAnsi="Arial" w:cs="Arial"/>
          <w:color w:val="000000"/>
        </w:rPr>
        <w:t>.</w:t>
      </w:r>
      <w:r w:rsidRPr="00636C29">
        <w:rPr>
          <w:rFonts w:ascii="Arial" w:hAnsi="Arial" w:cs="Arial"/>
        </w:rPr>
        <w:t>3.  Secti</w:t>
      </w:r>
      <w:r w:rsidR="00926B40">
        <w:rPr>
          <w:rFonts w:ascii="Arial" w:hAnsi="Arial" w:cs="Arial"/>
        </w:rPr>
        <w:t xml:space="preserve">on </w:t>
      </w:r>
      <w:r w:rsidR="00926B40" w:rsidRPr="00CF36A8">
        <w:rPr>
          <w:rFonts w:ascii="Arial" w:hAnsi="Arial" w:cs="Arial"/>
          <w:color w:val="000000"/>
        </w:rPr>
        <w:t>4</w:t>
      </w:r>
      <w:r w:rsidRPr="00E31124">
        <w:rPr>
          <w:rFonts w:ascii="Arial" w:hAnsi="Arial" w:cs="Arial"/>
        </w:rPr>
        <w:t>.</w:t>
      </w:r>
      <w:r w:rsidRPr="00636C29">
        <w:rPr>
          <w:rFonts w:ascii="Arial" w:hAnsi="Arial" w:cs="Arial"/>
        </w:rPr>
        <w:t xml:space="preserve">4 contains a Work Statement outline, which explains each element in detail.  Appendix 4 is an example of a Cover Sheet and well-written Work Statement. </w:t>
      </w:r>
    </w:p>
    <w:p w14:paraId="3B390D18" w14:textId="77777777" w:rsidR="00FF1AF9" w:rsidRPr="00636C29" w:rsidRDefault="00FF1AF9" w:rsidP="00636C29">
      <w:pPr>
        <w:pStyle w:val="NoSpacing"/>
        <w:jc w:val="both"/>
        <w:rPr>
          <w:rFonts w:ascii="Arial" w:hAnsi="Arial" w:cs="Arial"/>
        </w:rPr>
      </w:pPr>
    </w:p>
    <w:p w14:paraId="16B82FAF" w14:textId="77777777" w:rsidR="00FF1AF9" w:rsidRPr="000E2AEB" w:rsidRDefault="00FF1AF9" w:rsidP="00C070BB">
      <w:pPr>
        <w:pStyle w:val="NoSpacing"/>
        <w:rPr>
          <w:rFonts w:ascii="Arial" w:hAnsi="Arial" w:cs="Arial"/>
          <w:b/>
        </w:rPr>
      </w:pPr>
      <w:bookmarkStart w:id="25" w:name="_Toc264273836"/>
      <w:bookmarkStart w:id="26" w:name="OLE_Link15"/>
      <w:r w:rsidRPr="000E2AEB">
        <w:rPr>
          <w:rFonts w:ascii="Arial" w:hAnsi="Arial" w:cs="Arial"/>
          <w:b/>
        </w:rPr>
        <w:t>4.3 Work Statement Cover Sheet</w:t>
      </w:r>
      <w:bookmarkEnd w:id="25"/>
      <w:bookmarkEnd w:id="26"/>
      <w:r w:rsidRPr="000E2AEB">
        <w:rPr>
          <w:rFonts w:ascii="Arial" w:hAnsi="Arial" w:cs="Arial"/>
          <w:b/>
        </w:rPr>
        <w:t xml:space="preserve"> </w:t>
      </w:r>
    </w:p>
    <w:p w14:paraId="3309F782" w14:textId="77777777" w:rsidR="00FF1AF9" w:rsidRPr="00636C29" w:rsidRDefault="00FF1AF9" w:rsidP="00C070BB">
      <w:pPr>
        <w:pStyle w:val="NoSpacing"/>
        <w:rPr>
          <w:rFonts w:ascii="Arial" w:hAnsi="Arial" w:cs="Arial"/>
        </w:rPr>
      </w:pPr>
    </w:p>
    <w:p w14:paraId="20691324" w14:textId="77777777" w:rsidR="00FF1AF9" w:rsidRPr="00636C29" w:rsidRDefault="00FF1AF9" w:rsidP="00C070BB">
      <w:pPr>
        <w:pStyle w:val="NoSpacing"/>
        <w:rPr>
          <w:rFonts w:ascii="Arial" w:hAnsi="Arial" w:cs="Arial"/>
        </w:rPr>
      </w:pPr>
      <w:r w:rsidRPr="00636C29">
        <w:rPr>
          <w:rFonts w:ascii="Arial" w:hAnsi="Arial" w:cs="Arial"/>
        </w:rPr>
        <w:t xml:space="preserve">The purpose of the Work Statement Cover Sheet is to ensure that all WS items are complete. Also, the Cover Sheet:  </w:t>
      </w:r>
    </w:p>
    <w:p w14:paraId="7A10088B" w14:textId="77777777" w:rsidR="00FF1AF9" w:rsidRPr="00636C29" w:rsidRDefault="00FF1AF9" w:rsidP="00DA7AA5">
      <w:pPr>
        <w:pStyle w:val="NoSpacing"/>
        <w:numPr>
          <w:ilvl w:val="0"/>
          <w:numId w:val="11"/>
        </w:numPr>
        <w:rPr>
          <w:rFonts w:ascii="Arial" w:hAnsi="Arial" w:cs="Arial"/>
        </w:rPr>
      </w:pPr>
      <w:r w:rsidRPr="00636C29">
        <w:rPr>
          <w:rFonts w:ascii="Arial" w:hAnsi="Arial" w:cs="Arial"/>
        </w:rPr>
        <w:t xml:space="preserve">records the votes of the sponsoring and all co-sponsoring TCs on the Work Statement </w:t>
      </w:r>
    </w:p>
    <w:p w14:paraId="5424ACBD" w14:textId="77777777" w:rsidR="00FF1AF9" w:rsidRPr="00636C29" w:rsidRDefault="00FF1AF9" w:rsidP="00DA7AA5">
      <w:pPr>
        <w:pStyle w:val="NoSpacing"/>
        <w:numPr>
          <w:ilvl w:val="0"/>
          <w:numId w:val="11"/>
        </w:numPr>
        <w:rPr>
          <w:rFonts w:ascii="Arial" w:hAnsi="Arial" w:cs="Arial"/>
        </w:rPr>
      </w:pPr>
      <w:r w:rsidRPr="00636C29">
        <w:rPr>
          <w:rFonts w:ascii="Arial" w:hAnsi="Arial" w:cs="Arial"/>
        </w:rPr>
        <w:t>lists the members of the subcommittees which will evaluate the proposals and monitor the project,</w:t>
      </w:r>
    </w:p>
    <w:p w14:paraId="1E03AC66" w14:textId="77777777" w:rsidR="00FF1AF9" w:rsidRPr="00636C29" w:rsidRDefault="00FF1AF9" w:rsidP="00DA7AA5">
      <w:pPr>
        <w:pStyle w:val="NoSpacing"/>
        <w:numPr>
          <w:ilvl w:val="0"/>
          <w:numId w:val="11"/>
        </w:numPr>
        <w:rPr>
          <w:rFonts w:ascii="Arial" w:hAnsi="Arial" w:cs="Arial"/>
        </w:rPr>
      </w:pPr>
      <w:r w:rsidRPr="00636C29">
        <w:rPr>
          <w:rFonts w:ascii="Arial" w:hAnsi="Arial" w:cs="Arial"/>
        </w:rPr>
        <w:t>recommends suggested bidders,</w:t>
      </w:r>
    </w:p>
    <w:p w14:paraId="0DF98173" w14:textId="77777777" w:rsidR="00364CF5" w:rsidRPr="000314ED" w:rsidRDefault="00364CF5" w:rsidP="00DA7AA5">
      <w:pPr>
        <w:pStyle w:val="NoSpacing"/>
        <w:numPr>
          <w:ilvl w:val="0"/>
          <w:numId w:val="11"/>
        </w:numPr>
        <w:rPr>
          <w:rFonts w:ascii="Arial" w:hAnsi="Arial" w:cs="Arial"/>
        </w:rPr>
      </w:pPr>
      <w:r w:rsidRPr="00636C29">
        <w:rPr>
          <w:rFonts w:ascii="Arial" w:hAnsi="Arial" w:cs="Arial"/>
        </w:rPr>
        <w:t>denotes which Handbook chapters or other ASHRAE publications will be affected by the results of the research,</w:t>
      </w:r>
    </w:p>
    <w:p w14:paraId="37E7DBB0" w14:textId="77777777" w:rsidR="00364CF5" w:rsidRPr="00636C29" w:rsidRDefault="00364CF5" w:rsidP="00DA7AA5">
      <w:pPr>
        <w:numPr>
          <w:ilvl w:val="0"/>
          <w:numId w:val="11"/>
        </w:numPr>
        <w:spacing w:line="240" w:lineRule="auto"/>
        <w:rPr>
          <w:rFonts w:ascii="Arial" w:hAnsi="Arial" w:cs="Arial"/>
          <w:sz w:val="22"/>
          <w:szCs w:val="22"/>
        </w:rPr>
      </w:pPr>
      <w:r>
        <w:rPr>
          <w:rFonts w:ascii="Arial" w:hAnsi="Arial" w:cs="Arial"/>
          <w:sz w:val="22"/>
          <w:szCs w:val="22"/>
        </w:rPr>
        <w:t>l</w:t>
      </w:r>
      <w:r w:rsidRPr="00636C29">
        <w:rPr>
          <w:rFonts w:ascii="Arial" w:hAnsi="Arial" w:cs="Arial"/>
          <w:sz w:val="22"/>
          <w:szCs w:val="22"/>
        </w:rPr>
        <w:t xml:space="preserve">ists the Work Statement’s authors, </w:t>
      </w:r>
    </w:p>
    <w:p w14:paraId="54E3D0A5" w14:textId="77777777" w:rsidR="0069020D" w:rsidRDefault="0069020D" w:rsidP="00DA7AA5">
      <w:pPr>
        <w:pStyle w:val="NoSpacing"/>
        <w:numPr>
          <w:ilvl w:val="0"/>
          <w:numId w:val="11"/>
        </w:numPr>
        <w:rPr>
          <w:rFonts w:ascii="Arial" w:hAnsi="Arial" w:cs="Arial"/>
        </w:rPr>
      </w:pPr>
      <w:r w:rsidRPr="00636C29">
        <w:rPr>
          <w:rFonts w:ascii="Arial" w:hAnsi="Arial" w:cs="Arial"/>
        </w:rPr>
        <w:t>lists at least three prospective bidders in addition to any Wor</w:t>
      </w:r>
      <w:r>
        <w:rPr>
          <w:rFonts w:ascii="Arial" w:hAnsi="Arial" w:cs="Arial"/>
        </w:rPr>
        <w:t>k Statement authors who may bid</w:t>
      </w:r>
    </w:p>
    <w:p w14:paraId="375F0609" w14:textId="0CA132BC" w:rsidR="006D1651" w:rsidRPr="00315924" w:rsidRDefault="006D1651" w:rsidP="00DA7AA5">
      <w:pPr>
        <w:pStyle w:val="NoSpacing"/>
        <w:numPr>
          <w:ilvl w:val="0"/>
          <w:numId w:val="11"/>
        </w:numPr>
        <w:rPr>
          <w:rFonts w:ascii="Arial" w:hAnsi="Arial" w:cs="Arial"/>
        </w:rPr>
      </w:pPr>
      <w:r>
        <w:rPr>
          <w:rFonts w:ascii="Arial" w:hAnsi="Arial" w:cs="Arial"/>
        </w:rPr>
        <w:t>list all Co-Funding organizations that have submitted a current letter of support to ASHRAE.</w:t>
      </w:r>
    </w:p>
    <w:p w14:paraId="42C81E63" w14:textId="77777777" w:rsidR="003C0713" w:rsidRDefault="003C0713" w:rsidP="000314ED">
      <w:pPr>
        <w:pStyle w:val="NoSpacing"/>
        <w:rPr>
          <w:rFonts w:ascii="Arial" w:hAnsi="Arial" w:cs="Arial"/>
        </w:rPr>
      </w:pPr>
    </w:p>
    <w:p w14:paraId="12428AA5" w14:textId="77777777" w:rsidR="003C0713" w:rsidRDefault="003C0713" w:rsidP="000314ED">
      <w:pPr>
        <w:pStyle w:val="NoSpacing"/>
        <w:rPr>
          <w:rFonts w:ascii="Arial" w:hAnsi="Arial" w:cs="Arial"/>
        </w:rPr>
      </w:pPr>
    </w:p>
    <w:p w14:paraId="1DCD84C8" w14:textId="370DC67B" w:rsidR="000314ED" w:rsidRPr="00315924" w:rsidRDefault="000314ED" w:rsidP="000314ED">
      <w:pPr>
        <w:pStyle w:val="HeaderMain"/>
        <w:jc w:val="right"/>
        <w:rPr>
          <w:rFonts w:ascii="Arial" w:hAnsi="Arial" w:cs="Arial"/>
        </w:rPr>
      </w:pPr>
      <w:hyperlink w:anchor="OLE_Link3" w:history="1"/>
    </w:p>
    <w:p w14:paraId="706B9FE8" w14:textId="77777777" w:rsidR="000314ED" w:rsidRDefault="000314ED" w:rsidP="000314ED">
      <w:pPr>
        <w:pStyle w:val="ListParagraph"/>
        <w:ind w:left="0" w:firstLine="0"/>
        <w:rPr>
          <w:rFonts w:ascii="Arial" w:hAnsi="Arial" w:cs="Arial"/>
        </w:rPr>
      </w:pPr>
    </w:p>
    <w:p w14:paraId="6BE26A69" w14:textId="77777777" w:rsidR="00FF1AF9" w:rsidRPr="007905B9" w:rsidRDefault="00FF1AF9" w:rsidP="007905B9">
      <w:pPr>
        <w:pStyle w:val="NoSpacing"/>
        <w:jc w:val="both"/>
        <w:rPr>
          <w:rFonts w:ascii="Arial" w:hAnsi="Arial" w:cs="Arial"/>
        </w:rPr>
      </w:pPr>
      <w:r w:rsidRPr="007905B9">
        <w:rPr>
          <w:rFonts w:ascii="Arial" w:hAnsi="Arial" w:cs="Arial"/>
        </w:rPr>
        <w:t xml:space="preserve">It is preferable, but not required, that the authors of the Work Statement also serve on the Proposal Evaluation Subcommittee (PES) and Project Monitoring Subcommittee (PMS).  Any persons who bid on the WS, or who are members of organizations who bid on the WS, cannot serve on the PES or PMS. While desirable, it is not necessary that the PES and PMS be comprised of the same people. The PES/PMS should be composed of 3 to 5 sponsoring or co-sponsoring TC members with </w:t>
      </w:r>
      <w:r w:rsidR="001A2081" w:rsidRPr="007905B9">
        <w:rPr>
          <w:rFonts w:ascii="Arial" w:hAnsi="Arial" w:cs="Arial"/>
        </w:rPr>
        <w:t>knowledge</w:t>
      </w:r>
      <w:r w:rsidRPr="007905B9">
        <w:rPr>
          <w:rFonts w:ascii="Arial" w:hAnsi="Arial" w:cs="Arial"/>
        </w:rPr>
        <w:t xml:space="preserve"> and experience in the subject of the project, but who do not plan to submit a proposal on the work.  In special cases, persons other than TC members may be appointed as PES/PMS members if their </w:t>
      </w:r>
      <w:r w:rsidR="001A2081" w:rsidRPr="007905B9">
        <w:rPr>
          <w:rFonts w:ascii="Arial" w:hAnsi="Arial" w:cs="Arial"/>
        </w:rPr>
        <w:t>expertise</w:t>
      </w:r>
      <w:r w:rsidRPr="007905B9">
        <w:rPr>
          <w:rFonts w:ascii="Arial" w:hAnsi="Arial" w:cs="Arial"/>
        </w:rPr>
        <w:t xml:space="preserve"> is not available within the TC or if a co-funding agency is also supporting the project.  They are named by the TC Chairman and approved by the Research Liaison or MORTS.  The Research Liaison and MORTS are ex</w:t>
      </w:r>
      <w:r w:rsidRPr="007905B9">
        <w:rPr>
          <w:rFonts w:ascii="Arial" w:hAnsi="Arial" w:cs="Arial"/>
        </w:rPr>
        <w:noBreakHyphen/>
        <w:t>officio non</w:t>
      </w:r>
      <w:r w:rsidRPr="007905B9">
        <w:rPr>
          <w:rFonts w:ascii="Arial" w:hAnsi="Arial" w:cs="Arial"/>
        </w:rPr>
        <w:noBreakHyphen/>
        <w:t>voting members of the PES and PMS.</w:t>
      </w:r>
    </w:p>
    <w:p w14:paraId="681923F8" w14:textId="77777777" w:rsidR="00FF1AF9" w:rsidRPr="007905B9" w:rsidRDefault="00FF1AF9" w:rsidP="007905B9">
      <w:pPr>
        <w:pStyle w:val="NoSpacing"/>
        <w:jc w:val="both"/>
        <w:rPr>
          <w:rFonts w:ascii="Arial" w:hAnsi="Arial" w:cs="Arial"/>
        </w:rPr>
      </w:pPr>
    </w:p>
    <w:p w14:paraId="55467C1C" w14:textId="77777777" w:rsidR="00FF1AF9" w:rsidRPr="007905B9" w:rsidRDefault="00FF1AF9" w:rsidP="007905B9">
      <w:pPr>
        <w:pStyle w:val="NoSpacing"/>
        <w:jc w:val="both"/>
        <w:rPr>
          <w:rFonts w:ascii="Arial" w:hAnsi="Arial" w:cs="Arial"/>
        </w:rPr>
      </w:pPr>
    </w:p>
    <w:p w14:paraId="0C141DDC" w14:textId="77777777" w:rsidR="00FF1AF9" w:rsidRPr="007905B9" w:rsidRDefault="00FF1AF9" w:rsidP="007905B9">
      <w:pPr>
        <w:pStyle w:val="NoSpacing"/>
        <w:jc w:val="both"/>
        <w:rPr>
          <w:rFonts w:ascii="Arial" w:hAnsi="Arial" w:cs="Arial"/>
        </w:rPr>
      </w:pPr>
      <w:r w:rsidRPr="007905B9">
        <w:rPr>
          <w:rFonts w:ascii="Arial" w:hAnsi="Arial" w:cs="Arial"/>
        </w:rPr>
        <w:t>Normally about 60 days is allowed for proposal preparation by potential bidders. Certain projects by their nature may require longer proposal preparation time. This may be due to the need to establish relationships with co-investigators, subcontractors, material or equipment suppliers or owners of test sites.  If this is anticipated, the TC should request an extended bidding period. This will delay the start of the project but will result in better proposals and better results. Where needed, TC should request this on the Work Statement Cover Sheet.</w:t>
      </w:r>
    </w:p>
    <w:p w14:paraId="7ACA32AC" w14:textId="77777777" w:rsidR="00FF1AF9" w:rsidRPr="007905B9" w:rsidRDefault="00FF1AF9" w:rsidP="007905B9">
      <w:pPr>
        <w:pStyle w:val="NoSpacing"/>
        <w:jc w:val="both"/>
        <w:rPr>
          <w:rFonts w:ascii="Arial" w:hAnsi="Arial" w:cs="Arial"/>
        </w:rPr>
      </w:pPr>
    </w:p>
    <w:p w14:paraId="3A06E1B4" w14:textId="77777777" w:rsidR="00FF1AF9" w:rsidRPr="00E962C3" w:rsidRDefault="00FF1AF9" w:rsidP="007905B9">
      <w:pPr>
        <w:pStyle w:val="NoSpacing"/>
        <w:jc w:val="both"/>
      </w:pPr>
      <w:r w:rsidRPr="007905B9">
        <w:rPr>
          <w:rFonts w:ascii="Arial" w:hAnsi="Arial" w:cs="Arial"/>
        </w:rPr>
        <w:t xml:space="preserve">To minimize the occurrence of single bidders, the TC shall provide on the Cover Sheet the names of at least three </w:t>
      </w:r>
      <w:r w:rsidRPr="007905B9">
        <w:rPr>
          <w:rFonts w:ascii="Arial" w:hAnsi="Arial" w:cs="Arial"/>
          <w:i/>
          <w:iCs/>
        </w:rPr>
        <w:t>qualified</w:t>
      </w:r>
      <w:r w:rsidRPr="007905B9">
        <w:rPr>
          <w:rFonts w:ascii="Arial" w:hAnsi="Arial" w:cs="Arial"/>
        </w:rPr>
        <w:t xml:space="preserve"> potential bidders who were </w:t>
      </w:r>
      <w:r w:rsidRPr="007905B9">
        <w:rPr>
          <w:rFonts w:ascii="Arial" w:hAnsi="Arial" w:cs="Arial"/>
          <w:i/>
          <w:iCs/>
        </w:rPr>
        <w:t>not involved</w:t>
      </w:r>
      <w:r w:rsidRPr="007905B9">
        <w:rPr>
          <w:rFonts w:ascii="Arial" w:hAnsi="Arial" w:cs="Arial"/>
        </w:rPr>
        <w:t xml:space="preserve"> in development of the WS. If a WS is not accompanied by the names of at least three such individuals, it shall not be approved by RAC but sent back to the TC for this information. In addition to the usual process of posting the WS to solicit bids, these recommended bidders shall be individually notified by the MORTS when the project is put out for bid.</w:t>
      </w:r>
    </w:p>
    <w:p w14:paraId="350D7B8D" w14:textId="60788D2A" w:rsidR="00FF1AF9" w:rsidRPr="00E962C3" w:rsidRDefault="00B761AB" w:rsidP="00315924">
      <w:pPr>
        <w:autoSpaceDE w:val="0"/>
        <w:autoSpaceDN w:val="0"/>
        <w:jc w:val="right"/>
        <w:rPr>
          <w:rFonts w:ascii="Arial" w:hAnsi="Arial" w:cs="Arial"/>
        </w:rPr>
      </w:pPr>
      <w:r w:rsidRPr="00E962C3">
        <w:rPr>
          <w:rFonts w:ascii="Arial" w:hAnsi="Arial" w:cs="Arial"/>
          <w:noProof/>
        </w:rPr>
        <w:lastRenderedPageBreak/>
        <w:drawing>
          <wp:inline distT="0" distB="0" distL="0" distR="0" wp14:anchorId="075E7A02" wp14:editId="069A1732">
            <wp:extent cx="5486400" cy="730694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7306945"/>
                    </a:xfrm>
                    <a:prstGeom prst="rect">
                      <a:avLst/>
                    </a:prstGeom>
                    <a:noFill/>
                    <a:ln>
                      <a:noFill/>
                    </a:ln>
                  </pic:spPr>
                </pic:pic>
              </a:graphicData>
            </a:graphic>
          </wp:inline>
        </w:drawing>
      </w:r>
    </w:p>
    <w:p w14:paraId="61499CCC" w14:textId="77777777" w:rsidR="00364CF5" w:rsidRDefault="00364CF5" w:rsidP="001B586A">
      <w:pPr>
        <w:pStyle w:val="HeaderMain"/>
        <w:jc w:val="right"/>
        <w:rPr>
          <w:rFonts w:ascii="Arial" w:hAnsi="Arial" w:cs="Arial"/>
        </w:rPr>
      </w:pPr>
    </w:p>
    <w:p w14:paraId="60113060" w14:textId="77777777" w:rsidR="00364CF5" w:rsidRDefault="00364CF5" w:rsidP="001B586A">
      <w:pPr>
        <w:pStyle w:val="HeaderMain"/>
        <w:jc w:val="right"/>
        <w:rPr>
          <w:rFonts w:ascii="Arial" w:hAnsi="Arial" w:cs="Arial"/>
        </w:rPr>
      </w:pPr>
    </w:p>
    <w:p w14:paraId="0E79ACCB" w14:textId="77777777" w:rsidR="00364CF5" w:rsidRDefault="00364CF5" w:rsidP="001B586A">
      <w:pPr>
        <w:pStyle w:val="HeaderMain"/>
        <w:jc w:val="right"/>
        <w:rPr>
          <w:rFonts w:ascii="Arial" w:hAnsi="Arial" w:cs="Arial"/>
        </w:rPr>
      </w:pPr>
    </w:p>
    <w:p w14:paraId="6CE69A05" w14:textId="77777777" w:rsidR="006609A1" w:rsidRDefault="006609A1" w:rsidP="001B586A">
      <w:pPr>
        <w:pStyle w:val="HeaderMain"/>
        <w:jc w:val="right"/>
        <w:rPr>
          <w:rFonts w:ascii="Arial" w:hAnsi="Arial" w:cs="Arial"/>
        </w:rPr>
      </w:pPr>
    </w:p>
    <w:p w14:paraId="65AFAD72" w14:textId="77777777" w:rsidR="006609A1" w:rsidRDefault="006609A1" w:rsidP="001B586A">
      <w:pPr>
        <w:pStyle w:val="HeaderMain"/>
        <w:jc w:val="right"/>
        <w:rPr>
          <w:rFonts w:ascii="Arial" w:hAnsi="Arial" w:cs="Arial"/>
        </w:rPr>
      </w:pPr>
    </w:p>
    <w:p w14:paraId="1F9DE387" w14:textId="77777777" w:rsidR="006609A1" w:rsidRDefault="006609A1" w:rsidP="001B586A">
      <w:pPr>
        <w:pStyle w:val="HeaderMain"/>
        <w:jc w:val="right"/>
        <w:rPr>
          <w:rFonts w:ascii="Arial" w:hAnsi="Arial" w:cs="Arial"/>
        </w:rPr>
      </w:pPr>
    </w:p>
    <w:p w14:paraId="072E8837" w14:textId="1DF4C37A" w:rsidR="00FF1AF9" w:rsidRPr="00E962C3" w:rsidRDefault="00FF1AF9" w:rsidP="001B586A">
      <w:pPr>
        <w:pStyle w:val="HeaderMain"/>
        <w:jc w:val="right"/>
        <w:rPr>
          <w:rFonts w:ascii="Arial" w:hAnsi="Arial" w:cs="Arial"/>
        </w:rPr>
      </w:pPr>
      <w:hyperlink w:anchor="OLE_Link3" w:history="1"/>
    </w:p>
    <w:p w14:paraId="1F2C551D" w14:textId="77777777" w:rsidR="00FF1AF9" w:rsidRPr="000E2AEB" w:rsidRDefault="00FF1AF9" w:rsidP="00FF1AF9">
      <w:pPr>
        <w:pStyle w:val="HeaderSub"/>
        <w:rPr>
          <w:rFonts w:ascii="Arial" w:hAnsi="Arial" w:cs="Arial"/>
          <w:sz w:val="22"/>
          <w:szCs w:val="22"/>
        </w:rPr>
      </w:pPr>
      <w:bookmarkStart w:id="27" w:name="_Toc264273837"/>
      <w:bookmarkStart w:id="28" w:name="OLE_Link16"/>
      <w:r w:rsidRPr="000E2AEB">
        <w:rPr>
          <w:rFonts w:ascii="Arial" w:hAnsi="Arial" w:cs="Arial"/>
          <w:sz w:val="22"/>
          <w:szCs w:val="22"/>
        </w:rPr>
        <w:lastRenderedPageBreak/>
        <w:t>4.4 Work Statement Outline</w:t>
      </w:r>
      <w:bookmarkEnd w:id="27"/>
      <w:r w:rsidRPr="000E2AEB">
        <w:rPr>
          <w:rFonts w:ascii="Arial" w:hAnsi="Arial" w:cs="Arial"/>
          <w:sz w:val="22"/>
          <w:szCs w:val="22"/>
        </w:rPr>
        <w:t xml:space="preserve"> </w:t>
      </w:r>
    </w:p>
    <w:bookmarkEnd w:id="28"/>
    <w:p w14:paraId="02C9F6AE" w14:textId="77777777" w:rsidR="00FF1AF9" w:rsidRPr="000E2AEB" w:rsidRDefault="00FF1AF9" w:rsidP="00C070BB">
      <w:pPr>
        <w:pStyle w:val="NoSpacing"/>
        <w:rPr>
          <w:sz w:val="20"/>
          <w:szCs w:val="20"/>
        </w:rPr>
      </w:pPr>
    </w:p>
    <w:p w14:paraId="19092D15" w14:textId="77777777" w:rsidR="00FF1AF9" w:rsidRPr="000E2AEB" w:rsidRDefault="00FF1AF9" w:rsidP="000E2AEB">
      <w:pPr>
        <w:pStyle w:val="NoSpacing"/>
        <w:jc w:val="center"/>
        <w:rPr>
          <w:rFonts w:ascii="Arial" w:hAnsi="Arial" w:cs="Arial"/>
          <w:sz w:val="20"/>
          <w:szCs w:val="20"/>
        </w:rPr>
      </w:pPr>
      <w:r w:rsidRPr="000E2AEB">
        <w:rPr>
          <w:rStyle w:val="BoldTextChar"/>
          <w:rFonts w:ascii="Arial" w:eastAsia="Times New Roman" w:hAnsi="Arial" w:cs="Arial"/>
          <w:b/>
          <w:sz w:val="20"/>
          <w:szCs w:val="20"/>
        </w:rPr>
        <w:t>WORK STATEMENT</w:t>
      </w:r>
      <w:r w:rsidRPr="000E2AEB">
        <w:rPr>
          <w:rStyle w:val="HeaderSubChar"/>
          <w:rFonts w:ascii="Arial" w:eastAsia="Times New Roman" w:hAnsi="Arial" w:cs="Arial"/>
          <w:sz w:val="20"/>
          <w:szCs w:val="20"/>
        </w:rPr>
        <w:t>#</w:t>
      </w:r>
      <w:r w:rsidRPr="000E2AEB">
        <w:rPr>
          <w:rFonts w:ascii="Arial" w:hAnsi="Arial" w:cs="Arial"/>
          <w:sz w:val="20"/>
          <w:szCs w:val="20"/>
        </w:rPr>
        <w:t xml:space="preserve"> (Same as RTAR#)</w:t>
      </w:r>
    </w:p>
    <w:p w14:paraId="10133721" w14:textId="77777777" w:rsidR="00FF1AF9" w:rsidRPr="000E2AEB" w:rsidRDefault="00FF1AF9" w:rsidP="000E2AEB">
      <w:pPr>
        <w:pStyle w:val="NoSpacing"/>
        <w:jc w:val="center"/>
        <w:rPr>
          <w:rFonts w:ascii="Arial" w:hAnsi="Arial" w:cs="Arial"/>
          <w:sz w:val="20"/>
          <w:szCs w:val="20"/>
        </w:rPr>
      </w:pPr>
      <w:r w:rsidRPr="000E2AEB">
        <w:rPr>
          <w:rFonts w:ascii="Arial" w:hAnsi="Arial" w:cs="Arial"/>
          <w:sz w:val="20"/>
          <w:szCs w:val="20"/>
        </w:rPr>
        <w:t>SPONSORING TC/TG/MTG/SSPC:# &amp; NAME</w:t>
      </w:r>
    </w:p>
    <w:p w14:paraId="4C36B5D1" w14:textId="77777777" w:rsidR="00FF1AF9" w:rsidRPr="000E2AEB" w:rsidRDefault="00FF1AF9" w:rsidP="000E2AEB">
      <w:pPr>
        <w:pStyle w:val="NoSpacing"/>
        <w:jc w:val="center"/>
        <w:rPr>
          <w:rFonts w:ascii="Arial" w:hAnsi="Arial" w:cs="Arial"/>
          <w:sz w:val="20"/>
          <w:szCs w:val="20"/>
        </w:rPr>
      </w:pPr>
      <w:r w:rsidRPr="000E2AEB">
        <w:rPr>
          <w:rFonts w:ascii="Arial" w:hAnsi="Arial" w:cs="Arial"/>
          <w:sz w:val="20"/>
          <w:szCs w:val="20"/>
        </w:rPr>
        <w:t>CO-SPONSORING TC/TG/MTG/SSPCs (List only TC/TG/MTG/SSPCs that have voted formal support)</w:t>
      </w:r>
    </w:p>
    <w:p w14:paraId="69EA020B" w14:textId="77777777" w:rsidR="00FF1AF9" w:rsidRPr="000E2AEB" w:rsidRDefault="00FF1AF9" w:rsidP="00C070BB">
      <w:pPr>
        <w:pStyle w:val="NoSpacing"/>
        <w:rPr>
          <w:rFonts w:ascii="Arial" w:hAnsi="Arial" w:cs="Arial"/>
        </w:rPr>
      </w:pPr>
    </w:p>
    <w:p w14:paraId="515D4825" w14:textId="77777777" w:rsidR="00FF1AF9" w:rsidRPr="000E2AEB" w:rsidRDefault="00FF1AF9" w:rsidP="000E2AEB">
      <w:pPr>
        <w:pStyle w:val="NoSpacing"/>
        <w:jc w:val="both"/>
        <w:rPr>
          <w:rFonts w:ascii="Arial" w:hAnsi="Arial" w:cs="Arial"/>
          <w:sz w:val="20"/>
          <w:szCs w:val="20"/>
        </w:rPr>
      </w:pPr>
      <w:r w:rsidRPr="000E2AEB">
        <w:rPr>
          <w:rFonts w:ascii="Arial" w:hAnsi="Arial" w:cs="Arial"/>
          <w:b/>
          <w:sz w:val="20"/>
          <w:szCs w:val="20"/>
          <w:u w:val="single"/>
        </w:rPr>
        <w:t>Title</w:t>
      </w:r>
      <w:r w:rsidRPr="000E2AEB">
        <w:rPr>
          <w:rStyle w:val="HeaderSubChar"/>
          <w:rFonts w:ascii="Arial" w:eastAsia="Times New Roman" w:hAnsi="Arial" w:cs="Arial"/>
          <w:sz w:val="20"/>
          <w:szCs w:val="20"/>
        </w:rPr>
        <w:t>:</w:t>
      </w:r>
      <w:r w:rsidRPr="000E2AEB">
        <w:rPr>
          <w:rFonts w:ascii="Arial" w:hAnsi="Arial" w:cs="Arial"/>
          <w:sz w:val="20"/>
          <w:szCs w:val="20"/>
        </w:rPr>
        <w:t xml:space="preserve"> (Same as RTAR)</w:t>
      </w:r>
    </w:p>
    <w:p w14:paraId="02A59FB8" w14:textId="77777777" w:rsidR="00FF1AF9" w:rsidRPr="000E2AEB" w:rsidRDefault="00FF1AF9" w:rsidP="000E2AEB">
      <w:pPr>
        <w:pStyle w:val="NoSpacing"/>
        <w:jc w:val="both"/>
        <w:rPr>
          <w:rFonts w:ascii="Arial" w:hAnsi="Arial" w:cs="Arial"/>
          <w:sz w:val="20"/>
          <w:szCs w:val="20"/>
        </w:rPr>
      </w:pPr>
    </w:p>
    <w:p w14:paraId="26ECF504" w14:textId="77777777" w:rsidR="00FF1AF9" w:rsidRPr="000E2AEB" w:rsidRDefault="00FF1AF9" w:rsidP="000E2AEB">
      <w:pPr>
        <w:pStyle w:val="NoSpacing"/>
        <w:jc w:val="both"/>
        <w:rPr>
          <w:rFonts w:ascii="Arial" w:hAnsi="Arial" w:cs="Arial"/>
          <w:sz w:val="20"/>
          <w:szCs w:val="20"/>
        </w:rPr>
      </w:pPr>
      <w:r w:rsidRPr="000E2AEB">
        <w:rPr>
          <w:rFonts w:ascii="Arial" w:hAnsi="Arial" w:cs="Arial"/>
          <w:b/>
          <w:sz w:val="20"/>
          <w:szCs w:val="20"/>
          <w:u w:val="single"/>
        </w:rPr>
        <w:t>Executive Summary</w:t>
      </w:r>
      <w:r w:rsidRPr="000E2AEB">
        <w:rPr>
          <w:rFonts w:ascii="Arial" w:hAnsi="Arial" w:cs="Arial"/>
          <w:sz w:val="20"/>
          <w:szCs w:val="20"/>
        </w:rPr>
        <w:t>:</w:t>
      </w:r>
    </w:p>
    <w:p w14:paraId="6B806382" w14:textId="77777777" w:rsidR="00FF1AF9" w:rsidRPr="000E2AEB" w:rsidRDefault="00FF1AF9" w:rsidP="000E2AEB">
      <w:pPr>
        <w:pStyle w:val="NoSpacing"/>
        <w:jc w:val="both"/>
        <w:rPr>
          <w:rFonts w:ascii="Arial" w:hAnsi="Arial" w:cs="Arial"/>
          <w:sz w:val="20"/>
          <w:szCs w:val="20"/>
        </w:rPr>
      </w:pPr>
      <w:r w:rsidRPr="000E2AEB">
        <w:rPr>
          <w:rFonts w:ascii="Arial" w:hAnsi="Arial" w:cs="Arial"/>
          <w:sz w:val="20"/>
          <w:szCs w:val="20"/>
        </w:rPr>
        <w:t>(</w:t>
      </w:r>
      <w:r w:rsidR="00E35951" w:rsidRPr="000E2AEB">
        <w:rPr>
          <w:rFonts w:ascii="Arial" w:hAnsi="Arial" w:cs="Arial"/>
          <w:sz w:val="20"/>
          <w:szCs w:val="20"/>
        </w:rPr>
        <w:t>100-word</w:t>
      </w:r>
      <w:r w:rsidRPr="000E2AEB">
        <w:rPr>
          <w:rFonts w:ascii="Arial" w:hAnsi="Arial" w:cs="Arial"/>
          <w:sz w:val="20"/>
          <w:szCs w:val="20"/>
        </w:rPr>
        <w:t xml:space="preserve"> statement that could be used at the BOD level to succinctly summarize the current state-of-the-art, the advancement this project is expected to accomplish, and its value to ASHRAE and society in general.)</w:t>
      </w:r>
    </w:p>
    <w:p w14:paraId="377666E4" w14:textId="77777777" w:rsidR="00FF1AF9" w:rsidRPr="000E2AEB" w:rsidRDefault="00FF1AF9" w:rsidP="000E2AEB">
      <w:pPr>
        <w:pStyle w:val="NoSpacing"/>
        <w:jc w:val="both"/>
        <w:rPr>
          <w:rFonts w:ascii="Arial" w:hAnsi="Arial" w:cs="Arial"/>
          <w:sz w:val="20"/>
          <w:szCs w:val="20"/>
        </w:rPr>
      </w:pPr>
    </w:p>
    <w:p w14:paraId="54560B9F" w14:textId="77777777" w:rsidR="00FF1AF9" w:rsidRPr="000E2AEB" w:rsidRDefault="00FF1AF9" w:rsidP="000E2AEB">
      <w:pPr>
        <w:pStyle w:val="NoSpacing"/>
        <w:jc w:val="both"/>
        <w:rPr>
          <w:rFonts w:ascii="Arial" w:hAnsi="Arial" w:cs="Arial"/>
          <w:sz w:val="20"/>
          <w:szCs w:val="20"/>
          <w:u w:val="single"/>
        </w:rPr>
      </w:pPr>
      <w:r w:rsidRPr="000E2AEB">
        <w:rPr>
          <w:rFonts w:ascii="Arial" w:hAnsi="Arial" w:cs="Arial"/>
          <w:b/>
          <w:sz w:val="20"/>
          <w:szCs w:val="20"/>
          <w:u w:val="single"/>
        </w:rPr>
        <w:t>Applicability to the ASHRAE Research Strategic Plan:</w:t>
      </w:r>
    </w:p>
    <w:p w14:paraId="0408C7F4" w14:textId="77777777" w:rsidR="00FF1AF9" w:rsidRPr="000E2AEB" w:rsidRDefault="00BB62FE" w:rsidP="000E2AEB">
      <w:pPr>
        <w:pStyle w:val="NoSpacing"/>
        <w:jc w:val="both"/>
        <w:rPr>
          <w:rFonts w:ascii="Arial" w:hAnsi="Arial" w:cs="Arial"/>
          <w:sz w:val="20"/>
          <w:szCs w:val="20"/>
        </w:rPr>
      </w:pPr>
      <w:r>
        <w:rPr>
          <w:rFonts w:ascii="Arial" w:hAnsi="Arial" w:cs="Arial"/>
          <w:sz w:val="20"/>
          <w:szCs w:val="20"/>
        </w:rPr>
        <w:t>(List the specific goals from</w:t>
      </w:r>
      <w:r w:rsidR="00FF1AF9" w:rsidRPr="000E2AEB">
        <w:rPr>
          <w:rFonts w:ascii="Arial" w:hAnsi="Arial" w:cs="Arial"/>
          <w:sz w:val="20"/>
          <w:szCs w:val="20"/>
        </w:rPr>
        <w:t xml:space="preserve"> the </w:t>
      </w:r>
      <w:r>
        <w:rPr>
          <w:rFonts w:ascii="Arial" w:hAnsi="Arial" w:cs="Arial"/>
          <w:sz w:val="20"/>
          <w:szCs w:val="20"/>
        </w:rPr>
        <w:t xml:space="preserve">current </w:t>
      </w:r>
      <w:r w:rsidR="00FF1AF9" w:rsidRPr="000E2AEB">
        <w:rPr>
          <w:rFonts w:ascii="Arial" w:hAnsi="Arial" w:cs="Arial"/>
          <w:sz w:val="20"/>
          <w:szCs w:val="20"/>
        </w:rPr>
        <w:t xml:space="preserve">ASHRAE Research Strategic Plan </w:t>
      </w:r>
      <w:r>
        <w:rPr>
          <w:rFonts w:ascii="Arial" w:hAnsi="Arial" w:cs="Arial"/>
          <w:sz w:val="20"/>
          <w:szCs w:val="20"/>
        </w:rPr>
        <w:t xml:space="preserve">that </w:t>
      </w:r>
      <w:r w:rsidR="00FF1AF9" w:rsidRPr="000E2AEB">
        <w:rPr>
          <w:rFonts w:ascii="Arial" w:hAnsi="Arial" w:cs="Arial"/>
          <w:sz w:val="20"/>
          <w:szCs w:val="20"/>
        </w:rPr>
        <w:t>this project will support by name and</w:t>
      </w:r>
      <w:r>
        <w:rPr>
          <w:rFonts w:ascii="Arial" w:hAnsi="Arial" w:cs="Arial"/>
          <w:sz w:val="20"/>
          <w:szCs w:val="20"/>
        </w:rPr>
        <w:t>/or</w:t>
      </w:r>
      <w:r w:rsidR="00FF1AF9" w:rsidRPr="000E2AEB">
        <w:rPr>
          <w:rFonts w:ascii="Arial" w:hAnsi="Arial" w:cs="Arial"/>
          <w:sz w:val="20"/>
          <w:szCs w:val="20"/>
        </w:rPr>
        <w:t xml:space="preserve"> number. State how the proposed project will help achieve </w:t>
      </w:r>
      <w:r>
        <w:rPr>
          <w:rFonts w:ascii="Arial" w:hAnsi="Arial" w:cs="Arial"/>
          <w:sz w:val="20"/>
          <w:szCs w:val="20"/>
        </w:rPr>
        <w:t xml:space="preserve">each of </w:t>
      </w:r>
      <w:r w:rsidR="00FF1AF9" w:rsidRPr="000E2AEB">
        <w:rPr>
          <w:rFonts w:ascii="Arial" w:hAnsi="Arial" w:cs="Arial"/>
          <w:sz w:val="20"/>
          <w:szCs w:val="20"/>
        </w:rPr>
        <w:t>the</w:t>
      </w:r>
      <w:r>
        <w:rPr>
          <w:rFonts w:ascii="Arial" w:hAnsi="Arial" w:cs="Arial"/>
          <w:sz w:val="20"/>
          <w:szCs w:val="20"/>
        </w:rPr>
        <w:t>se</w:t>
      </w:r>
      <w:r w:rsidR="00FF1AF9" w:rsidRPr="000E2AEB">
        <w:rPr>
          <w:rFonts w:ascii="Arial" w:hAnsi="Arial" w:cs="Arial"/>
          <w:sz w:val="20"/>
          <w:szCs w:val="20"/>
        </w:rPr>
        <w:t xml:space="preserve"> goals. Projects are not required to contribute directly to the strategic goals, but those that do will likely be given a higher priority for funding when research funds are limited.)</w:t>
      </w:r>
    </w:p>
    <w:p w14:paraId="5FEB9269" w14:textId="77777777" w:rsidR="00FF1AF9" w:rsidRPr="000E2AEB" w:rsidRDefault="00FF1AF9" w:rsidP="000E2AEB">
      <w:pPr>
        <w:pStyle w:val="NoSpacing"/>
        <w:jc w:val="both"/>
        <w:rPr>
          <w:rFonts w:ascii="Arial" w:hAnsi="Arial" w:cs="Arial"/>
          <w:sz w:val="20"/>
          <w:szCs w:val="20"/>
        </w:rPr>
      </w:pPr>
    </w:p>
    <w:p w14:paraId="6B5CBDE1" w14:textId="77777777" w:rsidR="00FF1AF9" w:rsidRPr="000E2AEB" w:rsidRDefault="00FF1AF9" w:rsidP="000E2AEB">
      <w:pPr>
        <w:pStyle w:val="NoSpacing"/>
        <w:jc w:val="both"/>
        <w:rPr>
          <w:rFonts w:ascii="Arial" w:hAnsi="Arial" w:cs="Arial"/>
          <w:sz w:val="20"/>
          <w:szCs w:val="20"/>
        </w:rPr>
      </w:pPr>
      <w:r w:rsidRPr="000E2AEB">
        <w:rPr>
          <w:rFonts w:ascii="Arial" w:hAnsi="Arial" w:cs="Arial"/>
          <w:b/>
          <w:sz w:val="20"/>
          <w:szCs w:val="20"/>
          <w:u w:val="single"/>
        </w:rPr>
        <w:t>Application of Results</w:t>
      </w:r>
      <w:r w:rsidRPr="000E2AEB">
        <w:rPr>
          <w:rFonts w:ascii="Arial" w:hAnsi="Arial" w:cs="Arial"/>
          <w:sz w:val="20"/>
          <w:szCs w:val="20"/>
        </w:rPr>
        <w:t>:</w:t>
      </w:r>
    </w:p>
    <w:p w14:paraId="5FED449E" w14:textId="77777777" w:rsidR="00FF1AF9" w:rsidRPr="000E2AEB" w:rsidRDefault="00FF1AF9" w:rsidP="000E2AEB">
      <w:pPr>
        <w:pStyle w:val="NoSpacing"/>
        <w:jc w:val="both"/>
        <w:rPr>
          <w:rFonts w:ascii="Arial" w:hAnsi="Arial" w:cs="Arial"/>
          <w:sz w:val="20"/>
          <w:szCs w:val="20"/>
        </w:rPr>
      </w:pPr>
      <w:r w:rsidRPr="000E2AEB">
        <w:rPr>
          <w:rFonts w:ascii="Arial" w:hAnsi="Arial" w:cs="Arial"/>
          <w:sz w:val="20"/>
          <w:szCs w:val="20"/>
        </w:rPr>
        <w:t xml:space="preserve">(Import RTAR list of handbook chapters/special publications etc. to be affected by results of this project.  Explain how the results of the proposed project will be disseminated by the TC in practical terms to general ASHRAE membership and society in general. What are the practical benefits expected from this research?  Is this project one piece of a larger plan of action developed by the TC?) </w:t>
      </w:r>
    </w:p>
    <w:p w14:paraId="2C6E402F" w14:textId="77777777" w:rsidR="00FF1AF9" w:rsidRPr="000E2AEB" w:rsidRDefault="00FF1AF9" w:rsidP="000E2AEB">
      <w:pPr>
        <w:pStyle w:val="NoSpacing"/>
        <w:jc w:val="both"/>
        <w:rPr>
          <w:rFonts w:ascii="Arial" w:hAnsi="Arial" w:cs="Arial"/>
          <w:sz w:val="20"/>
          <w:szCs w:val="20"/>
        </w:rPr>
      </w:pPr>
    </w:p>
    <w:p w14:paraId="1CA11C4D" w14:textId="77777777" w:rsidR="00FF1AF9" w:rsidRPr="000E2AEB" w:rsidRDefault="00FF1AF9" w:rsidP="000E2AEB">
      <w:pPr>
        <w:pStyle w:val="NoSpacing"/>
        <w:jc w:val="both"/>
        <w:rPr>
          <w:rFonts w:ascii="Arial" w:hAnsi="Arial" w:cs="Arial"/>
          <w:sz w:val="20"/>
          <w:szCs w:val="20"/>
          <w:u w:val="single"/>
        </w:rPr>
      </w:pPr>
      <w:r w:rsidRPr="000E2AEB">
        <w:rPr>
          <w:rFonts w:ascii="Arial" w:hAnsi="Arial" w:cs="Arial"/>
          <w:b/>
          <w:sz w:val="20"/>
          <w:szCs w:val="20"/>
          <w:u w:val="single"/>
        </w:rPr>
        <w:t>State-of-the-Art (Background)</w:t>
      </w:r>
      <w:r w:rsidRPr="000E2AEB">
        <w:rPr>
          <w:rFonts w:ascii="Arial" w:hAnsi="Arial" w:cs="Arial"/>
          <w:sz w:val="20"/>
          <w:szCs w:val="20"/>
        </w:rPr>
        <w:t>:</w:t>
      </w:r>
    </w:p>
    <w:p w14:paraId="6BC7658D" w14:textId="77777777" w:rsidR="00FF1AF9" w:rsidRPr="000E2AEB" w:rsidRDefault="00FF1AF9" w:rsidP="000E2AEB">
      <w:pPr>
        <w:pStyle w:val="NoSpacing"/>
        <w:jc w:val="both"/>
        <w:rPr>
          <w:rFonts w:ascii="Arial" w:hAnsi="Arial" w:cs="Arial"/>
          <w:sz w:val="20"/>
          <w:szCs w:val="20"/>
        </w:rPr>
      </w:pPr>
      <w:r w:rsidRPr="000E2AEB">
        <w:rPr>
          <w:rFonts w:ascii="Arial" w:hAnsi="Arial" w:cs="Arial"/>
          <w:sz w:val="20"/>
          <w:szCs w:val="20"/>
        </w:rPr>
        <w:t xml:space="preserve">(Import RTAR description of the amount and quality of past </w:t>
      </w:r>
      <w:r w:rsidR="001919AE" w:rsidRPr="000E2AEB">
        <w:rPr>
          <w:rFonts w:ascii="Arial" w:hAnsi="Arial" w:cs="Arial"/>
          <w:sz w:val="20"/>
          <w:szCs w:val="20"/>
        </w:rPr>
        <w:t>research and</w:t>
      </w:r>
      <w:r w:rsidRPr="000E2AEB">
        <w:rPr>
          <w:rFonts w:ascii="Arial" w:hAnsi="Arial" w:cs="Arial"/>
          <w:sz w:val="20"/>
          <w:szCs w:val="20"/>
        </w:rPr>
        <w:t xml:space="preserve"> quantify existing gaps.)</w:t>
      </w:r>
    </w:p>
    <w:p w14:paraId="5B8FB92C" w14:textId="77777777" w:rsidR="00FF1AF9" w:rsidRPr="000E2AEB" w:rsidRDefault="00FF1AF9" w:rsidP="000E2AEB">
      <w:pPr>
        <w:pStyle w:val="NoSpacing"/>
        <w:jc w:val="both"/>
        <w:rPr>
          <w:rFonts w:ascii="Arial" w:hAnsi="Arial" w:cs="Arial"/>
          <w:sz w:val="20"/>
          <w:szCs w:val="20"/>
        </w:rPr>
      </w:pPr>
    </w:p>
    <w:p w14:paraId="33BFBD01" w14:textId="77777777" w:rsidR="00FF1AF9" w:rsidRPr="000E2AEB" w:rsidRDefault="00FF1AF9" w:rsidP="000E2AEB">
      <w:pPr>
        <w:pStyle w:val="NoSpacing"/>
        <w:jc w:val="both"/>
        <w:rPr>
          <w:rFonts w:ascii="Arial" w:hAnsi="Arial" w:cs="Arial"/>
          <w:sz w:val="20"/>
          <w:szCs w:val="20"/>
          <w:u w:val="single"/>
        </w:rPr>
      </w:pPr>
      <w:r w:rsidRPr="000E2AEB">
        <w:rPr>
          <w:rFonts w:ascii="Arial" w:hAnsi="Arial" w:cs="Arial"/>
          <w:b/>
          <w:sz w:val="20"/>
          <w:szCs w:val="20"/>
          <w:u w:val="single"/>
        </w:rPr>
        <w:t>Advancement to the State-of-the-Art</w:t>
      </w:r>
      <w:r w:rsidRPr="000E2AEB">
        <w:rPr>
          <w:rFonts w:ascii="Arial" w:hAnsi="Arial" w:cs="Arial"/>
          <w:sz w:val="20"/>
          <w:szCs w:val="20"/>
        </w:rPr>
        <w:t>:</w:t>
      </w:r>
    </w:p>
    <w:p w14:paraId="5DC2980B" w14:textId="77777777" w:rsidR="00FF1AF9" w:rsidRPr="000E2AEB" w:rsidRDefault="00FF1AF9" w:rsidP="000E2AEB">
      <w:pPr>
        <w:pStyle w:val="NoSpacing"/>
        <w:jc w:val="both"/>
        <w:rPr>
          <w:rFonts w:ascii="Arial" w:hAnsi="Arial" w:cs="Arial"/>
          <w:sz w:val="20"/>
          <w:szCs w:val="20"/>
        </w:rPr>
      </w:pPr>
      <w:r w:rsidRPr="000E2AEB">
        <w:rPr>
          <w:rFonts w:ascii="Arial" w:hAnsi="Arial" w:cs="Arial"/>
          <w:sz w:val="20"/>
          <w:szCs w:val="20"/>
        </w:rPr>
        <w:t>(Import RTAR description or quantitative estimate of the improvement expected from this research [i.e. x% energy reduction in product y or building type z, x% increase in heat transfer coefficient between y and z, or x% reduction in design time to do y, etc.], and explain why this information is needed by the public or by industry.)</w:t>
      </w:r>
    </w:p>
    <w:p w14:paraId="0D4FBF2E" w14:textId="77777777" w:rsidR="00FF1AF9" w:rsidRPr="000E2AEB" w:rsidRDefault="00FF1AF9" w:rsidP="000E2AEB">
      <w:pPr>
        <w:pStyle w:val="NoSpacing"/>
        <w:jc w:val="both"/>
        <w:rPr>
          <w:rFonts w:ascii="Arial" w:hAnsi="Arial" w:cs="Arial"/>
          <w:sz w:val="20"/>
          <w:szCs w:val="20"/>
        </w:rPr>
      </w:pPr>
    </w:p>
    <w:p w14:paraId="476611BD" w14:textId="77777777" w:rsidR="00FF1AF9" w:rsidRPr="000E2AEB" w:rsidRDefault="00FF1AF9" w:rsidP="000E2AEB">
      <w:pPr>
        <w:pStyle w:val="NoSpacing"/>
        <w:jc w:val="both"/>
        <w:rPr>
          <w:rFonts w:ascii="Arial" w:hAnsi="Arial" w:cs="Arial"/>
          <w:sz w:val="20"/>
          <w:szCs w:val="20"/>
        </w:rPr>
      </w:pPr>
      <w:r w:rsidRPr="000E2AEB">
        <w:rPr>
          <w:rFonts w:ascii="Arial" w:hAnsi="Arial" w:cs="Arial"/>
          <w:b/>
          <w:sz w:val="20"/>
          <w:szCs w:val="20"/>
          <w:u w:val="single"/>
        </w:rPr>
        <w:t>Justification and Value to ASHRAE</w:t>
      </w:r>
      <w:r w:rsidRPr="000E2AEB">
        <w:rPr>
          <w:rFonts w:ascii="Arial" w:hAnsi="Arial" w:cs="Arial"/>
          <w:sz w:val="20"/>
          <w:szCs w:val="20"/>
        </w:rPr>
        <w:t>:</w:t>
      </w:r>
    </w:p>
    <w:p w14:paraId="31C36B2F" w14:textId="77777777" w:rsidR="00FF1AF9" w:rsidRPr="000E2AEB" w:rsidRDefault="00FF1AF9" w:rsidP="000E2AEB">
      <w:pPr>
        <w:pStyle w:val="NoSpacing"/>
        <w:jc w:val="both"/>
        <w:rPr>
          <w:rFonts w:ascii="Arial" w:hAnsi="Arial" w:cs="Arial"/>
          <w:sz w:val="20"/>
          <w:szCs w:val="20"/>
        </w:rPr>
      </w:pPr>
      <w:r w:rsidRPr="000E2AEB">
        <w:rPr>
          <w:rFonts w:ascii="Arial" w:hAnsi="Arial" w:cs="Arial"/>
          <w:sz w:val="20"/>
          <w:szCs w:val="20"/>
        </w:rPr>
        <w:t>(Import RTAR identification by number, profession, or industry the ASHRAE members who will benefit.  State the likelihood and how the improvement would be adopted by industry.)</w:t>
      </w:r>
    </w:p>
    <w:p w14:paraId="30F3B6A7" w14:textId="77777777" w:rsidR="00FF1AF9" w:rsidRPr="000E2AEB" w:rsidRDefault="00FF1AF9" w:rsidP="000E2AEB">
      <w:pPr>
        <w:pStyle w:val="NoSpacing"/>
        <w:jc w:val="both"/>
        <w:rPr>
          <w:rFonts w:ascii="Arial" w:hAnsi="Arial" w:cs="Arial"/>
          <w:sz w:val="20"/>
          <w:szCs w:val="20"/>
        </w:rPr>
      </w:pPr>
      <w:r w:rsidRPr="000E2AEB">
        <w:rPr>
          <w:rFonts w:ascii="Arial" w:hAnsi="Arial" w:cs="Arial"/>
          <w:sz w:val="20"/>
          <w:szCs w:val="20"/>
        </w:rPr>
        <w:t xml:space="preserve"> </w:t>
      </w:r>
    </w:p>
    <w:p w14:paraId="10B2F093" w14:textId="77777777" w:rsidR="00FF1AF9" w:rsidRPr="000E2AEB" w:rsidRDefault="00FF1AF9" w:rsidP="000E2AEB">
      <w:pPr>
        <w:pStyle w:val="NoSpacing"/>
        <w:jc w:val="both"/>
        <w:rPr>
          <w:rFonts w:ascii="Arial" w:hAnsi="Arial" w:cs="Arial"/>
          <w:caps/>
          <w:sz w:val="20"/>
          <w:szCs w:val="20"/>
          <w:u w:val="single"/>
        </w:rPr>
      </w:pPr>
      <w:r w:rsidRPr="000E2AEB">
        <w:rPr>
          <w:rFonts w:ascii="Arial" w:hAnsi="Arial" w:cs="Arial"/>
          <w:b/>
          <w:sz w:val="20"/>
          <w:szCs w:val="20"/>
          <w:u w:val="single"/>
        </w:rPr>
        <w:t>Objectives</w:t>
      </w:r>
      <w:r w:rsidRPr="000E2AEB">
        <w:rPr>
          <w:rFonts w:ascii="Arial" w:hAnsi="Arial" w:cs="Arial"/>
          <w:sz w:val="20"/>
          <w:szCs w:val="20"/>
        </w:rPr>
        <w:t>:</w:t>
      </w:r>
    </w:p>
    <w:p w14:paraId="3BC3EAF4" w14:textId="77777777" w:rsidR="00361D2D" w:rsidRDefault="00FF1AF9" w:rsidP="000E2AEB">
      <w:pPr>
        <w:pStyle w:val="NoSpacing"/>
        <w:jc w:val="both"/>
        <w:rPr>
          <w:rFonts w:ascii="Arial" w:hAnsi="Arial" w:cs="Arial"/>
          <w:sz w:val="20"/>
          <w:szCs w:val="20"/>
        </w:rPr>
      </w:pPr>
      <w:r w:rsidRPr="000E2AEB">
        <w:rPr>
          <w:rFonts w:ascii="Arial" w:hAnsi="Arial" w:cs="Arial"/>
          <w:sz w:val="20"/>
          <w:szCs w:val="20"/>
        </w:rPr>
        <w:t>(Import RTAR explanation of project’s goals and how this project will accomplish its intended advancement to the state-of-the-art [</w:t>
      </w:r>
      <w:r w:rsidR="00F43E08" w:rsidRPr="000E2AEB">
        <w:rPr>
          <w:rFonts w:ascii="Arial" w:hAnsi="Arial" w:cs="Arial"/>
          <w:sz w:val="20"/>
          <w:szCs w:val="20"/>
        </w:rPr>
        <w:t>i.e.,</w:t>
      </w:r>
      <w:r w:rsidRPr="000E2AEB">
        <w:rPr>
          <w:rFonts w:ascii="Arial" w:hAnsi="Arial" w:cs="Arial"/>
          <w:sz w:val="20"/>
          <w:szCs w:val="20"/>
        </w:rPr>
        <w:t xml:space="preserve"> a computer simulation will be used to do x, a computer simulation will be developed for x and verified using laboratory data from tests y and z, field test data will be obtained from x and used to do y].)</w:t>
      </w:r>
    </w:p>
    <w:p w14:paraId="66196B47" w14:textId="77777777" w:rsidR="003405FA" w:rsidRPr="000E2AEB" w:rsidRDefault="003405FA" w:rsidP="00992ECB">
      <w:pPr>
        <w:pStyle w:val="NoSpacing"/>
        <w:jc w:val="right"/>
        <w:rPr>
          <w:rFonts w:ascii="Arial" w:hAnsi="Arial" w:cs="Arial"/>
          <w:sz w:val="20"/>
          <w:szCs w:val="20"/>
        </w:rPr>
      </w:pPr>
    </w:p>
    <w:p w14:paraId="78357E6C" w14:textId="77777777" w:rsidR="00FF1AF9" w:rsidRPr="000E2AEB" w:rsidRDefault="00FF1AF9" w:rsidP="000E2AEB">
      <w:pPr>
        <w:pStyle w:val="NoSpacing"/>
        <w:jc w:val="both"/>
        <w:rPr>
          <w:rFonts w:ascii="Arial" w:hAnsi="Arial" w:cs="Arial"/>
          <w:sz w:val="20"/>
          <w:szCs w:val="20"/>
          <w:u w:val="single"/>
        </w:rPr>
      </w:pPr>
      <w:r w:rsidRPr="000E2AEB">
        <w:rPr>
          <w:rFonts w:ascii="Arial" w:hAnsi="Arial" w:cs="Arial"/>
          <w:b/>
          <w:sz w:val="20"/>
          <w:szCs w:val="20"/>
          <w:u w:val="single"/>
        </w:rPr>
        <w:t>Scope/Technical Approach</w:t>
      </w:r>
      <w:r w:rsidRPr="000E2AEB">
        <w:rPr>
          <w:rFonts w:ascii="Arial" w:hAnsi="Arial" w:cs="Arial"/>
          <w:sz w:val="20"/>
          <w:szCs w:val="20"/>
        </w:rPr>
        <w:t>:</w:t>
      </w:r>
    </w:p>
    <w:p w14:paraId="373FEA33" w14:textId="77777777" w:rsidR="006609A1" w:rsidRPr="00DB19AD" w:rsidRDefault="00FF1AF9" w:rsidP="00DB19AD">
      <w:pPr>
        <w:pStyle w:val="NoSpacing"/>
        <w:jc w:val="both"/>
        <w:rPr>
          <w:rFonts w:ascii="Arial" w:hAnsi="Arial" w:cs="Arial"/>
          <w:sz w:val="20"/>
          <w:szCs w:val="20"/>
        </w:rPr>
      </w:pPr>
      <w:r w:rsidRPr="000E2AEB">
        <w:rPr>
          <w:rFonts w:ascii="Arial" w:hAnsi="Arial" w:cs="Arial"/>
          <w:sz w:val="20"/>
          <w:szCs w:val="20"/>
        </w:rPr>
        <w:t xml:space="preserve">(Provide a complete description of technical approach and task statement. Describe the parameters of the research project, including such items as: subject matter to be explored; materials, equipment, literature or other variables to be researched; materials, equipment, </w:t>
      </w:r>
      <w:r w:rsidR="00DB19AD" w:rsidRPr="000E2AEB">
        <w:rPr>
          <w:rFonts w:ascii="Arial" w:hAnsi="Arial" w:cs="Arial"/>
          <w:sz w:val="20"/>
          <w:szCs w:val="20"/>
        </w:rPr>
        <w:t>etc.</w:t>
      </w:r>
      <w:r w:rsidRPr="000E2AEB">
        <w:rPr>
          <w:rFonts w:ascii="Arial" w:hAnsi="Arial" w:cs="Arial"/>
          <w:sz w:val="20"/>
          <w:szCs w:val="20"/>
        </w:rPr>
        <w:t xml:space="preserve"> to be excluded from the project; outline the research methods to be used; description of the standards to be followed; discussion of how the data is to be reduced, analyzed and presented; description of the format for the reported results; if appropriate, describe project phases. </w:t>
      </w:r>
    </w:p>
    <w:p w14:paraId="2A086ED6" w14:textId="77777777" w:rsidR="006609A1" w:rsidRDefault="006609A1" w:rsidP="00364CF5">
      <w:pPr>
        <w:pStyle w:val="HeaderMain"/>
        <w:jc w:val="right"/>
        <w:rPr>
          <w:rFonts w:ascii="Arial" w:hAnsi="Arial" w:cs="Arial"/>
        </w:rPr>
      </w:pPr>
    </w:p>
    <w:p w14:paraId="2090C616" w14:textId="51FBE23B" w:rsidR="00364CF5" w:rsidRDefault="00364CF5" w:rsidP="00364CF5">
      <w:pPr>
        <w:pStyle w:val="HeaderMain"/>
        <w:jc w:val="right"/>
        <w:rPr>
          <w:rFonts w:ascii="Arial" w:hAnsi="Arial" w:cs="Arial"/>
        </w:rPr>
      </w:pPr>
      <w:hyperlink w:anchor="OLE_Link3" w:history="1"/>
    </w:p>
    <w:p w14:paraId="6D0BF243" w14:textId="77777777" w:rsidR="00FF1AF9" w:rsidRPr="000E2AEB" w:rsidRDefault="00FF1AF9" w:rsidP="000E2AEB">
      <w:pPr>
        <w:pStyle w:val="NoSpacing"/>
        <w:jc w:val="both"/>
        <w:rPr>
          <w:rFonts w:ascii="Arial" w:hAnsi="Arial" w:cs="Arial"/>
          <w:sz w:val="20"/>
          <w:szCs w:val="20"/>
        </w:rPr>
      </w:pPr>
    </w:p>
    <w:p w14:paraId="7E59DDFC" w14:textId="77777777" w:rsidR="00FF1AF9" w:rsidRPr="000E2AEB" w:rsidRDefault="00FF1AF9" w:rsidP="000E2AEB">
      <w:pPr>
        <w:pStyle w:val="NoSpacing"/>
        <w:jc w:val="both"/>
        <w:rPr>
          <w:rFonts w:ascii="Arial" w:hAnsi="Arial" w:cs="Arial"/>
          <w:sz w:val="20"/>
          <w:szCs w:val="20"/>
        </w:rPr>
      </w:pPr>
      <w:r w:rsidRPr="000E2AEB">
        <w:rPr>
          <w:rFonts w:ascii="Arial" w:hAnsi="Arial" w:cs="Arial"/>
          <w:sz w:val="20"/>
          <w:szCs w:val="20"/>
        </w:rPr>
        <w:t xml:space="preserve">It is important for the scope of a research project to be broken down into tasks or phases, where a task will yield results of interest to the TC and the PMS, or where the results of a task will significantly define how </w:t>
      </w:r>
      <w:r w:rsidRPr="000E2AEB">
        <w:rPr>
          <w:rFonts w:ascii="Arial" w:hAnsi="Arial" w:cs="Arial"/>
          <w:sz w:val="20"/>
          <w:szCs w:val="20"/>
        </w:rPr>
        <w:lastRenderedPageBreak/>
        <w:t>subsequent tasks will be carried out. Make sure that the project objectives are reflected in the tasks. The Work Statement should specify deliverables corresponding to these tasks in the “Deliverables” section to facilitate project monitoring by the PMS.)</w:t>
      </w:r>
    </w:p>
    <w:p w14:paraId="58A6113E" w14:textId="77777777" w:rsidR="00FF1AF9" w:rsidRPr="000E2AEB" w:rsidRDefault="00FF1AF9" w:rsidP="000E2AEB">
      <w:pPr>
        <w:pStyle w:val="NoSpacing"/>
        <w:jc w:val="both"/>
        <w:rPr>
          <w:rFonts w:ascii="Arial" w:hAnsi="Arial" w:cs="Arial"/>
          <w:sz w:val="20"/>
          <w:szCs w:val="20"/>
        </w:rPr>
      </w:pPr>
    </w:p>
    <w:p w14:paraId="75F06BBC" w14:textId="77777777" w:rsidR="00FF1AF9" w:rsidRPr="000E2AEB" w:rsidRDefault="00FF1AF9" w:rsidP="000E2AEB">
      <w:pPr>
        <w:pStyle w:val="NoSpacing"/>
        <w:jc w:val="both"/>
        <w:rPr>
          <w:rFonts w:ascii="Arial" w:hAnsi="Arial" w:cs="Arial"/>
          <w:sz w:val="20"/>
          <w:szCs w:val="20"/>
        </w:rPr>
      </w:pPr>
      <w:r w:rsidRPr="000E2AEB">
        <w:rPr>
          <w:rFonts w:ascii="Arial" w:hAnsi="Arial" w:cs="Arial"/>
          <w:b/>
          <w:sz w:val="20"/>
          <w:szCs w:val="20"/>
          <w:u w:val="single"/>
        </w:rPr>
        <w:t>Deliverables/Where Results Will Be Published</w:t>
      </w:r>
      <w:r w:rsidRPr="000E2AEB">
        <w:rPr>
          <w:rFonts w:ascii="Arial" w:hAnsi="Arial" w:cs="Arial"/>
          <w:sz w:val="20"/>
          <w:szCs w:val="20"/>
        </w:rPr>
        <w:t>:</w:t>
      </w:r>
    </w:p>
    <w:p w14:paraId="236200F0" w14:textId="77777777" w:rsidR="00FF1AF9" w:rsidRPr="000E2AEB" w:rsidRDefault="00FF1AF9" w:rsidP="000E2AEB">
      <w:pPr>
        <w:pStyle w:val="NoSpacing"/>
        <w:jc w:val="both"/>
        <w:rPr>
          <w:rFonts w:ascii="Arial" w:hAnsi="Arial" w:cs="Arial"/>
          <w:sz w:val="20"/>
          <w:szCs w:val="20"/>
        </w:rPr>
      </w:pPr>
      <w:r w:rsidRPr="000E2AEB">
        <w:rPr>
          <w:rFonts w:ascii="Arial" w:hAnsi="Arial" w:cs="Arial"/>
          <w:sz w:val="20"/>
          <w:szCs w:val="20"/>
        </w:rPr>
        <w:t xml:space="preserve">Insert generic ASHRAE requirements (listed below) as well as and any project-specific requirements defined in the “Scope” section.  Each major task or phase of the research method outlined in the Scope should be linked to a deliverable report, memorandum, or summary. </w:t>
      </w:r>
    </w:p>
    <w:p w14:paraId="01CAB190" w14:textId="77777777" w:rsidR="00FF1AF9" w:rsidRPr="000E2AEB" w:rsidRDefault="00FF1AF9" w:rsidP="000E2AEB">
      <w:pPr>
        <w:pStyle w:val="NoSpacing"/>
        <w:jc w:val="both"/>
        <w:rPr>
          <w:rFonts w:ascii="Arial" w:hAnsi="Arial" w:cs="Arial"/>
          <w:sz w:val="20"/>
          <w:szCs w:val="20"/>
        </w:rPr>
      </w:pPr>
    </w:p>
    <w:p w14:paraId="580A8188" w14:textId="77777777" w:rsidR="00FF1AF9" w:rsidRPr="000E2AEB" w:rsidRDefault="00FF1AF9" w:rsidP="000E2AEB">
      <w:pPr>
        <w:pStyle w:val="NoSpacing"/>
        <w:jc w:val="both"/>
        <w:rPr>
          <w:rFonts w:ascii="Arial" w:hAnsi="Arial" w:cs="Arial"/>
          <w:sz w:val="20"/>
          <w:szCs w:val="20"/>
        </w:rPr>
      </w:pPr>
      <w:r w:rsidRPr="000E2AEB">
        <w:rPr>
          <w:rFonts w:ascii="Arial" w:hAnsi="Arial" w:cs="Arial"/>
          <w:sz w:val="20"/>
          <w:szCs w:val="20"/>
        </w:rPr>
        <w:t xml:space="preserve">Items </w:t>
      </w:r>
      <w:r w:rsidRPr="000E2AEB">
        <w:rPr>
          <w:rFonts w:ascii="Arial" w:hAnsi="Arial" w:cs="Arial"/>
          <w:i/>
          <w:sz w:val="20"/>
          <w:szCs w:val="20"/>
        </w:rPr>
        <w:t>a</w:t>
      </w:r>
      <w:r w:rsidRPr="000E2AEB">
        <w:rPr>
          <w:rFonts w:ascii="Arial" w:hAnsi="Arial" w:cs="Arial"/>
          <w:sz w:val="20"/>
          <w:szCs w:val="20"/>
        </w:rPr>
        <w:t xml:space="preserve"> through </w:t>
      </w:r>
      <w:r w:rsidRPr="000E2AEB">
        <w:rPr>
          <w:rFonts w:ascii="Arial" w:hAnsi="Arial" w:cs="Arial"/>
          <w:i/>
          <w:sz w:val="20"/>
          <w:szCs w:val="20"/>
        </w:rPr>
        <w:t>e</w:t>
      </w:r>
      <w:r w:rsidRPr="000E2AEB">
        <w:rPr>
          <w:rFonts w:ascii="Arial" w:hAnsi="Arial" w:cs="Arial"/>
          <w:sz w:val="20"/>
          <w:szCs w:val="20"/>
        </w:rPr>
        <w:t xml:space="preserve"> below are generic ASHRAE requirements a contractor is required to provide on every ASHRAE research project. </w:t>
      </w:r>
      <w:r w:rsidR="00F43E08" w:rsidRPr="000E2AEB">
        <w:rPr>
          <w:rFonts w:ascii="Arial" w:hAnsi="Arial" w:cs="Arial"/>
          <w:sz w:val="20"/>
          <w:szCs w:val="20"/>
        </w:rPr>
        <w:t>These cover</w:t>
      </w:r>
      <w:r w:rsidRPr="000E2AEB">
        <w:rPr>
          <w:rFonts w:ascii="Arial" w:hAnsi="Arial" w:cs="Arial"/>
          <w:sz w:val="20"/>
          <w:szCs w:val="20"/>
        </w:rPr>
        <w:t>:</w:t>
      </w:r>
    </w:p>
    <w:p w14:paraId="26181C4C" w14:textId="77777777" w:rsidR="00FF1AF9" w:rsidRPr="000E2AEB" w:rsidRDefault="00FF1AF9" w:rsidP="00DA7AA5">
      <w:pPr>
        <w:pStyle w:val="NoSpacing"/>
        <w:numPr>
          <w:ilvl w:val="0"/>
          <w:numId w:val="12"/>
        </w:numPr>
        <w:jc w:val="both"/>
        <w:rPr>
          <w:rFonts w:ascii="Arial" w:hAnsi="Arial" w:cs="Arial"/>
          <w:sz w:val="20"/>
          <w:szCs w:val="20"/>
        </w:rPr>
      </w:pPr>
      <w:r w:rsidRPr="000E2AEB">
        <w:rPr>
          <w:rFonts w:ascii="Arial" w:hAnsi="Arial" w:cs="Arial"/>
          <w:sz w:val="20"/>
          <w:szCs w:val="20"/>
        </w:rPr>
        <w:t>Quarterly progress and financial reports to MORTS (to be reviewed by the Project Monitoring Subcommittee (PMS)).</w:t>
      </w:r>
    </w:p>
    <w:p w14:paraId="06024A95" w14:textId="77777777" w:rsidR="00FF1AF9" w:rsidRPr="000E2AEB" w:rsidRDefault="00FF1AF9" w:rsidP="00DA7AA5">
      <w:pPr>
        <w:pStyle w:val="NoSpacing"/>
        <w:numPr>
          <w:ilvl w:val="0"/>
          <w:numId w:val="12"/>
        </w:numPr>
        <w:jc w:val="both"/>
        <w:rPr>
          <w:rFonts w:ascii="Arial" w:hAnsi="Arial" w:cs="Arial"/>
          <w:sz w:val="20"/>
          <w:szCs w:val="20"/>
        </w:rPr>
      </w:pPr>
      <w:r w:rsidRPr="000E2AEB">
        <w:rPr>
          <w:rFonts w:ascii="Arial" w:hAnsi="Arial" w:cs="Arial"/>
          <w:sz w:val="20"/>
          <w:szCs w:val="20"/>
        </w:rPr>
        <w:t>A final report.</w:t>
      </w:r>
    </w:p>
    <w:p w14:paraId="20F3E7BC" w14:textId="11BEAED1" w:rsidR="00FF1AF9" w:rsidRPr="00772385" w:rsidRDefault="00FF1AF9" w:rsidP="00772385">
      <w:pPr>
        <w:pStyle w:val="NoSpacing"/>
        <w:numPr>
          <w:ilvl w:val="0"/>
          <w:numId w:val="12"/>
        </w:numPr>
        <w:jc w:val="both"/>
        <w:rPr>
          <w:rFonts w:ascii="Arial" w:hAnsi="Arial" w:cs="Arial"/>
          <w:sz w:val="20"/>
          <w:szCs w:val="20"/>
        </w:rPr>
      </w:pPr>
      <w:r w:rsidRPr="00772385">
        <w:rPr>
          <w:rFonts w:ascii="Arial" w:hAnsi="Arial" w:cs="Arial"/>
          <w:sz w:val="20"/>
          <w:szCs w:val="20"/>
        </w:rPr>
        <w:t xml:space="preserve">A research paper, submitted for peer review and publication in the or </w:t>
      </w:r>
      <w:r w:rsidR="006D0D1A" w:rsidRPr="00772385">
        <w:rPr>
          <w:rFonts w:ascii="Arial" w:hAnsi="Arial" w:cs="Arial"/>
          <w:i/>
          <w:color w:val="000000"/>
          <w:sz w:val="20"/>
          <w:szCs w:val="20"/>
        </w:rPr>
        <w:t xml:space="preserve">Science and Technology for the Built </w:t>
      </w:r>
      <w:r w:rsidR="00F43E08" w:rsidRPr="00772385">
        <w:rPr>
          <w:rFonts w:ascii="Arial" w:hAnsi="Arial" w:cs="Arial"/>
          <w:i/>
          <w:iCs/>
          <w:sz w:val="20"/>
          <w:szCs w:val="20"/>
        </w:rPr>
        <w:t>Environment</w:t>
      </w:r>
      <w:r w:rsidR="00772385" w:rsidRPr="00272388">
        <w:rPr>
          <w:rFonts w:ascii="Arial" w:hAnsi="Arial" w:cs="Arial"/>
          <w:sz w:val="20"/>
          <w:szCs w:val="20"/>
        </w:rPr>
        <w:t>.</w:t>
      </w:r>
      <w:r w:rsidR="009E739E" w:rsidRPr="00272388">
        <w:rPr>
          <w:rFonts w:ascii="Arial" w:hAnsi="Arial" w:cs="Arial"/>
          <w:sz w:val="20"/>
          <w:szCs w:val="20"/>
        </w:rPr>
        <w:t xml:space="preserve"> </w:t>
      </w:r>
      <w:r w:rsidR="00772385" w:rsidRPr="00272388">
        <w:rPr>
          <w:rFonts w:ascii="Arial" w:hAnsi="Arial" w:cs="Arial"/>
          <w:sz w:val="20"/>
          <w:szCs w:val="20"/>
        </w:rPr>
        <w:t xml:space="preserve"> </w:t>
      </w:r>
      <w:r w:rsidR="00272388" w:rsidRPr="00272388">
        <w:rPr>
          <w:rFonts w:ascii="Arial" w:hAnsi="Arial" w:cs="Arial"/>
          <w:sz w:val="20"/>
          <w:szCs w:val="20"/>
        </w:rPr>
        <w:t xml:space="preserve">ASHRAE Conference papers are </w:t>
      </w:r>
      <w:r w:rsidR="00272388" w:rsidRPr="00272388">
        <w:rPr>
          <w:rFonts w:ascii="Arial" w:hAnsi="Arial" w:cs="Arial"/>
          <w:b/>
          <w:bCs/>
          <w:sz w:val="20"/>
          <w:szCs w:val="20"/>
        </w:rPr>
        <w:t>not</w:t>
      </w:r>
      <w:r w:rsidR="00272388" w:rsidRPr="00272388">
        <w:rPr>
          <w:rFonts w:ascii="Arial" w:hAnsi="Arial" w:cs="Arial"/>
          <w:sz w:val="20"/>
          <w:szCs w:val="20"/>
        </w:rPr>
        <w:t xml:space="preserve"> acceptable as deliverables from ASHRAE research projects unless explicitly approved by a vote of the PMS and TC and communicated to MORTS.</w:t>
      </w:r>
    </w:p>
    <w:p w14:paraId="480DD437" w14:textId="77777777" w:rsidR="00FF1AF9" w:rsidRPr="000E2AEB" w:rsidRDefault="00FF1AF9" w:rsidP="00DA7AA5">
      <w:pPr>
        <w:pStyle w:val="NoSpacing"/>
        <w:numPr>
          <w:ilvl w:val="0"/>
          <w:numId w:val="12"/>
        </w:numPr>
        <w:jc w:val="both"/>
        <w:rPr>
          <w:rFonts w:ascii="Arial" w:hAnsi="Arial" w:cs="Arial"/>
          <w:sz w:val="20"/>
          <w:szCs w:val="20"/>
        </w:rPr>
      </w:pPr>
      <w:r w:rsidRPr="000E2AEB">
        <w:rPr>
          <w:rFonts w:ascii="Arial" w:hAnsi="Arial" w:cs="Arial"/>
          <w:sz w:val="20"/>
          <w:szCs w:val="20"/>
        </w:rPr>
        <w:t>Any data obtained from the research.</w:t>
      </w:r>
    </w:p>
    <w:p w14:paraId="55930F4E" w14:textId="77777777" w:rsidR="00FF1AF9" w:rsidRPr="000E2AEB" w:rsidRDefault="00FF1AF9" w:rsidP="00DA7AA5">
      <w:pPr>
        <w:pStyle w:val="NoSpacing"/>
        <w:numPr>
          <w:ilvl w:val="0"/>
          <w:numId w:val="12"/>
        </w:numPr>
        <w:jc w:val="both"/>
        <w:rPr>
          <w:rFonts w:ascii="Arial" w:hAnsi="Arial" w:cs="Arial"/>
          <w:sz w:val="20"/>
          <w:szCs w:val="20"/>
        </w:rPr>
      </w:pPr>
      <w:r w:rsidRPr="000E2AEB">
        <w:rPr>
          <w:rFonts w:ascii="Arial" w:hAnsi="Arial" w:cs="Arial"/>
          <w:sz w:val="20"/>
          <w:szCs w:val="20"/>
        </w:rPr>
        <w:t>A project summary.</w:t>
      </w:r>
    </w:p>
    <w:p w14:paraId="05BF0E90" w14:textId="77777777" w:rsidR="00FF1AF9" w:rsidRPr="000E2AEB" w:rsidRDefault="00FF1AF9" w:rsidP="000E2AEB">
      <w:pPr>
        <w:pStyle w:val="NoSpacing"/>
        <w:jc w:val="both"/>
        <w:rPr>
          <w:rFonts w:ascii="Arial" w:hAnsi="Arial" w:cs="Arial"/>
          <w:sz w:val="20"/>
          <w:szCs w:val="20"/>
          <w:u w:val="single"/>
        </w:rPr>
      </w:pPr>
    </w:p>
    <w:p w14:paraId="0D9E5B05" w14:textId="0935B968" w:rsidR="00FF1AF9" w:rsidRPr="000E2AEB" w:rsidRDefault="00FF1AF9" w:rsidP="000E2AEB">
      <w:pPr>
        <w:pStyle w:val="NoSpacing"/>
        <w:jc w:val="both"/>
        <w:rPr>
          <w:rFonts w:ascii="Arial" w:hAnsi="Arial" w:cs="Arial"/>
          <w:spacing w:val="-2"/>
          <w:sz w:val="20"/>
          <w:szCs w:val="20"/>
        </w:rPr>
      </w:pPr>
      <w:r w:rsidRPr="000E2AEB">
        <w:rPr>
          <w:rFonts w:ascii="Arial" w:hAnsi="Arial" w:cs="Arial"/>
          <w:spacing w:val="-2"/>
          <w:sz w:val="20"/>
          <w:szCs w:val="20"/>
        </w:rPr>
        <w:t>Progress, Financial and Final Reports, Research Paper(s), and Data shall constitute required deliverables (“Deliverables”) under this Agreement and shall be provided as follows:</w:t>
      </w:r>
    </w:p>
    <w:p w14:paraId="0F1684D8" w14:textId="77777777" w:rsidR="00FF1AF9" w:rsidRPr="000E2AEB" w:rsidRDefault="00FF1AF9" w:rsidP="000E2AEB">
      <w:pPr>
        <w:pStyle w:val="NoSpacing"/>
        <w:jc w:val="both"/>
        <w:rPr>
          <w:rFonts w:ascii="Arial" w:hAnsi="Arial" w:cs="Arial"/>
          <w:spacing w:val="-2"/>
          <w:sz w:val="20"/>
          <w:szCs w:val="20"/>
        </w:rPr>
      </w:pPr>
    </w:p>
    <w:p w14:paraId="6DF30485" w14:textId="77777777" w:rsidR="00FF1AF9" w:rsidRPr="000E2AEB" w:rsidRDefault="003405FA" w:rsidP="000E2AEB">
      <w:pPr>
        <w:pStyle w:val="NoSpacing"/>
        <w:jc w:val="both"/>
        <w:rPr>
          <w:rFonts w:ascii="Arial" w:hAnsi="Arial" w:cs="Arial"/>
          <w:sz w:val="20"/>
          <w:szCs w:val="20"/>
        </w:rPr>
      </w:pPr>
      <w:r>
        <w:rPr>
          <w:rFonts w:ascii="Arial" w:hAnsi="Arial" w:cs="Arial"/>
          <w:sz w:val="20"/>
          <w:szCs w:val="20"/>
        </w:rPr>
        <w:t>a.</w:t>
      </w:r>
      <w:r>
        <w:rPr>
          <w:rFonts w:ascii="Arial" w:hAnsi="Arial" w:cs="Arial"/>
          <w:sz w:val="20"/>
          <w:szCs w:val="20"/>
        </w:rPr>
        <w:tab/>
      </w:r>
      <w:r w:rsidR="00FF1AF9" w:rsidRPr="000E2AEB">
        <w:rPr>
          <w:rFonts w:ascii="Arial" w:hAnsi="Arial" w:cs="Arial"/>
          <w:sz w:val="20"/>
          <w:szCs w:val="20"/>
        </w:rPr>
        <w:t>Progress and Financial Reports</w:t>
      </w:r>
    </w:p>
    <w:p w14:paraId="1F01490C" w14:textId="77777777" w:rsidR="00FF1AF9" w:rsidRPr="000E2AEB" w:rsidRDefault="00FF1AF9" w:rsidP="000E2AEB">
      <w:pPr>
        <w:pStyle w:val="NoSpacing"/>
        <w:jc w:val="both"/>
        <w:rPr>
          <w:rFonts w:ascii="Arial" w:hAnsi="Arial" w:cs="Arial"/>
          <w:spacing w:val="-2"/>
          <w:sz w:val="20"/>
          <w:szCs w:val="20"/>
        </w:rPr>
      </w:pPr>
    </w:p>
    <w:p w14:paraId="0F5C060A" w14:textId="77777777" w:rsidR="00FF1AF9" w:rsidRPr="000E2AEB" w:rsidRDefault="00FF1AF9" w:rsidP="003405FA">
      <w:pPr>
        <w:pStyle w:val="NoSpacing"/>
        <w:ind w:left="720"/>
        <w:jc w:val="both"/>
        <w:rPr>
          <w:rFonts w:ascii="Arial" w:hAnsi="Arial" w:cs="Arial"/>
          <w:spacing w:val="-2"/>
          <w:sz w:val="20"/>
          <w:szCs w:val="20"/>
        </w:rPr>
      </w:pPr>
      <w:r w:rsidRPr="000E2AEB">
        <w:rPr>
          <w:rFonts w:ascii="Arial" w:hAnsi="Arial" w:cs="Arial"/>
          <w:spacing w:val="-2"/>
          <w:sz w:val="20"/>
          <w:szCs w:val="20"/>
        </w:rPr>
        <w:t xml:space="preserve">Progress and Financial Reports, in a form approved by the Society, shall be made to the Society through its Manager of Research and Technical Services at quarterly intervals; </w:t>
      </w:r>
      <w:r w:rsidR="00F43E08" w:rsidRPr="000E2AEB">
        <w:rPr>
          <w:rFonts w:ascii="Arial" w:hAnsi="Arial" w:cs="Arial"/>
          <w:spacing w:val="-2"/>
          <w:sz w:val="20"/>
          <w:szCs w:val="20"/>
        </w:rPr>
        <w:t>specifically,</w:t>
      </w:r>
      <w:r w:rsidRPr="000E2AEB">
        <w:rPr>
          <w:rFonts w:ascii="Arial" w:hAnsi="Arial" w:cs="Arial"/>
          <w:spacing w:val="-2"/>
          <w:sz w:val="20"/>
          <w:szCs w:val="20"/>
        </w:rPr>
        <w:t xml:space="preserve"> on or before each January 1, April 1, June 10, and October 1 of the contract period.</w:t>
      </w:r>
    </w:p>
    <w:p w14:paraId="58605558" w14:textId="77777777" w:rsidR="00FF1AF9" w:rsidRPr="000E2AEB" w:rsidRDefault="00FF1AF9" w:rsidP="000E2AEB">
      <w:pPr>
        <w:pStyle w:val="NoSpacing"/>
        <w:jc w:val="both"/>
        <w:rPr>
          <w:rFonts w:ascii="Arial" w:hAnsi="Arial" w:cs="Arial"/>
          <w:sz w:val="20"/>
          <w:szCs w:val="20"/>
        </w:rPr>
      </w:pPr>
    </w:p>
    <w:p w14:paraId="02B6F527" w14:textId="77777777" w:rsidR="00361D2D" w:rsidRPr="00781DA8" w:rsidRDefault="00FF1AF9" w:rsidP="00781DA8">
      <w:pPr>
        <w:pStyle w:val="NoSpacing"/>
        <w:ind w:left="720"/>
        <w:jc w:val="both"/>
        <w:rPr>
          <w:rFonts w:ascii="Arial" w:hAnsi="Arial" w:cs="Arial"/>
          <w:strike/>
          <w:spacing w:val="-2"/>
          <w:sz w:val="20"/>
          <w:szCs w:val="20"/>
        </w:rPr>
      </w:pPr>
      <w:r w:rsidRPr="000E2AEB">
        <w:rPr>
          <w:rFonts w:ascii="Arial" w:hAnsi="Arial" w:cs="Arial"/>
          <w:sz w:val="20"/>
          <w:szCs w:val="20"/>
        </w:rPr>
        <w:t>Furthermore, the Institution’s Principal Investigator, subject to the Society’s approval, shall, during the period of performance and after the Final Report has been submitted, report in person to the sponsoring Technical Committee/Task Group (TC/TG) at the annual and winter meetings, and be available to answer such questions regarding the research as may arise.</w:t>
      </w:r>
    </w:p>
    <w:p w14:paraId="3FE78706" w14:textId="77777777" w:rsidR="00315924" w:rsidRPr="000E2AEB" w:rsidRDefault="00315924" w:rsidP="000E2AEB">
      <w:pPr>
        <w:pStyle w:val="NoSpacing"/>
        <w:jc w:val="both"/>
        <w:rPr>
          <w:rFonts w:ascii="Arial" w:hAnsi="Arial" w:cs="Arial"/>
          <w:sz w:val="20"/>
          <w:szCs w:val="20"/>
        </w:rPr>
      </w:pPr>
    </w:p>
    <w:p w14:paraId="3033D151" w14:textId="77777777" w:rsidR="00FF1AF9" w:rsidRPr="000E2AEB" w:rsidRDefault="003405FA" w:rsidP="000E2AEB">
      <w:pPr>
        <w:pStyle w:val="NoSpacing"/>
        <w:jc w:val="both"/>
        <w:rPr>
          <w:rFonts w:ascii="Arial" w:hAnsi="Arial" w:cs="Arial"/>
          <w:spacing w:val="-2"/>
          <w:sz w:val="20"/>
          <w:szCs w:val="20"/>
        </w:rPr>
      </w:pPr>
      <w:r>
        <w:rPr>
          <w:rFonts w:ascii="Arial" w:hAnsi="Arial" w:cs="Arial"/>
          <w:spacing w:val="-2"/>
          <w:sz w:val="20"/>
          <w:szCs w:val="20"/>
        </w:rPr>
        <w:t>b.</w:t>
      </w:r>
      <w:r>
        <w:rPr>
          <w:rFonts w:ascii="Arial" w:hAnsi="Arial" w:cs="Arial"/>
          <w:spacing w:val="-2"/>
          <w:sz w:val="20"/>
          <w:szCs w:val="20"/>
        </w:rPr>
        <w:tab/>
      </w:r>
      <w:r w:rsidR="00FF1AF9" w:rsidRPr="000E2AEB">
        <w:rPr>
          <w:rFonts w:ascii="Arial" w:hAnsi="Arial" w:cs="Arial"/>
          <w:spacing w:val="-2"/>
          <w:sz w:val="20"/>
          <w:szCs w:val="20"/>
        </w:rPr>
        <w:t>Final Report</w:t>
      </w:r>
    </w:p>
    <w:p w14:paraId="4EF1DCA1" w14:textId="77777777" w:rsidR="00FF1AF9" w:rsidRPr="000E2AEB" w:rsidRDefault="00FF1AF9" w:rsidP="000E2AEB">
      <w:pPr>
        <w:pStyle w:val="NoSpacing"/>
        <w:jc w:val="both"/>
        <w:rPr>
          <w:rFonts w:ascii="Arial" w:hAnsi="Arial" w:cs="Arial"/>
          <w:strike/>
          <w:sz w:val="20"/>
          <w:szCs w:val="20"/>
        </w:rPr>
      </w:pPr>
    </w:p>
    <w:p w14:paraId="2FA9DBEA" w14:textId="6D16739D" w:rsidR="00FF1AF9" w:rsidRPr="000E2AEB" w:rsidRDefault="00FF1AF9" w:rsidP="00315924">
      <w:pPr>
        <w:pStyle w:val="NoSpacing"/>
        <w:ind w:left="720"/>
        <w:jc w:val="both"/>
        <w:rPr>
          <w:rFonts w:ascii="Arial" w:hAnsi="Arial" w:cs="Arial"/>
          <w:sz w:val="20"/>
          <w:szCs w:val="20"/>
        </w:rPr>
      </w:pPr>
      <w:r w:rsidRPr="000E2AEB">
        <w:rPr>
          <w:rFonts w:ascii="Arial" w:hAnsi="Arial" w:cs="Arial"/>
          <w:sz w:val="20"/>
          <w:szCs w:val="20"/>
        </w:rPr>
        <w:t xml:space="preserve">A written report, design guide, or manual, (collectively, “Final Report”), in a form approved by the Society, shall be prepared by the Institution and submitted to the Society’s Manager of Research and Technical Services by the end of the Agreement term, containing complete details of all research carried out under this Agreement. Unless otherwise specified, </w:t>
      </w:r>
      <w:r w:rsidR="00272388">
        <w:rPr>
          <w:rFonts w:ascii="Arial" w:hAnsi="Arial" w:cs="Arial"/>
          <w:sz w:val="20"/>
          <w:szCs w:val="20"/>
        </w:rPr>
        <w:t>electronic</w:t>
      </w:r>
      <w:r w:rsidR="00272388" w:rsidRPr="000E2AEB">
        <w:rPr>
          <w:rFonts w:ascii="Arial" w:hAnsi="Arial" w:cs="Arial"/>
          <w:sz w:val="20"/>
          <w:szCs w:val="20"/>
        </w:rPr>
        <w:t xml:space="preserve"> </w:t>
      </w:r>
      <w:r w:rsidRPr="000E2AEB">
        <w:rPr>
          <w:rFonts w:ascii="Arial" w:hAnsi="Arial" w:cs="Arial"/>
          <w:sz w:val="20"/>
          <w:szCs w:val="20"/>
        </w:rPr>
        <w:t>copies of the final report shall be furnished for review by the Society’s Project Monitoring Subcommittee (PMS).</w:t>
      </w:r>
    </w:p>
    <w:p w14:paraId="2266682A" w14:textId="77777777" w:rsidR="00FF1AF9" w:rsidRPr="000E2AEB" w:rsidRDefault="00FF1AF9" w:rsidP="000E2AEB">
      <w:pPr>
        <w:pStyle w:val="NoSpacing"/>
        <w:jc w:val="both"/>
        <w:rPr>
          <w:rFonts w:ascii="Arial" w:hAnsi="Arial" w:cs="Arial"/>
          <w:sz w:val="20"/>
          <w:szCs w:val="20"/>
        </w:rPr>
      </w:pPr>
    </w:p>
    <w:p w14:paraId="4DB6EA06" w14:textId="77777777" w:rsidR="00FF1AF9" w:rsidRPr="000E2AEB" w:rsidRDefault="00FF1AF9" w:rsidP="003405FA">
      <w:pPr>
        <w:pStyle w:val="NoSpacing"/>
        <w:ind w:left="720"/>
        <w:jc w:val="both"/>
        <w:rPr>
          <w:rFonts w:ascii="Arial" w:hAnsi="Arial" w:cs="Arial"/>
          <w:sz w:val="20"/>
          <w:szCs w:val="20"/>
        </w:rPr>
      </w:pPr>
      <w:r w:rsidRPr="000E2AEB">
        <w:rPr>
          <w:rFonts w:ascii="Arial" w:hAnsi="Arial" w:cs="Arial"/>
          <w:sz w:val="20"/>
          <w:szCs w:val="20"/>
        </w:rPr>
        <w:t>Following approval by the PMS and the TC/TG, in their sole discretion, final copies of the Final Report will be furnished by the Institution as follows:</w:t>
      </w:r>
    </w:p>
    <w:p w14:paraId="7D3CCF0E" w14:textId="77777777" w:rsidR="00FF1AF9" w:rsidRPr="000E2AEB" w:rsidRDefault="00FF1AF9" w:rsidP="000E2AEB">
      <w:pPr>
        <w:pStyle w:val="NoSpacing"/>
        <w:jc w:val="both"/>
        <w:rPr>
          <w:rFonts w:ascii="Arial" w:hAnsi="Arial" w:cs="Arial"/>
          <w:sz w:val="20"/>
          <w:szCs w:val="20"/>
        </w:rPr>
      </w:pPr>
    </w:p>
    <w:p w14:paraId="20E034FD" w14:textId="77777777" w:rsidR="00FF1AF9" w:rsidRPr="000E2AEB" w:rsidRDefault="00FF1AF9" w:rsidP="003405FA">
      <w:pPr>
        <w:pStyle w:val="NoSpacing"/>
        <w:ind w:left="1440" w:hanging="720"/>
        <w:jc w:val="both"/>
        <w:rPr>
          <w:rFonts w:ascii="Arial" w:hAnsi="Arial" w:cs="Arial"/>
          <w:spacing w:val="-2"/>
          <w:sz w:val="20"/>
          <w:szCs w:val="20"/>
        </w:rPr>
      </w:pPr>
      <w:r w:rsidRPr="000E2AEB">
        <w:rPr>
          <w:rFonts w:ascii="Arial" w:hAnsi="Arial" w:cs="Arial"/>
          <w:spacing w:val="-2"/>
          <w:sz w:val="20"/>
          <w:szCs w:val="20"/>
        </w:rPr>
        <w:t>-</w:t>
      </w:r>
      <w:r w:rsidRPr="000E2AEB">
        <w:rPr>
          <w:rFonts w:ascii="Arial" w:hAnsi="Arial" w:cs="Arial"/>
          <w:spacing w:val="-2"/>
          <w:sz w:val="20"/>
          <w:szCs w:val="20"/>
        </w:rPr>
        <w:tab/>
        <w:t>An executive summary in a form suitable for wide distribution to the industry and to the public.</w:t>
      </w:r>
    </w:p>
    <w:p w14:paraId="0D7119FD" w14:textId="5E52C618" w:rsidR="00FF1AF9" w:rsidRPr="000E2AEB" w:rsidRDefault="00FF1AF9" w:rsidP="000E2AEB">
      <w:pPr>
        <w:pStyle w:val="NoSpacing"/>
        <w:jc w:val="both"/>
        <w:rPr>
          <w:rFonts w:ascii="Arial" w:hAnsi="Arial" w:cs="Arial"/>
          <w:sz w:val="20"/>
          <w:szCs w:val="20"/>
        </w:rPr>
      </w:pPr>
      <w:r w:rsidRPr="000E2AEB">
        <w:rPr>
          <w:rFonts w:ascii="Arial" w:hAnsi="Arial" w:cs="Arial"/>
          <w:sz w:val="20"/>
          <w:szCs w:val="20"/>
        </w:rPr>
        <w:tab/>
        <w:t>-</w:t>
      </w:r>
      <w:r w:rsidRPr="000E2AEB">
        <w:rPr>
          <w:rFonts w:ascii="Arial" w:hAnsi="Arial" w:cs="Arial"/>
          <w:sz w:val="20"/>
          <w:szCs w:val="20"/>
        </w:rPr>
        <w:tab/>
        <w:t>Two copies; one in PDF format and one in Microsoft Word.</w:t>
      </w:r>
    </w:p>
    <w:p w14:paraId="46FEB95B" w14:textId="77777777" w:rsidR="006609A1" w:rsidRDefault="006609A1" w:rsidP="00781DA8">
      <w:pPr>
        <w:pStyle w:val="HeaderMain"/>
        <w:jc w:val="right"/>
        <w:rPr>
          <w:rFonts w:ascii="Arial" w:hAnsi="Arial" w:cs="Arial"/>
        </w:rPr>
      </w:pPr>
    </w:p>
    <w:p w14:paraId="3519A59C" w14:textId="77777777" w:rsidR="006609A1" w:rsidRDefault="006609A1" w:rsidP="00781DA8">
      <w:pPr>
        <w:pStyle w:val="HeaderMain"/>
        <w:jc w:val="right"/>
        <w:rPr>
          <w:rFonts w:ascii="Arial" w:hAnsi="Arial" w:cs="Arial"/>
        </w:rPr>
      </w:pPr>
    </w:p>
    <w:p w14:paraId="33F32B70" w14:textId="77777777" w:rsidR="006609A1" w:rsidRDefault="006609A1" w:rsidP="00781DA8">
      <w:pPr>
        <w:pStyle w:val="HeaderMain"/>
        <w:jc w:val="right"/>
        <w:rPr>
          <w:rFonts w:ascii="Arial" w:hAnsi="Arial" w:cs="Arial"/>
        </w:rPr>
      </w:pPr>
    </w:p>
    <w:p w14:paraId="12D63265" w14:textId="4722D324" w:rsidR="00781DA8" w:rsidRDefault="00781DA8" w:rsidP="00781DA8">
      <w:pPr>
        <w:pStyle w:val="HeaderMain"/>
        <w:jc w:val="right"/>
        <w:rPr>
          <w:rFonts w:ascii="Arial" w:hAnsi="Arial" w:cs="Arial"/>
        </w:rPr>
      </w:pPr>
      <w:hyperlink w:anchor="OLE_Link3" w:history="1"/>
    </w:p>
    <w:p w14:paraId="3E5803D7" w14:textId="77777777" w:rsidR="00FF1AF9" w:rsidRPr="000E2AEB" w:rsidRDefault="00FF1AF9" w:rsidP="000E2AEB">
      <w:pPr>
        <w:pStyle w:val="NoSpacing"/>
        <w:jc w:val="both"/>
        <w:rPr>
          <w:rFonts w:ascii="Arial" w:hAnsi="Arial" w:cs="Arial"/>
          <w:sz w:val="20"/>
          <w:szCs w:val="20"/>
        </w:rPr>
      </w:pPr>
    </w:p>
    <w:p w14:paraId="51981CF5" w14:textId="632264A3" w:rsidR="00FF1AF9" w:rsidRPr="000E2AEB" w:rsidRDefault="00FF1AF9" w:rsidP="000E2AEB">
      <w:pPr>
        <w:pStyle w:val="NoSpacing"/>
        <w:jc w:val="both"/>
        <w:rPr>
          <w:rFonts w:ascii="Arial" w:hAnsi="Arial" w:cs="Arial"/>
          <w:spacing w:val="-2"/>
          <w:sz w:val="20"/>
          <w:szCs w:val="20"/>
        </w:rPr>
      </w:pPr>
      <w:r w:rsidRPr="000E2AEB">
        <w:rPr>
          <w:rFonts w:ascii="Arial" w:hAnsi="Arial" w:cs="Arial"/>
          <w:sz w:val="20"/>
          <w:szCs w:val="20"/>
        </w:rPr>
        <w:t>c.</w:t>
      </w:r>
      <w:r w:rsidRPr="000E2AEB">
        <w:rPr>
          <w:rFonts w:ascii="Arial" w:hAnsi="Arial" w:cs="Arial"/>
          <w:sz w:val="20"/>
          <w:szCs w:val="20"/>
        </w:rPr>
        <w:tab/>
      </w:r>
      <w:r w:rsidR="00272388">
        <w:rPr>
          <w:rFonts w:ascii="Arial" w:hAnsi="Arial" w:cs="Arial"/>
          <w:sz w:val="20"/>
          <w:szCs w:val="20"/>
        </w:rPr>
        <w:t xml:space="preserve">Research </w:t>
      </w:r>
      <w:r w:rsidRPr="000E2AEB">
        <w:rPr>
          <w:rFonts w:ascii="Arial" w:hAnsi="Arial" w:cs="Arial"/>
          <w:spacing w:val="-2"/>
          <w:sz w:val="20"/>
          <w:szCs w:val="20"/>
        </w:rPr>
        <w:t>Paper</w:t>
      </w:r>
      <w:r w:rsidR="002C4F05">
        <w:rPr>
          <w:rFonts w:ascii="Arial" w:hAnsi="Arial" w:cs="Arial"/>
          <w:spacing w:val="-2"/>
          <w:sz w:val="20"/>
          <w:szCs w:val="20"/>
        </w:rPr>
        <w:t>s</w:t>
      </w:r>
    </w:p>
    <w:p w14:paraId="539BB247" w14:textId="77777777" w:rsidR="00FF1AF9" w:rsidRPr="000E2AEB" w:rsidRDefault="00FF1AF9" w:rsidP="000E2AEB">
      <w:pPr>
        <w:pStyle w:val="NoSpacing"/>
        <w:jc w:val="both"/>
        <w:rPr>
          <w:rFonts w:ascii="Arial" w:hAnsi="Arial" w:cs="Arial"/>
          <w:spacing w:val="-2"/>
          <w:sz w:val="20"/>
          <w:szCs w:val="20"/>
        </w:rPr>
      </w:pPr>
    </w:p>
    <w:p w14:paraId="4A7AAA76" w14:textId="3734D5A0" w:rsidR="00272388" w:rsidRPr="00272388" w:rsidRDefault="00FF1AF9" w:rsidP="00272388">
      <w:pPr>
        <w:pStyle w:val="NoSpacing"/>
        <w:ind w:left="720"/>
        <w:jc w:val="both"/>
        <w:rPr>
          <w:rFonts w:ascii="Arial" w:hAnsi="Arial" w:cs="Arial"/>
          <w:sz w:val="20"/>
          <w:szCs w:val="20"/>
        </w:rPr>
      </w:pPr>
      <w:r w:rsidRPr="000E2AEB">
        <w:rPr>
          <w:rFonts w:ascii="Arial" w:hAnsi="Arial" w:cs="Arial"/>
          <w:sz w:val="20"/>
          <w:szCs w:val="20"/>
        </w:rPr>
        <w:t xml:space="preserve">One or more papers shall be submitted first to the ASHRAE Manager of Research and Technical Services (MORTS) and then to the “ASHRAE Manuscript Central” website-based manuscript </w:t>
      </w:r>
      <w:r w:rsidRPr="000E2AEB">
        <w:rPr>
          <w:rFonts w:ascii="Arial" w:hAnsi="Arial" w:cs="Arial"/>
          <w:sz w:val="20"/>
          <w:szCs w:val="20"/>
        </w:rPr>
        <w:lastRenderedPageBreak/>
        <w:t xml:space="preserve">review system in a form and containing such information as designated by the Society suitable for publication. Papers specified as deliverables should be submitted for </w:t>
      </w:r>
      <w:r w:rsidR="00272388">
        <w:rPr>
          <w:rFonts w:ascii="Arial" w:hAnsi="Arial" w:cs="Arial"/>
          <w:sz w:val="20"/>
          <w:szCs w:val="20"/>
        </w:rPr>
        <w:t xml:space="preserve">publication in the </w:t>
      </w:r>
      <w:r w:rsidR="006D0D1A">
        <w:rPr>
          <w:rFonts w:ascii="Arial" w:hAnsi="Arial" w:cs="Arial"/>
          <w:sz w:val="20"/>
          <w:szCs w:val="20"/>
        </w:rPr>
        <w:t>Science and Technology for the Built Environment</w:t>
      </w:r>
      <w:r w:rsidR="00373C92">
        <w:rPr>
          <w:rFonts w:ascii="Arial" w:hAnsi="Arial" w:cs="Arial"/>
          <w:sz w:val="20"/>
          <w:szCs w:val="20"/>
        </w:rPr>
        <w:t xml:space="preserve"> (STBE)</w:t>
      </w:r>
      <w:r w:rsidRPr="000E2AEB">
        <w:rPr>
          <w:rFonts w:ascii="Arial" w:hAnsi="Arial" w:cs="Arial"/>
          <w:sz w:val="20"/>
          <w:szCs w:val="20"/>
        </w:rPr>
        <w:t xml:space="preserve">.  The paper(s) shall conform to the instructions posted in “Manuscript Central” for </w:t>
      </w:r>
      <w:r w:rsidR="006D0D1A">
        <w:rPr>
          <w:rFonts w:ascii="Arial" w:hAnsi="Arial" w:cs="Arial"/>
          <w:sz w:val="20"/>
          <w:szCs w:val="20"/>
        </w:rPr>
        <w:t>Science and Technology for the Built Environment</w:t>
      </w:r>
      <w:r w:rsidR="006D0D1A" w:rsidRPr="000E2AEB">
        <w:rPr>
          <w:rFonts w:ascii="Arial" w:hAnsi="Arial" w:cs="Arial"/>
          <w:sz w:val="20"/>
          <w:szCs w:val="20"/>
        </w:rPr>
        <w:t xml:space="preserve"> </w:t>
      </w:r>
      <w:r w:rsidRPr="000E2AEB">
        <w:rPr>
          <w:rFonts w:ascii="Arial" w:hAnsi="Arial" w:cs="Arial"/>
          <w:sz w:val="20"/>
          <w:szCs w:val="20"/>
        </w:rPr>
        <w:t>paper</w:t>
      </w:r>
      <w:r w:rsidR="005F0C06">
        <w:rPr>
          <w:rFonts w:ascii="Arial" w:hAnsi="Arial" w:cs="Arial"/>
          <w:sz w:val="20"/>
          <w:szCs w:val="20"/>
        </w:rPr>
        <w:t>s</w:t>
      </w:r>
      <w:r w:rsidRPr="000E2AEB">
        <w:rPr>
          <w:rFonts w:ascii="Arial" w:hAnsi="Arial" w:cs="Arial"/>
          <w:sz w:val="20"/>
          <w:szCs w:val="20"/>
        </w:rPr>
        <w:t>. The paper title shall contain the research project number (XXXX-RP) at the end of the title in parentheses, e.g., (XXXX-RP).</w:t>
      </w:r>
      <w:r w:rsidR="00272388">
        <w:rPr>
          <w:rFonts w:ascii="Arial" w:hAnsi="Arial" w:cs="Arial"/>
          <w:sz w:val="20"/>
          <w:szCs w:val="20"/>
        </w:rPr>
        <w:t xml:space="preserve"> </w:t>
      </w:r>
      <w:r w:rsidR="00272388" w:rsidRPr="00272388">
        <w:rPr>
          <w:rFonts w:ascii="Arial" w:hAnsi="Arial" w:cs="Arial"/>
          <w:sz w:val="20"/>
          <w:szCs w:val="20"/>
        </w:rPr>
        <w:t>ASHRAE Conference papers are not acceptable as deliverables from ASHRAE research projects unless explicitly approved by a vote of the PMS and TC and communicated to MORTS. Conference paper(s) shall conform to the instructions posted in “Manuscript Central” for ASHRAE Conference papers and the title shall contain the research project number at the end of the title in parentheses, e.g., (XXXX-RP). </w:t>
      </w:r>
    </w:p>
    <w:p w14:paraId="23C5E371" w14:textId="3026AB1A" w:rsidR="00772385" w:rsidRDefault="00373C92" w:rsidP="00EE01D4">
      <w:pPr>
        <w:pStyle w:val="NoSpacing"/>
        <w:ind w:left="720"/>
        <w:jc w:val="both"/>
        <w:rPr>
          <w:rFonts w:ascii="Arial" w:hAnsi="Arial" w:cs="Arial"/>
          <w:sz w:val="20"/>
          <w:szCs w:val="20"/>
        </w:rPr>
      </w:pPr>
      <w:r w:rsidRPr="00373C92">
        <w:rPr>
          <w:rFonts w:ascii="Arial" w:hAnsi="Arial" w:cs="Arial"/>
          <w:sz w:val="20"/>
          <w:szCs w:val="20"/>
        </w:rPr>
        <w:t>.</w:t>
      </w:r>
      <w:r>
        <w:rPr>
          <w:rFonts w:ascii="Arial" w:hAnsi="Arial" w:cs="Arial"/>
          <w:sz w:val="20"/>
          <w:szCs w:val="20"/>
        </w:rPr>
        <w:br/>
      </w:r>
    </w:p>
    <w:p w14:paraId="5D231CAA" w14:textId="00F43D49" w:rsidR="00373C92" w:rsidRDefault="00373C92" w:rsidP="002C4F05">
      <w:pPr>
        <w:pStyle w:val="NoSpacing"/>
        <w:ind w:left="720"/>
        <w:jc w:val="both"/>
        <w:rPr>
          <w:rFonts w:ascii="Arial" w:hAnsi="Arial" w:cs="Arial"/>
          <w:sz w:val="20"/>
          <w:szCs w:val="20"/>
        </w:rPr>
      </w:pPr>
    </w:p>
    <w:p w14:paraId="09240357" w14:textId="481851CD" w:rsidR="002C4F05" w:rsidRPr="002C4F05" w:rsidRDefault="00373C92" w:rsidP="002C4F05">
      <w:pPr>
        <w:pStyle w:val="NoSpacing"/>
        <w:ind w:left="720"/>
        <w:jc w:val="both"/>
        <w:rPr>
          <w:rFonts w:ascii="Arial" w:hAnsi="Arial" w:cs="Arial"/>
          <w:sz w:val="20"/>
          <w:szCs w:val="20"/>
        </w:rPr>
      </w:pPr>
      <w:r>
        <w:rPr>
          <w:rFonts w:ascii="Arial" w:hAnsi="Arial" w:cs="Arial"/>
          <w:sz w:val="20"/>
          <w:szCs w:val="20"/>
        </w:rPr>
        <w:br/>
      </w:r>
      <w:r w:rsidR="002C4F05" w:rsidRPr="002C4F05">
        <w:rPr>
          <w:rFonts w:ascii="Arial" w:hAnsi="Arial" w:cs="Arial"/>
          <w:sz w:val="20"/>
          <w:szCs w:val="20"/>
        </w:rPr>
        <w:t>All papers or articles prepared in connection with an ASHRAE research project, which are being submitted for inclusion in any ASHRAE publication, shall be submitted through the Manager of Research and Technical Services first and not to the publication's editor or Program Committee.</w:t>
      </w:r>
    </w:p>
    <w:p w14:paraId="061C87D7" w14:textId="77777777" w:rsidR="002C4F05" w:rsidRPr="000E2AEB" w:rsidRDefault="002C4F05" w:rsidP="003405FA">
      <w:pPr>
        <w:pStyle w:val="NoSpacing"/>
        <w:ind w:left="720"/>
        <w:jc w:val="both"/>
        <w:rPr>
          <w:rFonts w:ascii="Arial" w:hAnsi="Arial" w:cs="Arial"/>
          <w:sz w:val="20"/>
          <w:szCs w:val="20"/>
        </w:rPr>
      </w:pPr>
    </w:p>
    <w:p w14:paraId="2BDDC404" w14:textId="77777777" w:rsidR="00FF1AF9" w:rsidRPr="000E2AEB" w:rsidRDefault="00FF1AF9" w:rsidP="000E2AEB">
      <w:pPr>
        <w:pStyle w:val="NoSpacing"/>
        <w:jc w:val="both"/>
        <w:rPr>
          <w:rFonts w:ascii="Arial" w:hAnsi="Arial" w:cs="Arial"/>
          <w:sz w:val="20"/>
          <w:szCs w:val="20"/>
        </w:rPr>
      </w:pPr>
    </w:p>
    <w:p w14:paraId="75B58F2A" w14:textId="77777777" w:rsidR="00FF1AF9" w:rsidRPr="000E2AEB" w:rsidRDefault="003405FA" w:rsidP="000E2AEB">
      <w:pPr>
        <w:pStyle w:val="NoSpacing"/>
        <w:jc w:val="both"/>
        <w:rPr>
          <w:rFonts w:ascii="Arial" w:hAnsi="Arial" w:cs="Arial"/>
          <w:sz w:val="20"/>
          <w:szCs w:val="20"/>
        </w:rPr>
      </w:pPr>
      <w:r>
        <w:rPr>
          <w:rFonts w:ascii="Arial" w:hAnsi="Arial" w:cs="Arial"/>
          <w:sz w:val="20"/>
          <w:szCs w:val="20"/>
        </w:rPr>
        <w:t>d.</w:t>
      </w:r>
      <w:r>
        <w:rPr>
          <w:rFonts w:ascii="Arial" w:hAnsi="Arial" w:cs="Arial"/>
          <w:sz w:val="20"/>
          <w:szCs w:val="20"/>
        </w:rPr>
        <w:tab/>
      </w:r>
      <w:r w:rsidR="00FF1AF9" w:rsidRPr="000E2AEB">
        <w:rPr>
          <w:rFonts w:ascii="Arial" w:hAnsi="Arial" w:cs="Arial"/>
          <w:sz w:val="20"/>
          <w:szCs w:val="20"/>
        </w:rPr>
        <w:t>Data</w:t>
      </w:r>
    </w:p>
    <w:p w14:paraId="5142238F" w14:textId="77777777" w:rsidR="00FF1AF9" w:rsidRPr="000E2AEB" w:rsidRDefault="00FF1AF9" w:rsidP="000E2AEB">
      <w:pPr>
        <w:pStyle w:val="NoSpacing"/>
        <w:jc w:val="both"/>
        <w:rPr>
          <w:rFonts w:ascii="Arial" w:hAnsi="Arial" w:cs="Arial"/>
          <w:sz w:val="20"/>
          <w:szCs w:val="20"/>
        </w:rPr>
      </w:pPr>
    </w:p>
    <w:p w14:paraId="715B14F7" w14:textId="77777777" w:rsidR="00FF1AF9" w:rsidRPr="000E2AEB" w:rsidRDefault="00FF1AF9" w:rsidP="00781DA8">
      <w:pPr>
        <w:pStyle w:val="NoSpacing"/>
        <w:ind w:left="720"/>
        <w:jc w:val="both"/>
        <w:rPr>
          <w:rFonts w:ascii="Arial" w:hAnsi="Arial" w:cs="Arial"/>
          <w:sz w:val="20"/>
          <w:szCs w:val="20"/>
        </w:rPr>
      </w:pPr>
      <w:r w:rsidRPr="000E2AEB">
        <w:rPr>
          <w:rFonts w:ascii="Arial" w:hAnsi="Arial" w:cs="Arial"/>
          <w:sz w:val="20"/>
          <w:szCs w:val="20"/>
        </w:rPr>
        <w:t>The Institution agrees to maintain true and complete books and records, including but not limited to notebooks, reports, charts, graphs, analyses, computer programs, visual representations etc., (collectively, the “Data”), generated in connection with the Services. Society representatives shall have access to all such Data for examination and review at reasonable times. The Data shall be held in strict confidence by the Institution and shall not be released to third parties without prior authorization from the Society, except as provided by GENERAL CONDITION VII, PUBLICATION. The original Data shall be kept on file by the Institution for a period of two years</w:t>
      </w:r>
      <w:r w:rsidR="00315924">
        <w:rPr>
          <w:rFonts w:ascii="Arial" w:hAnsi="Arial" w:cs="Arial"/>
          <w:sz w:val="20"/>
          <w:szCs w:val="20"/>
        </w:rPr>
        <w:t xml:space="preserve"> </w:t>
      </w:r>
      <w:r w:rsidRPr="000E2AEB">
        <w:rPr>
          <w:rFonts w:ascii="Arial" w:hAnsi="Arial" w:cs="Arial"/>
          <w:sz w:val="20"/>
          <w:szCs w:val="20"/>
        </w:rPr>
        <w:t>after receipt of the final payment and upon request the Institution will make a copy available to the Society upon the Society’s request.</w:t>
      </w:r>
    </w:p>
    <w:p w14:paraId="4E4036C6" w14:textId="77777777" w:rsidR="00FF1AF9" w:rsidRPr="000E2AEB" w:rsidRDefault="00FF1AF9" w:rsidP="000E2AEB">
      <w:pPr>
        <w:tabs>
          <w:tab w:val="left" w:pos="-1440"/>
          <w:tab w:val="left" w:pos="-576"/>
          <w:tab w:val="left" w:pos="499"/>
          <w:tab w:val="left" w:pos="1241"/>
          <w:tab w:val="left" w:pos="1927"/>
          <w:tab w:val="left" w:pos="2102"/>
          <w:tab w:val="left" w:pos="3744"/>
          <w:tab w:val="left" w:pos="4939"/>
        </w:tabs>
        <w:suppressAutoHyphens/>
        <w:spacing w:line="224" w:lineRule="auto"/>
        <w:ind w:left="540"/>
        <w:rPr>
          <w:rFonts w:ascii="Arial" w:hAnsi="Arial" w:cs="Arial"/>
        </w:rPr>
      </w:pPr>
    </w:p>
    <w:p w14:paraId="10822B44" w14:textId="77777777" w:rsidR="00FF1AF9" w:rsidRPr="000E2AEB" w:rsidRDefault="003405FA" w:rsidP="003405FA">
      <w:pPr>
        <w:pStyle w:val="No3"/>
        <w:tabs>
          <w:tab w:val="clear" w:pos="-720"/>
          <w:tab w:val="clear" w:pos="474"/>
          <w:tab w:val="clear" w:pos="5972"/>
          <w:tab w:val="left" w:pos="-576"/>
        </w:tabs>
        <w:spacing w:line="224" w:lineRule="auto"/>
        <w:ind w:left="720" w:hanging="720"/>
        <w:rPr>
          <w:rFonts w:ascii="Arial" w:hAnsi="Arial" w:cs="Arial"/>
        </w:rPr>
      </w:pPr>
      <w:r>
        <w:rPr>
          <w:rFonts w:ascii="Arial" w:hAnsi="Arial" w:cs="Arial"/>
        </w:rPr>
        <w:t>e.</w:t>
      </w:r>
      <w:r>
        <w:rPr>
          <w:rFonts w:ascii="Arial" w:hAnsi="Arial" w:cs="Arial"/>
        </w:rPr>
        <w:tab/>
      </w:r>
      <w:r w:rsidR="00FF1AF9" w:rsidRPr="000E2AEB">
        <w:rPr>
          <w:rFonts w:ascii="Arial" w:hAnsi="Arial" w:cs="Arial"/>
        </w:rPr>
        <w:t>Project Synopsis</w:t>
      </w:r>
    </w:p>
    <w:p w14:paraId="6CC2814E" w14:textId="77777777" w:rsidR="00FF1AF9" w:rsidRPr="000E2AEB" w:rsidRDefault="003405FA" w:rsidP="000E2AEB">
      <w:pPr>
        <w:pStyle w:val="BodyText"/>
        <w:tabs>
          <w:tab w:val="clear" w:pos="0"/>
          <w:tab w:val="left" w:pos="360"/>
        </w:tabs>
        <w:ind w:left="360"/>
        <w:jc w:val="both"/>
        <w:rPr>
          <w:rFonts w:ascii="Arial" w:hAnsi="Arial" w:cs="Arial"/>
          <w:sz w:val="20"/>
        </w:rPr>
      </w:pPr>
      <w:r>
        <w:rPr>
          <w:rFonts w:ascii="Arial" w:hAnsi="Arial" w:cs="Arial"/>
          <w:sz w:val="20"/>
        </w:rPr>
        <w:tab/>
      </w:r>
    </w:p>
    <w:p w14:paraId="7CE7709D" w14:textId="77777777" w:rsidR="00FF1AF9" w:rsidRPr="000E2AEB" w:rsidRDefault="00FF1AF9" w:rsidP="00315924">
      <w:pPr>
        <w:suppressAutoHyphens/>
        <w:spacing w:line="224" w:lineRule="auto"/>
        <w:ind w:left="720"/>
        <w:rPr>
          <w:rFonts w:ascii="Arial" w:hAnsi="Arial" w:cs="Arial"/>
          <w:spacing w:val="-2"/>
        </w:rPr>
      </w:pPr>
      <w:r w:rsidRPr="000E2AEB">
        <w:rPr>
          <w:rFonts w:ascii="Arial" w:hAnsi="Arial" w:cs="Arial"/>
          <w:spacing w:val="-2"/>
        </w:rPr>
        <w:t xml:space="preserve">A written synopsis totaling approximately 100 words in length and written for a broad technical audience, which documents 1. Main findings of research project, 2. Why findings are significant, and 3. How the findings benefit ASHRAE membership and/or society in general shall be submitted to the Manager of Research and Technical Services by the end of the Agreement term for publication in ASHRAE </w:t>
      </w:r>
      <w:r w:rsidRPr="000E2AEB">
        <w:rPr>
          <w:rFonts w:ascii="Arial" w:hAnsi="Arial" w:cs="Arial"/>
          <w:i/>
          <w:spacing w:val="-2"/>
        </w:rPr>
        <w:t>Insights</w:t>
      </w:r>
    </w:p>
    <w:p w14:paraId="55D82ACC" w14:textId="77777777" w:rsidR="00FF1AF9" w:rsidRPr="000E2AEB" w:rsidRDefault="00FF1AF9" w:rsidP="000E2AEB">
      <w:pPr>
        <w:pStyle w:val="No3"/>
        <w:tabs>
          <w:tab w:val="clear" w:pos="-720"/>
          <w:tab w:val="clear" w:pos="474"/>
          <w:tab w:val="clear" w:pos="5972"/>
          <w:tab w:val="left" w:pos="-576"/>
          <w:tab w:val="left" w:pos="360"/>
          <w:tab w:val="left" w:pos="499"/>
          <w:tab w:val="left" w:pos="1241"/>
          <w:tab w:val="left" w:pos="1927"/>
          <w:tab w:val="left" w:pos="2102"/>
          <w:tab w:val="left" w:pos="3744"/>
          <w:tab w:val="left" w:pos="4939"/>
        </w:tabs>
        <w:spacing w:line="224" w:lineRule="auto"/>
        <w:ind w:left="360"/>
        <w:rPr>
          <w:rFonts w:ascii="Arial" w:hAnsi="Arial" w:cs="Arial"/>
        </w:rPr>
      </w:pPr>
    </w:p>
    <w:p w14:paraId="60EEC660" w14:textId="77777777" w:rsidR="00FF1AF9" w:rsidRPr="000E2AEB" w:rsidRDefault="00FF1AF9" w:rsidP="000E2AEB">
      <w:pPr>
        <w:pStyle w:val="NoSpacing"/>
        <w:jc w:val="both"/>
        <w:rPr>
          <w:rFonts w:ascii="Arial" w:hAnsi="Arial" w:cs="Arial"/>
          <w:sz w:val="20"/>
          <w:szCs w:val="20"/>
        </w:rPr>
      </w:pPr>
      <w:r w:rsidRPr="000E2AEB">
        <w:rPr>
          <w:rFonts w:ascii="Arial" w:hAnsi="Arial" w:cs="Arial"/>
          <w:sz w:val="20"/>
          <w:szCs w:val="20"/>
        </w:rPr>
        <w:t xml:space="preserve">The Society may request the Institution submit a technical article suitable for publication in the Society’s </w:t>
      </w:r>
      <w:r w:rsidRPr="000E2AEB">
        <w:rPr>
          <w:rFonts w:ascii="Arial" w:hAnsi="Arial" w:cs="Arial"/>
          <w:i/>
          <w:sz w:val="20"/>
          <w:szCs w:val="20"/>
        </w:rPr>
        <w:t>ASHRAE JOURNAL</w:t>
      </w:r>
      <w:r w:rsidRPr="000E2AEB">
        <w:rPr>
          <w:rFonts w:ascii="Arial" w:hAnsi="Arial" w:cs="Arial"/>
          <w:sz w:val="20"/>
          <w:szCs w:val="20"/>
        </w:rPr>
        <w:t xml:space="preserve">. This is considered a voluntary submission and not a Deliverable. </w:t>
      </w:r>
    </w:p>
    <w:p w14:paraId="433D2ACA" w14:textId="77777777" w:rsidR="00FF1AF9" w:rsidRPr="000E2AEB" w:rsidRDefault="00FF1AF9" w:rsidP="000E2AEB">
      <w:pPr>
        <w:pStyle w:val="NoSpacing"/>
        <w:jc w:val="both"/>
        <w:rPr>
          <w:rFonts w:ascii="Arial" w:hAnsi="Arial" w:cs="Arial"/>
          <w:sz w:val="20"/>
          <w:szCs w:val="20"/>
        </w:rPr>
      </w:pPr>
    </w:p>
    <w:p w14:paraId="1C9F6007" w14:textId="77777777" w:rsidR="00FF1AF9" w:rsidRPr="000E2AEB" w:rsidRDefault="00FF1AF9" w:rsidP="000E2AEB">
      <w:pPr>
        <w:pStyle w:val="NoSpacing"/>
        <w:jc w:val="both"/>
        <w:rPr>
          <w:rFonts w:ascii="Arial" w:hAnsi="Arial" w:cs="Arial"/>
          <w:sz w:val="20"/>
          <w:szCs w:val="20"/>
        </w:rPr>
      </w:pPr>
      <w:r w:rsidRPr="000E2AEB">
        <w:rPr>
          <w:rFonts w:ascii="Arial" w:hAnsi="Arial" w:cs="Arial"/>
          <w:sz w:val="20"/>
          <w:szCs w:val="20"/>
        </w:rPr>
        <w:t xml:space="preserve">All Deliverables under this Agreement and voluntary technical articles shall be prepared using dual </w:t>
      </w:r>
      <w:r w:rsidR="00F43E08" w:rsidRPr="000E2AEB">
        <w:rPr>
          <w:rFonts w:ascii="Arial" w:hAnsi="Arial" w:cs="Arial"/>
          <w:sz w:val="20"/>
          <w:szCs w:val="20"/>
        </w:rPr>
        <w:t>units,</w:t>
      </w:r>
      <w:r w:rsidRPr="000E2AEB">
        <w:rPr>
          <w:rFonts w:ascii="Arial" w:hAnsi="Arial" w:cs="Arial"/>
          <w:sz w:val="20"/>
          <w:szCs w:val="20"/>
        </w:rPr>
        <w:t xml:space="preserve"> e.g., rational inch-pound with equivalent SI units shown parenthetically. SI usage shall be in accordance with IEEE/ASTM Standard SI-10.</w:t>
      </w:r>
    </w:p>
    <w:p w14:paraId="29339B73" w14:textId="77777777" w:rsidR="00781DA8" w:rsidRDefault="00781DA8" w:rsidP="00781DA8">
      <w:pPr>
        <w:pStyle w:val="HeaderMain"/>
        <w:jc w:val="right"/>
        <w:rPr>
          <w:rFonts w:ascii="Arial" w:hAnsi="Arial" w:cs="Arial"/>
        </w:rPr>
      </w:pPr>
    </w:p>
    <w:p w14:paraId="50232754" w14:textId="6104D805" w:rsidR="00781DA8" w:rsidRDefault="006609A1" w:rsidP="000A61BD">
      <w:pPr>
        <w:pStyle w:val="NoSpacing"/>
        <w:jc w:val="both"/>
        <w:rPr>
          <w:rFonts w:ascii="Arial" w:hAnsi="Arial" w:cs="Arial"/>
        </w:rPr>
      </w:pPr>
      <w:r w:rsidRPr="000E2AEB">
        <w:rPr>
          <w:rFonts w:ascii="Arial" w:hAnsi="Arial" w:cs="Arial"/>
          <w:sz w:val="20"/>
          <w:szCs w:val="20"/>
        </w:rPr>
        <w:t xml:space="preserve">The above deliverables are necessary, </w:t>
      </w:r>
      <w:r w:rsidRPr="000E2AEB">
        <w:rPr>
          <w:rFonts w:ascii="Arial" w:hAnsi="Arial" w:cs="Arial"/>
          <w:i/>
          <w:color w:val="000000"/>
          <w:sz w:val="20"/>
          <w:szCs w:val="20"/>
        </w:rPr>
        <w:t xml:space="preserve">but not sufficient, </w:t>
      </w:r>
      <w:r w:rsidRPr="000E2AEB">
        <w:rPr>
          <w:rFonts w:ascii="Arial" w:hAnsi="Arial" w:cs="Arial"/>
          <w:sz w:val="20"/>
          <w:szCs w:val="20"/>
        </w:rPr>
        <w:t xml:space="preserve">to monitor a research project. The PMS and the sponsoring TC have the responsibility to review the contractor’s on-going activities and intermediate results, to ensure that the methods </w:t>
      </w:r>
      <w:r w:rsidR="00F43E08" w:rsidRPr="000E2AEB">
        <w:rPr>
          <w:rFonts w:ascii="Arial" w:hAnsi="Arial" w:cs="Arial"/>
          <w:sz w:val="20"/>
          <w:szCs w:val="20"/>
        </w:rPr>
        <w:t>used,</w:t>
      </w:r>
      <w:r w:rsidRPr="000E2AEB">
        <w:rPr>
          <w:rFonts w:ascii="Arial" w:hAnsi="Arial" w:cs="Arial"/>
          <w:sz w:val="20"/>
          <w:szCs w:val="20"/>
        </w:rPr>
        <w:t xml:space="preserve"> and results obtained will be valid and well-enough substantiated to be labeled as “ASHRAE-approved findings.” Proper oversight cannot wait until the final report, when most of the bud</w:t>
      </w:r>
      <w:r>
        <w:rPr>
          <w:rFonts w:ascii="Arial" w:hAnsi="Arial" w:cs="Arial"/>
          <w:sz w:val="20"/>
          <w:szCs w:val="20"/>
        </w:rPr>
        <w:t xml:space="preserve">get has already been expended. </w:t>
      </w:r>
      <w:hyperlink w:anchor="OLE_Link3" w:history="1"/>
    </w:p>
    <w:p w14:paraId="6FA8A445" w14:textId="77777777" w:rsidR="00FF1AF9" w:rsidRPr="000E2AEB" w:rsidRDefault="00FF1AF9" w:rsidP="000E2AEB">
      <w:pPr>
        <w:pStyle w:val="NoSpacing"/>
        <w:jc w:val="both"/>
        <w:rPr>
          <w:rFonts w:ascii="Arial" w:hAnsi="Arial" w:cs="Arial"/>
          <w:sz w:val="20"/>
          <w:szCs w:val="20"/>
        </w:rPr>
      </w:pPr>
    </w:p>
    <w:p w14:paraId="33B2EB58" w14:textId="77777777" w:rsidR="00FF1AF9" w:rsidRPr="000E2AEB" w:rsidRDefault="00FF1AF9" w:rsidP="000E2AEB">
      <w:pPr>
        <w:pStyle w:val="NoSpacing"/>
        <w:jc w:val="both"/>
        <w:rPr>
          <w:rFonts w:ascii="Arial" w:hAnsi="Arial" w:cs="Arial"/>
          <w:sz w:val="20"/>
          <w:szCs w:val="20"/>
        </w:rPr>
      </w:pPr>
      <w:r w:rsidRPr="000E2AEB">
        <w:rPr>
          <w:rFonts w:ascii="Arial" w:hAnsi="Arial" w:cs="Arial"/>
          <w:sz w:val="20"/>
          <w:szCs w:val="20"/>
        </w:rPr>
        <w:t>Therefore, each major task or phase of the research method outlined in the Scope should also be linked to a deliverable report, memorandum, or summary. These in-progress deliverables should not add to the cost of the project, as they will most likely become chapters of the final report. However, they should help the TC avoid unpleasant surprises due to the research not being conducted according to the TC’s expectations. Examples of deliverables that could be required during the project include:</w:t>
      </w:r>
    </w:p>
    <w:p w14:paraId="71FB679B" w14:textId="77777777" w:rsidR="00FF1AF9" w:rsidRPr="000E2AEB" w:rsidRDefault="00FF1AF9" w:rsidP="000E2AEB">
      <w:pPr>
        <w:pStyle w:val="NoSpacing"/>
        <w:jc w:val="both"/>
        <w:rPr>
          <w:rFonts w:ascii="Arial" w:hAnsi="Arial" w:cs="Arial"/>
          <w:sz w:val="20"/>
          <w:szCs w:val="20"/>
        </w:rPr>
      </w:pPr>
    </w:p>
    <w:p w14:paraId="54C2A0F0" w14:textId="77777777" w:rsidR="00FF1AF9" w:rsidRPr="000E2AEB" w:rsidRDefault="00FF1AF9" w:rsidP="00DA7AA5">
      <w:pPr>
        <w:pStyle w:val="NoSpacing"/>
        <w:numPr>
          <w:ilvl w:val="0"/>
          <w:numId w:val="13"/>
        </w:numPr>
        <w:jc w:val="both"/>
        <w:rPr>
          <w:rFonts w:ascii="Arial" w:hAnsi="Arial" w:cs="Arial"/>
          <w:sz w:val="20"/>
          <w:szCs w:val="20"/>
        </w:rPr>
      </w:pPr>
      <w:r w:rsidRPr="000E2AEB">
        <w:rPr>
          <w:rFonts w:ascii="Arial" w:hAnsi="Arial" w:cs="Arial"/>
          <w:sz w:val="20"/>
          <w:szCs w:val="20"/>
        </w:rPr>
        <w:lastRenderedPageBreak/>
        <w:t>If one task is a literature review, then the deliverable could be an annotated list of references and conclusions/summary of the current state of the art.</w:t>
      </w:r>
    </w:p>
    <w:p w14:paraId="49A50C4D" w14:textId="77777777" w:rsidR="00FF1AF9" w:rsidRPr="000E2AEB" w:rsidRDefault="00FF1AF9" w:rsidP="00DA7AA5">
      <w:pPr>
        <w:numPr>
          <w:ilvl w:val="0"/>
          <w:numId w:val="6"/>
        </w:numPr>
        <w:spacing w:line="240" w:lineRule="auto"/>
        <w:rPr>
          <w:rFonts w:ascii="Arial" w:hAnsi="Arial" w:cs="Arial"/>
        </w:rPr>
      </w:pPr>
      <w:r w:rsidRPr="000E2AEB">
        <w:rPr>
          <w:rFonts w:ascii="Arial" w:hAnsi="Arial" w:cs="Arial"/>
        </w:rPr>
        <w:t>If the contractor must propose specific sites (e.g., buildings), experiment topologies (e.g., duct configurations), materials (e.g., refrigerants, appliances, insulation or building materials), experiment protocols, and/or instrumentation, then short memos describing those proposed methods, materials, etc. should be deliverables to be reviewed and approved by the PMS before moving on to the next research task.</w:t>
      </w:r>
    </w:p>
    <w:p w14:paraId="5BD5BC24" w14:textId="77777777" w:rsidR="00FF1AF9" w:rsidRPr="000E2AEB" w:rsidRDefault="00FF1AF9" w:rsidP="00DA7AA5">
      <w:pPr>
        <w:numPr>
          <w:ilvl w:val="0"/>
          <w:numId w:val="6"/>
        </w:numPr>
        <w:spacing w:line="240" w:lineRule="auto"/>
        <w:rPr>
          <w:rFonts w:ascii="Arial" w:hAnsi="Arial" w:cs="Arial"/>
        </w:rPr>
      </w:pPr>
      <w:r w:rsidRPr="000E2AEB">
        <w:rPr>
          <w:rFonts w:ascii="Arial" w:hAnsi="Arial" w:cs="Arial"/>
        </w:rPr>
        <w:t xml:space="preserve">If analysis of preliminary data or results will decide how to proceed (e.g., CFD models of 12 duct configurations will be used to select 2 duct configurations to be built and subjected to wind tunnel tests), then the contractor should write up the results of the initial analysis, recommend the areas for </w:t>
      </w:r>
      <w:r w:rsidR="00F43E08" w:rsidRPr="000E2AEB">
        <w:rPr>
          <w:rFonts w:ascii="Arial" w:hAnsi="Arial" w:cs="Arial"/>
        </w:rPr>
        <w:t>further</w:t>
      </w:r>
      <w:r w:rsidRPr="000E2AEB">
        <w:rPr>
          <w:rFonts w:ascii="Arial" w:hAnsi="Arial" w:cs="Arial"/>
        </w:rPr>
        <w:t xml:space="preserve"> detailed investigation, and justify those recommendations.</w:t>
      </w:r>
    </w:p>
    <w:p w14:paraId="319F8693" w14:textId="77777777" w:rsidR="00315924" w:rsidRDefault="00FF1AF9" w:rsidP="00DA7AA5">
      <w:pPr>
        <w:widowControl/>
        <w:numPr>
          <w:ilvl w:val="0"/>
          <w:numId w:val="5"/>
        </w:numPr>
        <w:adjustRightInd/>
        <w:spacing w:line="240" w:lineRule="auto"/>
        <w:textAlignment w:val="auto"/>
        <w:rPr>
          <w:rFonts w:ascii="Arial" w:hAnsi="Arial" w:cs="Arial"/>
        </w:rPr>
      </w:pPr>
      <w:r w:rsidRPr="000E2AEB">
        <w:rPr>
          <w:rFonts w:ascii="Arial" w:hAnsi="Arial" w:cs="Arial"/>
        </w:rPr>
        <w:t xml:space="preserve">If data from the research are expected to modify or update a </w:t>
      </w:r>
      <w:r w:rsidRPr="000E2AEB">
        <w:rPr>
          <w:rFonts w:ascii="Arial" w:hAnsi="Arial" w:cs="Arial"/>
          <w:i/>
          <w:color w:val="000000"/>
        </w:rPr>
        <w:t>Handbook</w:t>
      </w:r>
      <w:r w:rsidRPr="000E2AEB">
        <w:rPr>
          <w:rFonts w:ascii="Arial" w:hAnsi="Arial" w:cs="Arial"/>
        </w:rPr>
        <w:t xml:space="preserve"> table, then the procedure for developing the updated table from the data should be specified and provided to the PMS as a deliverable. (The final report may also require the contractor to prepare a proposed updated table based on the observed data.)</w:t>
      </w:r>
    </w:p>
    <w:p w14:paraId="4FFA728B" w14:textId="77777777" w:rsidR="00315924" w:rsidRDefault="00315924" w:rsidP="000E2AEB">
      <w:pPr>
        <w:pStyle w:val="NoSpacing"/>
        <w:jc w:val="both"/>
        <w:rPr>
          <w:rFonts w:ascii="Arial" w:hAnsi="Arial" w:cs="Arial"/>
          <w:sz w:val="20"/>
          <w:szCs w:val="20"/>
        </w:rPr>
      </w:pPr>
    </w:p>
    <w:p w14:paraId="560920BA" w14:textId="77777777" w:rsidR="00FF1AF9" w:rsidRPr="000E2AEB" w:rsidRDefault="00FF1AF9" w:rsidP="000E2AEB">
      <w:pPr>
        <w:pStyle w:val="NoSpacing"/>
        <w:jc w:val="both"/>
        <w:rPr>
          <w:rFonts w:ascii="Arial" w:hAnsi="Arial" w:cs="Arial"/>
          <w:sz w:val="20"/>
          <w:szCs w:val="20"/>
        </w:rPr>
      </w:pPr>
      <w:r w:rsidRPr="000E2AEB">
        <w:rPr>
          <w:rFonts w:ascii="Arial" w:hAnsi="Arial" w:cs="Arial"/>
          <w:sz w:val="20"/>
          <w:szCs w:val="20"/>
        </w:rPr>
        <w:t xml:space="preserve">In short, the technical approach for a research project should be broken down into tasks or phases, and where a task will yield results of interest to the TC and the PMS, or where the results of a task will significantly define how subsequent tasks will be carried out. The Work Statement should specify such deliverables for the PMS to review. This approach will make it easier for the PMS and MORTS to gauge progress and technical merit of on-going ASHRAE research </w:t>
      </w:r>
      <w:r w:rsidR="00F43E08" w:rsidRPr="000E2AEB">
        <w:rPr>
          <w:rFonts w:ascii="Arial" w:hAnsi="Arial" w:cs="Arial"/>
          <w:sz w:val="20"/>
          <w:szCs w:val="20"/>
        </w:rPr>
        <w:t>projects and</w:t>
      </w:r>
      <w:r w:rsidRPr="000E2AEB">
        <w:rPr>
          <w:rFonts w:ascii="Arial" w:hAnsi="Arial" w:cs="Arial"/>
          <w:sz w:val="20"/>
          <w:szCs w:val="20"/>
        </w:rPr>
        <w:t xml:space="preserve"> will provide a framework for the cognizant TCs to provide technical oversight and assistance to identify and correct problems as they occur.)</w:t>
      </w:r>
    </w:p>
    <w:p w14:paraId="37395E6E" w14:textId="77777777" w:rsidR="00FF1AF9" w:rsidRPr="000E2AEB" w:rsidRDefault="00FF1AF9" w:rsidP="000E2AEB">
      <w:pPr>
        <w:pStyle w:val="NoSpacing"/>
        <w:jc w:val="both"/>
        <w:rPr>
          <w:rFonts w:ascii="Arial" w:hAnsi="Arial" w:cs="Arial"/>
          <w:sz w:val="20"/>
          <w:szCs w:val="20"/>
        </w:rPr>
      </w:pPr>
    </w:p>
    <w:p w14:paraId="2EE87A27" w14:textId="77777777" w:rsidR="00FF1AF9" w:rsidRPr="000E2AEB" w:rsidRDefault="00FF1AF9" w:rsidP="000E2AEB">
      <w:pPr>
        <w:pStyle w:val="NoSpacing"/>
        <w:jc w:val="both"/>
        <w:rPr>
          <w:rFonts w:ascii="Arial" w:hAnsi="Arial" w:cs="Arial"/>
          <w:sz w:val="20"/>
          <w:szCs w:val="20"/>
        </w:rPr>
      </w:pPr>
      <w:r w:rsidRPr="000E2AEB">
        <w:rPr>
          <w:rFonts w:ascii="Arial" w:hAnsi="Arial" w:cs="Arial"/>
          <w:b/>
          <w:sz w:val="20"/>
          <w:szCs w:val="20"/>
          <w:u w:val="single"/>
        </w:rPr>
        <w:t>Level of Effort</w:t>
      </w:r>
      <w:r w:rsidRPr="000E2AEB">
        <w:rPr>
          <w:rFonts w:ascii="Arial" w:hAnsi="Arial" w:cs="Arial"/>
          <w:sz w:val="20"/>
          <w:szCs w:val="20"/>
        </w:rPr>
        <w:t>:</w:t>
      </w:r>
    </w:p>
    <w:p w14:paraId="27A2FBFE" w14:textId="77777777" w:rsidR="00FF1AF9" w:rsidRPr="000E2AEB" w:rsidRDefault="00FF1AF9" w:rsidP="000E2AEB">
      <w:pPr>
        <w:pStyle w:val="NoSpacing"/>
        <w:jc w:val="both"/>
        <w:rPr>
          <w:rFonts w:ascii="Arial" w:hAnsi="Arial" w:cs="Arial"/>
          <w:sz w:val="20"/>
          <w:szCs w:val="20"/>
        </w:rPr>
      </w:pPr>
      <w:r w:rsidRPr="000E2AEB">
        <w:rPr>
          <w:rFonts w:ascii="Arial" w:hAnsi="Arial" w:cs="Arial"/>
          <w:sz w:val="20"/>
          <w:szCs w:val="20"/>
        </w:rPr>
        <w:t>(Include estimates of professional-months by category, calendar-months, and total dollars.</w:t>
      </w:r>
    </w:p>
    <w:p w14:paraId="32AA003D" w14:textId="77777777" w:rsidR="00FF1AF9" w:rsidRPr="000E2AEB" w:rsidRDefault="00FF1AF9" w:rsidP="000E2AEB">
      <w:pPr>
        <w:pStyle w:val="NoSpacing"/>
        <w:jc w:val="both"/>
        <w:rPr>
          <w:rFonts w:ascii="Arial" w:hAnsi="Arial" w:cs="Arial"/>
          <w:sz w:val="20"/>
          <w:szCs w:val="20"/>
        </w:rPr>
      </w:pPr>
      <w:r w:rsidRPr="000E2AEB">
        <w:rPr>
          <w:rFonts w:ascii="Arial" w:hAnsi="Arial" w:cs="Arial"/>
          <w:sz w:val="20"/>
          <w:szCs w:val="20"/>
        </w:rPr>
        <w:t xml:space="preserve">An example is: </w:t>
      </w:r>
    </w:p>
    <w:p w14:paraId="3ED7EA25" w14:textId="77777777" w:rsidR="00992ECB" w:rsidRDefault="00992ECB" w:rsidP="00315924">
      <w:pPr>
        <w:pStyle w:val="NoSpacing"/>
        <w:rPr>
          <w:rFonts w:ascii="Arial" w:hAnsi="Arial" w:cs="Arial"/>
          <w:sz w:val="20"/>
          <w:szCs w:val="20"/>
        </w:rPr>
      </w:pPr>
    </w:p>
    <w:p w14:paraId="7C3E59F1" w14:textId="77777777" w:rsidR="00FF1AF9" w:rsidRPr="000E2AEB" w:rsidRDefault="00FF1AF9" w:rsidP="003405FA">
      <w:pPr>
        <w:pStyle w:val="NoSpacing"/>
        <w:ind w:left="720"/>
        <w:jc w:val="both"/>
        <w:rPr>
          <w:rFonts w:ascii="Arial" w:hAnsi="Arial" w:cs="Arial"/>
          <w:sz w:val="20"/>
          <w:szCs w:val="20"/>
        </w:rPr>
      </w:pPr>
      <w:r w:rsidRPr="000E2AEB">
        <w:rPr>
          <w:rFonts w:ascii="Arial" w:hAnsi="Arial" w:cs="Arial"/>
          <w:sz w:val="20"/>
          <w:szCs w:val="20"/>
        </w:rPr>
        <w:t>The project anticipates 3 professional-months for the principal investigator and 8 professional-months for a research technician.  The estimated cost is $60,000 and the project is expected to take 12 months.)</w:t>
      </w:r>
    </w:p>
    <w:p w14:paraId="7F0D5DD8" w14:textId="77777777" w:rsidR="00FF1AF9" w:rsidRPr="000E2AEB" w:rsidRDefault="00FF1AF9" w:rsidP="000E2AEB">
      <w:pPr>
        <w:pStyle w:val="NoSpacing"/>
        <w:jc w:val="both"/>
        <w:rPr>
          <w:rFonts w:ascii="Arial" w:hAnsi="Arial" w:cs="Arial"/>
          <w:sz w:val="20"/>
          <w:szCs w:val="20"/>
        </w:rPr>
      </w:pPr>
    </w:p>
    <w:p w14:paraId="3ED62BDE" w14:textId="77777777" w:rsidR="00FF1AF9" w:rsidRPr="000E2AEB" w:rsidRDefault="00FF1AF9" w:rsidP="000E2AEB">
      <w:pPr>
        <w:pStyle w:val="NoSpacing"/>
        <w:jc w:val="both"/>
        <w:rPr>
          <w:rFonts w:ascii="Arial" w:hAnsi="Arial" w:cs="Arial"/>
          <w:b/>
          <w:sz w:val="20"/>
          <w:szCs w:val="20"/>
          <w:u w:val="single"/>
        </w:rPr>
      </w:pPr>
      <w:r w:rsidRPr="000E2AEB">
        <w:rPr>
          <w:rFonts w:ascii="Arial" w:hAnsi="Arial" w:cs="Arial"/>
          <w:b/>
          <w:sz w:val="20"/>
          <w:szCs w:val="20"/>
          <w:u w:val="single"/>
        </w:rPr>
        <w:t>Proposal Evaluation Criteria</w:t>
      </w:r>
      <w:r w:rsidRPr="000E2AEB">
        <w:rPr>
          <w:rFonts w:ascii="Arial" w:hAnsi="Arial" w:cs="Arial"/>
          <w:sz w:val="20"/>
          <w:szCs w:val="20"/>
        </w:rPr>
        <w:t>:</w:t>
      </w:r>
    </w:p>
    <w:p w14:paraId="395DBBFD" w14:textId="77777777" w:rsidR="00FF1AF9" w:rsidRPr="000E2AEB" w:rsidRDefault="00FF1AF9" w:rsidP="000E2AEB">
      <w:pPr>
        <w:pStyle w:val="NoSpacing"/>
        <w:jc w:val="both"/>
        <w:rPr>
          <w:rFonts w:ascii="Arial" w:hAnsi="Arial" w:cs="Arial"/>
          <w:sz w:val="20"/>
          <w:szCs w:val="20"/>
        </w:rPr>
      </w:pPr>
      <w:r w:rsidRPr="000E2AEB">
        <w:rPr>
          <w:rFonts w:ascii="Arial" w:hAnsi="Arial" w:cs="Arial"/>
          <w:sz w:val="20"/>
          <w:szCs w:val="20"/>
        </w:rPr>
        <w:t>(Include specific list of criteria and weighting factors that will be used to evaluate proposals.</w:t>
      </w:r>
    </w:p>
    <w:p w14:paraId="49165734" w14:textId="6ACB562D" w:rsidR="006609A1" w:rsidRDefault="00FF1AF9" w:rsidP="001D48C9">
      <w:pPr>
        <w:pStyle w:val="NoSpacing"/>
        <w:jc w:val="both"/>
      </w:pPr>
      <w:r w:rsidRPr="000E2AEB">
        <w:rPr>
          <w:rFonts w:ascii="Arial" w:hAnsi="Arial" w:cs="Arial"/>
          <w:sz w:val="20"/>
          <w:szCs w:val="20"/>
        </w:rPr>
        <w:t xml:space="preserve">This section should also include a list of the criteria the PES will use to evaluate proposals and select a contractor to recommend. This must include Weighting Factors for the Evaluation Form. It may be the basic list or a subset of the list in the Proposal Evaluation Form and can also include additional categories such as special experience, credentials, </w:t>
      </w:r>
      <w:r w:rsidR="00F43E08" w:rsidRPr="000E2AEB">
        <w:rPr>
          <w:rFonts w:ascii="Arial" w:hAnsi="Arial" w:cs="Arial"/>
          <w:sz w:val="20"/>
          <w:szCs w:val="20"/>
        </w:rPr>
        <w:t>equipment,</w:t>
      </w:r>
      <w:r w:rsidRPr="000E2AEB">
        <w:rPr>
          <w:rFonts w:ascii="Arial" w:hAnsi="Arial" w:cs="Arial"/>
          <w:sz w:val="20"/>
          <w:szCs w:val="20"/>
        </w:rPr>
        <w:t xml:space="preserve"> or facilities the WS authors think are necessary.)</w:t>
      </w:r>
    </w:p>
    <w:p w14:paraId="791C52FC" w14:textId="77777777" w:rsidR="006609A1" w:rsidRPr="000A61BD" w:rsidRDefault="006609A1" w:rsidP="00781DA8">
      <w:pPr>
        <w:pStyle w:val="HeaderMain"/>
        <w:jc w:val="right"/>
        <w:rPr>
          <w:rFonts w:ascii="Arial" w:hAnsi="Arial" w:cs="Arial"/>
          <w:b w:val="0"/>
          <w:bCs/>
        </w:rPr>
      </w:pPr>
    </w:p>
    <w:p w14:paraId="0DC16E2B" w14:textId="77777777" w:rsidR="00FF1AF9" w:rsidRPr="000E2AEB" w:rsidRDefault="00FF1AF9" w:rsidP="000E2AEB">
      <w:pPr>
        <w:pStyle w:val="NoSpacing"/>
        <w:jc w:val="both"/>
        <w:rPr>
          <w:rFonts w:ascii="Arial" w:hAnsi="Arial" w:cs="Arial"/>
          <w:sz w:val="20"/>
          <w:szCs w:val="20"/>
        </w:rPr>
      </w:pPr>
      <w:r w:rsidRPr="000E2AEB">
        <w:rPr>
          <w:rFonts w:ascii="Arial" w:hAnsi="Arial" w:cs="Arial"/>
          <w:sz w:val="20"/>
          <w:szCs w:val="20"/>
        </w:rPr>
        <w:t>The commonly used evaluation criteria (and sample weighting factors) are listed below. The WS may include some or all of these criteria, using whatever weighting factors the TC feels are appropriate. For example, a project involving simulation models may not depend upon “facilities,” while experience of the PI in simulation modeling may be crucial. For performance testing of appliances, however, the quality of the Contractor’s facilities may be very important.</w:t>
      </w:r>
    </w:p>
    <w:p w14:paraId="50AC0FC8" w14:textId="77777777" w:rsidR="00FF1AF9" w:rsidRPr="000E2AEB" w:rsidRDefault="00FF1AF9" w:rsidP="00C070BB">
      <w:pPr>
        <w:pStyle w:val="NoSpacing"/>
        <w:rPr>
          <w:rFonts w:ascii="Arial" w:hAnsi="Arial" w:cs="Arial"/>
          <w:b/>
          <w:sz w:val="20"/>
          <w:szCs w:val="20"/>
        </w:rPr>
      </w:pPr>
    </w:p>
    <w:p w14:paraId="73E65347" w14:textId="77777777" w:rsidR="00FF1AF9" w:rsidRPr="000E2AEB" w:rsidRDefault="00315924" w:rsidP="00C070BB">
      <w:pPr>
        <w:pStyle w:val="NoSpacing"/>
        <w:rPr>
          <w:rFonts w:ascii="Arial" w:hAnsi="Arial" w:cs="Arial"/>
          <w:spacing w:val="-1"/>
          <w:sz w:val="20"/>
          <w:szCs w:val="20"/>
        </w:rPr>
      </w:pPr>
      <w:r>
        <w:rPr>
          <w:rFonts w:ascii="Arial" w:hAnsi="Arial" w:cs="Arial"/>
          <w:spacing w:val="-1"/>
          <w:sz w:val="20"/>
          <w:szCs w:val="20"/>
        </w:rPr>
        <w:t xml:space="preserve">1.   </w:t>
      </w:r>
      <w:r w:rsidR="00FF1AF9" w:rsidRPr="000E2AEB">
        <w:rPr>
          <w:rFonts w:ascii="Arial" w:hAnsi="Arial" w:cs="Arial"/>
          <w:spacing w:val="-1"/>
          <w:sz w:val="20"/>
          <w:szCs w:val="20"/>
        </w:rPr>
        <w:t>Contractor's understanding of Work Stat</w:t>
      </w:r>
      <w:r w:rsidR="00042DA4">
        <w:rPr>
          <w:rFonts w:ascii="Arial" w:hAnsi="Arial" w:cs="Arial"/>
          <w:spacing w:val="-1"/>
          <w:sz w:val="20"/>
          <w:szCs w:val="20"/>
        </w:rPr>
        <w:t xml:space="preserve">ement as revealed in proposal. </w:t>
      </w:r>
      <w:r w:rsidR="00042DA4">
        <w:rPr>
          <w:rFonts w:ascii="Arial" w:hAnsi="Arial" w:cs="Arial"/>
          <w:spacing w:val="-1"/>
          <w:sz w:val="20"/>
          <w:szCs w:val="20"/>
        </w:rPr>
        <w:tab/>
      </w:r>
      <w:r w:rsidR="00042DA4">
        <w:rPr>
          <w:rFonts w:ascii="Arial" w:hAnsi="Arial" w:cs="Arial"/>
          <w:spacing w:val="-1"/>
          <w:sz w:val="20"/>
          <w:szCs w:val="20"/>
        </w:rPr>
        <w:tab/>
      </w:r>
      <w:r w:rsidR="00042DA4">
        <w:rPr>
          <w:rFonts w:ascii="Arial" w:hAnsi="Arial" w:cs="Arial"/>
          <w:spacing w:val="-1"/>
          <w:sz w:val="20"/>
          <w:szCs w:val="20"/>
        </w:rPr>
        <w:tab/>
      </w:r>
      <w:r w:rsidR="00FF1AF9" w:rsidRPr="000E2AEB">
        <w:rPr>
          <w:rFonts w:ascii="Arial" w:hAnsi="Arial" w:cs="Arial"/>
          <w:spacing w:val="-1"/>
          <w:sz w:val="20"/>
          <w:szCs w:val="20"/>
        </w:rPr>
        <w:t>15%</w:t>
      </w:r>
    </w:p>
    <w:p w14:paraId="6615D303" w14:textId="77777777" w:rsidR="00315924" w:rsidRDefault="00315924" w:rsidP="00315924">
      <w:pPr>
        <w:pStyle w:val="NoSpacing"/>
        <w:tabs>
          <w:tab w:val="left" w:pos="720"/>
        </w:tabs>
        <w:ind w:left="720" w:hanging="360"/>
        <w:rPr>
          <w:rFonts w:ascii="Arial" w:hAnsi="Arial" w:cs="Arial"/>
          <w:spacing w:val="-1"/>
          <w:sz w:val="20"/>
          <w:szCs w:val="20"/>
        </w:rPr>
      </w:pPr>
      <w:r>
        <w:rPr>
          <w:rFonts w:ascii="Arial" w:hAnsi="Arial" w:cs="Arial"/>
          <w:spacing w:val="-1"/>
          <w:sz w:val="20"/>
          <w:szCs w:val="20"/>
        </w:rPr>
        <w:t>a)</w:t>
      </w:r>
      <w:r>
        <w:rPr>
          <w:rFonts w:ascii="Arial" w:hAnsi="Arial" w:cs="Arial"/>
          <w:spacing w:val="-1"/>
          <w:sz w:val="20"/>
          <w:szCs w:val="20"/>
        </w:rPr>
        <w:tab/>
      </w:r>
      <w:r w:rsidR="00FF1AF9" w:rsidRPr="000E2AEB">
        <w:rPr>
          <w:rFonts w:ascii="Arial" w:hAnsi="Arial" w:cs="Arial"/>
          <w:spacing w:val="-1"/>
          <w:sz w:val="20"/>
          <w:szCs w:val="20"/>
        </w:rPr>
        <w:t>Logistical problems associated</w:t>
      </w:r>
    </w:p>
    <w:p w14:paraId="6E4CFC9E" w14:textId="77777777" w:rsidR="00FF1AF9" w:rsidRDefault="00042DA4" w:rsidP="00315924">
      <w:pPr>
        <w:pStyle w:val="NoSpacing"/>
        <w:tabs>
          <w:tab w:val="left" w:pos="720"/>
        </w:tabs>
        <w:ind w:left="720" w:hanging="360"/>
        <w:rPr>
          <w:rFonts w:ascii="Arial" w:hAnsi="Arial" w:cs="Arial"/>
          <w:spacing w:val="-1"/>
          <w:sz w:val="20"/>
          <w:szCs w:val="20"/>
        </w:rPr>
      </w:pPr>
      <w:r>
        <w:rPr>
          <w:rFonts w:ascii="Arial" w:hAnsi="Arial" w:cs="Arial"/>
          <w:spacing w:val="-1"/>
          <w:sz w:val="20"/>
          <w:szCs w:val="20"/>
        </w:rPr>
        <w:t>b)</w:t>
      </w:r>
      <w:r>
        <w:rPr>
          <w:rFonts w:ascii="Arial" w:hAnsi="Arial" w:cs="Arial"/>
          <w:spacing w:val="-1"/>
          <w:sz w:val="20"/>
          <w:szCs w:val="20"/>
        </w:rPr>
        <w:tab/>
        <w:t>T</w:t>
      </w:r>
      <w:r w:rsidR="00FF1AF9" w:rsidRPr="000E2AEB">
        <w:rPr>
          <w:rFonts w:ascii="Arial" w:hAnsi="Arial" w:cs="Arial"/>
          <w:spacing w:val="-1"/>
          <w:sz w:val="20"/>
          <w:szCs w:val="20"/>
        </w:rPr>
        <w:t>echnical problems associated</w:t>
      </w:r>
    </w:p>
    <w:p w14:paraId="1A843422" w14:textId="77777777" w:rsidR="00042DA4" w:rsidRPr="000E2AEB" w:rsidRDefault="00042DA4" w:rsidP="00315924">
      <w:pPr>
        <w:pStyle w:val="NoSpacing"/>
        <w:tabs>
          <w:tab w:val="left" w:pos="720"/>
        </w:tabs>
        <w:ind w:left="720" w:hanging="360"/>
        <w:rPr>
          <w:rFonts w:ascii="Arial" w:hAnsi="Arial" w:cs="Arial"/>
          <w:spacing w:val="-1"/>
          <w:sz w:val="20"/>
          <w:szCs w:val="20"/>
        </w:rPr>
      </w:pPr>
    </w:p>
    <w:p w14:paraId="5CD0C435" w14:textId="77777777" w:rsidR="00FF1AF9" w:rsidRPr="000E2AEB" w:rsidRDefault="00315924" w:rsidP="00C070BB">
      <w:pPr>
        <w:pStyle w:val="NoSpacing"/>
        <w:rPr>
          <w:rFonts w:ascii="Arial" w:hAnsi="Arial" w:cs="Arial"/>
          <w:spacing w:val="-1"/>
          <w:sz w:val="20"/>
          <w:szCs w:val="20"/>
          <w:u w:val="single"/>
        </w:rPr>
      </w:pPr>
      <w:r>
        <w:rPr>
          <w:rFonts w:ascii="Arial" w:hAnsi="Arial" w:cs="Arial"/>
          <w:spacing w:val="-1"/>
          <w:sz w:val="20"/>
          <w:szCs w:val="20"/>
        </w:rPr>
        <w:t xml:space="preserve">2.   </w:t>
      </w:r>
      <w:r w:rsidR="00FF1AF9" w:rsidRPr="000E2AEB">
        <w:rPr>
          <w:rFonts w:ascii="Arial" w:hAnsi="Arial" w:cs="Arial"/>
          <w:spacing w:val="-1"/>
          <w:sz w:val="20"/>
          <w:szCs w:val="20"/>
        </w:rPr>
        <w:t>Quality of methodology proposed for conducting research.</w:t>
      </w:r>
      <w:r w:rsidR="00FF1AF9" w:rsidRPr="000E2AEB">
        <w:rPr>
          <w:rFonts w:ascii="Arial" w:hAnsi="Arial" w:cs="Arial"/>
          <w:spacing w:val="-1"/>
          <w:sz w:val="20"/>
          <w:szCs w:val="20"/>
        </w:rPr>
        <w:tab/>
      </w:r>
      <w:r w:rsidR="00FF1AF9" w:rsidRPr="000E2AEB">
        <w:rPr>
          <w:rFonts w:ascii="Arial" w:hAnsi="Arial" w:cs="Arial"/>
          <w:spacing w:val="-1"/>
          <w:sz w:val="20"/>
          <w:szCs w:val="20"/>
        </w:rPr>
        <w:tab/>
      </w:r>
      <w:r w:rsidR="00042DA4">
        <w:rPr>
          <w:rFonts w:ascii="Arial" w:hAnsi="Arial" w:cs="Arial"/>
          <w:spacing w:val="-1"/>
          <w:sz w:val="20"/>
          <w:szCs w:val="20"/>
        </w:rPr>
        <w:tab/>
      </w:r>
      <w:r w:rsidR="00042DA4">
        <w:rPr>
          <w:rFonts w:ascii="Arial" w:hAnsi="Arial" w:cs="Arial"/>
          <w:spacing w:val="-1"/>
          <w:sz w:val="20"/>
          <w:szCs w:val="20"/>
        </w:rPr>
        <w:tab/>
      </w:r>
      <w:r w:rsidR="00042DA4">
        <w:rPr>
          <w:rFonts w:ascii="Arial" w:hAnsi="Arial" w:cs="Arial"/>
          <w:spacing w:val="-1"/>
          <w:sz w:val="20"/>
          <w:szCs w:val="20"/>
        </w:rPr>
        <w:tab/>
      </w:r>
      <w:r w:rsidR="00FF1AF9" w:rsidRPr="000E2AEB">
        <w:rPr>
          <w:rFonts w:ascii="Arial" w:hAnsi="Arial" w:cs="Arial"/>
          <w:spacing w:val="-1"/>
          <w:sz w:val="20"/>
          <w:szCs w:val="20"/>
        </w:rPr>
        <w:t>25%</w:t>
      </w:r>
    </w:p>
    <w:p w14:paraId="50040683" w14:textId="77777777" w:rsidR="00FF1AF9" w:rsidRPr="000E2AEB" w:rsidRDefault="00FF1AF9" w:rsidP="00042DA4">
      <w:pPr>
        <w:pStyle w:val="NoSpacing"/>
        <w:ind w:left="720" w:hanging="360"/>
        <w:rPr>
          <w:rFonts w:ascii="Arial" w:hAnsi="Arial" w:cs="Arial"/>
          <w:spacing w:val="-1"/>
          <w:sz w:val="20"/>
          <w:szCs w:val="20"/>
        </w:rPr>
      </w:pPr>
      <w:r w:rsidRPr="000E2AEB">
        <w:rPr>
          <w:rFonts w:ascii="Arial" w:hAnsi="Arial" w:cs="Arial"/>
          <w:spacing w:val="-1"/>
          <w:sz w:val="20"/>
          <w:szCs w:val="20"/>
        </w:rPr>
        <w:t>a)</w:t>
      </w:r>
      <w:r w:rsidRPr="000E2AEB">
        <w:rPr>
          <w:rFonts w:ascii="Arial" w:hAnsi="Arial" w:cs="Arial"/>
          <w:spacing w:val="-1"/>
          <w:sz w:val="20"/>
          <w:szCs w:val="20"/>
        </w:rPr>
        <w:tab/>
        <w:t>Organization of project</w:t>
      </w:r>
      <w:r w:rsidR="00042DA4">
        <w:rPr>
          <w:rFonts w:ascii="Arial" w:hAnsi="Arial" w:cs="Arial"/>
          <w:spacing w:val="-1"/>
          <w:sz w:val="20"/>
          <w:szCs w:val="20"/>
        </w:rPr>
        <w:tab/>
      </w:r>
      <w:r w:rsidR="00042DA4">
        <w:rPr>
          <w:rFonts w:ascii="Arial" w:hAnsi="Arial" w:cs="Arial"/>
          <w:spacing w:val="-1"/>
          <w:sz w:val="20"/>
          <w:szCs w:val="20"/>
        </w:rPr>
        <w:tab/>
      </w:r>
    </w:p>
    <w:p w14:paraId="457AA096" w14:textId="77777777" w:rsidR="00042DA4" w:rsidRDefault="00042DA4" w:rsidP="00AD26C0">
      <w:pPr>
        <w:pStyle w:val="NoSpacing"/>
        <w:ind w:left="720" w:hanging="360"/>
        <w:rPr>
          <w:rFonts w:ascii="Arial" w:hAnsi="Arial" w:cs="Arial"/>
          <w:spacing w:val="-1"/>
          <w:sz w:val="20"/>
          <w:szCs w:val="20"/>
        </w:rPr>
      </w:pPr>
      <w:r>
        <w:rPr>
          <w:rFonts w:ascii="Arial" w:hAnsi="Arial" w:cs="Arial"/>
          <w:spacing w:val="-1"/>
          <w:sz w:val="20"/>
          <w:szCs w:val="20"/>
        </w:rPr>
        <w:t>b)</w:t>
      </w:r>
      <w:r>
        <w:rPr>
          <w:rFonts w:ascii="Arial" w:hAnsi="Arial" w:cs="Arial"/>
          <w:spacing w:val="-1"/>
          <w:sz w:val="20"/>
          <w:szCs w:val="20"/>
        </w:rPr>
        <w:tab/>
      </w:r>
      <w:r w:rsidR="00FF1AF9" w:rsidRPr="000E2AEB">
        <w:rPr>
          <w:rFonts w:ascii="Arial" w:hAnsi="Arial" w:cs="Arial"/>
          <w:spacing w:val="-1"/>
          <w:sz w:val="20"/>
          <w:szCs w:val="20"/>
        </w:rPr>
        <w:t>Management plan</w:t>
      </w:r>
    </w:p>
    <w:p w14:paraId="0C6F81E6" w14:textId="77777777" w:rsidR="00042DA4" w:rsidRPr="000E2AEB" w:rsidRDefault="00042DA4" w:rsidP="00042DA4">
      <w:pPr>
        <w:pStyle w:val="NoSpacing"/>
        <w:ind w:left="720" w:hanging="360"/>
        <w:rPr>
          <w:rFonts w:ascii="Arial" w:hAnsi="Arial" w:cs="Arial"/>
          <w:spacing w:val="-1"/>
          <w:sz w:val="20"/>
          <w:szCs w:val="20"/>
        </w:rPr>
      </w:pPr>
    </w:p>
    <w:p w14:paraId="2CD6FB25" w14:textId="77777777" w:rsidR="00042DA4" w:rsidRDefault="00315924" w:rsidP="00C070BB">
      <w:pPr>
        <w:pStyle w:val="NoSpacing"/>
        <w:rPr>
          <w:rFonts w:ascii="Arial" w:hAnsi="Arial" w:cs="Arial"/>
          <w:spacing w:val="-1"/>
          <w:sz w:val="20"/>
          <w:szCs w:val="20"/>
        </w:rPr>
      </w:pPr>
      <w:r>
        <w:rPr>
          <w:rFonts w:ascii="Arial" w:hAnsi="Arial" w:cs="Arial"/>
          <w:spacing w:val="-1"/>
          <w:sz w:val="20"/>
          <w:szCs w:val="20"/>
        </w:rPr>
        <w:t xml:space="preserve">3.   </w:t>
      </w:r>
      <w:r w:rsidR="00FF1AF9" w:rsidRPr="000E2AEB">
        <w:rPr>
          <w:rFonts w:ascii="Arial" w:hAnsi="Arial" w:cs="Arial"/>
          <w:spacing w:val="-1"/>
          <w:sz w:val="20"/>
          <w:szCs w:val="20"/>
        </w:rPr>
        <w:t>Contractor's capability in terms of facilities.</w:t>
      </w:r>
      <w:r w:rsidR="00FF1AF9" w:rsidRPr="000E2AEB">
        <w:rPr>
          <w:rFonts w:ascii="Arial" w:hAnsi="Arial" w:cs="Arial"/>
          <w:spacing w:val="-1"/>
          <w:sz w:val="20"/>
          <w:szCs w:val="20"/>
        </w:rPr>
        <w:tab/>
      </w:r>
      <w:r w:rsidR="00FF1AF9" w:rsidRPr="000E2AEB">
        <w:rPr>
          <w:rFonts w:ascii="Arial" w:hAnsi="Arial" w:cs="Arial"/>
          <w:spacing w:val="-1"/>
          <w:sz w:val="20"/>
          <w:szCs w:val="20"/>
        </w:rPr>
        <w:tab/>
      </w:r>
      <w:r w:rsidR="00FF1AF9" w:rsidRPr="000E2AEB">
        <w:rPr>
          <w:rFonts w:ascii="Arial" w:hAnsi="Arial" w:cs="Arial"/>
          <w:spacing w:val="-1"/>
          <w:sz w:val="20"/>
          <w:szCs w:val="20"/>
        </w:rPr>
        <w:tab/>
      </w:r>
      <w:r w:rsidR="00FF1AF9" w:rsidRPr="000E2AEB">
        <w:rPr>
          <w:rFonts w:ascii="Arial" w:hAnsi="Arial" w:cs="Arial"/>
          <w:spacing w:val="-1"/>
          <w:sz w:val="20"/>
          <w:szCs w:val="20"/>
        </w:rPr>
        <w:tab/>
      </w:r>
      <w:r w:rsidR="00042DA4">
        <w:rPr>
          <w:rFonts w:ascii="Arial" w:hAnsi="Arial" w:cs="Arial"/>
          <w:spacing w:val="-1"/>
          <w:sz w:val="20"/>
          <w:szCs w:val="20"/>
        </w:rPr>
        <w:tab/>
      </w:r>
      <w:r w:rsidR="00042DA4">
        <w:rPr>
          <w:rFonts w:ascii="Arial" w:hAnsi="Arial" w:cs="Arial"/>
          <w:spacing w:val="-1"/>
          <w:sz w:val="20"/>
          <w:szCs w:val="20"/>
        </w:rPr>
        <w:tab/>
      </w:r>
      <w:r w:rsidR="00042DA4">
        <w:rPr>
          <w:rFonts w:ascii="Arial" w:hAnsi="Arial" w:cs="Arial"/>
          <w:spacing w:val="-1"/>
          <w:sz w:val="20"/>
          <w:szCs w:val="20"/>
        </w:rPr>
        <w:tab/>
        <w:t>15%</w:t>
      </w:r>
    </w:p>
    <w:p w14:paraId="4E6D82D2" w14:textId="77777777" w:rsidR="00042DA4" w:rsidRDefault="00042DA4" w:rsidP="00042DA4">
      <w:pPr>
        <w:pStyle w:val="NoSpacing"/>
        <w:ind w:left="720" w:hanging="360"/>
        <w:rPr>
          <w:rFonts w:ascii="Arial" w:hAnsi="Arial" w:cs="Arial"/>
          <w:spacing w:val="-1"/>
          <w:sz w:val="20"/>
          <w:szCs w:val="20"/>
        </w:rPr>
      </w:pPr>
      <w:r>
        <w:rPr>
          <w:rFonts w:ascii="Arial" w:hAnsi="Arial" w:cs="Arial"/>
          <w:spacing w:val="-1"/>
          <w:sz w:val="20"/>
          <w:szCs w:val="20"/>
        </w:rPr>
        <w:t>a)</w:t>
      </w:r>
      <w:r>
        <w:rPr>
          <w:rFonts w:ascii="Arial" w:hAnsi="Arial" w:cs="Arial"/>
          <w:spacing w:val="-1"/>
          <w:sz w:val="20"/>
          <w:szCs w:val="20"/>
        </w:rPr>
        <w:tab/>
      </w:r>
      <w:r w:rsidR="00FF1AF9" w:rsidRPr="000E2AEB">
        <w:rPr>
          <w:rFonts w:ascii="Arial" w:hAnsi="Arial" w:cs="Arial"/>
          <w:spacing w:val="-1"/>
          <w:sz w:val="20"/>
          <w:szCs w:val="20"/>
        </w:rPr>
        <w:t>Managerial support</w:t>
      </w:r>
    </w:p>
    <w:p w14:paraId="5A409DF6" w14:textId="77777777" w:rsidR="00042DA4" w:rsidRDefault="00042DA4" w:rsidP="00042DA4">
      <w:pPr>
        <w:pStyle w:val="NoSpacing"/>
        <w:ind w:left="720" w:hanging="360"/>
        <w:rPr>
          <w:rFonts w:ascii="Arial" w:hAnsi="Arial" w:cs="Arial"/>
          <w:spacing w:val="-1"/>
          <w:sz w:val="20"/>
          <w:szCs w:val="20"/>
        </w:rPr>
      </w:pPr>
      <w:r>
        <w:rPr>
          <w:rFonts w:ascii="Arial" w:hAnsi="Arial" w:cs="Arial"/>
          <w:spacing w:val="-1"/>
          <w:sz w:val="20"/>
          <w:szCs w:val="20"/>
        </w:rPr>
        <w:t>b)</w:t>
      </w:r>
      <w:r>
        <w:rPr>
          <w:rFonts w:ascii="Arial" w:hAnsi="Arial" w:cs="Arial"/>
          <w:spacing w:val="-1"/>
          <w:sz w:val="20"/>
          <w:szCs w:val="20"/>
        </w:rPr>
        <w:tab/>
      </w:r>
      <w:r w:rsidR="00FF1AF9" w:rsidRPr="000E2AEB">
        <w:rPr>
          <w:rFonts w:ascii="Arial" w:hAnsi="Arial" w:cs="Arial"/>
          <w:spacing w:val="-1"/>
          <w:sz w:val="20"/>
          <w:szCs w:val="20"/>
        </w:rPr>
        <w:t>Data collection</w:t>
      </w:r>
    </w:p>
    <w:p w14:paraId="7BF8C0E1" w14:textId="77777777" w:rsidR="00FF1AF9" w:rsidRDefault="00042DA4" w:rsidP="00042DA4">
      <w:pPr>
        <w:pStyle w:val="NoSpacing"/>
        <w:ind w:left="720" w:hanging="360"/>
        <w:rPr>
          <w:rFonts w:ascii="Arial" w:hAnsi="Arial" w:cs="Arial"/>
          <w:spacing w:val="-1"/>
          <w:sz w:val="20"/>
          <w:szCs w:val="20"/>
        </w:rPr>
      </w:pPr>
      <w:r>
        <w:rPr>
          <w:rFonts w:ascii="Arial" w:hAnsi="Arial" w:cs="Arial"/>
          <w:spacing w:val="-1"/>
          <w:sz w:val="20"/>
          <w:szCs w:val="20"/>
        </w:rPr>
        <w:t>c)</w:t>
      </w:r>
      <w:r>
        <w:rPr>
          <w:rFonts w:ascii="Arial" w:hAnsi="Arial" w:cs="Arial"/>
          <w:spacing w:val="-1"/>
          <w:sz w:val="20"/>
          <w:szCs w:val="20"/>
        </w:rPr>
        <w:tab/>
      </w:r>
      <w:r w:rsidR="00FF1AF9" w:rsidRPr="000E2AEB">
        <w:rPr>
          <w:rFonts w:ascii="Arial" w:hAnsi="Arial" w:cs="Arial"/>
          <w:spacing w:val="-1"/>
          <w:sz w:val="20"/>
          <w:szCs w:val="20"/>
        </w:rPr>
        <w:t>Technical expertise</w:t>
      </w:r>
    </w:p>
    <w:p w14:paraId="110C61C4" w14:textId="77777777" w:rsidR="00AD26C0" w:rsidRPr="00042DA4" w:rsidRDefault="00AD26C0" w:rsidP="00042DA4">
      <w:pPr>
        <w:pStyle w:val="NoSpacing"/>
        <w:ind w:left="720" w:hanging="360"/>
        <w:rPr>
          <w:rFonts w:ascii="Arial" w:hAnsi="Arial" w:cs="Arial"/>
          <w:spacing w:val="-1"/>
          <w:sz w:val="20"/>
          <w:szCs w:val="20"/>
        </w:rPr>
      </w:pPr>
    </w:p>
    <w:p w14:paraId="230F5095" w14:textId="77777777" w:rsidR="00FF1AF9" w:rsidRPr="000E2AEB" w:rsidRDefault="00315924" w:rsidP="00C070BB">
      <w:pPr>
        <w:pStyle w:val="NoSpacing"/>
        <w:rPr>
          <w:rFonts w:ascii="Arial" w:hAnsi="Arial" w:cs="Arial"/>
          <w:spacing w:val="-1"/>
          <w:sz w:val="20"/>
          <w:szCs w:val="20"/>
        </w:rPr>
      </w:pPr>
      <w:r>
        <w:rPr>
          <w:rFonts w:ascii="Arial" w:hAnsi="Arial" w:cs="Arial"/>
          <w:spacing w:val="-1"/>
          <w:sz w:val="20"/>
          <w:szCs w:val="20"/>
        </w:rPr>
        <w:lastRenderedPageBreak/>
        <w:t xml:space="preserve">4.   </w:t>
      </w:r>
      <w:r w:rsidR="00FF1AF9" w:rsidRPr="000E2AEB">
        <w:rPr>
          <w:rFonts w:ascii="Arial" w:hAnsi="Arial" w:cs="Arial"/>
          <w:spacing w:val="-1"/>
          <w:sz w:val="20"/>
          <w:szCs w:val="20"/>
        </w:rPr>
        <w:t>Qualifications of personnel for this project.</w:t>
      </w:r>
      <w:r w:rsidR="00FF1AF9" w:rsidRPr="000E2AEB">
        <w:rPr>
          <w:rFonts w:ascii="Arial" w:hAnsi="Arial" w:cs="Arial"/>
          <w:spacing w:val="-1"/>
          <w:sz w:val="20"/>
          <w:szCs w:val="20"/>
        </w:rPr>
        <w:tab/>
      </w:r>
      <w:r w:rsidR="00FF1AF9" w:rsidRPr="000E2AEB">
        <w:rPr>
          <w:rFonts w:ascii="Arial" w:hAnsi="Arial" w:cs="Arial"/>
          <w:spacing w:val="-1"/>
          <w:sz w:val="20"/>
          <w:szCs w:val="20"/>
        </w:rPr>
        <w:tab/>
      </w:r>
      <w:r w:rsidR="00FF1AF9" w:rsidRPr="000E2AEB">
        <w:rPr>
          <w:rFonts w:ascii="Arial" w:hAnsi="Arial" w:cs="Arial"/>
          <w:spacing w:val="-1"/>
          <w:sz w:val="20"/>
          <w:szCs w:val="20"/>
        </w:rPr>
        <w:tab/>
        <w:t xml:space="preserve">  </w:t>
      </w:r>
      <w:r w:rsidR="00FF1AF9" w:rsidRPr="000E2AEB">
        <w:rPr>
          <w:rFonts w:ascii="Arial" w:hAnsi="Arial" w:cs="Arial"/>
          <w:spacing w:val="-1"/>
          <w:sz w:val="20"/>
          <w:szCs w:val="20"/>
        </w:rPr>
        <w:tab/>
      </w:r>
      <w:r w:rsidR="00042DA4">
        <w:rPr>
          <w:rFonts w:ascii="Arial" w:hAnsi="Arial" w:cs="Arial"/>
          <w:spacing w:val="-1"/>
          <w:sz w:val="20"/>
          <w:szCs w:val="20"/>
        </w:rPr>
        <w:tab/>
      </w:r>
      <w:r w:rsidR="00FF1AF9" w:rsidRPr="000E2AEB">
        <w:rPr>
          <w:rFonts w:ascii="Arial" w:hAnsi="Arial" w:cs="Arial"/>
          <w:spacing w:val="-1"/>
          <w:sz w:val="20"/>
          <w:szCs w:val="20"/>
        </w:rPr>
        <w:t xml:space="preserve"> </w:t>
      </w:r>
      <w:r w:rsidR="00042DA4">
        <w:rPr>
          <w:rFonts w:ascii="Arial" w:hAnsi="Arial" w:cs="Arial"/>
          <w:spacing w:val="-1"/>
          <w:sz w:val="20"/>
          <w:szCs w:val="20"/>
        </w:rPr>
        <w:tab/>
      </w:r>
      <w:r w:rsidR="00042DA4">
        <w:rPr>
          <w:rFonts w:ascii="Arial" w:hAnsi="Arial" w:cs="Arial"/>
          <w:spacing w:val="-1"/>
          <w:sz w:val="20"/>
          <w:szCs w:val="20"/>
        </w:rPr>
        <w:tab/>
      </w:r>
      <w:r w:rsidR="00FF1AF9" w:rsidRPr="000E2AEB">
        <w:rPr>
          <w:rFonts w:ascii="Arial" w:hAnsi="Arial" w:cs="Arial"/>
          <w:spacing w:val="-1"/>
          <w:sz w:val="20"/>
          <w:szCs w:val="20"/>
        </w:rPr>
        <w:t>20%</w:t>
      </w:r>
    </w:p>
    <w:p w14:paraId="1D931655" w14:textId="77777777" w:rsidR="00042DA4" w:rsidRDefault="00042DA4" w:rsidP="00042DA4">
      <w:pPr>
        <w:pStyle w:val="NoSpacing"/>
        <w:ind w:left="720" w:hanging="360"/>
        <w:rPr>
          <w:rFonts w:ascii="Arial" w:hAnsi="Arial" w:cs="Arial"/>
          <w:spacing w:val="-1"/>
          <w:sz w:val="20"/>
          <w:szCs w:val="20"/>
        </w:rPr>
      </w:pPr>
      <w:r>
        <w:rPr>
          <w:rFonts w:ascii="Arial" w:hAnsi="Arial" w:cs="Arial"/>
          <w:spacing w:val="-1"/>
          <w:sz w:val="20"/>
          <w:szCs w:val="20"/>
        </w:rPr>
        <w:t>a)</w:t>
      </w:r>
      <w:r>
        <w:rPr>
          <w:rFonts w:ascii="Arial" w:hAnsi="Arial" w:cs="Arial"/>
          <w:spacing w:val="-1"/>
          <w:sz w:val="20"/>
          <w:szCs w:val="20"/>
        </w:rPr>
        <w:tab/>
      </w:r>
      <w:r w:rsidR="00FF1AF9" w:rsidRPr="000E2AEB">
        <w:rPr>
          <w:rFonts w:ascii="Arial" w:hAnsi="Arial" w:cs="Arial"/>
          <w:spacing w:val="-1"/>
          <w:sz w:val="20"/>
          <w:szCs w:val="20"/>
        </w:rPr>
        <w:t>Project team 'well rounded' in terms of qualifications and experience in related work</w:t>
      </w:r>
    </w:p>
    <w:p w14:paraId="2ECC892E" w14:textId="77777777" w:rsidR="00042DA4" w:rsidRDefault="00042DA4" w:rsidP="00042DA4">
      <w:pPr>
        <w:pStyle w:val="NoSpacing"/>
        <w:ind w:left="720" w:hanging="360"/>
        <w:rPr>
          <w:rFonts w:ascii="Arial" w:hAnsi="Arial" w:cs="Arial"/>
          <w:spacing w:val="-1"/>
          <w:sz w:val="20"/>
          <w:szCs w:val="20"/>
        </w:rPr>
      </w:pPr>
      <w:r>
        <w:rPr>
          <w:rFonts w:ascii="Arial" w:hAnsi="Arial" w:cs="Arial"/>
          <w:spacing w:val="-1"/>
          <w:sz w:val="20"/>
          <w:szCs w:val="20"/>
        </w:rPr>
        <w:t>b)</w:t>
      </w:r>
      <w:r>
        <w:rPr>
          <w:rFonts w:ascii="Arial" w:hAnsi="Arial" w:cs="Arial"/>
          <w:spacing w:val="-1"/>
          <w:sz w:val="20"/>
          <w:szCs w:val="20"/>
        </w:rPr>
        <w:tab/>
      </w:r>
      <w:r w:rsidR="00FF1AF9" w:rsidRPr="000E2AEB">
        <w:rPr>
          <w:rFonts w:ascii="Arial" w:hAnsi="Arial" w:cs="Arial"/>
          <w:spacing w:val="-1"/>
          <w:sz w:val="20"/>
          <w:szCs w:val="20"/>
        </w:rPr>
        <w:t>Project manag</w:t>
      </w:r>
      <w:r>
        <w:rPr>
          <w:rFonts w:ascii="Arial" w:hAnsi="Arial" w:cs="Arial"/>
          <w:spacing w:val="-1"/>
          <w:sz w:val="20"/>
          <w:szCs w:val="20"/>
        </w:rPr>
        <w:t xml:space="preserve">er person directly responsible, </w:t>
      </w:r>
      <w:r w:rsidR="00FF1AF9" w:rsidRPr="000E2AEB">
        <w:rPr>
          <w:rFonts w:ascii="Arial" w:hAnsi="Arial" w:cs="Arial"/>
          <w:spacing w:val="-1"/>
          <w:sz w:val="20"/>
          <w:szCs w:val="20"/>
        </w:rPr>
        <w:t>ex</w:t>
      </w:r>
      <w:r>
        <w:rPr>
          <w:rFonts w:ascii="Arial" w:hAnsi="Arial" w:cs="Arial"/>
          <w:spacing w:val="-1"/>
          <w:sz w:val="20"/>
          <w:szCs w:val="20"/>
        </w:rPr>
        <w:t>perience and corporate position</w:t>
      </w:r>
    </w:p>
    <w:p w14:paraId="77B77C6E" w14:textId="77777777" w:rsidR="001B586A" w:rsidRDefault="00042DA4" w:rsidP="001B586A">
      <w:pPr>
        <w:pStyle w:val="NoSpacing"/>
        <w:ind w:left="720" w:hanging="360"/>
        <w:rPr>
          <w:rFonts w:ascii="Arial" w:hAnsi="Arial" w:cs="Arial"/>
          <w:spacing w:val="-1"/>
          <w:sz w:val="20"/>
          <w:szCs w:val="20"/>
        </w:rPr>
      </w:pPr>
      <w:r>
        <w:rPr>
          <w:rFonts w:ascii="Arial" w:hAnsi="Arial" w:cs="Arial"/>
          <w:spacing w:val="-1"/>
          <w:sz w:val="20"/>
          <w:szCs w:val="20"/>
        </w:rPr>
        <w:t>c)</w:t>
      </w:r>
      <w:r>
        <w:rPr>
          <w:rFonts w:ascii="Arial" w:hAnsi="Arial" w:cs="Arial"/>
          <w:spacing w:val="-1"/>
          <w:sz w:val="20"/>
          <w:szCs w:val="20"/>
        </w:rPr>
        <w:tab/>
      </w:r>
      <w:r w:rsidR="00FF1AF9" w:rsidRPr="000E2AEB">
        <w:rPr>
          <w:rFonts w:ascii="Arial" w:hAnsi="Arial" w:cs="Arial"/>
          <w:spacing w:val="-1"/>
          <w:sz w:val="20"/>
          <w:szCs w:val="20"/>
        </w:rPr>
        <w:t>Team members</w:t>
      </w:r>
      <w:r>
        <w:rPr>
          <w:rFonts w:ascii="Arial" w:hAnsi="Arial" w:cs="Arial"/>
          <w:spacing w:val="-1"/>
          <w:sz w:val="20"/>
          <w:szCs w:val="20"/>
        </w:rPr>
        <w:t>' qualifications and experience</w:t>
      </w:r>
    </w:p>
    <w:p w14:paraId="552D762E" w14:textId="77777777" w:rsidR="00FF1AF9" w:rsidRDefault="00042DA4" w:rsidP="001B586A">
      <w:pPr>
        <w:pStyle w:val="NoSpacing"/>
        <w:ind w:left="720" w:hanging="360"/>
        <w:rPr>
          <w:rFonts w:ascii="Arial" w:hAnsi="Arial" w:cs="Arial"/>
          <w:spacing w:val="-1"/>
          <w:sz w:val="20"/>
          <w:szCs w:val="20"/>
        </w:rPr>
      </w:pPr>
      <w:r>
        <w:rPr>
          <w:rFonts w:ascii="Arial" w:hAnsi="Arial" w:cs="Arial"/>
          <w:spacing w:val="-1"/>
          <w:sz w:val="20"/>
          <w:szCs w:val="20"/>
        </w:rPr>
        <w:t>d)</w:t>
      </w:r>
      <w:r>
        <w:rPr>
          <w:rFonts w:ascii="Arial" w:hAnsi="Arial" w:cs="Arial"/>
          <w:spacing w:val="-1"/>
          <w:sz w:val="20"/>
          <w:szCs w:val="20"/>
        </w:rPr>
        <w:tab/>
      </w:r>
      <w:r w:rsidR="00FF1AF9" w:rsidRPr="000E2AEB">
        <w:rPr>
          <w:rFonts w:ascii="Arial" w:hAnsi="Arial" w:cs="Arial"/>
          <w:spacing w:val="-1"/>
          <w:sz w:val="20"/>
          <w:szCs w:val="20"/>
        </w:rPr>
        <w:t>Time commitment of Principal Investigator</w:t>
      </w:r>
    </w:p>
    <w:p w14:paraId="4C1BA40B" w14:textId="77777777" w:rsidR="00042DA4" w:rsidRPr="000E2AEB" w:rsidRDefault="00042DA4" w:rsidP="00781DA8">
      <w:pPr>
        <w:pStyle w:val="NoSpacing"/>
        <w:rPr>
          <w:rFonts w:ascii="Arial" w:hAnsi="Arial" w:cs="Arial"/>
          <w:spacing w:val="-1"/>
          <w:sz w:val="20"/>
          <w:szCs w:val="20"/>
        </w:rPr>
      </w:pPr>
    </w:p>
    <w:p w14:paraId="5B7111F6" w14:textId="77777777" w:rsidR="00042DA4" w:rsidRDefault="00FF1AF9" w:rsidP="00042DA4">
      <w:pPr>
        <w:pStyle w:val="NoSpacing"/>
        <w:ind w:left="360" w:hanging="360"/>
        <w:rPr>
          <w:rFonts w:ascii="Arial" w:hAnsi="Arial" w:cs="Arial"/>
          <w:sz w:val="20"/>
          <w:szCs w:val="20"/>
        </w:rPr>
      </w:pPr>
      <w:r w:rsidRPr="000E2AEB">
        <w:rPr>
          <w:rFonts w:ascii="Arial" w:hAnsi="Arial" w:cs="Arial"/>
          <w:sz w:val="20"/>
          <w:szCs w:val="20"/>
        </w:rPr>
        <w:t xml:space="preserve">5. </w:t>
      </w:r>
      <w:r w:rsidR="00042DA4">
        <w:rPr>
          <w:rFonts w:ascii="Arial" w:hAnsi="Arial" w:cs="Arial"/>
          <w:sz w:val="20"/>
          <w:szCs w:val="20"/>
        </w:rPr>
        <w:t xml:space="preserve">  </w:t>
      </w:r>
      <w:r w:rsidRPr="000E2AEB">
        <w:rPr>
          <w:rFonts w:ascii="Arial" w:hAnsi="Arial" w:cs="Arial"/>
          <w:sz w:val="20"/>
          <w:szCs w:val="20"/>
        </w:rPr>
        <w:t>Student involvement</w:t>
      </w:r>
      <w:r w:rsidRPr="000E2AEB">
        <w:rPr>
          <w:rFonts w:ascii="Arial" w:hAnsi="Arial" w:cs="Arial"/>
          <w:sz w:val="20"/>
          <w:szCs w:val="20"/>
        </w:rPr>
        <w:tab/>
      </w:r>
      <w:r w:rsidRPr="000E2AEB">
        <w:rPr>
          <w:rFonts w:ascii="Arial" w:hAnsi="Arial" w:cs="Arial"/>
          <w:sz w:val="20"/>
          <w:szCs w:val="20"/>
        </w:rPr>
        <w:tab/>
      </w:r>
      <w:r w:rsidRPr="000E2AEB">
        <w:rPr>
          <w:rFonts w:ascii="Arial" w:hAnsi="Arial" w:cs="Arial"/>
          <w:sz w:val="20"/>
          <w:szCs w:val="20"/>
        </w:rPr>
        <w:tab/>
      </w:r>
      <w:r w:rsidRPr="000E2AEB">
        <w:rPr>
          <w:rFonts w:ascii="Arial" w:hAnsi="Arial" w:cs="Arial"/>
          <w:sz w:val="20"/>
          <w:szCs w:val="20"/>
        </w:rPr>
        <w:tab/>
      </w:r>
      <w:r w:rsidRPr="000E2AEB">
        <w:rPr>
          <w:rFonts w:ascii="Arial" w:hAnsi="Arial" w:cs="Arial"/>
          <w:sz w:val="20"/>
          <w:szCs w:val="20"/>
        </w:rPr>
        <w:tab/>
      </w:r>
      <w:r w:rsidRPr="000E2AEB">
        <w:rPr>
          <w:rFonts w:ascii="Arial" w:hAnsi="Arial" w:cs="Arial"/>
          <w:sz w:val="20"/>
          <w:szCs w:val="20"/>
        </w:rPr>
        <w:tab/>
      </w:r>
      <w:r w:rsidRPr="000E2AEB">
        <w:rPr>
          <w:rFonts w:ascii="Arial" w:hAnsi="Arial" w:cs="Arial"/>
          <w:sz w:val="20"/>
          <w:szCs w:val="20"/>
        </w:rPr>
        <w:tab/>
      </w:r>
      <w:r w:rsidRPr="000E2AEB">
        <w:rPr>
          <w:rFonts w:ascii="Arial" w:hAnsi="Arial" w:cs="Arial"/>
          <w:sz w:val="20"/>
          <w:szCs w:val="20"/>
        </w:rPr>
        <w:tab/>
      </w:r>
      <w:r w:rsidR="00042DA4">
        <w:rPr>
          <w:rFonts w:ascii="Arial" w:hAnsi="Arial" w:cs="Arial"/>
          <w:sz w:val="20"/>
          <w:szCs w:val="20"/>
        </w:rPr>
        <w:tab/>
      </w:r>
      <w:r w:rsidR="00042DA4">
        <w:rPr>
          <w:rFonts w:ascii="Arial" w:hAnsi="Arial" w:cs="Arial"/>
          <w:sz w:val="20"/>
          <w:szCs w:val="20"/>
        </w:rPr>
        <w:tab/>
        <w:t>5%</w:t>
      </w:r>
    </w:p>
    <w:p w14:paraId="1BCAEDA6" w14:textId="77777777" w:rsidR="00042DA4" w:rsidRDefault="00042DA4" w:rsidP="00042DA4">
      <w:pPr>
        <w:pStyle w:val="NoSpacing"/>
        <w:ind w:firstLine="360"/>
        <w:rPr>
          <w:rFonts w:ascii="Arial" w:hAnsi="Arial" w:cs="Arial"/>
          <w:sz w:val="20"/>
          <w:szCs w:val="20"/>
        </w:rPr>
      </w:pPr>
      <w:r>
        <w:rPr>
          <w:rFonts w:ascii="Arial" w:hAnsi="Arial" w:cs="Arial"/>
          <w:sz w:val="20"/>
          <w:szCs w:val="20"/>
        </w:rPr>
        <w:t>a)</w:t>
      </w:r>
      <w:r>
        <w:rPr>
          <w:rFonts w:ascii="Arial" w:hAnsi="Arial" w:cs="Arial"/>
          <w:sz w:val="20"/>
          <w:szCs w:val="20"/>
        </w:rPr>
        <w:tab/>
      </w:r>
      <w:r w:rsidR="00FF1AF9" w:rsidRPr="000E2AEB">
        <w:rPr>
          <w:rFonts w:ascii="Arial" w:hAnsi="Arial" w:cs="Arial"/>
          <w:sz w:val="20"/>
          <w:szCs w:val="20"/>
        </w:rPr>
        <w:t>Extent of student participation on contractor's team</w:t>
      </w:r>
    </w:p>
    <w:p w14:paraId="530BC6A1" w14:textId="77777777" w:rsidR="00FF1AF9" w:rsidRDefault="00042DA4" w:rsidP="00042DA4">
      <w:pPr>
        <w:pStyle w:val="NoSpacing"/>
        <w:ind w:firstLine="360"/>
        <w:rPr>
          <w:rFonts w:ascii="Arial" w:hAnsi="Arial" w:cs="Arial"/>
          <w:sz w:val="20"/>
          <w:szCs w:val="20"/>
        </w:rPr>
      </w:pPr>
      <w:r>
        <w:rPr>
          <w:rFonts w:ascii="Arial" w:hAnsi="Arial" w:cs="Arial"/>
          <w:sz w:val="20"/>
          <w:szCs w:val="20"/>
        </w:rPr>
        <w:t>b)</w:t>
      </w:r>
      <w:r>
        <w:rPr>
          <w:rFonts w:ascii="Arial" w:hAnsi="Arial" w:cs="Arial"/>
          <w:sz w:val="20"/>
          <w:szCs w:val="20"/>
        </w:rPr>
        <w:tab/>
      </w:r>
      <w:r w:rsidR="00FF1AF9" w:rsidRPr="000E2AEB">
        <w:rPr>
          <w:rFonts w:ascii="Arial" w:hAnsi="Arial" w:cs="Arial"/>
          <w:sz w:val="20"/>
          <w:szCs w:val="20"/>
        </w:rPr>
        <w:t>Likelihood that involvement in project will encourage entry</w:t>
      </w:r>
      <w:r w:rsidR="00A94657">
        <w:rPr>
          <w:rFonts w:ascii="Arial" w:hAnsi="Arial" w:cs="Arial"/>
          <w:sz w:val="20"/>
          <w:szCs w:val="20"/>
        </w:rPr>
        <w:t xml:space="preserve"> </w:t>
      </w:r>
      <w:r w:rsidR="00FF1AF9" w:rsidRPr="000E2AEB">
        <w:rPr>
          <w:rFonts w:ascii="Arial" w:hAnsi="Arial" w:cs="Arial"/>
          <w:sz w:val="20"/>
          <w:szCs w:val="20"/>
        </w:rPr>
        <w:t>into HVAC&amp;R industry</w:t>
      </w:r>
    </w:p>
    <w:p w14:paraId="05CFF9B7" w14:textId="77777777" w:rsidR="00042DA4" w:rsidRPr="000E2AEB" w:rsidRDefault="00042DA4" w:rsidP="00C070BB">
      <w:pPr>
        <w:pStyle w:val="NoSpacing"/>
        <w:rPr>
          <w:rFonts w:ascii="Arial" w:hAnsi="Arial" w:cs="Arial"/>
          <w:sz w:val="20"/>
          <w:szCs w:val="20"/>
        </w:rPr>
      </w:pPr>
    </w:p>
    <w:p w14:paraId="16AB9230" w14:textId="77777777" w:rsidR="00FF1AF9" w:rsidRPr="000E2AEB" w:rsidRDefault="00FF1AF9" w:rsidP="00C070BB">
      <w:pPr>
        <w:pStyle w:val="NoSpacing"/>
        <w:rPr>
          <w:rFonts w:ascii="Arial" w:hAnsi="Arial" w:cs="Arial"/>
          <w:sz w:val="20"/>
          <w:szCs w:val="20"/>
        </w:rPr>
      </w:pPr>
      <w:r w:rsidRPr="000E2AEB">
        <w:rPr>
          <w:rFonts w:ascii="Arial" w:hAnsi="Arial" w:cs="Arial"/>
          <w:sz w:val="20"/>
          <w:szCs w:val="20"/>
        </w:rPr>
        <w:t xml:space="preserve">6.  Probability of contractor's research plan meeting the objectives of the Work Statement.  </w:t>
      </w:r>
      <w:r w:rsidR="00042DA4">
        <w:rPr>
          <w:rFonts w:ascii="Arial" w:hAnsi="Arial" w:cs="Arial"/>
          <w:sz w:val="20"/>
          <w:szCs w:val="20"/>
        </w:rPr>
        <w:tab/>
      </w:r>
      <w:r w:rsidRPr="000E2AEB">
        <w:rPr>
          <w:rFonts w:ascii="Arial" w:hAnsi="Arial" w:cs="Arial"/>
          <w:sz w:val="20"/>
          <w:szCs w:val="20"/>
        </w:rPr>
        <w:t>15%</w:t>
      </w:r>
    </w:p>
    <w:p w14:paraId="4F13F176" w14:textId="77777777" w:rsidR="00042DA4" w:rsidRDefault="00042DA4" w:rsidP="00042DA4">
      <w:pPr>
        <w:pStyle w:val="NoSpacing"/>
        <w:ind w:firstLine="270"/>
        <w:rPr>
          <w:rFonts w:ascii="Arial" w:hAnsi="Arial" w:cs="Arial"/>
          <w:sz w:val="20"/>
          <w:szCs w:val="20"/>
        </w:rPr>
      </w:pPr>
      <w:r>
        <w:rPr>
          <w:rFonts w:ascii="Arial" w:hAnsi="Arial" w:cs="Arial"/>
          <w:sz w:val="20"/>
          <w:szCs w:val="20"/>
        </w:rPr>
        <w:t>a)</w:t>
      </w:r>
      <w:r>
        <w:rPr>
          <w:rFonts w:ascii="Arial" w:hAnsi="Arial" w:cs="Arial"/>
          <w:sz w:val="20"/>
          <w:szCs w:val="20"/>
        </w:rPr>
        <w:tab/>
      </w:r>
      <w:r w:rsidR="00FF1AF9" w:rsidRPr="000E2AEB">
        <w:rPr>
          <w:rFonts w:ascii="Arial" w:hAnsi="Arial" w:cs="Arial"/>
          <w:sz w:val="20"/>
          <w:szCs w:val="20"/>
        </w:rPr>
        <w:t>Detailed and logical work plan with major tasks and key milestones</w:t>
      </w:r>
    </w:p>
    <w:p w14:paraId="4B231448" w14:textId="77777777" w:rsidR="00042DA4" w:rsidRDefault="00042DA4" w:rsidP="00042DA4">
      <w:pPr>
        <w:pStyle w:val="NoSpacing"/>
        <w:ind w:firstLine="270"/>
        <w:rPr>
          <w:rFonts w:ascii="Arial" w:hAnsi="Arial" w:cs="Arial"/>
          <w:sz w:val="20"/>
          <w:szCs w:val="20"/>
        </w:rPr>
      </w:pPr>
      <w:r>
        <w:rPr>
          <w:rFonts w:ascii="Arial" w:hAnsi="Arial" w:cs="Arial"/>
          <w:sz w:val="20"/>
          <w:szCs w:val="20"/>
        </w:rPr>
        <w:t>b)</w:t>
      </w:r>
      <w:r>
        <w:rPr>
          <w:rFonts w:ascii="Arial" w:hAnsi="Arial" w:cs="Arial"/>
          <w:sz w:val="20"/>
          <w:szCs w:val="20"/>
        </w:rPr>
        <w:tab/>
      </w:r>
      <w:r w:rsidR="00FF1AF9" w:rsidRPr="000E2AEB">
        <w:rPr>
          <w:rFonts w:ascii="Arial" w:hAnsi="Arial" w:cs="Arial"/>
          <w:sz w:val="20"/>
          <w:szCs w:val="20"/>
        </w:rPr>
        <w:t xml:space="preserve">All technical </w:t>
      </w:r>
      <w:r>
        <w:rPr>
          <w:rFonts w:ascii="Arial" w:hAnsi="Arial" w:cs="Arial"/>
          <w:sz w:val="20"/>
          <w:szCs w:val="20"/>
        </w:rPr>
        <w:t>and logistic factors considered</w:t>
      </w:r>
    </w:p>
    <w:p w14:paraId="1BCDF4E3" w14:textId="77777777" w:rsidR="00FF1AF9" w:rsidRPr="000E2AEB" w:rsidRDefault="00042DA4" w:rsidP="00042DA4">
      <w:pPr>
        <w:pStyle w:val="NoSpacing"/>
        <w:ind w:firstLine="270"/>
        <w:rPr>
          <w:rFonts w:ascii="Arial" w:hAnsi="Arial" w:cs="Arial"/>
          <w:sz w:val="20"/>
          <w:szCs w:val="20"/>
        </w:rPr>
      </w:pPr>
      <w:r>
        <w:rPr>
          <w:rFonts w:ascii="Arial" w:hAnsi="Arial" w:cs="Arial"/>
          <w:sz w:val="20"/>
          <w:szCs w:val="20"/>
        </w:rPr>
        <w:t>c)</w:t>
      </w:r>
      <w:r>
        <w:rPr>
          <w:rFonts w:ascii="Arial" w:hAnsi="Arial" w:cs="Arial"/>
          <w:sz w:val="20"/>
          <w:szCs w:val="20"/>
        </w:rPr>
        <w:tab/>
      </w:r>
      <w:r w:rsidR="00FF1AF9" w:rsidRPr="000E2AEB">
        <w:rPr>
          <w:rFonts w:ascii="Arial" w:hAnsi="Arial" w:cs="Arial"/>
          <w:sz w:val="20"/>
          <w:szCs w:val="20"/>
        </w:rPr>
        <w:t>Reasonableness of project schedule</w:t>
      </w:r>
      <w:r w:rsidR="00FF1AF9" w:rsidRPr="000E2AEB">
        <w:rPr>
          <w:rFonts w:ascii="Arial" w:hAnsi="Arial" w:cs="Arial"/>
          <w:sz w:val="20"/>
          <w:szCs w:val="20"/>
        </w:rPr>
        <w:tab/>
      </w:r>
    </w:p>
    <w:p w14:paraId="47385D10" w14:textId="77777777" w:rsidR="00992ECB" w:rsidRDefault="00992ECB" w:rsidP="00992ECB">
      <w:pPr>
        <w:pStyle w:val="NoSpacing"/>
        <w:jc w:val="right"/>
        <w:rPr>
          <w:rFonts w:ascii="Arial" w:hAnsi="Arial" w:cs="Arial"/>
          <w:sz w:val="20"/>
          <w:szCs w:val="20"/>
        </w:rPr>
      </w:pPr>
    </w:p>
    <w:p w14:paraId="58571C48" w14:textId="77777777" w:rsidR="00FF1AF9" w:rsidRPr="000E2AEB" w:rsidRDefault="00FF1AF9" w:rsidP="00C070BB">
      <w:pPr>
        <w:pStyle w:val="NoSpacing"/>
        <w:rPr>
          <w:rFonts w:ascii="Arial" w:hAnsi="Arial" w:cs="Arial"/>
          <w:sz w:val="20"/>
          <w:szCs w:val="20"/>
        </w:rPr>
      </w:pPr>
      <w:r w:rsidRPr="000E2AEB">
        <w:rPr>
          <w:rFonts w:ascii="Arial" w:hAnsi="Arial" w:cs="Arial"/>
          <w:sz w:val="20"/>
          <w:szCs w:val="20"/>
        </w:rPr>
        <w:t>7.  Performance of contractor on prior ASHRAE or other projects.</w:t>
      </w:r>
      <w:r w:rsidRPr="000E2AEB">
        <w:rPr>
          <w:rFonts w:ascii="Arial" w:hAnsi="Arial" w:cs="Arial"/>
          <w:sz w:val="20"/>
          <w:szCs w:val="20"/>
        </w:rPr>
        <w:tab/>
      </w:r>
      <w:r w:rsidRPr="000E2AEB">
        <w:rPr>
          <w:rFonts w:ascii="Arial" w:hAnsi="Arial" w:cs="Arial"/>
          <w:sz w:val="20"/>
          <w:szCs w:val="20"/>
        </w:rPr>
        <w:tab/>
      </w:r>
      <w:r w:rsidRPr="000E2AEB">
        <w:rPr>
          <w:rFonts w:ascii="Arial" w:hAnsi="Arial" w:cs="Arial"/>
          <w:sz w:val="20"/>
          <w:szCs w:val="20"/>
        </w:rPr>
        <w:tab/>
      </w:r>
      <w:r w:rsidR="00042DA4">
        <w:rPr>
          <w:rFonts w:ascii="Arial" w:hAnsi="Arial" w:cs="Arial"/>
          <w:sz w:val="20"/>
          <w:szCs w:val="20"/>
        </w:rPr>
        <w:tab/>
      </w:r>
      <w:r w:rsidR="00042DA4">
        <w:rPr>
          <w:rFonts w:ascii="Arial" w:hAnsi="Arial" w:cs="Arial"/>
          <w:sz w:val="20"/>
          <w:szCs w:val="20"/>
        </w:rPr>
        <w:tab/>
      </w:r>
      <w:r w:rsidRPr="000E2AEB">
        <w:rPr>
          <w:rFonts w:ascii="Arial" w:hAnsi="Arial" w:cs="Arial"/>
          <w:sz w:val="20"/>
          <w:szCs w:val="20"/>
        </w:rPr>
        <w:t>5%</w:t>
      </w:r>
    </w:p>
    <w:p w14:paraId="20E4DE75" w14:textId="77777777" w:rsidR="00FF1AF9" w:rsidRDefault="00042DA4" w:rsidP="00C070BB">
      <w:pPr>
        <w:pStyle w:val="NoSpacing"/>
        <w:rPr>
          <w:rFonts w:ascii="Arial" w:hAnsi="Arial" w:cs="Arial"/>
          <w:sz w:val="20"/>
          <w:szCs w:val="20"/>
        </w:rPr>
      </w:pPr>
      <w:r>
        <w:rPr>
          <w:rFonts w:ascii="Arial" w:hAnsi="Arial" w:cs="Arial"/>
          <w:sz w:val="20"/>
          <w:szCs w:val="20"/>
        </w:rPr>
        <w:t xml:space="preserve">     </w:t>
      </w:r>
      <w:r w:rsidR="00FF1AF9" w:rsidRPr="000E2AEB">
        <w:rPr>
          <w:rFonts w:ascii="Arial" w:hAnsi="Arial" w:cs="Arial"/>
          <w:sz w:val="20"/>
          <w:szCs w:val="20"/>
        </w:rPr>
        <w:t>(No penalty for new contractors.)</w:t>
      </w:r>
    </w:p>
    <w:p w14:paraId="0737025A" w14:textId="77777777" w:rsidR="00042DA4" w:rsidRPr="000E2AEB" w:rsidRDefault="00042DA4" w:rsidP="00C070BB">
      <w:pPr>
        <w:pStyle w:val="NoSpacing"/>
        <w:rPr>
          <w:rFonts w:ascii="Arial" w:hAnsi="Arial" w:cs="Arial"/>
          <w:sz w:val="20"/>
          <w:szCs w:val="20"/>
        </w:rPr>
      </w:pPr>
    </w:p>
    <w:p w14:paraId="6461F3FC" w14:textId="77777777" w:rsidR="00FF1AF9" w:rsidRPr="000E2AEB" w:rsidRDefault="00FF1AF9" w:rsidP="00C070BB">
      <w:pPr>
        <w:pStyle w:val="NoSpacing"/>
        <w:rPr>
          <w:rFonts w:ascii="Arial" w:hAnsi="Arial" w:cs="Arial"/>
          <w:sz w:val="20"/>
          <w:szCs w:val="20"/>
        </w:rPr>
      </w:pPr>
      <w:r w:rsidRPr="000E2AEB">
        <w:rPr>
          <w:rFonts w:ascii="Arial" w:hAnsi="Arial" w:cs="Arial"/>
          <w:sz w:val="20"/>
          <w:szCs w:val="20"/>
        </w:rPr>
        <w:t>8.  Other</w:t>
      </w:r>
      <w:r w:rsidRPr="000E2AEB">
        <w:rPr>
          <w:rFonts w:ascii="Arial" w:hAnsi="Arial" w:cs="Arial"/>
          <w:sz w:val="20"/>
          <w:szCs w:val="20"/>
          <w:u w:val="single"/>
        </w:rPr>
        <w:t xml:space="preserve"> _________________________</w:t>
      </w:r>
    </w:p>
    <w:p w14:paraId="1CD9FAB8" w14:textId="77777777" w:rsidR="00FF1AF9" w:rsidRPr="000E2AEB" w:rsidRDefault="00FF1AF9" w:rsidP="00C070BB">
      <w:pPr>
        <w:pStyle w:val="NoSpacing"/>
        <w:rPr>
          <w:rFonts w:ascii="Arial" w:hAnsi="Arial" w:cs="Arial"/>
          <w:b/>
          <w:sz w:val="20"/>
          <w:szCs w:val="20"/>
          <w:u w:val="single"/>
        </w:rPr>
      </w:pPr>
    </w:p>
    <w:p w14:paraId="71741518" w14:textId="77777777" w:rsidR="00AD26C0" w:rsidRPr="00CF36A8" w:rsidRDefault="005611B5" w:rsidP="00C070BB">
      <w:pPr>
        <w:pStyle w:val="NoSpacing"/>
        <w:rPr>
          <w:rFonts w:ascii="Arial" w:hAnsi="Arial" w:cs="Arial"/>
          <w:b/>
          <w:color w:val="000000"/>
          <w:sz w:val="20"/>
          <w:szCs w:val="20"/>
          <w:u w:val="single"/>
        </w:rPr>
      </w:pPr>
      <w:r>
        <w:rPr>
          <w:rFonts w:ascii="Arial" w:hAnsi="Arial" w:cs="Arial"/>
          <w:b/>
          <w:sz w:val="20"/>
          <w:szCs w:val="20"/>
          <w:u w:val="single"/>
        </w:rPr>
        <w:t xml:space="preserve">Critical </w:t>
      </w:r>
      <w:r w:rsidR="00AD26C0">
        <w:rPr>
          <w:rFonts w:ascii="Arial" w:hAnsi="Arial" w:cs="Arial"/>
          <w:b/>
          <w:sz w:val="20"/>
          <w:szCs w:val="20"/>
          <w:u w:val="single"/>
        </w:rPr>
        <w:t>Project Milestones</w:t>
      </w:r>
      <w:r w:rsidR="0002733D" w:rsidRPr="0002733D">
        <w:rPr>
          <w:rFonts w:ascii="Arial" w:hAnsi="Arial" w:cs="Arial"/>
          <w:color w:val="FF0000"/>
          <w:sz w:val="20"/>
          <w:szCs w:val="20"/>
        </w:rPr>
        <w:t xml:space="preserve"> </w:t>
      </w:r>
    </w:p>
    <w:p w14:paraId="0D5A3906" w14:textId="77777777" w:rsidR="00AD26C0" w:rsidRPr="00CF36A8" w:rsidRDefault="00F81858" w:rsidP="00C070BB">
      <w:pPr>
        <w:pStyle w:val="NoSpacing"/>
        <w:rPr>
          <w:rFonts w:ascii="Arial" w:hAnsi="Arial" w:cs="Arial"/>
          <w:color w:val="000000"/>
          <w:sz w:val="20"/>
          <w:szCs w:val="20"/>
        </w:rPr>
      </w:pPr>
      <w:r w:rsidRPr="00CF36A8">
        <w:rPr>
          <w:rFonts w:ascii="Arial" w:hAnsi="Arial" w:cs="Arial"/>
          <w:color w:val="000000"/>
          <w:sz w:val="20"/>
          <w:szCs w:val="20"/>
        </w:rPr>
        <w:t xml:space="preserve">(List </w:t>
      </w:r>
      <w:r w:rsidR="00731BA0" w:rsidRPr="00CF36A8">
        <w:rPr>
          <w:rFonts w:ascii="Arial" w:hAnsi="Arial" w:cs="Arial"/>
          <w:color w:val="000000"/>
          <w:sz w:val="20"/>
          <w:szCs w:val="20"/>
        </w:rPr>
        <w:t xml:space="preserve">for example </w:t>
      </w:r>
      <w:r w:rsidRPr="00CF36A8">
        <w:rPr>
          <w:rFonts w:ascii="Arial" w:hAnsi="Arial" w:cs="Arial"/>
          <w:color w:val="000000"/>
          <w:sz w:val="20"/>
          <w:szCs w:val="20"/>
          <w:u w:val="single"/>
        </w:rPr>
        <w:t>major project intermediate deliverables</w:t>
      </w:r>
      <w:r w:rsidR="00AC2B15" w:rsidRPr="00CF36A8">
        <w:rPr>
          <w:rFonts w:ascii="Arial" w:hAnsi="Arial" w:cs="Arial"/>
          <w:color w:val="000000"/>
          <w:sz w:val="20"/>
          <w:szCs w:val="20"/>
        </w:rPr>
        <w:t xml:space="preserve"> such as </w:t>
      </w:r>
      <w:r w:rsidR="00731BA0" w:rsidRPr="00CF36A8">
        <w:rPr>
          <w:rFonts w:ascii="Arial" w:hAnsi="Arial" w:cs="Arial"/>
          <w:color w:val="000000"/>
          <w:sz w:val="20"/>
          <w:szCs w:val="20"/>
        </w:rPr>
        <w:t xml:space="preserve">a completed </w:t>
      </w:r>
      <w:r w:rsidRPr="00CF36A8">
        <w:rPr>
          <w:rFonts w:ascii="Arial" w:hAnsi="Arial" w:cs="Arial"/>
          <w:color w:val="000000"/>
          <w:sz w:val="20"/>
          <w:szCs w:val="20"/>
        </w:rPr>
        <w:t>literature review</w:t>
      </w:r>
      <w:r w:rsidR="00AC2B15" w:rsidRPr="00CF36A8">
        <w:rPr>
          <w:rFonts w:ascii="Arial" w:hAnsi="Arial" w:cs="Arial"/>
          <w:color w:val="000000"/>
          <w:sz w:val="20"/>
          <w:szCs w:val="20"/>
        </w:rPr>
        <w:t xml:space="preserve"> or</w:t>
      </w:r>
      <w:r w:rsidRPr="00CF36A8">
        <w:rPr>
          <w:rFonts w:ascii="Arial" w:hAnsi="Arial" w:cs="Arial"/>
          <w:color w:val="000000"/>
          <w:sz w:val="20"/>
          <w:szCs w:val="20"/>
        </w:rPr>
        <w:t xml:space="preserve"> </w:t>
      </w:r>
      <w:r w:rsidR="00731BA0" w:rsidRPr="00CF36A8">
        <w:rPr>
          <w:rFonts w:ascii="Arial" w:hAnsi="Arial" w:cs="Arial"/>
          <w:color w:val="000000"/>
          <w:sz w:val="20"/>
          <w:szCs w:val="20"/>
        </w:rPr>
        <w:t xml:space="preserve">the availability of </w:t>
      </w:r>
      <w:r w:rsidRPr="00CF36A8">
        <w:rPr>
          <w:rFonts w:ascii="Arial" w:hAnsi="Arial" w:cs="Arial"/>
          <w:color w:val="000000"/>
          <w:sz w:val="20"/>
          <w:szCs w:val="20"/>
        </w:rPr>
        <w:t>initial test results</w:t>
      </w:r>
      <w:r w:rsidR="00731BA0" w:rsidRPr="00CF36A8">
        <w:rPr>
          <w:rFonts w:ascii="Arial" w:hAnsi="Arial" w:cs="Arial"/>
          <w:color w:val="000000"/>
          <w:sz w:val="20"/>
          <w:szCs w:val="20"/>
        </w:rPr>
        <w:t xml:space="preserve"> </w:t>
      </w:r>
      <w:r w:rsidRPr="00CF36A8">
        <w:rPr>
          <w:rFonts w:ascii="Arial" w:hAnsi="Arial" w:cs="Arial"/>
          <w:color w:val="000000"/>
          <w:sz w:val="20"/>
          <w:szCs w:val="20"/>
        </w:rPr>
        <w:t xml:space="preserve">or </w:t>
      </w:r>
      <w:r w:rsidR="00A64121" w:rsidRPr="00CF36A8">
        <w:rPr>
          <w:rFonts w:ascii="Arial" w:hAnsi="Arial" w:cs="Arial"/>
          <w:color w:val="000000"/>
          <w:sz w:val="20"/>
          <w:szCs w:val="20"/>
          <w:u w:val="single"/>
        </w:rPr>
        <w:t xml:space="preserve">major project </w:t>
      </w:r>
      <w:r w:rsidRPr="00CF36A8">
        <w:rPr>
          <w:rFonts w:ascii="Arial" w:hAnsi="Arial" w:cs="Arial"/>
          <w:color w:val="000000"/>
          <w:sz w:val="20"/>
          <w:szCs w:val="20"/>
          <w:u w:val="single"/>
        </w:rPr>
        <w:t>events</w:t>
      </w:r>
      <w:r w:rsidR="00A64121" w:rsidRPr="00CF36A8">
        <w:rPr>
          <w:rFonts w:ascii="Arial" w:hAnsi="Arial" w:cs="Arial"/>
          <w:color w:val="000000"/>
          <w:sz w:val="20"/>
          <w:szCs w:val="20"/>
        </w:rPr>
        <w:t xml:space="preserve"> </w:t>
      </w:r>
      <w:r w:rsidR="00AC2B15" w:rsidRPr="00CF36A8">
        <w:rPr>
          <w:rFonts w:ascii="Arial" w:hAnsi="Arial" w:cs="Arial"/>
          <w:color w:val="000000"/>
          <w:sz w:val="20"/>
          <w:szCs w:val="20"/>
        </w:rPr>
        <w:t xml:space="preserve">such as </w:t>
      </w:r>
      <w:r w:rsidR="00731BA0" w:rsidRPr="00CF36A8">
        <w:rPr>
          <w:rFonts w:ascii="Arial" w:hAnsi="Arial" w:cs="Arial"/>
          <w:color w:val="000000"/>
          <w:sz w:val="20"/>
          <w:szCs w:val="20"/>
        </w:rPr>
        <w:t xml:space="preserve">the completion of the </w:t>
      </w:r>
      <w:r w:rsidR="00A64121" w:rsidRPr="00CF36A8">
        <w:rPr>
          <w:rFonts w:ascii="Arial" w:hAnsi="Arial" w:cs="Arial"/>
          <w:color w:val="000000"/>
          <w:sz w:val="20"/>
          <w:szCs w:val="20"/>
        </w:rPr>
        <w:t>test</w:t>
      </w:r>
      <w:r w:rsidR="00731BA0" w:rsidRPr="00CF36A8">
        <w:rPr>
          <w:rFonts w:ascii="Arial" w:hAnsi="Arial" w:cs="Arial"/>
          <w:color w:val="000000"/>
          <w:sz w:val="20"/>
          <w:szCs w:val="20"/>
        </w:rPr>
        <w:t xml:space="preserve"> fixture</w:t>
      </w:r>
      <w:r w:rsidR="00A64121" w:rsidRPr="00CF36A8">
        <w:rPr>
          <w:rFonts w:ascii="Arial" w:hAnsi="Arial" w:cs="Arial"/>
          <w:color w:val="000000"/>
          <w:sz w:val="20"/>
          <w:szCs w:val="20"/>
        </w:rPr>
        <w:t xml:space="preserve"> or</w:t>
      </w:r>
      <w:r w:rsidRPr="00CF36A8">
        <w:rPr>
          <w:rFonts w:ascii="Arial" w:hAnsi="Arial" w:cs="Arial"/>
          <w:color w:val="000000"/>
          <w:sz w:val="20"/>
          <w:szCs w:val="20"/>
        </w:rPr>
        <w:t xml:space="preserve"> </w:t>
      </w:r>
      <w:r w:rsidR="00A64121" w:rsidRPr="00CF36A8">
        <w:rPr>
          <w:rFonts w:ascii="Arial" w:hAnsi="Arial" w:cs="Arial"/>
          <w:color w:val="000000"/>
          <w:sz w:val="20"/>
          <w:szCs w:val="20"/>
        </w:rPr>
        <w:t xml:space="preserve">access granted to field </w:t>
      </w:r>
      <w:r w:rsidR="00AC2B15" w:rsidRPr="00CF36A8">
        <w:rPr>
          <w:rFonts w:ascii="Arial" w:hAnsi="Arial" w:cs="Arial"/>
          <w:color w:val="000000"/>
          <w:sz w:val="20"/>
          <w:szCs w:val="20"/>
        </w:rPr>
        <w:t xml:space="preserve">site </w:t>
      </w:r>
      <w:r w:rsidR="008D4BBF" w:rsidRPr="00CF36A8">
        <w:rPr>
          <w:rFonts w:ascii="Arial" w:hAnsi="Arial" w:cs="Arial"/>
          <w:color w:val="000000"/>
          <w:sz w:val="20"/>
          <w:szCs w:val="20"/>
        </w:rPr>
        <w:t xml:space="preserve">as a </w:t>
      </w:r>
      <w:r w:rsidR="005611B5" w:rsidRPr="00CF36A8">
        <w:rPr>
          <w:rFonts w:ascii="Arial" w:hAnsi="Arial" w:cs="Arial"/>
          <w:color w:val="000000"/>
          <w:sz w:val="20"/>
          <w:szCs w:val="20"/>
        </w:rPr>
        <w:t xml:space="preserve">critical </w:t>
      </w:r>
      <w:r w:rsidR="008D4BBF" w:rsidRPr="00CF36A8">
        <w:rPr>
          <w:rFonts w:ascii="Arial" w:hAnsi="Arial" w:cs="Arial"/>
          <w:color w:val="000000"/>
          <w:sz w:val="20"/>
          <w:szCs w:val="20"/>
        </w:rPr>
        <w:t xml:space="preserve">project milestone </w:t>
      </w:r>
      <w:r w:rsidR="005611B5" w:rsidRPr="00CF36A8">
        <w:rPr>
          <w:rFonts w:ascii="Arial" w:hAnsi="Arial" w:cs="Arial"/>
          <w:color w:val="000000"/>
          <w:sz w:val="20"/>
          <w:szCs w:val="20"/>
        </w:rPr>
        <w:t xml:space="preserve">that could have a significant negative impact on the overall project if missed or significantly increase the risk that the project will fail </w:t>
      </w:r>
      <w:r w:rsidR="00A64121" w:rsidRPr="00CF36A8">
        <w:rPr>
          <w:rFonts w:ascii="Arial" w:hAnsi="Arial" w:cs="Arial"/>
          <w:color w:val="000000"/>
          <w:sz w:val="20"/>
          <w:szCs w:val="20"/>
        </w:rPr>
        <w:t xml:space="preserve">and in </w:t>
      </w:r>
      <w:r w:rsidR="00AC2B15" w:rsidRPr="00CF36A8">
        <w:rPr>
          <w:rFonts w:ascii="Arial" w:hAnsi="Arial" w:cs="Arial"/>
          <w:color w:val="000000"/>
          <w:sz w:val="20"/>
          <w:szCs w:val="20"/>
        </w:rPr>
        <w:t xml:space="preserve">what month it is likely to expect completion </w:t>
      </w:r>
      <w:r w:rsidR="008D4BBF" w:rsidRPr="00CF36A8">
        <w:rPr>
          <w:rFonts w:ascii="Arial" w:hAnsi="Arial" w:cs="Arial"/>
          <w:color w:val="000000"/>
          <w:sz w:val="20"/>
          <w:szCs w:val="20"/>
        </w:rPr>
        <w:t xml:space="preserve">of </w:t>
      </w:r>
      <w:r w:rsidR="00731BA0" w:rsidRPr="00CF36A8">
        <w:rPr>
          <w:rFonts w:ascii="Arial" w:hAnsi="Arial" w:cs="Arial"/>
          <w:color w:val="000000"/>
          <w:sz w:val="20"/>
          <w:szCs w:val="20"/>
        </w:rPr>
        <w:t xml:space="preserve">the </w:t>
      </w:r>
      <w:r w:rsidR="005611B5" w:rsidRPr="00CF36A8">
        <w:rPr>
          <w:rFonts w:ascii="Arial" w:hAnsi="Arial" w:cs="Arial"/>
          <w:color w:val="000000"/>
          <w:sz w:val="20"/>
          <w:szCs w:val="20"/>
        </w:rPr>
        <w:t xml:space="preserve">critical </w:t>
      </w:r>
      <w:r w:rsidR="008D4BBF" w:rsidRPr="00CF36A8">
        <w:rPr>
          <w:rFonts w:ascii="Arial" w:hAnsi="Arial" w:cs="Arial"/>
          <w:color w:val="000000"/>
          <w:sz w:val="20"/>
          <w:szCs w:val="20"/>
        </w:rPr>
        <w:t xml:space="preserve">project milestone </w:t>
      </w:r>
      <w:r w:rsidR="00731BA0" w:rsidRPr="00CF36A8">
        <w:rPr>
          <w:rFonts w:ascii="Arial" w:hAnsi="Arial" w:cs="Arial"/>
          <w:color w:val="000000"/>
          <w:sz w:val="20"/>
          <w:szCs w:val="20"/>
        </w:rPr>
        <w:t xml:space="preserve">based upon </w:t>
      </w:r>
      <w:r w:rsidR="00A64121" w:rsidRPr="00CF36A8">
        <w:rPr>
          <w:rFonts w:ascii="Arial" w:hAnsi="Arial" w:cs="Arial"/>
          <w:color w:val="000000"/>
          <w:sz w:val="20"/>
          <w:szCs w:val="20"/>
        </w:rPr>
        <w:t>the estimated duration of the project</w:t>
      </w:r>
      <w:r w:rsidRPr="00CF36A8">
        <w:rPr>
          <w:rFonts w:ascii="Arial" w:hAnsi="Arial" w:cs="Arial"/>
          <w:color w:val="000000"/>
          <w:sz w:val="20"/>
          <w:szCs w:val="20"/>
        </w:rPr>
        <w:t xml:space="preserve">)  </w:t>
      </w:r>
    </w:p>
    <w:p w14:paraId="594A6608" w14:textId="77777777" w:rsidR="00AD26C0" w:rsidRDefault="00AD26C0" w:rsidP="00C070BB">
      <w:pPr>
        <w:pStyle w:val="NoSpacing"/>
        <w:rPr>
          <w:rFonts w:ascii="Arial" w:hAnsi="Arial" w:cs="Arial"/>
          <w:b/>
          <w:sz w:val="20"/>
          <w:szCs w:val="20"/>
          <w:u w:val="single"/>
        </w:rPr>
      </w:pPr>
    </w:p>
    <w:p w14:paraId="16392C5B" w14:textId="77777777" w:rsidR="00FF1AF9" w:rsidRPr="00CF36A8" w:rsidRDefault="00FF1AF9" w:rsidP="00C070BB">
      <w:pPr>
        <w:pStyle w:val="NoSpacing"/>
        <w:rPr>
          <w:rFonts w:ascii="Arial" w:hAnsi="Arial" w:cs="Arial"/>
          <w:color w:val="000000"/>
          <w:sz w:val="20"/>
          <w:szCs w:val="20"/>
        </w:rPr>
      </w:pPr>
      <w:r w:rsidRPr="00042DA4">
        <w:rPr>
          <w:rFonts w:ascii="Arial" w:hAnsi="Arial" w:cs="Arial"/>
          <w:b/>
          <w:sz w:val="20"/>
          <w:szCs w:val="20"/>
          <w:u w:val="single"/>
        </w:rPr>
        <w:t>Authors</w:t>
      </w:r>
      <w:r w:rsidRPr="00151B30">
        <w:rPr>
          <w:rFonts w:ascii="Arial" w:hAnsi="Arial" w:cs="Arial"/>
          <w:b/>
          <w:sz w:val="20"/>
          <w:szCs w:val="20"/>
        </w:rPr>
        <w:t>:</w:t>
      </w:r>
      <w:r w:rsidR="00151B30" w:rsidRPr="00151B30">
        <w:rPr>
          <w:rFonts w:ascii="Arial" w:hAnsi="Arial" w:cs="Arial"/>
          <w:b/>
          <w:sz w:val="20"/>
          <w:szCs w:val="20"/>
        </w:rPr>
        <w:t xml:space="preserve"> </w:t>
      </w:r>
    </w:p>
    <w:p w14:paraId="2A6764AB" w14:textId="77777777" w:rsidR="006609A1" w:rsidRDefault="00FF1AF9" w:rsidP="00C070BB">
      <w:pPr>
        <w:pStyle w:val="NoSpacing"/>
        <w:rPr>
          <w:rFonts w:ascii="Arial" w:hAnsi="Arial" w:cs="Arial"/>
          <w:sz w:val="20"/>
          <w:szCs w:val="20"/>
        </w:rPr>
      </w:pPr>
      <w:r w:rsidRPr="000E2AEB">
        <w:rPr>
          <w:rFonts w:ascii="Arial" w:hAnsi="Arial" w:cs="Arial"/>
          <w:sz w:val="20"/>
          <w:szCs w:val="20"/>
        </w:rPr>
        <w:t>(List those individuals who were principal authors of the Work Statement.)</w:t>
      </w:r>
    </w:p>
    <w:p w14:paraId="5B8DC425" w14:textId="77777777" w:rsidR="00DB19AD" w:rsidRDefault="00DB19AD" w:rsidP="00C070BB">
      <w:pPr>
        <w:pStyle w:val="NoSpacing"/>
        <w:rPr>
          <w:rFonts w:ascii="Arial" w:hAnsi="Arial" w:cs="Arial"/>
          <w:sz w:val="20"/>
          <w:szCs w:val="20"/>
        </w:rPr>
      </w:pPr>
    </w:p>
    <w:p w14:paraId="4F7A31EE" w14:textId="77777777" w:rsidR="00FF1AF9" w:rsidRDefault="00FF1AF9" w:rsidP="003405FA">
      <w:pPr>
        <w:pStyle w:val="NoSpacing"/>
        <w:jc w:val="both"/>
        <w:rPr>
          <w:rFonts w:ascii="Arial" w:hAnsi="Arial" w:cs="Arial"/>
          <w:sz w:val="20"/>
          <w:szCs w:val="20"/>
        </w:rPr>
      </w:pPr>
      <w:r w:rsidRPr="000E2AEB">
        <w:rPr>
          <w:rFonts w:ascii="Arial" w:hAnsi="Arial" w:cs="Arial"/>
          <w:sz w:val="20"/>
          <w:szCs w:val="20"/>
        </w:rPr>
        <w:t>If any of the Work Statement authors plan to bid on the project, care must be taken to avoid actual or perceived conflict of interest.  In particular, the requirements of the Work Statement should not be tailored to a unique Work Statement author’s facility, equipment, or capability that is not reasonably available to other bidders. If WS authors bid on the project, they must identify themselves as such in their proposals, and the evaluators must satisfy themselves that these preparers did not gain an unfair advantage before their proposal may be considered.</w:t>
      </w:r>
      <w:r w:rsidRPr="000E2AEB" w:rsidDel="00FD57D4">
        <w:rPr>
          <w:rFonts w:ascii="Arial" w:hAnsi="Arial" w:cs="Arial"/>
          <w:sz w:val="20"/>
          <w:szCs w:val="20"/>
        </w:rPr>
        <w:t xml:space="preserve"> </w:t>
      </w:r>
      <w:r w:rsidRPr="000E2AEB">
        <w:rPr>
          <w:rFonts w:ascii="Arial" w:hAnsi="Arial" w:cs="Arial"/>
          <w:sz w:val="20"/>
          <w:szCs w:val="20"/>
        </w:rPr>
        <w:t xml:space="preserve"> If it is determined that a submitted proposal does exhibit a conflict of interest, then that proposal should be identified, not evaluated, and written reasons given along with evaluations of the other proposals. </w:t>
      </w:r>
    </w:p>
    <w:p w14:paraId="1DDA4829" w14:textId="77777777" w:rsidR="00AD26C0" w:rsidRDefault="00AD26C0" w:rsidP="003405FA">
      <w:pPr>
        <w:pStyle w:val="NoSpacing"/>
        <w:jc w:val="both"/>
        <w:rPr>
          <w:rFonts w:ascii="Arial" w:hAnsi="Arial" w:cs="Arial"/>
          <w:sz w:val="20"/>
          <w:szCs w:val="20"/>
        </w:rPr>
      </w:pPr>
    </w:p>
    <w:p w14:paraId="5A0F186C" w14:textId="77777777" w:rsidR="00AD26C0" w:rsidRPr="000E2AEB" w:rsidRDefault="00AD26C0" w:rsidP="00AD26C0">
      <w:pPr>
        <w:pStyle w:val="NoSpacing"/>
        <w:rPr>
          <w:rFonts w:ascii="Arial" w:hAnsi="Arial" w:cs="Arial"/>
          <w:b/>
          <w:sz w:val="20"/>
          <w:szCs w:val="20"/>
          <w:u w:val="single"/>
        </w:rPr>
      </w:pPr>
      <w:r w:rsidRPr="000E2AEB">
        <w:rPr>
          <w:rFonts w:ascii="Arial" w:hAnsi="Arial" w:cs="Arial"/>
          <w:b/>
          <w:sz w:val="20"/>
          <w:szCs w:val="20"/>
          <w:u w:val="single"/>
        </w:rPr>
        <w:t>References</w:t>
      </w:r>
      <w:r w:rsidRPr="000E2AEB">
        <w:rPr>
          <w:rFonts w:ascii="Arial" w:hAnsi="Arial" w:cs="Arial"/>
          <w:sz w:val="20"/>
          <w:szCs w:val="20"/>
        </w:rPr>
        <w:t>:</w:t>
      </w:r>
      <w:r w:rsidRPr="000E2AEB">
        <w:rPr>
          <w:rFonts w:ascii="Arial" w:hAnsi="Arial" w:cs="Arial"/>
          <w:b/>
          <w:sz w:val="20"/>
          <w:szCs w:val="20"/>
          <w:u w:val="single"/>
        </w:rPr>
        <w:t xml:space="preserve"> </w:t>
      </w:r>
    </w:p>
    <w:p w14:paraId="1028C4AC" w14:textId="77777777" w:rsidR="00AD26C0" w:rsidRDefault="00AD26C0" w:rsidP="00AD26C0">
      <w:pPr>
        <w:pStyle w:val="NoSpacing"/>
        <w:rPr>
          <w:rFonts w:ascii="Arial" w:hAnsi="Arial" w:cs="Arial"/>
          <w:sz w:val="20"/>
          <w:szCs w:val="20"/>
        </w:rPr>
      </w:pPr>
      <w:r w:rsidRPr="000E2AEB">
        <w:rPr>
          <w:rFonts w:ascii="Arial" w:hAnsi="Arial" w:cs="Arial"/>
          <w:sz w:val="20"/>
          <w:szCs w:val="20"/>
        </w:rPr>
        <w:t>(Import or expand the RTAR list of references to any articles, papers, books, etc., that were used in preparing the Work Statement and/or that would be of assistance to the bidders. All listed references should be rea</w:t>
      </w:r>
      <w:r>
        <w:rPr>
          <w:rFonts w:ascii="Arial" w:hAnsi="Arial" w:cs="Arial"/>
          <w:sz w:val="20"/>
          <w:szCs w:val="20"/>
        </w:rPr>
        <w:t>dily available to contractors.)</w:t>
      </w:r>
    </w:p>
    <w:p w14:paraId="070DC15F" w14:textId="77777777" w:rsidR="005611B5" w:rsidRPr="00042DA4" w:rsidRDefault="005611B5" w:rsidP="00AD26C0">
      <w:pPr>
        <w:pStyle w:val="NoSpacing"/>
        <w:rPr>
          <w:rFonts w:ascii="Arial" w:hAnsi="Arial" w:cs="Arial"/>
          <w:sz w:val="20"/>
          <w:szCs w:val="20"/>
        </w:rPr>
      </w:pPr>
    </w:p>
    <w:p w14:paraId="35C0068B" w14:textId="77777777" w:rsidR="00AD26C0" w:rsidRPr="0002733D" w:rsidRDefault="00AD26C0" w:rsidP="00AD26C0">
      <w:pPr>
        <w:pStyle w:val="NoSpacing"/>
        <w:jc w:val="both"/>
        <w:rPr>
          <w:rFonts w:ascii="Arial" w:hAnsi="Arial" w:cs="Arial"/>
          <w:b/>
          <w:color w:val="FF0000"/>
          <w:sz w:val="20"/>
          <w:szCs w:val="20"/>
          <w:u w:val="single"/>
        </w:rPr>
      </w:pPr>
      <w:r w:rsidRPr="000E2AEB">
        <w:rPr>
          <w:rFonts w:ascii="Arial" w:hAnsi="Arial" w:cs="Arial"/>
          <w:b/>
          <w:sz w:val="20"/>
          <w:szCs w:val="20"/>
          <w:u w:val="single"/>
        </w:rPr>
        <w:t>Other Information for Bidders (Optional)</w:t>
      </w:r>
      <w:r w:rsidRPr="000E2AEB">
        <w:rPr>
          <w:rFonts w:ascii="Arial" w:hAnsi="Arial" w:cs="Arial"/>
          <w:sz w:val="20"/>
          <w:szCs w:val="20"/>
        </w:rPr>
        <w:t>:</w:t>
      </w:r>
      <w:r w:rsidR="0002733D">
        <w:rPr>
          <w:rFonts w:ascii="Arial" w:hAnsi="Arial" w:cs="Arial"/>
          <w:sz w:val="20"/>
          <w:szCs w:val="20"/>
        </w:rPr>
        <w:t xml:space="preserve"> </w:t>
      </w:r>
    </w:p>
    <w:p w14:paraId="22C7E2B5" w14:textId="77777777" w:rsidR="00AD26C0" w:rsidRPr="000E2AEB" w:rsidRDefault="00AD26C0" w:rsidP="00AD26C0">
      <w:pPr>
        <w:pStyle w:val="NoSpacing"/>
        <w:jc w:val="both"/>
        <w:rPr>
          <w:rFonts w:ascii="Arial" w:hAnsi="Arial" w:cs="Arial"/>
          <w:sz w:val="20"/>
          <w:szCs w:val="20"/>
        </w:rPr>
      </w:pPr>
      <w:r w:rsidRPr="000E2AEB">
        <w:rPr>
          <w:rFonts w:ascii="Arial" w:hAnsi="Arial" w:cs="Arial"/>
          <w:sz w:val="20"/>
          <w:szCs w:val="20"/>
        </w:rPr>
        <w:t>(This section should contain any other information that is not contained elsewhere.  This could include information about relationships with the monitoring subcommittee, reports other than the normal quarterly progress reports, special personnel or facilities required by the proposer, special instructions regarding what the proposal should contain, or information as to how the proposals will be evaluated.  It is not necessary to include references to quarterly progress reports, semi-annual reports in person to the TC final reports or papers.)</w:t>
      </w:r>
    </w:p>
    <w:p w14:paraId="6950F5EB" w14:textId="77777777" w:rsidR="00AD26C0" w:rsidRPr="000E2AEB" w:rsidRDefault="00AD26C0" w:rsidP="003405FA">
      <w:pPr>
        <w:pStyle w:val="NoSpacing"/>
        <w:jc w:val="both"/>
        <w:rPr>
          <w:rFonts w:ascii="Arial" w:hAnsi="Arial" w:cs="Arial"/>
          <w:sz w:val="20"/>
          <w:szCs w:val="20"/>
        </w:rPr>
      </w:pPr>
    </w:p>
    <w:p w14:paraId="684D4D45" w14:textId="77777777" w:rsidR="00992ECB" w:rsidRDefault="00992ECB" w:rsidP="000A61BD">
      <w:pPr>
        <w:pStyle w:val="NoSpacing"/>
        <w:jc w:val="both"/>
        <w:rPr>
          <w:rFonts w:ascii="Arial" w:hAnsi="Arial" w:cs="Arial"/>
          <w:sz w:val="20"/>
          <w:szCs w:val="20"/>
        </w:rPr>
      </w:pPr>
      <w:bookmarkStart w:id="29" w:name="_Toc264273838"/>
      <w:bookmarkStart w:id="30" w:name="OLE_Link17"/>
    </w:p>
    <w:p w14:paraId="789A4FAB" w14:textId="77777777" w:rsidR="00FF1AF9" w:rsidRPr="00201867" w:rsidRDefault="00FF1AF9" w:rsidP="00C070BB">
      <w:pPr>
        <w:pStyle w:val="NoSpacing"/>
        <w:rPr>
          <w:rFonts w:ascii="Arial" w:hAnsi="Arial" w:cs="Arial"/>
          <w:b/>
          <w:sz w:val="20"/>
          <w:szCs w:val="20"/>
        </w:rPr>
      </w:pPr>
      <w:r w:rsidRPr="00201867">
        <w:rPr>
          <w:rFonts w:ascii="Arial" w:hAnsi="Arial" w:cs="Arial"/>
          <w:b/>
          <w:sz w:val="20"/>
          <w:szCs w:val="20"/>
        </w:rPr>
        <w:t>4.5 Tips for Writing an Effective Work Statement</w:t>
      </w:r>
      <w:bookmarkEnd w:id="29"/>
    </w:p>
    <w:bookmarkEnd w:id="30"/>
    <w:p w14:paraId="52EF39C6" w14:textId="77777777" w:rsidR="00FF1AF9" w:rsidRPr="00201867" w:rsidRDefault="00FF1AF9" w:rsidP="00C070BB">
      <w:pPr>
        <w:pStyle w:val="NoSpacing"/>
        <w:rPr>
          <w:rFonts w:ascii="Arial" w:hAnsi="Arial" w:cs="Arial"/>
          <w:sz w:val="20"/>
          <w:szCs w:val="20"/>
        </w:rPr>
      </w:pPr>
    </w:p>
    <w:p w14:paraId="3E883513"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lastRenderedPageBreak/>
        <w:t>A Work Statement is a document that is utilized to convince ASHRAE to fund research projects and inform the bidders what is expected to be in the final results.  The Work Statement contains different items and is found in the Work Statement outline in Section 3.4 of this manual.  Incomplete (unclear) entries in these items will lead to delays in approving the Work Statement.</w:t>
      </w:r>
    </w:p>
    <w:p w14:paraId="0A68F312" w14:textId="77777777" w:rsidR="00FF1AF9" w:rsidRPr="00201867" w:rsidRDefault="00FF1AF9" w:rsidP="00976A34">
      <w:pPr>
        <w:pStyle w:val="NoSpacing"/>
        <w:jc w:val="both"/>
        <w:rPr>
          <w:rFonts w:ascii="Arial" w:hAnsi="Arial" w:cs="Arial"/>
          <w:sz w:val="20"/>
          <w:szCs w:val="20"/>
        </w:rPr>
      </w:pPr>
    </w:p>
    <w:p w14:paraId="7741B2DB" w14:textId="77777777" w:rsidR="00FF1AF9" w:rsidRPr="00976A34" w:rsidRDefault="00FF1AF9" w:rsidP="00976A34">
      <w:pPr>
        <w:pStyle w:val="NoSpacing"/>
        <w:jc w:val="both"/>
        <w:rPr>
          <w:rFonts w:ascii="Arial" w:hAnsi="Arial" w:cs="Arial"/>
          <w:sz w:val="20"/>
          <w:szCs w:val="20"/>
          <w:u w:val="single"/>
        </w:rPr>
      </w:pPr>
      <w:r w:rsidRPr="00976A34">
        <w:rPr>
          <w:rFonts w:ascii="Arial" w:hAnsi="Arial" w:cs="Arial"/>
          <w:sz w:val="20"/>
          <w:szCs w:val="20"/>
          <w:u w:val="single"/>
        </w:rPr>
        <w:t>Project Justification</w:t>
      </w:r>
    </w:p>
    <w:p w14:paraId="2E777A0A" w14:textId="77777777" w:rsidR="00FF1AF9" w:rsidRPr="00201867" w:rsidRDefault="00FF1AF9" w:rsidP="00976A34">
      <w:pPr>
        <w:pStyle w:val="NoSpacing"/>
        <w:jc w:val="both"/>
        <w:rPr>
          <w:rFonts w:ascii="Arial" w:hAnsi="Arial" w:cs="Arial"/>
          <w:sz w:val="20"/>
          <w:szCs w:val="20"/>
        </w:rPr>
      </w:pPr>
    </w:p>
    <w:p w14:paraId="38919C7D"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 xml:space="preserve">Is the project included in the ASHRAE Research Implementation Plan (i.e., was an RTAR submitted and approved by RAC), or is there a strong rationale provided for submitting the Work Statement without a prior RTAR submittal? </w:t>
      </w:r>
    </w:p>
    <w:p w14:paraId="452D2C7E" w14:textId="77777777" w:rsidR="00FF1AF9" w:rsidRPr="00201867" w:rsidRDefault="00FF1AF9" w:rsidP="00976A34">
      <w:pPr>
        <w:pStyle w:val="NoSpacing"/>
        <w:jc w:val="both"/>
        <w:rPr>
          <w:rFonts w:ascii="Arial" w:hAnsi="Arial" w:cs="Arial"/>
          <w:sz w:val="20"/>
          <w:szCs w:val="20"/>
        </w:rPr>
      </w:pPr>
    </w:p>
    <w:p w14:paraId="7110C9BE"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The Executive Summary, Application of Results, State of the Art (background and advancement) sections shall be brief and right to the point about how the project will be a benefit to ASHRAE Society and its members.</w:t>
      </w:r>
    </w:p>
    <w:p w14:paraId="2C187469" w14:textId="77777777" w:rsidR="00FF1AF9" w:rsidRPr="00201867" w:rsidRDefault="00FF1AF9" w:rsidP="00976A34">
      <w:pPr>
        <w:pStyle w:val="NoSpacing"/>
        <w:jc w:val="both"/>
        <w:rPr>
          <w:rFonts w:ascii="Arial" w:hAnsi="Arial" w:cs="Arial"/>
          <w:sz w:val="20"/>
          <w:szCs w:val="20"/>
        </w:rPr>
      </w:pPr>
    </w:p>
    <w:p w14:paraId="4136B9AF"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Are project benefits evident?  Alternatively, are adverse impacts of not pursuing the project apparent?  Will the results still be useful when completed?</w:t>
      </w:r>
    </w:p>
    <w:p w14:paraId="6B7E4ABC" w14:textId="77777777" w:rsidR="00FF1AF9" w:rsidRPr="00201867" w:rsidRDefault="00FF1AF9" w:rsidP="00976A34">
      <w:pPr>
        <w:pStyle w:val="NoSpacing"/>
        <w:jc w:val="both"/>
        <w:rPr>
          <w:rFonts w:ascii="Arial" w:hAnsi="Arial" w:cs="Arial"/>
          <w:sz w:val="20"/>
          <w:szCs w:val="20"/>
        </w:rPr>
      </w:pPr>
    </w:p>
    <w:p w14:paraId="6705F82B"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Do the project objectives fall within ASHRAE’s Scope?  Involvement of outside professions in performing all or part of the work does not necessarily negate pertinence.</w:t>
      </w:r>
    </w:p>
    <w:p w14:paraId="6B0E7CC9" w14:textId="77777777" w:rsidR="00FF1AF9" w:rsidRPr="00201867" w:rsidRDefault="00FF1AF9" w:rsidP="00976A34">
      <w:pPr>
        <w:pStyle w:val="NoSpacing"/>
        <w:jc w:val="both"/>
        <w:rPr>
          <w:rFonts w:ascii="Arial" w:hAnsi="Arial" w:cs="Arial"/>
          <w:sz w:val="20"/>
          <w:szCs w:val="20"/>
        </w:rPr>
      </w:pPr>
    </w:p>
    <w:p w14:paraId="25D60BD4"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 xml:space="preserve">Is the project consistent with the Society’s </w:t>
      </w:r>
      <w:r w:rsidR="00050894">
        <w:rPr>
          <w:rFonts w:ascii="Arial" w:hAnsi="Arial" w:cs="Arial"/>
          <w:sz w:val="20"/>
          <w:szCs w:val="20"/>
        </w:rPr>
        <w:t xml:space="preserve">current </w:t>
      </w:r>
      <w:r w:rsidRPr="00201867">
        <w:rPr>
          <w:rFonts w:ascii="Arial" w:hAnsi="Arial" w:cs="Arial"/>
          <w:sz w:val="20"/>
          <w:szCs w:val="20"/>
        </w:rPr>
        <w:t xml:space="preserve">Research Strategic Plan?  List specific goals in the Plan that are addressed by the proposed research. </w:t>
      </w:r>
    </w:p>
    <w:p w14:paraId="1F909192" w14:textId="77777777" w:rsidR="00FF1AF9" w:rsidRPr="00201867" w:rsidRDefault="00FF1AF9" w:rsidP="00976A34">
      <w:pPr>
        <w:pStyle w:val="NoSpacing"/>
        <w:jc w:val="both"/>
        <w:rPr>
          <w:rFonts w:ascii="Arial" w:hAnsi="Arial" w:cs="Arial"/>
          <w:sz w:val="20"/>
          <w:szCs w:val="20"/>
        </w:rPr>
      </w:pPr>
    </w:p>
    <w:p w14:paraId="082D4172"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 xml:space="preserve">Is the project original (e.g., not an unnecessary duplication of </w:t>
      </w:r>
      <w:r w:rsidR="00F43E08" w:rsidRPr="00201867">
        <w:rPr>
          <w:rFonts w:ascii="Arial" w:hAnsi="Arial" w:cs="Arial"/>
          <w:sz w:val="20"/>
          <w:szCs w:val="20"/>
        </w:rPr>
        <w:t>another</w:t>
      </w:r>
      <w:r w:rsidRPr="00201867">
        <w:rPr>
          <w:rFonts w:ascii="Arial" w:hAnsi="Arial" w:cs="Arial"/>
          <w:sz w:val="20"/>
          <w:szCs w:val="20"/>
        </w:rPr>
        <w:t xml:space="preserve"> research</w:t>
      </w:r>
      <w:r w:rsidR="00F43E08">
        <w:rPr>
          <w:rFonts w:ascii="Arial" w:hAnsi="Arial" w:cs="Arial"/>
          <w:sz w:val="20"/>
          <w:szCs w:val="20"/>
        </w:rPr>
        <w:t xml:space="preserve"> project</w:t>
      </w:r>
      <w:r w:rsidRPr="00201867">
        <w:rPr>
          <w:rFonts w:ascii="Arial" w:hAnsi="Arial" w:cs="Arial"/>
          <w:sz w:val="20"/>
          <w:szCs w:val="20"/>
        </w:rPr>
        <w:t xml:space="preserve"> completed or underway)?  Repetition of prior research may be desirable if pertinent facets have changed, the results are not publicly available, or confirmation is justified.  Projects resulting in products that compete with commercial offerings are generally not approved.  If previous projects need updating, has the sponsoring TC (original project) been contacted?</w:t>
      </w:r>
    </w:p>
    <w:p w14:paraId="4B3456C1" w14:textId="77777777" w:rsidR="00FF1AF9" w:rsidRPr="00201867" w:rsidRDefault="00FF1AF9" w:rsidP="00976A34">
      <w:pPr>
        <w:pStyle w:val="NoSpacing"/>
        <w:jc w:val="both"/>
        <w:rPr>
          <w:rFonts w:ascii="Arial" w:hAnsi="Arial" w:cs="Arial"/>
          <w:sz w:val="20"/>
          <w:szCs w:val="20"/>
        </w:rPr>
      </w:pPr>
    </w:p>
    <w:p w14:paraId="31F107A0" w14:textId="77777777" w:rsidR="00FF1AF9" w:rsidRPr="00976A34" w:rsidRDefault="00FF1AF9" w:rsidP="00C070BB">
      <w:pPr>
        <w:pStyle w:val="NoSpacing"/>
        <w:rPr>
          <w:rFonts w:ascii="Arial" w:hAnsi="Arial" w:cs="Arial"/>
          <w:sz w:val="20"/>
          <w:szCs w:val="20"/>
          <w:u w:val="single"/>
        </w:rPr>
      </w:pPr>
      <w:r w:rsidRPr="00976A34">
        <w:rPr>
          <w:rFonts w:ascii="Arial" w:hAnsi="Arial" w:cs="Arial"/>
          <w:sz w:val="20"/>
          <w:szCs w:val="20"/>
          <w:u w:val="single"/>
        </w:rPr>
        <w:t>Project Definition</w:t>
      </w:r>
    </w:p>
    <w:p w14:paraId="06BE52FB"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If there is more than one objective to the project, is the sequence defined?</w:t>
      </w:r>
    </w:p>
    <w:p w14:paraId="4E821018" w14:textId="77777777" w:rsidR="00FF1AF9" w:rsidRPr="00201867" w:rsidRDefault="00FF1AF9" w:rsidP="00976A34">
      <w:pPr>
        <w:pStyle w:val="NoSpacing"/>
        <w:jc w:val="both"/>
        <w:rPr>
          <w:rFonts w:ascii="Arial" w:hAnsi="Arial" w:cs="Arial"/>
          <w:sz w:val="20"/>
          <w:szCs w:val="20"/>
        </w:rPr>
      </w:pPr>
    </w:p>
    <w:p w14:paraId="6EB0494C"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Have all avenues been examined to determine a more economical alternate to achieving the objective?</w:t>
      </w:r>
    </w:p>
    <w:p w14:paraId="7BF8EDFA" w14:textId="77777777" w:rsidR="00FF1AF9" w:rsidRPr="00201867" w:rsidRDefault="00FF1AF9" w:rsidP="00976A34">
      <w:pPr>
        <w:pStyle w:val="NoSpacing"/>
        <w:jc w:val="both"/>
        <w:rPr>
          <w:rFonts w:ascii="Arial" w:hAnsi="Arial" w:cs="Arial"/>
          <w:sz w:val="20"/>
          <w:szCs w:val="20"/>
        </w:rPr>
      </w:pPr>
    </w:p>
    <w:p w14:paraId="17CE9C50"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 xml:space="preserve">Is there a contingency </w:t>
      </w:r>
      <w:r w:rsidR="00F43E08" w:rsidRPr="00201867">
        <w:rPr>
          <w:rFonts w:ascii="Arial" w:hAnsi="Arial" w:cs="Arial"/>
          <w:sz w:val="20"/>
          <w:szCs w:val="20"/>
        </w:rPr>
        <w:t>plan in case</w:t>
      </w:r>
      <w:r w:rsidRPr="00201867">
        <w:rPr>
          <w:rFonts w:ascii="Arial" w:hAnsi="Arial" w:cs="Arial"/>
          <w:sz w:val="20"/>
          <w:szCs w:val="20"/>
        </w:rPr>
        <w:t xml:space="preserve"> the objectives are not met? </w:t>
      </w:r>
    </w:p>
    <w:p w14:paraId="6C4F72B7" w14:textId="77777777" w:rsidR="00FF1AF9" w:rsidRPr="00201867" w:rsidRDefault="00FF1AF9" w:rsidP="00976A34">
      <w:pPr>
        <w:pStyle w:val="NoSpacing"/>
        <w:jc w:val="both"/>
        <w:rPr>
          <w:rFonts w:ascii="Arial" w:hAnsi="Arial" w:cs="Arial"/>
          <w:sz w:val="20"/>
          <w:szCs w:val="20"/>
        </w:rPr>
      </w:pPr>
    </w:p>
    <w:p w14:paraId="3EF0C586"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Subsequent phases or follow-on projects are not precluded, but specific projects should provide at least interim results that are beneficial on their own (e.g., no half tunnels).</w:t>
      </w:r>
    </w:p>
    <w:p w14:paraId="35D68703" w14:textId="77777777" w:rsidR="00FF1AF9" w:rsidRPr="00201867" w:rsidRDefault="00FF1AF9" w:rsidP="00976A34">
      <w:pPr>
        <w:pStyle w:val="NoSpacing"/>
        <w:jc w:val="both"/>
        <w:rPr>
          <w:rFonts w:ascii="Arial" w:hAnsi="Arial" w:cs="Arial"/>
          <w:sz w:val="20"/>
          <w:szCs w:val="20"/>
        </w:rPr>
      </w:pPr>
    </w:p>
    <w:p w14:paraId="0206560F"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Would segmenting the project preclude useful interim results or degrade effective procurement of the research needed?</w:t>
      </w:r>
    </w:p>
    <w:p w14:paraId="48203A5E" w14:textId="77777777" w:rsidR="00FF1AF9" w:rsidRPr="00201867" w:rsidRDefault="00FF1AF9" w:rsidP="00976A34">
      <w:pPr>
        <w:pStyle w:val="NoSpacing"/>
        <w:jc w:val="both"/>
        <w:rPr>
          <w:rFonts w:ascii="Arial" w:hAnsi="Arial" w:cs="Arial"/>
          <w:sz w:val="20"/>
          <w:szCs w:val="20"/>
        </w:rPr>
      </w:pPr>
    </w:p>
    <w:p w14:paraId="176BF57B" w14:textId="77777777" w:rsidR="00992ECB" w:rsidRDefault="00FF1AF9" w:rsidP="00976A34">
      <w:pPr>
        <w:pStyle w:val="NoSpacing"/>
        <w:jc w:val="both"/>
        <w:rPr>
          <w:rFonts w:ascii="Arial" w:hAnsi="Arial" w:cs="Arial"/>
          <w:sz w:val="20"/>
          <w:szCs w:val="20"/>
        </w:rPr>
      </w:pPr>
      <w:r w:rsidRPr="00201867">
        <w:rPr>
          <w:rFonts w:ascii="Arial" w:hAnsi="Arial" w:cs="Arial"/>
          <w:sz w:val="20"/>
          <w:szCs w:val="20"/>
        </w:rPr>
        <w:t>Is the work or likely results free of potential legal problems and of prejudicial implications to a single manufacturer or class of manufacturers?</w:t>
      </w:r>
    </w:p>
    <w:p w14:paraId="23B5252F" w14:textId="77777777" w:rsidR="00361D2D" w:rsidRDefault="00361D2D" w:rsidP="00992ECB">
      <w:pPr>
        <w:pStyle w:val="HeaderMain"/>
        <w:jc w:val="right"/>
        <w:rPr>
          <w:rFonts w:ascii="Arial" w:hAnsi="Arial" w:cs="Arial"/>
        </w:rPr>
      </w:pPr>
    </w:p>
    <w:p w14:paraId="77604A12" w14:textId="77777777" w:rsidR="00C440B8" w:rsidRPr="00201867" w:rsidRDefault="00C440B8" w:rsidP="00C440B8">
      <w:pPr>
        <w:pStyle w:val="NoSpacing"/>
        <w:jc w:val="both"/>
        <w:rPr>
          <w:rFonts w:ascii="Arial" w:hAnsi="Arial" w:cs="Arial"/>
          <w:sz w:val="20"/>
          <w:szCs w:val="20"/>
        </w:rPr>
      </w:pPr>
      <w:r w:rsidRPr="00201867">
        <w:rPr>
          <w:rFonts w:ascii="Arial" w:hAnsi="Arial" w:cs="Arial"/>
          <w:sz w:val="20"/>
          <w:szCs w:val="20"/>
        </w:rPr>
        <w:t>Are the recommended bidders knowledgeable enough about subject matters of the project to insure success of the project?</w:t>
      </w:r>
    </w:p>
    <w:p w14:paraId="4406981D" w14:textId="77777777" w:rsidR="00C440B8" w:rsidRPr="00201867" w:rsidRDefault="00C440B8" w:rsidP="00C440B8">
      <w:pPr>
        <w:pStyle w:val="NoSpacing"/>
        <w:rPr>
          <w:rFonts w:ascii="Arial" w:hAnsi="Arial" w:cs="Arial"/>
          <w:sz w:val="20"/>
          <w:szCs w:val="20"/>
        </w:rPr>
      </w:pPr>
    </w:p>
    <w:p w14:paraId="6386AC6F" w14:textId="008B60BF" w:rsidR="00992ECB" w:rsidRDefault="00C440B8" w:rsidP="000A61BD">
      <w:pPr>
        <w:pStyle w:val="NoSpacing"/>
        <w:jc w:val="both"/>
        <w:rPr>
          <w:rFonts w:ascii="Arial" w:hAnsi="Arial" w:cs="Arial"/>
        </w:rPr>
      </w:pPr>
      <w:r w:rsidRPr="00201867">
        <w:rPr>
          <w:rFonts w:ascii="Arial" w:hAnsi="Arial" w:cs="Arial"/>
          <w:sz w:val="20"/>
          <w:szCs w:val="20"/>
        </w:rPr>
        <w:t>Are proposal options recommended for inclusion clearly justified?</w:t>
      </w:r>
      <w:hyperlink w:anchor="OLE_Link3" w:history="1"/>
    </w:p>
    <w:p w14:paraId="40920B6C" w14:textId="77777777" w:rsidR="00FF1AF9" w:rsidRPr="00201867" w:rsidRDefault="00FF1AF9" w:rsidP="00976A34">
      <w:pPr>
        <w:pStyle w:val="NoSpacing"/>
        <w:jc w:val="both"/>
        <w:rPr>
          <w:rFonts w:ascii="Arial" w:hAnsi="Arial" w:cs="Arial"/>
          <w:sz w:val="20"/>
          <w:szCs w:val="20"/>
        </w:rPr>
      </w:pPr>
    </w:p>
    <w:p w14:paraId="3DCCF3B2" w14:textId="77777777" w:rsidR="00FF1AF9" w:rsidRPr="00201867" w:rsidRDefault="00FF1AF9" w:rsidP="00976A34">
      <w:pPr>
        <w:pStyle w:val="NoSpacing"/>
        <w:jc w:val="both"/>
        <w:rPr>
          <w:rFonts w:ascii="Arial" w:hAnsi="Arial" w:cs="Arial"/>
          <w:sz w:val="20"/>
          <w:szCs w:val="20"/>
        </w:rPr>
      </w:pPr>
      <w:r w:rsidRPr="00976A34">
        <w:rPr>
          <w:rFonts w:ascii="Arial" w:hAnsi="Arial" w:cs="Arial"/>
          <w:sz w:val="20"/>
          <w:szCs w:val="20"/>
          <w:u w:val="single"/>
        </w:rPr>
        <w:t>Cos</w:t>
      </w:r>
      <w:r w:rsidRPr="00201867">
        <w:rPr>
          <w:rFonts w:ascii="Arial" w:hAnsi="Arial" w:cs="Arial"/>
          <w:sz w:val="20"/>
          <w:szCs w:val="20"/>
        </w:rPr>
        <w:t>t</w:t>
      </w:r>
    </w:p>
    <w:p w14:paraId="7AADB5BF"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Is the proposed level of effort and funding commensurate with work required?  Is the proposed level of effort and funding commensurate with the project’s expected benefits?</w:t>
      </w:r>
    </w:p>
    <w:p w14:paraId="75226887"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Can the ASHRAE research budget afford the project for its duration?  Consider whether the project can or should be funded protracted for budgetary reasons.</w:t>
      </w:r>
    </w:p>
    <w:p w14:paraId="441104E5" w14:textId="77777777" w:rsidR="00FF1AF9" w:rsidRPr="00201867" w:rsidRDefault="00FF1AF9" w:rsidP="00976A34">
      <w:pPr>
        <w:pStyle w:val="NoSpacing"/>
        <w:jc w:val="both"/>
        <w:rPr>
          <w:rFonts w:ascii="Arial" w:hAnsi="Arial" w:cs="Arial"/>
          <w:sz w:val="20"/>
          <w:szCs w:val="20"/>
        </w:rPr>
      </w:pPr>
    </w:p>
    <w:p w14:paraId="5BF596C9" w14:textId="087D67AD"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lastRenderedPageBreak/>
        <w:t xml:space="preserve">Is there a </w:t>
      </w:r>
      <w:r w:rsidR="006D1651">
        <w:rPr>
          <w:rFonts w:ascii="Arial" w:hAnsi="Arial" w:cs="Arial"/>
          <w:sz w:val="20"/>
          <w:szCs w:val="20"/>
        </w:rPr>
        <w:t>formal letter of support from outside organizations</w:t>
      </w:r>
      <w:r w:rsidRPr="00201867">
        <w:rPr>
          <w:rFonts w:ascii="Arial" w:hAnsi="Arial" w:cs="Arial"/>
          <w:sz w:val="20"/>
          <w:szCs w:val="20"/>
        </w:rPr>
        <w:t xml:space="preserve"> for co-funding?  </w:t>
      </w:r>
    </w:p>
    <w:p w14:paraId="77A695CD" w14:textId="77777777" w:rsidR="00FF1AF9" w:rsidRPr="00201867" w:rsidRDefault="00FF1AF9" w:rsidP="00976A34">
      <w:pPr>
        <w:pStyle w:val="NoSpacing"/>
        <w:jc w:val="both"/>
        <w:rPr>
          <w:rFonts w:ascii="Arial" w:hAnsi="Arial" w:cs="Arial"/>
          <w:sz w:val="20"/>
          <w:szCs w:val="20"/>
        </w:rPr>
      </w:pPr>
    </w:p>
    <w:p w14:paraId="4CCDD22F" w14:textId="77777777" w:rsidR="00FF1AF9" w:rsidRPr="00976A34" w:rsidRDefault="00FF1AF9" w:rsidP="00976A34">
      <w:pPr>
        <w:pStyle w:val="NoSpacing"/>
        <w:jc w:val="both"/>
        <w:rPr>
          <w:rFonts w:ascii="Arial" w:hAnsi="Arial" w:cs="Arial"/>
          <w:sz w:val="20"/>
          <w:szCs w:val="20"/>
          <w:u w:val="single"/>
        </w:rPr>
      </w:pPr>
      <w:r w:rsidRPr="00976A34">
        <w:rPr>
          <w:rFonts w:ascii="Arial" w:hAnsi="Arial" w:cs="Arial"/>
          <w:sz w:val="20"/>
          <w:szCs w:val="20"/>
          <w:u w:val="single"/>
        </w:rPr>
        <w:t>Suitability</w:t>
      </w:r>
    </w:p>
    <w:p w14:paraId="0F052088"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Is the background adequately presented?</w:t>
      </w:r>
    </w:p>
    <w:p w14:paraId="52BDB182" w14:textId="77777777" w:rsidR="00FF1AF9" w:rsidRPr="00201867" w:rsidRDefault="00FF1AF9" w:rsidP="00976A34">
      <w:pPr>
        <w:pStyle w:val="NoSpacing"/>
        <w:jc w:val="both"/>
        <w:rPr>
          <w:rFonts w:ascii="Arial" w:hAnsi="Arial" w:cs="Arial"/>
          <w:sz w:val="20"/>
          <w:szCs w:val="20"/>
        </w:rPr>
      </w:pPr>
    </w:p>
    <w:p w14:paraId="524FB998"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Are the individual tasks understandable and achievable (e.g., not seeking impossible or improbable results)? Note that high risk (with commensurate high benefits if successful) research is allowable, but it should be so noted in the TC’s cover letter conveying the WS to MORTS.</w:t>
      </w:r>
    </w:p>
    <w:p w14:paraId="578FCF3D" w14:textId="77777777" w:rsidR="00FF1AF9" w:rsidRPr="00201867" w:rsidRDefault="00FF1AF9" w:rsidP="00976A34">
      <w:pPr>
        <w:pStyle w:val="NoSpacing"/>
        <w:jc w:val="both"/>
        <w:rPr>
          <w:rFonts w:ascii="Arial" w:hAnsi="Arial" w:cs="Arial"/>
          <w:sz w:val="20"/>
          <w:szCs w:val="20"/>
        </w:rPr>
      </w:pPr>
    </w:p>
    <w:p w14:paraId="430E3AE4"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Are the tasks likely to satisfy the project objectives?</w:t>
      </w:r>
    </w:p>
    <w:p w14:paraId="13F60D9B" w14:textId="77777777" w:rsidR="00FF1AF9" w:rsidRPr="00201867" w:rsidRDefault="00FF1AF9" w:rsidP="00976A34">
      <w:pPr>
        <w:pStyle w:val="NoSpacing"/>
        <w:jc w:val="both"/>
        <w:rPr>
          <w:rFonts w:ascii="Arial" w:hAnsi="Arial" w:cs="Arial"/>
          <w:sz w:val="20"/>
          <w:szCs w:val="20"/>
        </w:rPr>
      </w:pPr>
    </w:p>
    <w:p w14:paraId="61749F71"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Does the work statement foster fair competition?</w:t>
      </w:r>
    </w:p>
    <w:p w14:paraId="52158B5D" w14:textId="77777777" w:rsidR="00FF1AF9" w:rsidRPr="00201867" w:rsidRDefault="00FF1AF9" w:rsidP="00976A34">
      <w:pPr>
        <w:pStyle w:val="NoSpacing"/>
        <w:jc w:val="both"/>
        <w:rPr>
          <w:rFonts w:ascii="Arial" w:hAnsi="Arial" w:cs="Arial"/>
          <w:sz w:val="20"/>
          <w:szCs w:val="20"/>
        </w:rPr>
      </w:pPr>
    </w:p>
    <w:p w14:paraId="1F905C68"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Is sufficient detail provided to enable competitive pricing?</w:t>
      </w:r>
    </w:p>
    <w:p w14:paraId="0035D1A9" w14:textId="77777777" w:rsidR="00FF1AF9" w:rsidRPr="00201867" w:rsidRDefault="00FF1AF9" w:rsidP="00976A34">
      <w:pPr>
        <w:pStyle w:val="NoSpacing"/>
        <w:jc w:val="both"/>
        <w:rPr>
          <w:rFonts w:ascii="Arial" w:hAnsi="Arial" w:cs="Arial"/>
          <w:sz w:val="20"/>
          <w:szCs w:val="20"/>
        </w:rPr>
      </w:pPr>
    </w:p>
    <w:p w14:paraId="2BB8E5A3"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Are ambiguous tasks (e.g., scope determinations by the Project Monitoring Subcommittee) that could alter contractor costs avoided?  No implication is intended that the PMS cannot or should not review the work and approve scheduled decisions or selections, provided that such alternatives entail similar effort and costs.</w:t>
      </w:r>
    </w:p>
    <w:p w14:paraId="6F4E5C41" w14:textId="77777777" w:rsidR="00FF1AF9" w:rsidRPr="00201867" w:rsidRDefault="00FF1AF9" w:rsidP="00976A34">
      <w:pPr>
        <w:pStyle w:val="NoSpacing"/>
        <w:jc w:val="both"/>
        <w:rPr>
          <w:rFonts w:ascii="Arial" w:hAnsi="Arial" w:cs="Arial"/>
          <w:sz w:val="20"/>
          <w:szCs w:val="20"/>
        </w:rPr>
      </w:pPr>
    </w:p>
    <w:p w14:paraId="2C362120"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Is the justification adequate for required use of specified proprietary products or methods?</w:t>
      </w:r>
    </w:p>
    <w:p w14:paraId="33A197AD" w14:textId="77777777" w:rsidR="00FF1AF9" w:rsidRPr="00201867" w:rsidRDefault="00FF1AF9" w:rsidP="00976A34">
      <w:pPr>
        <w:pStyle w:val="NoSpacing"/>
        <w:jc w:val="both"/>
        <w:rPr>
          <w:rFonts w:ascii="Arial" w:hAnsi="Arial" w:cs="Arial"/>
          <w:sz w:val="20"/>
          <w:szCs w:val="20"/>
        </w:rPr>
      </w:pPr>
    </w:p>
    <w:p w14:paraId="59449386"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Are all of the tasks appropriate for ASHRAE research?</w:t>
      </w:r>
    </w:p>
    <w:p w14:paraId="36DC670E" w14:textId="77777777" w:rsidR="00FF1AF9" w:rsidRPr="00201867" w:rsidRDefault="00FF1AF9" w:rsidP="00976A34">
      <w:pPr>
        <w:pStyle w:val="NoSpacing"/>
        <w:jc w:val="both"/>
        <w:rPr>
          <w:rFonts w:ascii="Arial" w:hAnsi="Arial" w:cs="Arial"/>
          <w:sz w:val="20"/>
          <w:szCs w:val="20"/>
        </w:rPr>
      </w:pPr>
    </w:p>
    <w:p w14:paraId="406A42BA"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Are the products to be delivered clearly identified?</w:t>
      </w:r>
    </w:p>
    <w:p w14:paraId="478EADB7" w14:textId="77777777" w:rsidR="00FF1AF9" w:rsidRPr="00201867" w:rsidRDefault="00FF1AF9" w:rsidP="00976A34">
      <w:pPr>
        <w:pStyle w:val="NoSpacing"/>
        <w:jc w:val="both"/>
        <w:rPr>
          <w:rFonts w:ascii="Arial" w:hAnsi="Arial" w:cs="Arial"/>
          <w:sz w:val="20"/>
          <w:szCs w:val="20"/>
        </w:rPr>
      </w:pPr>
    </w:p>
    <w:p w14:paraId="47AB1EA5"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Are appropriate references adequately cited and available?  Have copies of unpublished references been provided for distribution with the request for proposals?</w:t>
      </w:r>
    </w:p>
    <w:p w14:paraId="0AC37FA1" w14:textId="77777777" w:rsidR="00FF1AF9" w:rsidRPr="00201867" w:rsidRDefault="00FF1AF9" w:rsidP="00976A34">
      <w:pPr>
        <w:pStyle w:val="NoSpacing"/>
        <w:jc w:val="both"/>
        <w:rPr>
          <w:rFonts w:ascii="Arial" w:hAnsi="Arial" w:cs="Arial"/>
          <w:sz w:val="20"/>
          <w:szCs w:val="20"/>
        </w:rPr>
      </w:pPr>
    </w:p>
    <w:p w14:paraId="0903F53F"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Are at least three prospective bidders that were not involved in preparation of work statement identified?</w:t>
      </w:r>
    </w:p>
    <w:p w14:paraId="77E41660" w14:textId="77777777" w:rsidR="00FF1AF9" w:rsidRPr="00201867" w:rsidRDefault="00FF1AF9" w:rsidP="00976A34">
      <w:pPr>
        <w:pStyle w:val="NoSpacing"/>
        <w:jc w:val="both"/>
        <w:rPr>
          <w:rFonts w:ascii="Arial" w:hAnsi="Arial" w:cs="Arial"/>
          <w:sz w:val="20"/>
          <w:szCs w:val="20"/>
        </w:rPr>
      </w:pPr>
    </w:p>
    <w:p w14:paraId="043B4C53"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Is a realistic project duration indicated?</w:t>
      </w:r>
    </w:p>
    <w:p w14:paraId="71EBD1E8" w14:textId="77777777" w:rsidR="00FF1AF9" w:rsidRPr="00201867" w:rsidRDefault="00FF1AF9" w:rsidP="00976A34">
      <w:pPr>
        <w:pStyle w:val="NoSpacing"/>
        <w:jc w:val="both"/>
        <w:rPr>
          <w:rFonts w:ascii="Arial" w:hAnsi="Arial" w:cs="Arial"/>
          <w:sz w:val="20"/>
          <w:szCs w:val="20"/>
        </w:rPr>
      </w:pPr>
    </w:p>
    <w:p w14:paraId="7EE0B59A" w14:textId="77777777" w:rsidR="00781DA8" w:rsidRDefault="00FF1AF9" w:rsidP="00976A34">
      <w:pPr>
        <w:pStyle w:val="NoSpacing"/>
        <w:jc w:val="both"/>
        <w:rPr>
          <w:rFonts w:ascii="Arial" w:hAnsi="Arial" w:cs="Arial"/>
          <w:sz w:val="20"/>
          <w:szCs w:val="20"/>
        </w:rPr>
      </w:pPr>
      <w:r w:rsidRPr="00201867">
        <w:rPr>
          <w:rFonts w:ascii="Arial" w:hAnsi="Arial" w:cs="Arial"/>
          <w:sz w:val="20"/>
          <w:szCs w:val="20"/>
        </w:rPr>
        <w:t>Has the Work Statement been reviewed by other related TCs for accuracy and determination whether other previous projects were compl</w:t>
      </w:r>
      <w:r w:rsidR="0021602C">
        <w:rPr>
          <w:rFonts w:ascii="Arial" w:hAnsi="Arial" w:cs="Arial"/>
          <w:sz w:val="20"/>
          <w:szCs w:val="20"/>
        </w:rPr>
        <w:t xml:space="preserve">eted requesting similar </w:t>
      </w:r>
      <w:r w:rsidR="00F43E08">
        <w:rPr>
          <w:rFonts w:ascii="Arial" w:hAnsi="Arial" w:cs="Arial"/>
          <w:sz w:val="20"/>
          <w:szCs w:val="20"/>
        </w:rPr>
        <w:t>results?</w:t>
      </w:r>
    </w:p>
    <w:p w14:paraId="0DA3CCC2" w14:textId="77777777" w:rsidR="00992ECB" w:rsidRDefault="00992ECB" w:rsidP="00992ECB">
      <w:pPr>
        <w:pStyle w:val="NoSpacing"/>
        <w:jc w:val="right"/>
        <w:rPr>
          <w:rFonts w:ascii="Arial" w:hAnsi="Arial" w:cs="Arial"/>
          <w:sz w:val="20"/>
          <w:szCs w:val="20"/>
        </w:rPr>
      </w:pPr>
    </w:p>
    <w:p w14:paraId="5FF2F309"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Has a Project Evaluation Subcommittee (PES) been proposed for approval?  If other TCs co-authored the Work Statement, are they included in this Subcommittee?</w:t>
      </w:r>
    </w:p>
    <w:p w14:paraId="066281D4" w14:textId="77777777" w:rsidR="00FF1AF9" w:rsidRPr="00201867" w:rsidRDefault="00FF1AF9" w:rsidP="00976A34">
      <w:pPr>
        <w:pStyle w:val="NoSpacing"/>
        <w:jc w:val="both"/>
        <w:rPr>
          <w:rFonts w:ascii="Arial" w:hAnsi="Arial" w:cs="Arial"/>
          <w:sz w:val="20"/>
          <w:szCs w:val="20"/>
        </w:rPr>
      </w:pPr>
    </w:p>
    <w:p w14:paraId="0C1B6887"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Has a Project Monitoring Subcommittee been proposed for approval?  If other TCs co-authored the Work Statement, are they included in this Subcommittee?</w:t>
      </w:r>
    </w:p>
    <w:p w14:paraId="1285B399" w14:textId="77777777" w:rsidR="00FF1AF9" w:rsidRPr="00201867" w:rsidRDefault="00FF1AF9" w:rsidP="00976A34">
      <w:pPr>
        <w:pStyle w:val="NoSpacing"/>
        <w:jc w:val="both"/>
        <w:rPr>
          <w:rFonts w:ascii="Arial" w:hAnsi="Arial" w:cs="Arial"/>
          <w:sz w:val="20"/>
          <w:szCs w:val="20"/>
        </w:rPr>
      </w:pPr>
    </w:p>
    <w:p w14:paraId="148D04E4" w14:textId="4CD98B75" w:rsidR="00C440B8" w:rsidRDefault="00FF1AF9" w:rsidP="000A61BD">
      <w:pPr>
        <w:pStyle w:val="NoSpacing"/>
        <w:jc w:val="both"/>
        <w:rPr>
          <w:rFonts w:ascii="Arial" w:hAnsi="Arial" w:cs="Arial"/>
        </w:rPr>
      </w:pPr>
      <w:r w:rsidRPr="00201867">
        <w:rPr>
          <w:rFonts w:ascii="Arial" w:hAnsi="Arial" w:cs="Arial"/>
          <w:sz w:val="20"/>
          <w:szCs w:val="20"/>
        </w:rPr>
        <w:t xml:space="preserve">Has the work statement been coordinated with other organizations’ committees?  </w:t>
      </w:r>
      <w:r w:rsidR="006D1651">
        <w:rPr>
          <w:rFonts w:ascii="Arial" w:hAnsi="Arial" w:cs="Arial"/>
          <w:sz w:val="20"/>
          <w:szCs w:val="20"/>
        </w:rPr>
        <w:t>Is there a formal letter of support from outside organizations for co-funding</w:t>
      </w:r>
      <w:r w:rsidR="006D1651" w:rsidRPr="00201867" w:rsidDel="006D1651">
        <w:rPr>
          <w:rFonts w:ascii="Arial" w:hAnsi="Arial" w:cs="Arial"/>
          <w:sz w:val="20"/>
          <w:szCs w:val="20"/>
        </w:rPr>
        <w:t xml:space="preserve"> </w:t>
      </w:r>
      <w:r w:rsidRPr="00201867">
        <w:rPr>
          <w:rFonts w:ascii="Arial" w:hAnsi="Arial" w:cs="Arial"/>
          <w:sz w:val="20"/>
          <w:szCs w:val="20"/>
        </w:rPr>
        <w:t>?</w:t>
      </w:r>
      <w:hyperlink w:anchor="OLE_Link3" w:history="1"/>
    </w:p>
    <w:p w14:paraId="010168C9" w14:textId="77777777" w:rsidR="00FF1AF9" w:rsidRPr="00201867" w:rsidRDefault="00FF1AF9" w:rsidP="00976A34">
      <w:pPr>
        <w:pStyle w:val="NoSpacing"/>
        <w:jc w:val="both"/>
        <w:rPr>
          <w:rFonts w:ascii="Arial" w:hAnsi="Arial" w:cs="Arial"/>
          <w:sz w:val="20"/>
          <w:szCs w:val="20"/>
        </w:rPr>
      </w:pPr>
    </w:p>
    <w:p w14:paraId="2E1DA536" w14:textId="77777777" w:rsidR="00FF1AF9" w:rsidRPr="00976A34" w:rsidRDefault="00FF1AF9" w:rsidP="00976A34">
      <w:pPr>
        <w:pStyle w:val="NoSpacing"/>
        <w:jc w:val="both"/>
        <w:rPr>
          <w:rFonts w:ascii="Arial" w:hAnsi="Arial" w:cs="Arial"/>
          <w:sz w:val="20"/>
          <w:szCs w:val="20"/>
          <w:u w:val="single"/>
        </w:rPr>
      </w:pPr>
      <w:r w:rsidRPr="00976A34">
        <w:rPr>
          <w:rFonts w:ascii="Arial" w:hAnsi="Arial" w:cs="Arial"/>
          <w:sz w:val="20"/>
          <w:szCs w:val="20"/>
          <w:u w:val="single"/>
        </w:rPr>
        <w:t>Other Considerations</w:t>
      </w:r>
    </w:p>
    <w:p w14:paraId="4257D951"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Are there other reasons to support the project (e.g., Presidential goals, emerging societal issues, requests from ASHRAE affiliates or other organizations)?</w:t>
      </w:r>
    </w:p>
    <w:p w14:paraId="3F38CF75" w14:textId="77777777" w:rsidR="00FF1AF9" w:rsidRPr="00201867" w:rsidRDefault="00FF1AF9" w:rsidP="00976A34">
      <w:pPr>
        <w:pStyle w:val="NoSpacing"/>
        <w:jc w:val="both"/>
        <w:rPr>
          <w:rFonts w:ascii="Arial" w:hAnsi="Arial" w:cs="Arial"/>
          <w:sz w:val="20"/>
          <w:szCs w:val="20"/>
        </w:rPr>
      </w:pPr>
    </w:p>
    <w:p w14:paraId="017B8131"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Is the project likely to contribute to a Handbook update, a proposed ASHRAE or industry standard, or a ASHRAE Journal article of broad interest?</w:t>
      </w:r>
    </w:p>
    <w:p w14:paraId="7A17E56D"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For projects involving Special Publications, is/are the sponsoring committee(s) qualified and prepared to provide adequate review of the work to imply endorsement of the resulting document by ASHRAE as an accepted reference?</w:t>
      </w:r>
    </w:p>
    <w:p w14:paraId="01C98262" w14:textId="77777777" w:rsidR="00FF1AF9" w:rsidRPr="00201867" w:rsidRDefault="00FF1AF9" w:rsidP="00976A34">
      <w:pPr>
        <w:pStyle w:val="NoSpacing"/>
        <w:jc w:val="both"/>
        <w:rPr>
          <w:rFonts w:ascii="Arial" w:hAnsi="Arial" w:cs="Arial"/>
          <w:sz w:val="20"/>
          <w:szCs w:val="20"/>
        </w:rPr>
      </w:pPr>
    </w:p>
    <w:p w14:paraId="2A9BAB51"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Is the project likely to provide an educational opportunity for HVAC&amp;R students?</w:t>
      </w:r>
    </w:p>
    <w:p w14:paraId="3108015E" w14:textId="77777777" w:rsidR="00FF1AF9" w:rsidRPr="00201867" w:rsidRDefault="00FF1AF9" w:rsidP="00976A34">
      <w:pPr>
        <w:pStyle w:val="NoSpacing"/>
        <w:jc w:val="both"/>
        <w:rPr>
          <w:rFonts w:ascii="Arial" w:hAnsi="Arial" w:cs="Arial"/>
          <w:sz w:val="20"/>
          <w:szCs w:val="20"/>
        </w:rPr>
      </w:pPr>
    </w:p>
    <w:p w14:paraId="1B2953CF"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lastRenderedPageBreak/>
        <w:t>Is the project likely to enhance the Society's image (e.g., will ASHRAE gain recognition for pursuing it or, alternately, incur censure if ASHRAE ignores it?)</w:t>
      </w:r>
    </w:p>
    <w:p w14:paraId="1B80EBD1" w14:textId="77777777" w:rsidR="00FF1AF9" w:rsidRPr="00201867" w:rsidRDefault="00FF1AF9" w:rsidP="00976A34">
      <w:pPr>
        <w:pStyle w:val="NoSpacing"/>
        <w:jc w:val="both"/>
        <w:rPr>
          <w:rFonts w:ascii="Arial" w:hAnsi="Arial" w:cs="Arial"/>
          <w:sz w:val="20"/>
          <w:szCs w:val="20"/>
        </w:rPr>
      </w:pPr>
    </w:p>
    <w:p w14:paraId="3BE36C92" w14:textId="77777777" w:rsidR="00FF1AF9" w:rsidRPr="00976A34" w:rsidRDefault="00FF1AF9" w:rsidP="00976A34">
      <w:pPr>
        <w:pStyle w:val="NoSpacing"/>
        <w:jc w:val="both"/>
        <w:rPr>
          <w:rFonts w:ascii="Arial" w:hAnsi="Arial" w:cs="Arial"/>
          <w:sz w:val="20"/>
          <w:szCs w:val="20"/>
          <w:u w:val="single"/>
        </w:rPr>
      </w:pPr>
      <w:r w:rsidRPr="00976A34">
        <w:rPr>
          <w:rFonts w:ascii="Arial" w:hAnsi="Arial" w:cs="Arial"/>
          <w:sz w:val="20"/>
          <w:szCs w:val="20"/>
          <w:u w:val="single"/>
        </w:rPr>
        <w:t>Additional Tips</w:t>
      </w:r>
    </w:p>
    <w:p w14:paraId="1EC8E6FF"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RAC provides training at the Society’s meetings for individuals involved in initiating research projects.   RAC welcomes suggestions on topics to be covered.</w:t>
      </w:r>
    </w:p>
    <w:p w14:paraId="1C5282D4" w14:textId="77777777" w:rsidR="00FF1AF9" w:rsidRPr="00201867" w:rsidRDefault="00FF1AF9" w:rsidP="00976A34">
      <w:pPr>
        <w:pStyle w:val="NoSpacing"/>
        <w:jc w:val="both"/>
        <w:rPr>
          <w:rFonts w:ascii="Arial" w:hAnsi="Arial" w:cs="Arial"/>
          <w:sz w:val="20"/>
          <w:szCs w:val="20"/>
        </w:rPr>
      </w:pPr>
    </w:p>
    <w:p w14:paraId="2471CFB7"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 xml:space="preserve">Each TC has a Research Liaison that is a member of RAC.  The Work Statement should be reviewed by the liaison prior to submitting the Work Statement to headquarters.  This person will provide assistance in making sure that the Work Statement contains the required information for review. </w:t>
      </w:r>
    </w:p>
    <w:p w14:paraId="3D3A6B02" w14:textId="77777777" w:rsidR="00FF1AF9" w:rsidRPr="00201867" w:rsidRDefault="00FF1AF9" w:rsidP="00976A34">
      <w:pPr>
        <w:pStyle w:val="NoSpacing"/>
        <w:jc w:val="both"/>
        <w:rPr>
          <w:rFonts w:ascii="Arial" w:hAnsi="Arial" w:cs="Arial"/>
          <w:sz w:val="20"/>
          <w:szCs w:val="20"/>
        </w:rPr>
      </w:pPr>
    </w:p>
    <w:p w14:paraId="0528092B"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 xml:space="preserve">RAC encourages TCs to prepare and submit Work Statements responsive to “Needed Research” listed in the ASHRAE Research Strategic Plan. Work Statements for projects not listed in the Plan may be prepared and submitted, but a strong justification for approval should be included.  RAC is obligated to meet the funding guidelines set by the Board and reflected in the annual Research Budget.  If considerably more Work Statements have been approved for bid than the research funding available, bidding on those Work Statements that are less responsive to the ASHRAE Research Strategic Plan may be delayed. </w:t>
      </w:r>
    </w:p>
    <w:p w14:paraId="6BF45723" w14:textId="77777777" w:rsidR="00FF1AF9" w:rsidRPr="00201867" w:rsidRDefault="00FF1AF9" w:rsidP="00C070BB">
      <w:pPr>
        <w:pStyle w:val="NoSpacing"/>
        <w:rPr>
          <w:rFonts w:ascii="Arial" w:hAnsi="Arial" w:cs="Arial"/>
          <w:sz w:val="20"/>
          <w:szCs w:val="20"/>
        </w:rPr>
      </w:pPr>
      <w:r w:rsidRPr="00201867">
        <w:rPr>
          <w:rFonts w:ascii="Arial" w:hAnsi="Arial" w:cs="Arial"/>
          <w:sz w:val="20"/>
          <w:szCs w:val="20"/>
        </w:rPr>
        <w:t xml:space="preserve"> </w:t>
      </w:r>
    </w:p>
    <w:p w14:paraId="17BFD37A" w14:textId="77777777" w:rsidR="00FF1AF9" w:rsidRPr="00201867" w:rsidRDefault="00FF1AF9" w:rsidP="00C070BB">
      <w:pPr>
        <w:pStyle w:val="NoSpacing"/>
        <w:rPr>
          <w:rFonts w:ascii="Arial" w:hAnsi="Arial" w:cs="Arial"/>
          <w:sz w:val="20"/>
          <w:szCs w:val="20"/>
        </w:rPr>
      </w:pPr>
      <w:r w:rsidRPr="00201867">
        <w:rPr>
          <w:rFonts w:ascii="Arial" w:hAnsi="Arial" w:cs="Arial"/>
          <w:sz w:val="20"/>
          <w:szCs w:val="20"/>
        </w:rPr>
        <w:t>Below is a list of common reasons for returning a Work Statement.</w:t>
      </w:r>
    </w:p>
    <w:p w14:paraId="3520A93E" w14:textId="77777777" w:rsidR="00FF1AF9" w:rsidRPr="00201867" w:rsidRDefault="00FF1AF9" w:rsidP="00C070BB">
      <w:pPr>
        <w:pStyle w:val="NoSpacing"/>
        <w:rPr>
          <w:rFonts w:ascii="Arial" w:hAnsi="Arial" w:cs="Arial"/>
          <w:sz w:val="20"/>
          <w:szCs w:val="20"/>
        </w:rPr>
      </w:pPr>
    </w:p>
    <w:p w14:paraId="410972A9" w14:textId="77777777" w:rsidR="00FF1AF9" w:rsidRPr="00201867" w:rsidRDefault="00FF1AF9" w:rsidP="00DA7AA5">
      <w:pPr>
        <w:pStyle w:val="NoSpacing"/>
        <w:numPr>
          <w:ilvl w:val="0"/>
          <w:numId w:val="5"/>
        </w:numPr>
        <w:rPr>
          <w:rFonts w:ascii="Arial" w:hAnsi="Arial" w:cs="Arial"/>
          <w:sz w:val="20"/>
          <w:szCs w:val="20"/>
        </w:rPr>
      </w:pPr>
      <w:r w:rsidRPr="00201867">
        <w:rPr>
          <w:rFonts w:ascii="Arial" w:hAnsi="Arial" w:cs="Arial"/>
          <w:sz w:val="20"/>
          <w:szCs w:val="20"/>
        </w:rPr>
        <w:t>Need for Coordination</w:t>
      </w:r>
    </w:p>
    <w:p w14:paraId="22808DA5" w14:textId="77777777" w:rsidR="00FF1AF9" w:rsidRPr="00201867" w:rsidRDefault="00FF1AF9" w:rsidP="00DA7AA5">
      <w:pPr>
        <w:pStyle w:val="NoSpacing"/>
        <w:numPr>
          <w:ilvl w:val="0"/>
          <w:numId w:val="5"/>
        </w:numPr>
        <w:rPr>
          <w:rFonts w:ascii="Arial" w:hAnsi="Arial" w:cs="Arial"/>
          <w:sz w:val="20"/>
          <w:szCs w:val="20"/>
        </w:rPr>
      </w:pPr>
      <w:r w:rsidRPr="00201867">
        <w:rPr>
          <w:rFonts w:ascii="Arial" w:hAnsi="Arial" w:cs="Arial"/>
          <w:sz w:val="20"/>
          <w:szCs w:val="20"/>
        </w:rPr>
        <w:t>Cost Problems</w:t>
      </w:r>
    </w:p>
    <w:p w14:paraId="38C6BB06" w14:textId="77777777" w:rsidR="00FF1AF9" w:rsidRPr="00201867" w:rsidRDefault="00FF1AF9" w:rsidP="00DA7AA5">
      <w:pPr>
        <w:pStyle w:val="NoSpacing"/>
        <w:numPr>
          <w:ilvl w:val="0"/>
          <w:numId w:val="5"/>
        </w:numPr>
        <w:rPr>
          <w:rFonts w:ascii="Arial" w:hAnsi="Arial" w:cs="Arial"/>
          <w:sz w:val="20"/>
          <w:szCs w:val="20"/>
        </w:rPr>
      </w:pPr>
      <w:r w:rsidRPr="00201867">
        <w:rPr>
          <w:rFonts w:ascii="Arial" w:hAnsi="Arial" w:cs="Arial"/>
          <w:sz w:val="20"/>
          <w:szCs w:val="20"/>
        </w:rPr>
        <w:t>Weak Justification</w:t>
      </w:r>
    </w:p>
    <w:p w14:paraId="3B01A4FB" w14:textId="77777777" w:rsidR="00FF1AF9" w:rsidRPr="00201867" w:rsidRDefault="00FF1AF9" w:rsidP="00DA7AA5">
      <w:pPr>
        <w:pStyle w:val="NoSpacing"/>
        <w:numPr>
          <w:ilvl w:val="0"/>
          <w:numId w:val="5"/>
        </w:numPr>
        <w:rPr>
          <w:rFonts w:ascii="Arial" w:hAnsi="Arial" w:cs="Arial"/>
          <w:sz w:val="20"/>
          <w:szCs w:val="20"/>
        </w:rPr>
      </w:pPr>
      <w:r w:rsidRPr="00201867">
        <w:rPr>
          <w:rFonts w:ascii="Arial" w:hAnsi="Arial" w:cs="Arial"/>
          <w:sz w:val="20"/>
          <w:szCs w:val="20"/>
        </w:rPr>
        <w:t>Scope Lacks Clarity</w:t>
      </w:r>
    </w:p>
    <w:p w14:paraId="4922F5D1" w14:textId="77777777" w:rsidR="00FF1AF9" w:rsidRDefault="00FF1AF9" w:rsidP="00DA7AA5">
      <w:pPr>
        <w:pStyle w:val="NoSpacing"/>
        <w:numPr>
          <w:ilvl w:val="0"/>
          <w:numId w:val="5"/>
        </w:numPr>
        <w:rPr>
          <w:rFonts w:ascii="Arial" w:hAnsi="Arial" w:cs="Arial"/>
          <w:sz w:val="20"/>
          <w:szCs w:val="20"/>
        </w:rPr>
      </w:pPr>
      <w:r w:rsidRPr="00201867">
        <w:rPr>
          <w:rFonts w:ascii="Arial" w:hAnsi="Arial" w:cs="Arial"/>
          <w:sz w:val="20"/>
          <w:szCs w:val="20"/>
        </w:rPr>
        <w:t>Unable to Bid</w:t>
      </w:r>
    </w:p>
    <w:p w14:paraId="5D3D3B73" w14:textId="77777777" w:rsidR="00781DA8" w:rsidRDefault="00781DA8" w:rsidP="00DA7AA5">
      <w:pPr>
        <w:pStyle w:val="NoSpacing"/>
        <w:numPr>
          <w:ilvl w:val="0"/>
          <w:numId w:val="5"/>
        </w:numPr>
        <w:rPr>
          <w:rFonts w:ascii="Arial" w:hAnsi="Arial" w:cs="Arial"/>
          <w:sz w:val="20"/>
          <w:szCs w:val="20"/>
        </w:rPr>
      </w:pPr>
      <w:r w:rsidRPr="00201867">
        <w:rPr>
          <w:rFonts w:ascii="Arial" w:hAnsi="Arial" w:cs="Arial"/>
          <w:sz w:val="20"/>
          <w:szCs w:val="20"/>
        </w:rPr>
        <w:t>Missing Information</w:t>
      </w:r>
    </w:p>
    <w:p w14:paraId="111E9388" w14:textId="77777777" w:rsidR="00781DA8" w:rsidRPr="00E31124" w:rsidRDefault="00781DA8" w:rsidP="00DA7AA5">
      <w:pPr>
        <w:pStyle w:val="NoSpacing"/>
        <w:numPr>
          <w:ilvl w:val="0"/>
          <w:numId w:val="5"/>
        </w:numPr>
        <w:rPr>
          <w:rFonts w:ascii="Arial" w:hAnsi="Arial" w:cs="Arial"/>
          <w:sz w:val="20"/>
          <w:szCs w:val="20"/>
        </w:rPr>
      </w:pPr>
      <w:r w:rsidRPr="00E31124">
        <w:rPr>
          <w:rFonts w:ascii="Arial" w:hAnsi="Arial" w:cs="Arial"/>
          <w:sz w:val="20"/>
          <w:szCs w:val="20"/>
        </w:rPr>
        <w:t>Critical Project Milestones not included</w:t>
      </w:r>
    </w:p>
    <w:p w14:paraId="5D0E7955" w14:textId="77777777" w:rsidR="00781DA8" w:rsidRPr="00201867" w:rsidRDefault="00781DA8" w:rsidP="00DA7AA5">
      <w:pPr>
        <w:pStyle w:val="NoSpacing"/>
        <w:numPr>
          <w:ilvl w:val="0"/>
          <w:numId w:val="5"/>
        </w:numPr>
        <w:rPr>
          <w:rFonts w:ascii="Arial" w:hAnsi="Arial" w:cs="Arial"/>
          <w:sz w:val="20"/>
          <w:szCs w:val="20"/>
        </w:rPr>
      </w:pPr>
      <w:r w:rsidRPr="00201867">
        <w:rPr>
          <w:rFonts w:ascii="Arial" w:hAnsi="Arial" w:cs="Arial"/>
          <w:sz w:val="20"/>
          <w:szCs w:val="20"/>
        </w:rPr>
        <w:t>Does not Conform to ASHRAE Policy</w:t>
      </w:r>
    </w:p>
    <w:p w14:paraId="0F51A32C" w14:textId="77777777" w:rsidR="00A55CDE" w:rsidRPr="00201867" w:rsidRDefault="00A55CDE" w:rsidP="00A55CDE">
      <w:pPr>
        <w:pStyle w:val="NoSpacing"/>
        <w:rPr>
          <w:rFonts w:ascii="Arial" w:hAnsi="Arial" w:cs="Arial"/>
          <w:sz w:val="20"/>
          <w:szCs w:val="20"/>
        </w:rPr>
      </w:pPr>
    </w:p>
    <w:p w14:paraId="49ED9B09" w14:textId="77777777" w:rsidR="00FF1AF9" w:rsidRDefault="00FF1AF9" w:rsidP="00976A34">
      <w:pPr>
        <w:pStyle w:val="NoSpacing"/>
        <w:jc w:val="both"/>
        <w:rPr>
          <w:rFonts w:ascii="Arial" w:hAnsi="Arial" w:cs="Arial"/>
          <w:sz w:val="20"/>
          <w:szCs w:val="20"/>
        </w:rPr>
      </w:pPr>
      <w:r w:rsidRPr="00201867">
        <w:rPr>
          <w:rFonts w:ascii="Arial" w:hAnsi="Arial" w:cs="Arial"/>
          <w:sz w:val="20"/>
          <w:szCs w:val="20"/>
        </w:rPr>
        <w:t>The need for coordination among pertinent TCs, TGs, TRGs, MTGs, SSPCs, and standing committees. Authors must realize that many projects have a rather broad technical base. For instance, a project by a TC concerned with equipment design may cover the development of computer algorithms for operating energy calculations. The project could benefit from coordination with a TC that is expert on energy calculations and may have already developed standardized algorithm formats on other projects. If a TC proposes work in a technical area that falls partly or totally under the scope of another TC, both TCs should review the work statement before it is submitted to RAC. This would help assure RAC that the work had not already been done, the plan is technically correct, and there is a need for research. It would also be an advantage to have a technical expert from the other TC on the project monitoring subcommittee.</w:t>
      </w:r>
    </w:p>
    <w:p w14:paraId="3B61901F" w14:textId="77777777" w:rsidR="00C440B8" w:rsidRPr="00201867" w:rsidRDefault="00C440B8" w:rsidP="00976A34">
      <w:pPr>
        <w:pStyle w:val="NoSpacing"/>
        <w:jc w:val="both"/>
        <w:rPr>
          <w:rFonts w:ascii="Arial" w:hAnsi="Arial" w:cs="Arial"/>
          <w:sz w:val="20"/>
          <w:szCs w:val="20"/>
        </w:rPr>
      </w:pPr>
    </w:p>
    <w:p w14:paraId="228D3C11"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The cost caused return of work statements. ASHRAE expects to get a good value from the approved projects. The sponsoring committee should conduct a critical review of the estimated cost before the work statement is submitted. Sometimes the scope is too broad and can be reduced to those items that are of immediate need to the TC.</w:t>
      </w:r>
    </w:p>
    <w:p w14:paraId="1F461D90" w14:textId="77777777" w:rsidR="00FF1AF9" w:rsidRPr="00201867" w:rsidRDefault="00FF1AF9" w:rsidP="00976A34">
      <w:pPr>
        <w:pStyle w:val="NoSpacing"/>
        <w:jc w:val="both"/>
        <w:rPr>
          <w:rFonts w:ascii="Arial" w:hAnsi="Arial" w:cs="Arial"/>
          <w:sz w:val="20"/>
          <w:szCs w:val="20"/>
        </w:rPr>
      </w:pPr>
    </w:p>
    <w:p w14:paraId="5FE8D86E" w14:textId="77777777" w:rsidR="00FF1AF9" w:rsidRPr="00201867" w:rsidRDefault="00FF1AF9" w:rsidP="00976A34">
      <w:pPr>
        <w:pStyle w:val="NoSpacing"/>
        <w:jc w:val="both"/>
        <w:rPr>
          <w:rFonts w:ascii="Arial" w:hAnsi="Arial" w:cs="Arial"/>
          <w:sz w:val="20"/>
          <w:szCs w:val="20"/>
        </w:rPr>
      </w:pPr>
      <w:r w:rsidRPr="00201867">
        <w:rPr>
          <w:rFonts w:ascii="Arial" w:hAnsi="Arial" w:cs="Arial"/>
          <w:sz w:val="20"/>
          <w:szCs w:val="20"/>
        </w:rPr>
        <w:t>Also, unnecessary travel or equipment expenses should be omitted. ASHRAE expects contractors to provide test facilities and equipment in most cases. If the level can't be reduced, it would be advantageous to either suggest additional sources of funding or to segment the project into two or more individually funded phases. RAC Research Liaisons can be a good source of advice on this subject.</w:t>
      </w:r>
    </w:p>
    <w:p w14:paraId="02C3D9DE" w14:textId="77777777" w:rsidR="00FF1AF9" w:rsidRPr="00201867" w:rsidRDefault="00FF1AF9" w:rsidP="00976A34">
      <w:pPr>
        <w:pStyle w:val="NoSpacing"/>
        <w:jc w:val="both"/>
        <w:rPr>
          <w:rFonts w:ascii="Arial" w:hAnsi="Arial" w:cs="Arial"/>
          <w:sz w:val="20"/>
          <w:szCs w:val="20"/>
        </w:rPr>
      </w:pPr>
    </w:p>
    <w:p w14:paraId="2E89CE53" w14:textId="77777777" w:rsidR="00FF1AF9" w:rsidRPr="00201867" w:rsidRDefault="00FF1AF9" w:rsidP="00976A34">
      <w:pPr>
        <w:pStyle w:val="NoSpacing"/>
        <w:jc w:val="both"/>
        <w:rPr>
          <w:rFonts w:ascii="Arial" w:hAnsi="Arial" w:cs="Arial"/>
          <w:sz w:val="20"/>
          <w:szCs w:val="20"/>
        </w:rPr>
      </w:pPr>
      <w:r w:rsidRPr="00976A34">
        <w:rPr>
          <w:rFonts w:ascii="Arial" w:hAnsi="Arial" w:cs="Arial"/>
          <w:sz w:val="20"/>
          <w:szCs w:val="20"/>
          <w:u w:val="single"/>
        </w:rPr>
        <w:t>Weak justification and value to ASHRAE, industry and society.</w:t>
      </w:r>
      <w:r w:rsidRPr="00201867">
        <w:rPr>
          <w:rFonts w:ascii="Arial" w:hAnsi="Arial" w:cs="Arial"/>
          <w:sz w:val="20"/>
          <w:szCs w:val="20"/>
        </w:rPr>
        <w:t xml:space="preserve"> It is extremely important to state your case for the proposed work clearly and completely. RAC members who review work statements normally are not as knowledgeable in the proposed area of technology as are the authors. RAC members depend on information provided in the background and justification sections of the work statement to understand the need for the research and the benefits to ASHRAE, the public or the industry.</w:t>
      </w:r>
    </w:p>
    <w:p w14:paraId="77BD143A" w14:textId="77777777" w:rsidR="00FF1AF9" w:rsidRPr="00201867" w:rsidRDefault="00FF1AF9" w:rsidP="00976A34">
      <w:pPr>
        <w:pStyle w:val="NoSpacing"/>
        <w:jc w:val="both"/>
        <w:rPr>
          <w:rFonts w:ascii="Arial" w:hAnsi="Arial" w:cs="Arial"/>
          <w:sz w:val="20"/>
          <w:szCs w:val="20"/>
        </w:rPr>
      </w:pPr>
    </w:p>
    <w:p w14:paraId="2BBDF041" w14:textId="77777777" w:rsidR="00FF1AF9" w:rsidRPr="00991EC3" w:rsidRDefault="00FF1AF9" w:rsidP="00976A34">
      <w:pPr>
        <w:pStyle w:val="NoSpacing"/>
        <w:jc w:val="both"/>
        <w:rPr>
          <w:rFonts w:ascii="Arial" w:hAnsi="Arial" w:cs="Arial"/>
          <w:sz w:val="20"/>
          <w:szCs w:val="20"/>
        </w:rPr>
      </w:pPr>
      <w:r w:rsidRPr="00991EC3">
        <w:rPr>
          <w:rFonts w:ascii="Arial" w:hAnsi="Arial" w:cs="Arial"/>
          <w:sz w:val="20"/>
          <w:szCs w:val="20"/>
        </w:rPr>
        <w:t xml:space="preserve">If RAC is not convinced by the work statement that there is a need commensurate with the proposed level of effort and cost, the committee may reject a work statement outright or return it for clarification. Typically, </w:t>
      </w:r>
      <w:r w:rsidRPr="00991EC3">
        <w:rPr>
          <w:rFonts w:ascii="Arial" w:hAnsi="Arial" w:cs="Arial"/>
          <w:sz w:val="20"/>
          <w:szCs w:val="20"/>
        </w:rPr>
        <w:lastRenderedPageBreak/>
        <w:t xml:space="preserve">the authors of a returned work statement and TC discuss new </w:t>
      </w:r>
      <w:r w:rsidR="004728A0" w:rsidRPr="00991EC3">
        <w:rPr>
          <w:rFonts w:ascii="Arial" w:hAnsi="Arial" w:cs="Arial"/>
          <w:sz w:val="20"/>
          <w:szCs w:val="20"/>
        </w:rPr>
        <w:t>arguments justifying</w:t>
      </w:r>
      <w:r w:rsidRPr="00991EC3">
        <w:rPr>
          <w:rFonts w:ascii="Arial" w:hAnsi="Arial" w:cs="Arial"/>
          <w:sz w:val="20"/>
          <w:szCs w:val="20"/>
        </w:rPr>
        <w:t xml:space="preserve"> their revised work statement to carefully resolve issues raised by RAC. RAC </w:t>
      </w:r>
      <w:r w:rsidR="004728A0" w:rsidRPr="00991EC3">
        <w:rPr>
          <w:rFonts w:ascii="Arial" w:hAnsi="Arial" w:cs="Arial"/>
          <w:sz w:val="20"/>
          <w:szCs w:val="20"/>
        </w:rPr>
        <w:t>requests that</w:t>
      </w:r>
      <w:r w:rsidRPr="00991EC3">
        <w:rPr>
          <w:rFonts w:ascii="Arial" w:hAnsi="Arial" w:cs="Arial"/>
          <w:sz w:val="20"/>
          <w:szCs w:val="20"/>
        </w:rPr>
        <w:t xml:space="preserve"> these new arguments be added to the revised justification so there is a good written record to benefit all parties who will be using the work statement in the future.</w:t>
      </w:r>
    </w:p>
    <w:p w14:paraId="30B6B8C5" w14:textId="77777777" w:rsidR="00FF1AF9" w:rsidRPr="00991EC3" w:rsidRDefault="00FF1AF9" w:rsidP="00976A34">
      <w:pPr>
        <w:pStyle w:val="NoSpacing"/>
        <w:jc w:val="both"/>
        <w:rPr>
          <w:rFonts w:ascii="Arial" w:hAnsi="Arial" w:cs="Arial"/>
          <w:sz w:val="20"/>
          <w:szCs w:val="20"/>
        </w:rPr>
      </w:pPr>
    </w:p>
    <w:p w14:paraId="6CDB1828" w14:textId="77777777" w:rsidR="00FF1AF9" w:rsidRPr="00991EC3" w:rsidRDefault="00FF1AF9" w:rsidP="00976A34">
      <w:pPr>
        <w:pStyle w:val="NoSpacing"/>
        <w:jc w:val="both"/>
        <w:rPr>
          <w:rFonts w:ascii="Arial" w:hAnsi="Arial" w:cs="Arial"/>
          <w:sz w:val="20"/>
          <w:szCs w:val="20"/>
        </w:rPr>
      </w:pPr>
      <w:r w:rsidRPr="00991EC3">
        <w:rPr>
          <w:rFonts w:ascii="Arial" w:hAnsi="Arial" w:cs="Arial"/>
          <w:sz w:val="20"/>
          <w:szCs w:val="20"/>
          <w:u w:val="single"/>
        </w:rPr>
        <w:t>The scopes lack clarity.</w:t>
      </w:r>
      <w:r w:rsidRPr="00991EC3">
        <w:rPr>
          <w:rFonts w:ascii="Arial" w:hAnsi="Arial" w:cs="Arial"/>
          <w:sz w:val="20"/>
          <w:szCs w:val="20"/>
        </w:rPr>
        <w:t xml:space="preserve"> Many </w:t>
      </w:r>
      <w:r w:rsidR="00F43E08" w:rsidRPr="00991EC3">
        <w:rPr>
          <w:rFonts w:ascii="Arial" w:hAnsi="Arial" w:cs="Arial"/>
          <w:sz w:val="20"/>
          <w:szCs w:val="20"/>
        </w:rPr>
        <w:t>times,</w:t>
      </w:r>
      <w:r w:rsidRPr="00991EC3">
        <w:rPr>
          <w:rFonts w:ascii="Arial" w:hAnsi="Arial" w:cs="Arial"/>
          <w:sz w:val="20"/>
          <w:szCs w:val="20"/>
        </w:rPr>
        <w:t xml:space="preserve"> the tasks do not satisfy the stated objectives of the research, nor are they related to the objectives. The scope is the heart of the work statement and contains key information the contractor needs to prepare a bid. It should describe in some detail the parameters of the research, including items such as:</w:t>
      </w:r>
    </w:p>
    <w:p w14:paraId="2C3AB862" w14:textId="77777777" w:rsidR="00FF1AF9" w:rsidRPr="00991EC3" w:rsidRDefault="00FF1AF9" w:rsidP="00C070BB">
      <w:pPr>
        <w:pStyle w:val="NoSpacing"/>
        <w:rPr>
          <w:rFonts w:ascii="Arial" w:hAnsi="Arial" w:cs="Arial"/>
          <w:sz w:val="20"/>
          <w:szCs w:val="20"/>
        </w:rPr>
      </w:pPr>
    </w:p>
    <w:p w14:paraId="63C05932" w14:textId="77777777" w:rsidR="00FF1AF9" w:rsidRPr="00991EC3" w:rsidRDefault="00FF1AF9" w:rsidP="00DA7AA5">
      <w:pPr>
        <w:pStyle w:val="NoSpacing"/>
        <w:numPr>
          <w:ilvl w:val="0"/>
          <w:numId w:val="14"/>
        </w:numPr>
        <w:rPr>
          <w:rFonts w:ascii="Arial" w:hAnsi="Arial" w:cs="Arial"/>
          <w:sz w:val="20"/>
          <w:szCs w:val="20"/>
        </w:rPr>
      </w:pPr>
      <w:r w:rsidRPr="00991EC3">
        <w:rPr>
          <w:rFonts w:ascii="Arial" w:hAnsi="Arial" w:cs="Arial"/>
          <w:sz w:val="20"/>
          <w:szCs w:val="20"/>
        </w:rPr>
        <w:t xml:space="preserve">The subject matter to be </w:t>
      </w:r>
      <w:r w:rsidR="00F43E08" w:rsidRPr="00991EC3">
        <w:rPr>
          <w:rFonts w:ascii="Arial" w:hAnsi="Arial" w:cs="Arial"/>
          <w:sz w:val="20"/>
          <w:szCs w:val="20"/>
        </w:rPr>
        <w:t>explored.</w:t>
      </w:r>
    </w:p>
    <w:p w14:paraId="652ACBF2" w14:textId="77777777" w:rsidR="00FF1AF9" w:rsidRPr="00991EC3" w:rsidRDefault="00FF1AF9" w:rsidP="00DA7AA5">
      <w:pPr>
        <w:pStyle w:val="NoSpacing"/>
        <w:numPr>
          <w:ilvl w:val="0"/>
          <w:numId w:val="14"/>
        </w:numPr>
        <w:rPr>
          <w:rFonts w:ascii="Arial" w:hAnsi="Arial" w:cs="Arial"/>
          <w:sz w:val="20"/>
          <w:szCs w:val="20"/>
        </w:rPr>
      </w:pPr>
      <w:r w:rsidRPr="00991EC3">
        <w:rPr>
          <w:rFonts w:ascii="Arial" w:hAnsi="Arial" w:cs="Arial"/>
          <w:sz w:val="20"/>
          <w:szCs w:val="20"/>
        </w:rPr>
        <w:t xml:space="preserve">Materials, equipment literature or other variables to be </w:t>
      </w:r>
      <w:r w:rsidR="00F43E08" w:rsidRPr="00991EC3">
        <w:rPr>
          <w:rFonts w:ascii="Arial" w:hAnsi="Arial" w:cs="Arial"/>
          <w:sz w:val="20"/>
          <w:szCs w:val="20"/>
        </w:rPr>
        <w:t>researched.</w:t>
      </w:r>
    </w:p>
    <w:p w14:paraId="35DEFBA0" w14:textId="77777777" w:rsidR="00FF1AF9" w:rsidRPr="00991EC3" w:rsidRDefault="00FF1AF9" w:rsidP="00DA7AA5">
      <w:pPr>
        <w:pStyle w:val="NoSpacing"/>
        <w:numPr>
          <w:ilvl w:val="0"/>
          <w:numId w:val="14"/>
        </w:numPr>
        <w:rPr>
          <w:rFonts w:ascii="Arial" w:hAnsi="Arial" w:cs="Arial"/>
          <w:sz w:val="20"/>
          <w:szCs w:val="20"/>
        </w:rPr>
      </w:pPr>
      <w:r w:rsidRPr="00991EC3">
        <w:rPr>
          <w:rFonts w:ascii="Arial" w:hAnsi="Arial" w:cs="Arial"/>
          <w:sz w:val="20"/>
          <w:szCs w:val="20"/>
        </w:rPr>
        <w:t xml:space="preserve">An outline of the research method(s) to be </w:t>
      </w:r>
      <w:r w:rsidR="00F43E08" w:rsidRPr="00991EC3">
        <w:rPr>
          <w:rFonts w:ascii="Arial" w:hAnsi="Arial" w:cs="Arial"/>
          <w:sz w:val="20"/>
          <w:szCs w:val="20"/>
        </w:rPr>
        <w:t>used.</w:t>
      </w:r>
    </w:p>
    <w:p w14:paraId="4667F481" w14:textId="77777777" w:rsidR="00FF1AF9" w:rsidRPr="00991EC3" w:rsidRDefault="00FF1AF9" w:rsidP="00DA7AA5">
      <w:pPr>
        <w:pStyle w:val="NoSpacing"/>
        <w:numPr>
          <w:ilvl w:val="0"/>
          <w:numId w:val="14"/>
        </w:numPr>
        <w:rPr>
          <w:rFonts w:ascii="Arial" w:hAnsi="Arial" w:cs="Arial"/>
          <w:sz w:val="20"/>
          <w:szCs w:val="20"/>
        </w:rPr>
      </w:pPr>
      <w:r w:rsidRPr="00991EC3">
        <w:rPr>
          <w:rFonts w:ascii="Arial" w:hAnsi="Arial" w:cs="Arial"/>
          <w:sz w:val="20"/>
          <w:szCs w:val="20"/>
        </w:rPr>
        <w:t xml:space="preserve">A discussion of any standards to be followed in conducting the </w:t>
      </w:r>
      <w:r w:rsidR="00F43E08" w:rsidRPr="00991EC3">
        <w:rPr>
          <w:rFonts w:ascii="Arial" w:hAnsi="Arial" w:cs="Arial"/>
          <w:sz w:val="20"/>
          <w:szCs w:val="20"/>
        </w:rPr>
        <w:t>research.</w:t>
      </w:r>
    </w:p>
    <w:p w14:paraId="1D1BC85D" w14:textId="77777777" w:rsidR="00FF1AF9" w:rsidRPr="00991EC3" w:rsidRDefault="00FF1AF9" w:rsidP="00DA7AA5">
      <w:pPr>
        <w:pStyle w:val="NoSpacing"/>
        <w:numPr>
          <w:ilvl w:val="0"/>
          <w:numId w:val="14"/>
        </w:numPr>
        <w:rPr>
          <w:rFonts w:ascii="Arial" w:hAnsi="Arial" w:cs="Arial"/>
          <w:sz w:val="20"/>
          <w:szCs w:val="20"/>
        </w:rPr>
      </w:pPr>
      <w:r w:rsidRPr="00991EC3">
        <w:rPr>
          <w:rFonts w:ascii="Arial" w:hAnsi="Arial" w:cs="Arial"/>
          <w:sz w:val="20"/>
          <w:szCs w:val="20"/>
        </w:rPr>
        <w:t xml:space="preserve">Consideration of how the data obtained might be reduced, </w:t>
      </w:r>
      <w:r w:rsidR="00F43E08" w:rsidRPr="00991EC3">
        <w:rPr>
          <w:rFonts w:ascii="Arial" w:hAnsi="Arial" w:cs="Arial"/>
          <w:sz w:val="20"/>
          <w:szCs w:val="20"/>
        </w:rPr>
        <w:t>analyzed,</w:t>
      </w:r>
      <w:r w:rsidRPr="00991EC3">
        <w:rPr>
          <w:rFonts w:ascii="Arial" w:hAnsi="Arial" w:cs="Arial"/>
          <w:sz w:val="20"/>
          <w:szCs w:val="20"/>
        </w:rPr>
        <w:t xml:space="preserve"> and </w:t>
      </w:r>
      <w:r w:rsidR="00F43E08" w:rsidRPr="00991EC3">
        <w:rPr>
          <w:rFonts w:ascii="Arial" w:hAnsi="Arial" w:cs="Arial"/>
          <w:sz w:val="20"/>
          <w:szCs w:val="20"/>
        </w:rPr>
        <w:t>presented.</w:t>
      </w:r>
    </w:p>
    <w:p w14:paraId="4DE266E9" w14:textId="77777777" w:rsidR="005F3387" w:rsidRPr="00991EC3" w:rsidRDefault="005F3387" w:rsidP="00DA7AA5">
      <w:pPr>
        <w:pStyle w:val="NoSpacing"/>
        <w:numPr>
          <w:ilvl w:val="0"/>
          <w:numId w:val="14"/>
        </w:numPr>
        <w:rPr>
          <w:rFonts w:ascii="Arial" w:hAnsi="Arial" w:cs="Arial"/>
          <w:sz w:val="20"/>
          <w:szCs w:val="20"/>
        </w:rPr>
      </w:pPr>
      <w:r w:rsidRPr="00991EC3">
        <w:rPr>
          <w:rFonts w:ascii="Arial" w:hAnsi="Arial" w:cs="Arial"/>
          <w:sz w:val="20"/>
          <w:szCs w:val="20"/>
        </w:rPr>
        <w:t>A description of the form in which the results will be reported</w:t>
      </w:r>
      <w:r w:rsidR="00F43E08">
        <w:rPr>
          <w:rFonts w:ascii="Arial" w:hAnsi="Arial" w:cs="Arial"/>
          <w:sz w:val="20"/>
          <w:szCs w:val="20"/>
        </w:rPr>
        <w:t>.</w:t>
      </w:r>
    </w:p>
    <w:p w14:paraId="0192CB4B" w14:textId="77777777" w:rsidR="005F3387" w:rsidRPr="00991EC3" w:rsidRDefault="005F3387" w:rsidP="00DA7AA5">
      <w:pPr>
        <w:pStyle w:val="NoSpacing"/>
        <w:numPr>
          <w:ilvl w:val="0"/>
          <w:numId w:val="14"/>
        </w:numPr>
        <w:rPr>
          <w:rFonts w:ascii="Arial" w:hAnsi="Arial" w:cs="Arial"/>
          <w:sz w:val="20"/>
          <w:szCs w:val="20"/>
        </w:rPr>
      </w:pPr>
      <w:r w:rsidRPr="00991EC3">
        <w:rPr>
          <w:rFonts w:ascii="Arial" w:hAnsi="Arial" w:cs="Arial"/>
          <w:sz w:val="20"/>
          <w:szCs w:val="20"/>
        </w:rPr>
        <w:t>A description of each task and each distinct phase of the project.</w:t>
      </w:r>
    </w:p>
    <w:p w14:paraId="778DBD22" w14:textId="77777777" w:rsidR="005F3387" w:rsidRPr="00991EC3" w:rsidRDefault="005F3387" w:rsidP="005F3387">
      <w:pPr>
        <w:pStyle w:val="NoSpacing"/>
        <w:rPr>
          <w:rFonts w:ascii="Arial" w:hAnsi="Arial" w:cs="Arial"/>
          <w:sz w:val="20"/>
          <w:szCs w:val="20"/>
        </w:rPr>
      </w:pPr>
    </w:p>
    <w:p w14:paraId="139DA6BC" w14:textId="77777777" w:rsidR="00FF1AF9" w:rsidRPr="00991EC3" w:rsidRDefault="00A55CDE" w:rsidP="00991EC3">
      <w:pPr>
        <w:pStyle w:val="NoSpacing"/>
        <w:jc w:val="both"/>
        <w:rPr>
          <w:rFonts w:ascii="Arial" w:hAnsi="Arial" w:cs="Arial"/>
          <w:sz w:val="20"/>
          <w:szCs w:val="20"/>
        </w:rPr>
      </w:pPr>
      <w:r w:rsidRPr="00991EC3">
        <w:rPr>
          <w:rFonts w:ascii="Arial" w:hAnsi="Arial" w:cs="Arial"/>
          <w:sz w:val="20"/>
          <w:szCs w:val="20"/>
          <w:u w:val="single"/>
        </w:rPr>
        <w:t>The work statements were not biddable.</w:t>
      </w:r>
      <w:r w:rsidRPr="00991EC3">
        <w:rPr>
          <w:rFonts w:ascii="Arial" w:hAnsi="Arial" w:cs="Arial"/>
          <w:sz w:val="20"/>
          <w:szCs w:val="20"/>
        </w:rPr>
        <w:t xml:space="preserve"> Authors should put themselves in the bidder's position and ask, "Can I bid this project? Is there enough information? Are the tasks clear and logical or are they </w:t>
      </w:r>
      <w:r w:rsidR="00FF1AF9" w:rsidRPr="00991EC3">
        <w:rPr>
          <w:rFonts w:ascii="Arial" w:hAnsi="Arial" w:cs="Arial"/>
          <w:sz w:val="20"/>
          <w:szCs w:val="20"/>
        </w:rPr>
        <w:t>ambiguous?" If one task depends on the results of another, it would be very difficult for the contractor to estimate the second task. It might be better, under the circumstances, to write the work statement to do the earlier task as the first phase. Then, after the results are known, write a follow</w:t>
      </w:r>
      <w:r w:rsidR="00FF1AF9" w:rsidRPr="00991EC3">
        <w:rPr>
          <w:rFonts w:ascii="Arial" w:hAnsi="Arial" w:cs="Arial"/>
          <w:sz w:val="20"/>
          <w:szCs w:val="20"/>
        </w:rPr>
        <w:noBreakHyphen/>
        <w:t>on work statement for a second phase.</w:t>
      </w:r>
    </w:p>
    <w:p w14:paraId="2212302C" w14:textId="77777777" w:rsidR="00FF1AF9" w:rsidRPr="00991EC3" w:rsidRDefault="00FF1AF9" w:rsidP="00991EC3">
      <w:pPr>
        <w:pStyle w:val="NoSpacing"/>
        <w:jc w:val="both"/>
        <w:rPr>
          <w:rFonts w:ascii="Arial" w:hAnsi="Arial" w:cs="Arial"/>
          <w:sz w:val="20"/>
          <w:szCs w:val="20"/>
        </w:rPr>
      </w:pPr>
    </w:p>
    <w:p w14:paraId="218B577B" w14:textId="7BDEB67F" w:rsidR="00C440B8" w:rsidRDefault="0046417B" w:rsidP="000A61BD">
      <w:pPr>
        <w:pStyle w:val="NoSpacing"/>
        <w:jc w:val="both"/>
        <w:rPr>
          <w:rFonts w:ascii="Arial" w:hAnsi="Arial" w:cs="Arial"/>
        </w:rPr>
      </w:pPr>
      <w:r w:rsidRPr="00E31124">
        <w:rPr>
          <w:rFonts w:ascii="Arial" w:hAnsi="Arial" w:cs="Arial"/>
          <w:sz w:val="20"/>
          <w:szCs w:val="20"/>
          <w:u w:val="single"/>
        </w:rPr>
        <w:t>The Work St</w:t>
      </w:r>
      <w:r w:rsidR="00EF0D04" w:rsidRPr="00E31124">
        <w:rPr>
          <w:rFonts w:ascii="Arial" w:hAnsi="Arial" w:cs="Arial"/>
          <w:sz w:val="20"/>
          <w:szCs w:val="20"/>
          <w:u w:val="single"/>
        </w:rPr>
        <w:t>atement is missing information</w:t>
      </w:r>
      <w:r w:rsidR="00FF1AF9" w:rsidRPr="00991EC3">
        <w:rPr>
          <w:rFonts w:ascii="Arial" w:hAnsi="Arial" w:cs="Arial"/>
          <w:sz w:val="20"/>
          <w:szCs w:val="20"/>
          <w:u w:val="single"/>
        </w:rPr>
        <w:t>.</w:t>
      </w:r>
      <w:r w:rsidR="00FF1AF9" w:rsidRPr="00991EC3">
        <w:rPr>
          <w:rFonts w:ascii="Arial" w:hAnsi="Arial" w:cs="Arial"/>
          <w:sz w:val="20"/>
          <w:szCs w:val="20"/>
        </w:rPr>
        <w:t xml:space="preserve"> To help solve this problem, RAC implemented a Work Statement Cover Sheet that must be completed and submitted with the work statement. It has a checklist for outline items and provides a good place for recording other required information such as the TC vote record, the work statement authors and the proposed project monitoring committee members.</w:t>
      </w:r>
      <w:hyperlink w:anchor="OLE_Link3" w:history="1"/>
    </w:p>
    <w:p w14:paraId="79A7CD91" w14:textId="77777777" w:rsidR="00FF1AF9" w:rsidRPr="00E962C3" w:rsidRDefault="00FF1AF9" w:rsidP="00C070BB">
      <w:pPr>
        <w:pStyle w:val="NoSpacing"/>
      </w:pPr>
    </w:p>
    <w:p w14:paraId="3586233F" w14:textId="77777777" w:rsidR="00EF0D04" w:rsidRPr="00E31124" w:rsidRDefault="00EF0D04" w:rsidP="00991EC3">
      <w:pPr>
        <w:pStyle w:val="NoSpacing"/>
        <w:jc w:val="both"/>
        <w:rPr>
          <w:rFonts w:ascii="Arial" w:hAnsi="Arial" w:cs="Arial"/>
          <w:sz w:val="20"/>
          <w:szCs w:val="20"/>
          <w:u w:val="single"/>
        </w:rPr>
      </w:pPr>
      <w:r w:rsidRPr="00E31124">
        <w:rPr>
          <w:rFonts w:ascii="Arial" w:hAnsi="Arial" w:cs="Arial"/>
          <w:sz w:val="20"/>
          <w:szCs w:val="20"/>
          <w:u w:val="single"/>
        </w:rPr>
        <w:t xml:space="preserve">The Project’s Critical Milestones not included </w:t>
      </w:r>
    </w:p>
    <w:p w14:paraId="7602ED31" w14:textId="77777777" w:rsidR="00EF0D04" w:rsidRPr="001E6E68" w:rsidRDefault="001E6E68" w:rsidP="00991EC3">
      <w:pPr>
        <w:pStyle w:val="NoSpacing"/>
        <w:jc w:val="both"/>
        <w:rPr>
          <w:rFonts w:ascii="Arial" w:hAnsi="Arial" w:cs="Arial"/>
          <w:sz w:val="20"/>
          <w:szCs w:val="20"/>
        </w:rPr>
      </w:pPr>
      <w:r w:rsidRPr="00E31124">
        <w:rPr>
          <w:rFonts w:ascii="Arial" w:hAnsi="Arial" w:cs="Arial"/>
          <w:sz w:val="20"/>
          <w:szCs w:val="20"/>
        </w:rPr>
        <w:t>List for example major project intermediate deliverables such as a completed literature review or the availability of initial test results or major project events such as the completion of the test fixture or access granted to field site as a critical project milestone that could have a significant negative impact on the overall project if missed or significantly increase the risk that the project will fail and in what month it is likely to expect completion of the critical project milestone based upon the estimated duration of the project.</w:t>
      </w:r>
      <w:r w:rsidRPr="001E6E68">
        <w:rPr>
          <w:rFonts w:ascii="Arial" w:hAnsi="Arial" w:cs="Arial"/>
          <w:sz w:val="20"/>
          <w:szCs w:val="20"/>
        </w:rPr>
        <w:t xml:space="preserve">  </w:t>
      </w:r>
    </w:p>
    <w:p w14:paraId="695271AD" w14:textId="77777777" w:rsidR="001E6E68" w:rsidRDefault="001E6E68" w:rsidP="00991EC3">
      <w:pPr>
        <w:pStyle w:val="NoSpacing"/>
        <w:jc w:val="both"/>
        <w:rPr>
          <w:rFonts w:ascii="Arial" w:hAnsi="Arial" w:cs="Arial"/>
          <w:sz w:val="20"/>
          <w:szCs w:val="20"/>
          <w:u w:val="single"/>
        </w:rPr>
      </w:pPr>
    </w:p>
    <w:p w14:paraId="1ADFE3E0" w14:textId="77777777" w:rsidR="00FF1AF9" w:rsidRPr="00991EC3" w:rsidRDefault="00FF1AF9" w:rsidP="00991EC3">
      <w:pPr>
        <w:pStyle w:val="NoSpacing"/>
        <w:jc w:val="both"/>
        <w:rPr>
          <w:rFonts w:ascii="Arial" w:hAnsi="Arial" w:cs="Arial"/>
          <w:sz w:val="20"/>
          <w:szCs w:val="20"/>
        </w:rPr>
      </w:pPr>
      <w:r w:rsidRPr="00991EC3">
        <w:rPr>
          <w:rFonts w:ascii="Arial" w:hAnsi="Arial" w:cs="Arial"/>
          <w:sz w:val="20"/>
          <w:szCs w:val="20"/>
          <w:u w:val="single"/>
        </w:rPr>
        <w:t>The work statements didn't conform to ASHRAE policy.</w:t>
      </w:r>
      <w:r w:rsidRPr="00991EC3">
        <w:rPr>
          <w:rFonts w:ascii="Arial" w:hAnsi="Arial" w:cs="Arial"/>
          <w:sz w:val="20"/>
          <w:szCs w:val="20"/>
        </w:rPr>
        <w:t xml:space="preserve"> For instance, work statements to develop computer algorithms must comply with ASHRAE's policy on algorithms.</w:t>
      </w:r>
    </w:p>
    <w:p w14:paraId="1A35BCAD" w14:textId="77777777" w:rsidR="00FF1AF9" w:rsidRPr="00991EC3" w:rsidRDefault="00FF1AF9" w:rsidP="00991EC3">
      <w:pPr>
        <w:pStyle w:val="NoSpacing"/>
        <w:jc w:val="both"/>
        <w:rPr>
          <w:rFonts w:ascii="Arial" w:hAnsi="Arial" w:cs="Arial"/>
          <w:sz w:val="20"/>
          <w:szCs w:val="20"/>
        </w:rPr>
      </w:pPr>
    </w:p>
    <w:p w14:paraId="1A940A72" w14:textId="77777777" w:rsidR="00FF1AF9" w:rsidRPr="00991EC3" w:rsidRDefault="00FF1AF9" w:rsidP="00991EC3">
      <w:pPr>
        <w:pStyle w:val="NoSpacing"/>
        <w:jc w:val="both"/>
        <w:rPr>
          <w:rFonts w:ascii="Arial" w:hAnsi="Arial" w:cs="Arial"/>
          <w:sz w:val="20"/>
          <w:szCs w:val="20"/>
        </w:rPr>
      </w:pPr>
      <w:r w:rsidRPr="00991EC3">
        <w:rPr>
          <w:rFonts w:ascii="Arial" w:hAnsi="Arial" w:cs="Arial"/>
          <w:sz w:val="20"/>
          <w:szCs w:val="20"/>
        </w:rPr>
        <w:t>In other instances, work statements have had the objective of developing computer software. If the authors had recognized in the beginning that it is ASHRAE policy not to develop and market software, the work statement could have been written to develop only the basic computational techniques, which would have satisfied the research need.</w:t>
      </w:r>
    </w:p>
    <w:p w14:paraId="3C6189D6" w14:textId="77777777" w:rsidR="00FF1AF9" w:rsidRPr="00991EC3" w:rsidRDefault="00FF1AF9" w:rsidP="00991EC3">
      <w:pPr>
        <w:pStyle w:val="NoSpacing"/>
        <w:jc w:val="both"/>
        <w:rPr>
          <w:rFonts w:ascii="Arial" w:hAnsi="Arial" w:cs="Arial"/>
          <w:sz w:val="20"/>
          <w:szCs w:val="20"/>
        </w:rPr>
      </w:pPr>
    </w:p>
    <w:p w14:paraId="04F1A918" w14:textId="77777777" w:rsidR="00FF1AF9" w:rsidRPr="00991EC3" w:rsidRDefault="00FF1AF9" w:rsidP="00991EC3">
      <w:pPr>
        <w:pStyle w:val="NoSpacing"/>
        <w:jc w:val="both"/>
        <w:rPr>
          <w:rFonts w:ascii="Arial" w:hAnsi="Arial" w:cs="Arial"/>
          <w:sz w:val="20"/>
          <w:szCs w:val="20"/>
        </w:rPr>
      </w:pPr>
      <w:r w:rsidRPr="00991EC3">
        <w:rPr>
          <w:rFonts w:ascii="Arial" w:hAnsi="Arial" w:cs="Arial"/>
          <w:sz w:val="20"/>
          <w:szCs w:val="20"/>
        </w:rPr>
        <w:t>Another example is the work statement that proposes to develop a product, such as a sensor. Understanding that it is against ASHRAE policy to do research for product development, the authors could have directed the proposal toward developing the basic principles of an expanded sensing capability.</w:t>
      </w:r>
    </w:p>
    <w:p w14:paraId="45F0A2BC" w14:textId="77777777" w:rsidR="00FF1AF9" w:rsidRPr="00991EC3" w:rsidRDefault="00FF1AF9" w:rsidP="00991EC3">
      <w:pPr>
        <w:pStyle w:val="NoSpacing"/>
        <w:jc w:val="both"/>
        <w:rPr>
          <w:rFonts w:ascii="Arial" w:hAnsi="Arial" w:cs="Arial"/>
          <w:sz w:val="20"/>
          <w:szCs w:val="20"/>
        </w:rPr>
      </w:pPr>
    </w:p>
    <w:p w14:paraId="3B9FD5CC" w14:textId="77777777" w:rsidR="00FF1AF9" w:rsidRPr="00991EC3" w:rsidRDefault="00FF1AF9" w:rsidP="00991EC3">
      <w:pPr>
        <w:pStyle w:val="NoSpacing"/>
        <w:jc w:val="both"/>
        <w:rPr>
          <w:rFonts w:ascii="Arial" w:hAnsi="Arial" w:cs="Arial"/>
          <w:sz w:val="20"/>
          <w:szCs w:val="20"/>
        </w:rPr>
      </w:pPr>
      <w:r w:rsidRPr="00991EC3">
        <w:rPr>
          <w:rFonts w:ascii="Arial" w:hAnsi="Arial" w:cs="Arial"/>
          <w:sz w:val="20"/>
          <w:szCs w:val="20"/>
        </w:rPr>
        <w:t>The work statement proposes to evaluate products or proprietary technologies. Again, this is against ASHRAE's policy on commercialism, and should be avoided. Research Liaisons should be able to help with policy questions before work statements are approved by the TC.</w:t>
      </w:r>
    </w:p>
    <w:p w14:paraId="7DD9C23B" w14:textId="77777777" w:rsidR="00FF1AF9" w:rsidRPr="00E962C3" w:rsidRDefault="00FF1AF9" w:rsidP="00C070BB">
      <w:pPr>
        <w:pStyle w:val="NoSpacing"/>
      </w:pPr>
    </w:p>
    <w:p w14:paraId="011DB862" w14:textId="77777777" w:rsidR="00C364EB" w:rsidRDefault="00C364EB" w:rsidP="00C364EB">
      <w:pPr>
        <w:pStyle w:val="NoSpacing"/>
        <w:jc w:val="right"/>
      </w:pPr>
      <w:bookmarkStart w:id="31" w:name="OLE_Link18"/>
    </w:p>
    <w:p w14:paraId="3F7958B9" w14:textId="77777777" w:rsidR="00322634" w:rsidRDefault="00B55C9C">
      <w:pPr>
        <w:widowControl/>
        <w:adjustRightInd/>
        <w:spacing w:line="240" w:lineRule="auto"/>
        <w:jc w:val="left"/>
        <w:textAlignment w:val="auto"/>
        <w:rPr>
          <w:rFonts w:ascii="Arial" w:hAnsi="Arial" w:cs="Arial"/>
          <w:b/>
        </w:rPr>
        <w:sectPr w:rsidR="00322634" w:rsidSect="00322634">
          <w:pgSz w:w="12240" w:h="15840" w:code="1"/>
          <w:pgMar w:top="1080" w:right="1440" w:bottom="1080" w:left="1440" w:header="630" w:footer="0" w:gutter="0"/>
          <w:cols w:space="720"/>
          <w:noEndnote/>
          <w:docGrid w:linePitch="272"/>
        </w:sectPr>
      </w:pPr>
      <w:r>
        <w:rPr>
          <w:rFonts w:ascii="Arial" w:hAnsi="Arial" w:cs="Arial"/>
          <w:b/>
        </w:rPr>
        <w:br w:type="page"/>
      </w:r>
    </w:p>
    <w:p w14:paraId="6C372738" w14:textId="55A6FE17" w:rsidR="00FF1AF9" w:rsidRPr="00A526F6" w:rsidRDefault="00FF1AF9" w:rsidP="00A526F6">
      <w:pPr>
        <w:pStyle w:val="NoSpacing"/>
        <w:jc w:val="both"/>
        <w:rPr>
          <w:rFonts w:ascii="Arial" w:hAnsi="Arial" w:cs="Arial"/>
          <w:b/>
          <w:sz w:val="20"/>
          <w:szCs w:val="20"/>
        </w:rPr>
      </w:pPr>
      <w:r w:rsidRPr="00693036">
        <w:rPr>
          <w:rFonts w:ascii="Arial" w:hAnsi="Arial" w:cs="Arial"/>
          <w:b/>
          <w:sz w:val="20"/>
          <w:szCs w:val="20"/>
          <w:highlight w:val="yellow"/>
        </w:rPr>
        <w:lastRenderedPageBreak/>
        <w:t xml:space="preserve">4.6 Example WS Review Ballot </w:t>
      </w:r>
      <w:r w:rsidR="00731BA0" w:rsidRPr="00693036">
        <w:rPr>
          <w:rFonts w:ascii="Arial" w:hAnsi="Arial" w:cs="Arial"/>
          <w:b/>
          <w:sz w:val="20"/>
          <w:szCs w:val="20"/>
          <w:highlight w:val="yellow"/>
        </w:rPr>
        <w:t xml:space="preserve">&amp; WS Review Summary </w:t>
      </w:r>
      <w:r w:rsidRPr="00693036">
        <w:rPr>
          <w:rFonts w:ascii="Arial" w:hAnsi="Arial" w:cs="Arial"/>
          <w:b/>
          <w:sz w:val="20"/>
          <w:szCs w:val="20"/>
          <w:highlight w:val="yellow"/>
        </w:rPr>
        <w:t>used by RAC</w:t>
      </w:r>
    </w:p>
    <w:bookmarkEnd w:id="31"/>
    <w:p w14:paraId="64D8222A" w14:textId="77777777" w:rsidR="00726E61" w:rsidRDefault="00FF1AF9" w:rsidP="00A526F6">
      <w:pPr>
        <w:pStyle w:val="NoSpacing"/>
        <w:rPr>
          <w:rFonts w:ascii="Arial" w:hAnsi="Arial" w:cs="Arial"/>
          <w:sz w:val="20"/>
          <w:szCs w:val="20"/>
        </w:rPr>
      </w:pPr>
      <w:r w:rsidRPr="00A526F6">
        <w:rPr>
          <w:rFonts w:ascii="Arial" w:hAnsi="Arial" w:cs="Arial"/>
          <w:sz w:val="20"/>
          <w:szCs w:val="20"/>
        </w:rPr>
        <w:t>RAC members use the form below to record their review comments and initial disposition decision on the WS prior to the RAC meeting to discuss the WS. The completed form is submitted to ASHRAE staff, which in turn incorporates this information into the WS Review Summary form</w:t>
      </w:r>
      <w:r w:rsidR="00FB0381">
        <w:rPr>
          <w:rFonts w:ascii="Arial" w:hAnsi="Arial" w:cs="Arial"/>
          <w:sz w:val="20"/>
          <w:szCs w:val="20"/>
        </w:rPr>
        <w:t xml:space="preserve"> as shown below</w:t>
      </w:r>
    </w:p>
    <w:p w14:paraId="4A56CAD3" w14:textId="079EDBD2" w:rsidR="00F374FE" w:rsidRPr="00E962C3" w:rsidRDefault="00E82A2D" w:rsidP="00F374FE">
      <w:pPr>
        <w:pStyle w:val="HeaderMain"/>
        <w:ind w:left="360" w:hanging="360"/>
        <w:rPr>
          <w:rFonts w:ascii="Arial" w:hAnsi="Arial" w:cs="Arial"/>
        </w:rPr>
        <w:sectPr w:rsidR="00F374FE" w:rsidRPr="00E962C3" w:rsidSect="00E207E5">
          <w:pgSz w:w="12240" w:h="15840" w:code="1"/>
          <w:pgMar w:top="1080" w:right="810" w:bottom="1080" w:left="720" w:header="630" w:footer="0" w:gutter="0"/>
          <w:cols w:space="720"/>
          <w:noEndnote/>
          <w:docGrid w:linePitch="272"/>
        </w:sectPr>
      </w:pPr>
      <w:r w:rsidRPr="00E82A2D">
        <w:rPr>
          <w:rFonts w:ascii="Arial" w:eastAsia="Calibri" w:hAnsi="Arial" w:cs="Arial"/>
          <w:noProof/>
          <w:sz w:val="22"/>
          <w:szCs w:val="22"/>
        </w:rPr>
        <w:drawing>
          <wp:inline distT="0" distB="0" distL="0" distR="0" wp14:anchorId="4FA1AC92" wp14:editId="23E302C6">
            <wp:extent cx="6845390" cy="5858540"/>
            <wp:effectExtent l="0" t="0" r="0" b="8890"/>
            <wp:docPr id="621267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267707" name=""/>
                    <pic:cNvPicPr/>
                  </pic:nvPicPr>
                  <pic:blipFill>
                    <a:blip r:embed="rId19"/>
                    <a:stretch>
                      <a:fillRect/>
                    </a:stretch>
                  </pic:blipFill>
                  <pic:spPr>
                    <a:xfrm>
                      <a:off x="0" y="0"/>
                      <a:ext cx="6887765" cy="5894806"/>
                    </a:xfrm>
                    <a:prstGeom prst="rect">
                      <a:avLst/>
                    </a:prstGeom>
                  </pic:spPr>
                </pic:pic>
              </a:graphicData>
            </a:graphic>
          </wp:inline>
        </w:drawing>
      </w:r>
      <w:bookmarkStart w:id="32" w:name="OLE_Link19"/>
    </w:p>
    <w:p w14:paraId="7EAFD0E6" w14:textId="74C49B91" w:rsidR="00C364EB" w:rsidRDefault="00C364EB" w:rsidP="00C364EB">
      <w:pPr>
        <w:pStyle w:val="HeaderMain"/>
        <w:jc w:val="right"/>
        <w:rPr>
          <w:rFonts w:ascii="Arial" w:hAnsi="Arial" w:cs="Arial"/>
        </w:rPr>
      </w:pPr>
      <w:hyperlink w:anchor="OLE_Link3" w:history="1"/>
    </w:p>
    <w:p w14:paraId="39EDF600" w14:textId="77777777" w:rsidR="00C364EB" w:rsidRDefault="00C364EB" w:rsidP="00C364EB">
      <w:pPr>
        <w:pStyle w:val="HeaderMain"/>
        <w:ind w:left="360" w:hanging="360"/>
        <w:jc w:val="right"/>
        <w:rPr>
          <w:rFonts w:ascii="Arial" w:hAnsi="Arial" w:cs="Arial"/>
        </w:rPr>
      </w:pPr>
    </w:p>
    <w:p w14:paraId="79032DF2" w14:textId="77777777" w:rsidR="00FF1AF9" w:rsidRDefault="00731BA0" w:rsidP="00FF1AF9">
      <w:pPr>
        <w:pStyle w:val="HeaderMain"/>
        <w:ind w:left="360" w:hanging="360"/>
        <w:rPr>
          <w:rFonts w:ascii="Arial" w:hAnsi="Arial" w:cs="Arial"/>
          <w:sz w:val="14"/>
          <w:szCs w:val="14"/>
        </w:rPr>
      </w:pPr>
      <w:r w:rsidRPr="00E5597B">
        <w:rPr>
          <w:rFonts w:ascii="Arial" w:hAnsi="Arial" w:cs="Arial"/>
          <w:sz w:val="14"/>
          <w:szCs w:val="14"/>
          <w:highlight w:val="yellow"/>
        </w:rPr>
        <w:t>4.6.2</w:t>
      </w:r>
      <w:r w:rsidR="00FF1AF9" w:rsidRPr="00E5597B">
        <w:rPr>
          <w:rFonts w:ascii="Arial" w:hAnsi="Arial" w:cs="Arial"/>
          <w:sz w:val="14"/>
          <w:szCs w:val="14"/>
          <w:highlight w:val="yellow"/>
        </w:rPr>
        <w:t xml:space="preserve"> Example WS Review </w:t>
      </w:r>
      <w:r w:rsidR="00E81AEF" w:rsidRPr="00E5597B">
        <w:rPr>
          <w:rFonts w:ascii="Arial" w:hAnsi="Arial" w:cs="Arial"/>
          <w:sz w:val="14"/>
          <w:szCs w:val="14"/>
          <w:highlight w:val="yellow"/>
        </w:rPr>
        <w:t xml:space="preserve">Summary </w:t>
      </w:r>
      <w:r w:rsidR="00FF1AF9" w:rsidRPr="00E5597B">
        <w:rPr>
          <w:rFonts w:ascii="Arial" w:hAnsi="Arial" w:cs="Arial"/>
          <w:sz w:val="14"/>
          <w:szCs w:val="14"/>
          <w:highlight w:val="yellow"/>
        </w:rPr>
        <w:t>Ballot</w:t>
      </w:r>
      <w:bookmarkEnd w:id="32"/>
      <w:r w:rsidR="00E81AEF" w:rsidRPr="00E5597B">
        <w:rPr>
          <w:rFonts w:ascii="Arial" w:hAnsi="Arial" w:cs="Arial"/>
          <w:sz w:val="14"/>
          <w:szCs w:val="14"/>
          <w:highlight w:val="yellow"/>
        </w:rPr>
        <w:t xml:space="preserve"> used by RAC at </w:t>
      </w:r>
      <w:r w:rsidR="00FF1AF9" w:rsidRPr="00E5597B">
        <w:rPr>
          <w:rFonts w:ascii="Arial" w:hAnsi="Arial" w:cs="Arial"/>
          <w:sz w:val="14"/>
          <w:szCs w:val="14"/>
          <w:highlight w:val="yellow"/>
        </w:rPr>
        <w:t>Meeting</w:t>
      </w:r>
      <w:r w:rsidR="00E5597B" w:rsidRPr="00E5597B">
        <w:rPr>
          <w:rFonts w:ascii="Arial" w:hAnsi="Arial" w:cs="Arial"/>
          <w:sz w:val="14"/>
          <w:szCs w:val="14"/>
          <w:highlight w:val="yellow"/>
        </w:rPr>
        <w:t xml:space="preserve"> </w:t>
      </w:r>
    </w:p>
    <w:p w14:paraId="53B7410A" w14:textId="69EAE563" w:rsidR="009F4F77" w:rsidRPr="00CD795F" w:rsidRDefault="009F4F77" w:rsidP="00FF1AF9">
      <w:pPr>
        <w:pStyle w:val="HeaderMain"/>
        <w:ind w:left="360" w:hanging="360"/>
        <w:rPr>
          <w:rFonts w:ascii="Arial" w:hAnsi="Arial" w:cs="Arial"/>
          <w:sz w:val="14"/>
          <w:szCs w:val="14"/>
        </w:rPr>
      </w:pPr>
      <w:r w:rsidRPr="009F4F77">
        <w:rPr>
          <w:rFonts w:ascii="Arial" w:hAnsi="Arial" w:cs="Arial"/>
          <w:noProof/>
          <w:sz w:val="14"/>
          <w:szCs w:val="14"/>
        </w:rPr>
        <w:drawing>
          <wp:inline distT="0" distB="0" distL="0" distR="0" wp14:anchorId="736EF15C" wp14:editId="132CDFC2">
            <wp:extent cx="6703109" cy="6177516"/>
            <wp:effectExtent l="0" t="0" r="2540" b="0"/>
            <wp:docPr id="1900575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575462" name=""/>
                    <pic:cNvPicPr/>
                  </pic:nvPicPr>
                  <pic:blipFill>
                    <a:blip r:embed="rId20"/>
                    <a:stretch>
                      <a:fillRect/>
                    </a:stretch>
                  </pic:blipFill>
                  <pic:spPr>
                    <a:xfrm>
                      <a:off x="0" y="0"/>
                      <a:ext cx="6707656" cy="6181706"/>
                    </a:xfrm>
                    <a:prstGeom prst="rect">
                      <a:avLst/>
                    </a:prstGeom>
                  </pic:spPr>
                </pic:pic>
              </a:graphicData>
            </a:graphic>
          </wp:inline>
        </w:drawing>
      </w:r>
    </w:p>
    <w:p w14:paraId="03116750" w14:textId="77777777" w:rsidR="00FF1AF9" w:rsidRPr="00E962C3" w:rsidRDefault="00FF1AF9" w:rsidP="00693036">
      <w:pPr>
        <w:pStyle w:val="HeaderMain"/>
        <w:rPr>
          <w:rFonts w:ascii="Arial" w:hAnsi="Arial" w:cs="Arial"/>
        </w:rPr>
        <w:sectPr w:rsidR="00FF1AF9" w:rsidRPr="00E962C3" w:rsidSect="00E207E5">
          <w:pgSz w:w="12240" w:h="15840"/>
          <w:pgMar w:top="1080" w:right="360" w:bottom="1080" w:left="1440" w:header="720" w:footer="90" w:gutter="0"/>
          <w:cols w:space="720"/>
          <w:noEndnote/>
          <w:docGrid w:linePitch="272"/>
        </w:sectPr>
      </w:pPr>
    </w:p>
    <w:bookmarkStart w:id="33" w:name="OLE_Link20"/>
    <w:p w14:paraId="4DB51CD0" w14:textId="75E0009E" w:rsidR="00C364EB" w:rsidRDefault="00C364EB" w:rsidP="00693036">
      <w:pPr>
        <w:pStyle w:val="HeaderMain"/>
        <w:rPr>
          <w:rFonts w:ascii="Arial" w:hAnsi="Arial" w:cs="Arial"/>
        </w:rPr>
      </w:pPr>
      <w:r>
        <w:rPr>
          <w:rFonts w:ascii="Arial" w:hAnsi="Arial" w:cs="Arial"/>
        </w:rPr>
        <w:lastRenderedPageBreak/>
        <w:fldChar w:fldCharType="begin"/>
      </w:r>
      <w:r>
        <w:rPr>
          <w:rFonts w:ascii="Arial" w:hAnsi="Arial" w:cs="Arial"/>
        </w:rPr>
        <w:instrText>HYPERLINK  \l "OLE_Link3"</w:instrText>
      </w:r>
      <w:r>
        <w:rPr>
          <w:rFonts w:ascii="Arial" w:hAnsi="Arial" w:cs="Arial"/>
        </w:rPr>
      </w:r>
      <w:r>
        <w:rPr>
          <w:rFonts w:ascii="Arial" w:hAnsi="Arial" w:cs="Arial"/>
        </w:rPr>
        <w:fldChar w:fldCharType="separate"/>
      </w:r>
      <w:r>
        <w:rPr>
          <w:rFonts w:ascii="Arial" w:hAnsi="Arial" w:cs="Arial"/>
        </w:rPr>
        <w:fldChar w:fldCharType="end"/>
      </w:r>
    </w:p>
    <w:p w14:paraId="381F2C9C" w14:textId="77777777" w:rsidR="00C364EB" w:rsidRDefault="00C364EB" w:rsidP="00C364EB">
      <w:pPr>
        <w:pStyle w:val="HeaderMain"/>
        <w:ind w:left="360" w:hanging="360"/>
        <w:jc w:val="right"/>
        <w:rPr>
          <w:rFonts w:ascii="Arial" w:hAnsi="Arial" w:cs="Arial"/>
        </w:rPr>
      </w:pPr>
    </w:p>
    <w:p w14:paraId="1EFF2D5F" w14:textId="77777777" w:rsidR="00FF1AF9" w:rsidRPr="00E962C3" w:rsidRDefault="00FF1AF9" w:rsidP="00FF1AF9">
      <w:pPr>
        <w:pStyle w:val="HeaderMain"/>
        <w:ind w:left="360" w:hanging="360"/>
        <w:rPr>
          <w:rFonts w:ascii="Arial" w:hAnsi="Arial" w:cs="Arial"/>
          <w:strike/>
        </w:rPr>
      </w:pPr>
      <w:r w:rsidRPr="00E962C3">
        <w:rPr>
          <w:rFonts w:ascii="Arial" w:hAnsi="Arial" w:cs="Arial"/>
        </w:rPr>
        <w:t xml:space="preserve">5. </w:t>
      </w:r>
      <w:r w:rsidRPr="00731BA0">
        <w:rPr>
          <w:rFonts w:ascii="Arial" w:hAnsi="Arial" w:cs="Arial"/>
          <w:u w:val="single"/>
        </w:rPr>
        <w:t>PROJECTS APPROVED FOR BIDDING</w:t>
      </w:r>
      <w:r w:rsidRPr="00E962C3">
        <w:rPr>
          <w:rFonts w:ascii="Arial" w:hAnsi="Arial" w:cs="Arial"/>
        </w:rPr>
        <w:t xml:space="preserve"> </w:t>
      </w:r>
    </w:p>
    <w:bookmarkEnd w:id="33"/>
    <w:p w14:paraId="3E7C610A" w14:textId="77777777" w:rsidR="00FF1AF9" w:rsidRPr="00E962C3" w:rsidRDefault="00FF1AF9" w:rsidP="00FF1AF9">
      <w:pPr>
        <w:rPr>
          <w:rFonts w:ascii="Arial" w:hAnsi="Arial" w:cs="Arial"/>
        </w:rPr>
      </w:pPr>
    </w:p>
    <w:p w14:paraId="44A39A12" w14:textId="77777777" w:rsidR="00FF1AF9" w:rsidRPr="000624AD" w:rsidRDefault="00FF1AF9" w:rsidP="000624AD">
      <w:pPr>
        <w:pStyle w:val="NoSpacing"/>
        <w:jc w:val="both"/>
        <w:rPr>
          <w:rFonts w:ascii="Arial" w:hAnsi="Arial" w:cs="Arial"/>
          <w:sz w:val="20"/>
          <w:szCs w:val="20"/>
        </w:rPr>
      </w:pPr>
      <w:r w:rsidRPr="000624AD">
        <w:rPr>
          <w:rFonts w:ascii="Arial" w:hAnsi="Arial" w:cs="Arial"/>
          <w:sz w:val="20"/>
          <w:szCs w:val="20"/>
        </w:rPr>
        <w:t>Following approval by RAC, the Work Statement, now designated a Tentative Research Project (TRP), is edited by the Manager of Research and Technical Services, incorporated into a request</w:t>
      </w:r>
      <w:r w:rsidRPr="000624AD">
        <w:rPr>
          <w:rFonts w:ascii="Arial" w:hAnsi="Arial" w:cs="Arial"/>
          <w:sz w:val="20"/>
          <w:szCs w:val="20"/>
        </w:rPr>
        <w:noBreakHyphen/>
        <w:t>for</w:t>
      </w:r>
      <w:r w:rsidRPr="000624AD">
        <w:rPr>
          <w:rFonts w:ascii="Arial" w:hAnsi="Arial" w:cs="Arial"/>
          <w:sz w:val="20"/>
          <w:szCs w:val="20"/>
        </w:rPr>
        <w:noBreakHyphen/>
        <w:t>proposal (RFP) and made available to potential contractors. A sample of the other material, which normally is distributed with the TRP, is shown on the following pages.</w:t>
      </w:r>
    </w:p>
    <w:p w14:paraId="535A6B6C" w14:textId="77777777" w:rsidR="00FF1AF9" w:rsidRPr="000624AD" w:rsidRDefault="00FF1AF9" w:rsidP="000624AD">
      <w:pPr>
        <w:pStyle w:val="NoSpacing"/>
        <w:jc w:val="both"/>
        <w:rPr>
          <w:rFonts w:ascii="Arial" w:hAnsi="Arial" w:cs="Arial"/>
          <w:sz w:val="20"/>
          <w:szCs w:val="20"/>
        </w:rPr>
      </w:pPr>
    </w:p>
    <w:p w14:paraId="4ED7E1A1" w14:textId="77777777" w:rsidR="00FF1AF9" w:rsidRPr="000624AD" w:rsidRDefault="00FF1AF9" w:rsidP="000624AD">
      <w:pPr>
        <w:pStyle w:val="NoSpacing"/>
        <w:jc w:val="both"/>
        <w:rPr>
          <w:rFonts w:ascii="Arial" w:hAnsi="Arial" w:cs="Arial"/>
          <w:sz w:val="20"/>
          <w:szCs w:val="20"/>
        </w:rPr>
      </w:pPr>
      <w:r w:rsidRPr="000624AD">
        <w:rPr>
          <w:rFonts w:ascii="Arial" w:hAnsi="Arial" w:cs="Arial"/>
          <w:sz w:val="20"/>
          <w:szCs w:val="20"/>
        </w:rPr>
        <w:t>The Manager of Research and Technical Services maintains a listserv of research project potential contractors who have expressed interest and expertise in various fields of research interest to ASHRAE (</w:t>
      </w:r>
      <w:hyperlink r:id="rId21" w:history="1">
        <w:r w:rsidR="00692688" w:rsidRPr="006C1F3A">
          <w:rPr>
            <w:rStyle w:val="Hyperlink"/>
            <w:rFonts w:ascii="Arial" w:hAnsi="Arial" w:cs="Arial"/>
            <w:sz w:val="20"/>
            <w:szCs w:val="20"/>
          </w:rPr>
          <w:t>http://www.ashrae.org/research</w:t>
        </w:r>
      </w:hyperlink>
      <w:r w:rsidRPr="000624AD">
        <w:rPr>
          <w:rFonts w:ascii="Arial" w:hAnsi="Arial" w:cs="Arial"/>
          <w:sz w:val="20"/>
          <w:szCs w:val="20"/>
        </w:rPr>
        <w:t xml:space="preserve">) These contractors are informed by an e-mail as to the availability of new RFPs posted for bid by ASHRAE.  The TC/TG is encouraged to designate other qualified contractors who may wish to receive the RFP.  </w:t>
      </w:r>
    </w:p>
    <w:p w14:paraId="4AF7BDB2" w14:textId="77777777" w:rsidR="00FF1AF9" w:rsidRPr="000624AD" w:rsidRDefault="00FF1AF9" w:rsidP="000624AD">
      <w:pPr>
        <w:pStyle w:val="NoSpacing"/>
        <w:jc w:val="both"/>
        <w:rPr>
          <w:rFonts w:ascii="Arial" w:hAnsi="Arial" w:cs="Arial"/>
          <w:sz w:val="20"/>
          <w:szCs w:val="20"/>
        </w:rPr>
      </w:pPr>
    </w:p>
    <w:p w14:paraId="1D353832" w14:textId="77777777" w:rsidR="00FF1AF9" w:rsidRPr="000624AD" w:rsidRDefault="00FF1AF9" w:rsidP="000624AD">
      <w:pPr>
        <w:pStyle w:val="NoSpacing"/>
        <w:jc w:val="both"/>
        <w:rPr>
          <w:rFonts w:ascii="Arial" w:hAnsi="Arial" w:cs="Arial"/>
          <w:sz w:val="20"/>
          <w:szCs w:val="20"/>
        </w:rPr>
      </w:pPr>
      <w:r w:rsidRPr="000624AD">
        <w:rPr>
          <w:rFonts w:ascii="Arial" w:hAnsi="Arial" w:cs="Arial"/>
          <w:sz w:val="20"/>
          <w:szCs w:val="20"/>
        </w:rPr>
        <w:t>When the schedule permits, a notice is placed in the ASHRAE JOURNAL/INSIGHTS, and a release made to the trade press, to advertise the RFP to a larger audience who may not be on the list of potential contractors.</w:t>
      </w:r>
    </w:p>
    <w:p w14:paraId="1DB9AA89" w14:textId="77777777" w:rsidR="00FF1AF9" w:rsidRPr="000624AD" w:rsidRDefault="00FF1AF9" w:rsidP="000624AD">
      <w:pPr>
        <w:pStyle w:val="NoSpacing"/>
        <w:jc w:val="both"/>
        <w:rPr>
          <w:rFonts w:ascii="Arial" w:hAnsi="Arial" w:cs="Arial"/>
          <w:sz w:val="20"/>
          <w:szCs w:val="20"/>
        </w:rPr>
      </w:pPr>
    </w:p>
    <w:p w14:paraId="76D01179" w14:textId="77777777" w:rsidR="00FF1AF9" w:rsidRPr="000624AD" w:rsidRDefault="00FF1AF9" w:rsidP="00634F05">
      <w:pPr>
        <w:pStyle w:val="NoSpacing"/>
        <w:rPr>
          <w:rFonts w:ascii="Arial" w:hAnsi="Arial" w:cs="Arial"/>
          <w:sz w:val="20"/>
          <w:szCs w:val="20"/>
        </w:rPr>
      </w:pPr>
      <w:r w:rsidRPr="000624AD">
        <w:rPr>
          <w:rFonts w:ascii="Arial" w:hAnsi="Arial" w:cs="Arial"/>
          <w:sz w:val="20"/>
          <w:szCs w:val="20"/>
        </w:rPr>
        <w:t>The RFPs are also listed on the “Research” Page of the ASHRAE website (</w:t>
      </w:r>
      <w:hyperlink r:id="rId22" w:history="1">
        <w:r w:rsidR="00692688" w:rsidRPr="006C1F3A">
          <w:rPr>
            <w:rStyle w:val="Hyperlink"/>
            <w:rFonts w:ascii="Arial" w:hAnsi="Arial" w:cs="Arial"/>
            <w:sz w:val="20"/>
            <w:szCs w:val="20"/>
          </w:rPr>
          <w:t>http://www.ashrae.org/research</w:t>
        </w:r>
      </w:hyperlink>
      <w:r w:rsidRPr="000624AD">
        <w:rPr>
          <w:rFonts w:ascii="Arial" w:hAnsi="Arial" w:cs="Arial"/>
          <w:sz w:val="20"/>
          <w:szCs w:val="20"/>
        </w:rPr>
        <w:t>) and may be downloaded by interested bidders.</w:t>
      </w:r>
    </w:p>
    <w:p w14:paraId="273B48A4" w14:textId="77777777" w:rsidR="00FF1AF9" w:rsidRPr="000624AD" w:rsidRDefault="00FF1AF9" w:rsidP="000624AD">
      <w:pPr>
        <w:pStyle w:val="NoSpacing"/>
        <w:jc w:val="both"/>
        <w:rPr>
          <w:rFonts w:ascii="Arial" w:hAnsi="Arial" w:cs="Arial"/>
          <w:sz w:val="20"/>
          <w:szCs w:val="20"/>
        </w:rPr>
      </w:pPr>
    </w:p>
    <w:p w14:paraId="285E94D2" w14:textId="77777777" w:rsidR="00FF1AF9" w:rsidRPr="000624AD" w:rsidRDefault="00FF1AF9" w:rsidP="000624AD">
      <w:pPr>
        <w:pStyle w:val="NoSpacing"/>
        <w:jc w:val="both"/>
        <w:rPr>
          <w:rFonts w:ascii="Arial" w:hAnsi="Arial" w:cs="Arial"/>
          <w:sz w:val="20"/>
          <w:szCs w:val="20"/>
        </w:rPr>
      </w:pPr>
      <w:r w:rsidRPr="000624AD">
        <w:rPr>
          <w:rFonts w:ascii="Arial" w:hAnsi="Arial" w:cs="Arial"/>
          <w:sz w:val="20"/>
          <w:szCs w:val="20"/>
        </w:rPr>
        <w:t>At the time the RFP is sent to potential contractors, a copy is sent to the Chairman of the sponsoring TC/TG.  He/she is asked to confirm that the Technical Contact for bidder’s technical questions and the Proposal Evaluation Subcommittee (PES) membership has not changed and that they will evaluate the proposals received in response to the RFP.</w:t>
      </w:r>
    </w:p>
    <w:p w14:paraId="4F7FFC94" w14:textId="77777777" w:rsidR="00FF1AF9" w:rsidRPr="000624AD" w:rsidRDefault="00FF1AF9" w:rsidP="000624AD">
      <w:pPr>
        <w:pStyle w:val="NoSpacing"/>
        <w:jc w:val="both"/>
        <w:rPr>
          <w:rFonts w:ascii="Arial" w:hAnsi="Arial" w:cs="Arial"/>
          <w:sz w:val="20"/>
          <w:szCs w:val="20"/>
        </w:rPr>
      </w:pPr>
    </w:p>
    <w:p w14:paraId="7C098DC2" w14:textId="77777777" w:rsidR="00FF1AF9" w:rsidRPr="000624AD" w:rsidRDefault="00FF1AF9" w:rsidP="000624AD">
      <w:pPr>
        <w:pStyle w:val="NoSpacing"/>
        <w:jc w:val="both"/>
        <w:rPr>
          <w:rFonts w:ascii="Arial" w:hAnsi="Arial" w:cs="Arial"/>
          <w:sz w:val="20"/>
          <w:szCs w:val="20"/>
        </w:rPr>
      </w:pPr>
      <w:r w:rsidRPr="000624AD">
        <w:rPr>
          <w:rFonts w:ascii="Arial" w:hAnsi="Arial" w:cs="Arial"/>
          <w:sz w:val="20"/>
          <w:szCs w:val="20"/>
        </w:rPr>
        <w:t xml:space="preserve">The Technical Contact is usually a member of the TC and he or she is available and qualified to answer technical questions regarding the RFP from potential bidders during the bid period (60 days typically).  The ideal candidate for this position is a WS author who also serves on the PES.  In addition to answering technical questions, the Technical Contact must also record all questions and responses so that this information can be relayed to all registered bidders one week prior to the due date for bids.  The MORTS will obtain this information from the Technical Contact approximately one week prior to the bid due date and distribute it to all potential bidders that have registered their interest in the project. </w:t>
      </w:r>
    </w:p>
    <w:p w14:paraId="15903D12" w14:textId="77777777" w:rsidR="00FF1AF9" w:rsidRPr="00E962C3" w:rsidRDefault="00FF1AF9" w:rsidP="00C070BB">
      <w:pPr>
        <w:pStyle w:val="NoSpacing"/>
      </w:pPr>
    </w:p>
    <w:p w14:paraId="59839D1A" w14:textId="60FF5903" w:rsidR="00C364EB" w:rsidRDefault="00FF1AF9" w:rsidP="00C364EB">
      <w:pPr>
        <w:pStyle w:val="HeaderMain"/>
        <w:jc w:val="right"/>
        <w:rPr>
          <w:rFonts w:ascii="Arial" w:hAnsi="Arial" w:cs="Arial"/>
        </w:rPr>
      </w:pPr>
      <w:r w:rsidRPr="00E962C3">
        <w:rPr>
          <w:rStyle w:val="HeaderSubChar"/>
          <w:rFonts w:ascii="Arial" w:hAnsi="Arial" w:cs="Arial"/>
        </w:rPr>
        <w:br w:type="page"/>
      </w:r>
      <w:hyperlink w:anchor="OLE_Link3" w:history="1"/>
    </w:p>
    <w:p w14:paraId="292EC5D0" w14:textId="77777777" w:rsidR="00C364EB" w:rsidRDefault="00C364EB" w:rsidP="00C364EB">
      <w:pPr>
        <w:pStyle w:val="NoSpacing"/>
        <w:jc w:val="right"/>
        <w:rPr>
          <w:rStyle w:val="HeaderSubChar"/>
          <w:rFonts w:ascii="Arial" w:eastAsia="Times New Roman" w:hAnsi="Arial" w:cs="Arial"/>
        </w:rPr>
      </w:pPr>
    </w:p>
    <w:p w14:paraId="02678E77" w14:textId="77777777" w:rsidR="00FF1AF9" w:rsidRPr="000624AD" w:rsidRDefault="005828DB" w:rsidP="005828DB">
      <w:pPr>
        <w:pStyle w:val="NoSpacing"/>
        <w:jc w:val="center"/>
        <w:rPr>
          <w:rFonts w:ascii="Arial" w:hAnsi="Arial" w:cs="Arial"/>
          <w:sz w:val="20"/>
          <w:szCs w:val="20"/>
        </w:rPr>
      </w:pPr>
      <w:bookmarkStart w:id="34" w:name="_Hlk57383239"/>
      <w:r>
        <w:rPr>
          <w:rFonts w:ascii="Arial" w:hAnsi="Arial" w:cs="Arial"/>
          <w:sz w:val="20"/>
          <w:szCs w:val="20"/>
        </w:rPr>
        <w:t>(Sample RFP Notice)</w:t>
      </w:r>
    </w:p>
    <w:p w14:paraId="59D10CCC" w14:textId="77777777" w:rsidR="00FF1AF9" w:rsidRPr="000624AD" w:rsidRDefault="00FF1AF9" w:rsidP="00C070BB">
      <w:pPr>
        <w:pStyle w:val="NoSpacing"/>
        <w:rPr>
          <w:rFonts w:ascii="Arial" w:hAnsi="Arial" w:cs="Arial"/>
          <w:sz w:val="20"/>
          <w:szCs w:val="20"/>
        </w:rPr>
      </w:pPr>
      <w:r w:rsidRPr="000624AD">
        <w:rPr>
          <w:rFonts w:ascii="Arial" w:hAnsi="Arial" w:cs="Arial"/>
          <w:b/>
          <w:bCs/>
          <w:sz w:val="20"/>
          <w:szCs w:val="20"/>
        </w:rPr>
        <w:t>INVITATION TO SUBMIT A RESEARCH PROPOSAL ON AN ASHRAE RESEARCH PROJECT</w:t>
      </w:r>
    </w:p>
    <w:p w14:paraId="43E4D656" w14:textId="77777777" w:rsidR="00E70585" w:rsidRDefault="00E70585" w:rsidP="00C070BB">
      <w:pPr>
        <w:pStyle w:val="NoSpacing"/>
        <w:rPr>
          <w:rFonts w:ascii="Arial" w:hAnsi="Arial" w:cs="Arial"/>
          <w:b/>
          <w:spacing w:val="-3"/>
          <w:sz w:val="20"/>
          <w:szCs w:val="20"/>
        </w:rPr>
      </w:pPr>
    </w:p>
    <w:p w14:paraId="3CFF851F" w14:textId="6A4C6E51" w:rsidR="00FF1AF9" w:rsidRPr="000624AD" w:rsidRDefault="00054655" w:rsidP="00C070BB">
      <w:pPr>
        <w:pStyle w:val="NoSpacing"/>
        <w:rPr>
          <w:rFonts w:ascii="Arial" w:hAnsi="Arial" w:cs="Arial"/>
          <w:b/>
          <w:sz w:val="20"/>
          <w:szCs w:val="20"/>
          <w:u w:val="single"/>
        </w:rPr>
      </w:pPr>
      <w:r>
        <w:rPr>
          <w:rFonts w:ascii="Arial" w:hAnsi="Arial" w:cs="Arial"/>
          <w:b/>
          <w:spacing w:val="-3"/>
          <w:sz w:val="20"/>
          <w:szCs w:val="20"/>
        </w:rPr>
        <w:t>XXXX</w:t>
      </w:r>
      <w:r w:rsidR="00FF1AF9" w:rsidRPr="000624AD">
        <w:rPr>
          <w:rFonts w:ascii="Arial" w:hAnsi="Arial" w:cs="Arial"/>
          <w:b/>
          <w:spacing w:val="-3"/>
          <w:sz w:val="20"/>
          <w:szCs w:val="20"/>
        </w:rPr>
        <w:t>-TRP, “</w:t>
      </w:r>
      <w:r w:rsidR="00E5597B">
        <w:rPr>
          <w:rFonts w:ascii="Arial" w:hAnsi="Arial" w:cs="Arial"/>
          <w:b/>
          <w:sz w:val="20"/>
          <w:szCs w:val="20"/>
        </w:rPr>
        <w:t>Research Project Title</w:t>
      </w:r>
      <w:r w:rsidR="00FF1AF9" w:rsidRPr="000624AD">
        <w:rPr>
          <w:rFonts w:ascii="Arial" w:hAnsi="Arial" w:cs="Arial"/>
          <w:b/>
          <w:sz w:val="20"/>
          <w:szCs w:val="20"/>
        </w:rPr>
        <w:t>”</w:t>
      </w:r>
    </w:p>
    <w:p w14:paraId="31A2D4F9" w14:textId="77777777" w:rsidR="00E70585" w:rsidRDefault="00E70585" w:rsidP="00C070BB">
      <w:pPr>
        <w:pStyle w:val="NoSpacing"/>
        <w:rPr>
          <w:rFonts w:ascii="Arial" w:hAnsi="Arial" w:cs="Arial"/>
          <w:sz w:val="20"/>
          <w:szCs w:val="20"/>
        </w:rPr>
      </w:pPr>
    </w:p>
    <w:p w14:paraId="4ED11EB6"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Attached is a Request-for-Proposal (RFP) for a project dealing with a subject in which you, or your institution have expressed interest.  Should you decide not to submit a proposal, please circulate it to any colleague who might have interest in this subject.</w:t>
      </w:r>
    </w:p>
    <w:p w14:paraId="4794062E" w14:textId="77777777" w:rsidR="00FF1AF9" w:rsidRPr="000624AD" w:rsidRDefault="00FF1AF9" w:rsidP="00C070BB">
      <w:pPr>
        <w:pStyle w:val="NoSpacing"/>
        <w:rPr>
          <w:rFonts w:ascii="Arial" w:hAnsi="Arial" w:cs="Arial"/>
          <w:sz w:val="20"/>
          <w:szCs w:val="20"/>
        </w:rPr>
      </w:pPr>
    </w:p>
    <w:p w14:paraId="14BDF94A" w14:textId="11310A32" w:rsidR="00FF1AF9" w:rsidRPr="000624AD" w:rsidRDefault="00FF1AF9" w:rsidP="00C070BB">
      <w:pPr>
        <w:pStyle w:val="NoSpacing"/>
        <w:rPr>
          <w:rFonts w:ascii="Arial" w:hAnsi="Arial" w:cs="Arial"/>
          <w:sz w:val="20"/>
          <w:szCs w:val="20"/>
        </w:rPr>
      </w:pPr>
      <w:r w:rsidRPr="000624AD">
        <w:rPr>
          <w:rFonts w:ascii="Arial" w:hAnsi="Arial" w:cs="Arial"/>
          <w:sz w:val="20"/>
          <w:szCs w:val="20"/>
        </w:rPr>
        <w:t xml:space="preserve">Sponsoring Committee: </w:t>
      </w:r>
      <w:r w:rsidRPr="000624AD">
        <w:rPr>
          <w:rFonts w:ascii="Arial" w:hAnsi="Arial" w:cs="Arial"/>
          <w:bCs/>
          <w:sz w:val="20"/>
          <w:szCs w:val="20"/>
        </w:rPr>
        <w:t xml:space="preserve">TC </w:t>
      </w:r>
      <w:r w:rsidR="00054655">
        <w:rPr>
          <w:rFonts w:ascii="Arial" w:hAnsi="Arial" w:cs="Arial"/>
          <w:bCs/>
          <w:sz w:val="20"/>
          <w:szCs w:val="20"/>
        </w:rPr>
        <w:t>XX.XX</w:t>
      </w:r>
      <w:r w:rsidR="00054655" w:rsidRPr="000624AD">
        <w:rPr>
          <w:rFonts w:ascii="Arial" w:hAnsi="Arial" w:cs="Arial"/>
          <w:bCs/>
          <w:sz w:val="20"/>
          <w:szCs w:val="20"/>
        </w:rPr>
        <w:t> </w:t>
      </w:r>
    </w:p>
    <w:p w14:paraId="571158E8" w14:textId="77777777" w:rsidR="00FF1AF9" w:rsidRPr="000624AD" w:rsidRDefault="00FF1AF9" w:rsidP="00C070BB">
      <w:pPr>
        <w:pStyle w:val="NoSpacing"/>
        <w:rPr>
          <w:rFonts w:ascii="Arial" w:hAnsi="Arial" w:cs="Arial"/>
          <w:sz w:val="20"/>
          <w:szCs w:val="20"/>
        </w:rPr>
      </w:pPr>
    </w:p>
    <w:p w14:paraId="4F8CB1FE" w14:textId="77777777" w:rsidR="00FF1AF9" w:rsidRPr="000624AD" w:rsidRDefault="00FF1AF9" w:rsidP="00C070BB">
      <w:pPr>
        <w:pStyle w:val="NoSpacing"/>
        <w:rPr>
          <w:rFonts w:ascii="Arial" w:hAnsi="Arial" w:cs="Arial"/>
          <w:spacing w:val="-3"/>
          <w:sz w:val="20"/>
          <w:szCs w:val="20"/>
        </w:rPr>
      </w:pPr>
      <w:r w:rsidRPr="000624AD">
        <w:rPr>
          <w:rFonts w:ascii="Arial" w:hAnsi="Arial" w:cs="Arial"/>
          <w:spacing w:val="-3"/>
          <w:sz w:val="20"/>
          <w:szCs w:val="20"/>
        </w:rPr>
        <w:t>Budget Range:</w:t>
      </w:r>
      <w:r w:rsidRPr="000624AD">
        <w:rPr>
          <w:rFonts w:ascii="Arial" w:hAnsi="Arial" w:cs="Arial"/>
          <w:spacing w:val="-3"/>
          <w:sz w:val="20"/>
          <w:szCs w:val="20"/>
        </w:rPr>
        <w:tab/>
      </w:r>
      <w:r w:rsidRPr="000624AD">
        <w:rPr>
          <w:rFonts w:ascii="Arial" w:hAnsi="Arial" w:cs="Arial"/>
          <w:sz w:val="20"/>
          <w:szCs w:val="20"/>
        </w:rPr>
        <w:t xml:space="preserve"> $</w:t>
      </w:r>
      <w:proofErr w:type="spellStart"/>
      <w:r w:rsidRPr="000624AD">
        <w:rPr>
          <w:rFonts w:ascii="Arial" w:hAnsi="Arial" w:cs="Arial"/>
          <w:sz w:val="20"/>
          <w:szCs w:val="20"/>
        </w:rPr>
        <w:t>xxxx</w:t>
      </w:r>
      <w:proofErr w:type="spellEnd"/>
      <w:r w:rsidRPr="000624AD">
        <w:rPr>
          <w:rFonts w:ascii="Arial" w:hAnsi="Arial" w:cs="Arial"/>
          <w:sz w:val="20"/>
          <w:szCs w:val="20"/>
        </w:rPr>
        <w:t xml:space="preserve">   may</w:t>
      </w:r>
      <w:r w:rsidRPr="000624AD">
        <w:rPr>
          <w:rFonts w:ascii="Arial" w:hAnsi="Arial" w:cs="Arial"/>
          <w:spacing w:val="-3"/>
          <w:sz w:val="20"/>
          <w:szCs w:val="20"/>
        </w:rPr>
        <w:t xml:space="preserve"> be more or less as determined by value of proposal and competing proposals.</w:t>
      </w:r>
    </w:p>
    <w:p w14:paraId="639544D3" w14:textId="77777777" w:rsidR="00FF1AF9" w:rsidRPr="000624AD" w:rsidRDefault="00FF1AF9" w:rsidP="00C070BB">
      <w:pPr>
        <w:pStyle w:val="NoSpacing"/>
        <w:rPr>
          <w:rFonts w:ascii="Arial" w:hAnsi="Arial" w:cs="Arial"/>
          <w:spacing w:val="-3"/>
          <w:sz w:val="20"/>
          <w:szCs w:val="20"/>
        </w:rPr>
      </w:pPr>
    </w:p>
    <w:p w14:paraId="707E2D8A" w14:textId="1CC353CF" w:rsidR="00FF1AF9" w:rsidRPr="000624AD" w:rsidRDefault="00FF1AF9" w:rsidP="00C070BB">
      <w:pPr>
        <w:pStyle w:val="NoSpacing"/>
        <w:rPr>
          <w:rFonts w:ascii="Arial" w:hAnsi="Arial" w:cs="Arial"/>
          <w:spacing w:val="-3"/>
          <w:sz w:val="20"/>
          <w:szCs w:val="20"/>
        </w:rPr>
      </w:pPr>
      <w:r w:rsidRPr="000624AD">
        <w:rPr>
          <w:rFonts w:ascii="Arial" w:hAnsi="Arial" w:cs="Arial"/>
          <w:spacing w:val="-3"/>
          <w:sz w:val="20"/>
          <w:szCs w:val="20"/>
        </w:rPr>
        <w:t>Scheduled Project Start Date:</w:t>
      </w:r>
      <w:r w:rsidRPr="000624AD">
        <w:rPr>
          <w:rFonts w:ascii="Arial" w:hAnsi="Arial" w:cs="Arial"/>
          <w:b/>
          <w:spacing w:val="-3"/>
          <w:sz w:val="20"/>
          <w:szCs w:val="20"/>
        </w:rPr>
        <w:t xml:space="preserve"> </w:t>
      </w:r>
      <w:r w:rsidR="00ED5590">
        <w:rPr>
          <w:rFonts w:ascii="Arial" w:hAnsi="Arial" w:cs="Arial"/>
          <w:b/>
          <w:spacing w:val="-3"/>
          <w:sz w:val="20"/>
          <w:szCs w:val="20"/>
        </w:rPr>
        <w:t>Month</w:t>
      </w:r>
      <w:r w:rsidR="00ED5590" w:rsidRPr="000624AD">
        <w:rPr>
          <w:rFonts w:ascii="Arial" w:hAnsi="Arial" w:cs="Arial"/>
          <w:b/>
          <w:spacing w:val="-3"/>
          <w:sz w:val="20"/>
          <w:szCs w:val="20"/>
        </w:rPr>
        <w:t xml:space="preserve"> </w:t>
      </w:r>
      <w:r w:rsidRPr="000624AD">
        <w:rPr>
          <w:rFonts w:ascii="Arial" w:hAnsi="Arial" w:cs="Arial"/>
          <w:b/>
          <w:spacing w:val="-3"/>
          <w:sz w:val="20"/>
          <w:szCs w:val="20"/>
        </w:rPr>
        <w:t xml:space="preserve">1, </w:t>
      </w:r>
      <w:r w:rsidR="00054655" w:rsidRPr="000624AD">
        <w:rPr>
          <w:rFonts w:ascii="Arial" w:hAnsi="Arial" w:cs="Arial"/>
          <w:b/>
          <w:spacing w:val="-3"/>
          <w:sz w:val="20"/>
          <w:szCs w:val="20"/>
        </w:rPr>
        <w:t>20</w:t>
      </w:r>
      <w:r w:rsidR="00054655">
        <w:rPr>
          <w:rFonts w:ascii="Arial" w:hAnsi="Arial" w:cs="Arial"/>
          <w:b/>
          <w:spacing w:val="-3"/>
          <w:sz w:val="20"/>
          <w:szCs w:val="20"/>
        </w:rPr>
        <w:t>XX</w:t>
      </w:r>
      <w:r w:rsidR="00054655" w:rsidRPr="000624AD">
        <w:rPr>
          <w:rFonts w:ascii="Arial" w:hAnsi="Arial" w:cs="Arial"/>
          <w:b/>
          <w:spacing w:val="-3"/>
          <w:sz w:val="20"/>
          <w:szCs w:val="20"/>
        </w:rPr>
        <w:t xml:space="preserve"> </w:t>
      </w:r>
      <w:r w:rsidRPr="000624AD">
        <w:rPr>
          <w:rFonts w:ascii="Arial" w:hAnsi="Arial" w:cs="Arial"/>
          <w:spacing w:val="-3"/>
          <w:sz w:val="20"/>
          <w:szCs w:val="20"/>
        </w:rPr>
        <w:t>or later.</w:t>
      </w:r>
    </w:p>
    <w:p w14:paraId="33A5EDA3" w14:textId="77777777" w:rsidR="000624AD" w:rsidRPr="000624AD" w:rsidRDefault="000624AD" w:rsidP="00C070BB">
      <w:pPr>
        <w:pStyle w:val="NoSpacing"/>
        <w:rPr>
          <w:rFonts w:ascii="Arial" w:hAnsi="Arial" w:cs="Arial"/>
          <w:b/>
          <w:spacing w:val="-3"/>
          <w:sz w:val="20"/>
          <w:szCs w:val="20"/>
        </w:rPr>
      </w:pPr>
    </w:p>
    <w:p w14:paraId="7F9A4C45" w14:textId="60C71454" w:rsidR="00FF1AF9" w:rsidRPr="000624AD" w:rsidRDefault="00FF1AF9" w:rsidP="000624AD">
      <w:pPr>
        <w:pStyle w:val="NoSpacing"/>
        <w:jc w:val="both"/>
        <w:rPr>
          <w:rFonts w:ascii="Arial" w:hAnsi="Arial" w:cs="Arial"/>
          <w:b/>
          <w:bCs/>
          <w:i/>
          <w:sz w:val="20"/>
          <w:szCs w:val="20"/>
        </w:rPr>
      </w:pPr>
      <w:r w:rsidRPr="000624AD">
        <w:rPr>
          <w:rFonts w:ascii="Arial" w:hAnsi="Arial" w:cs="Arial"/>
          <w:b/>
          <w:spacing w:val="-3"/>
          <w:sz w:val="20"/>
          <w:szCs w:val="20"/>
        </w:rPr>
        <w:t xml:space="preserve">All proposals must be received at ASHRAE Headquarters by start of business 8:00 AM, EST, </w:t>
      </w:r>
      <w:r w:rsidR="00054655">
        <w:rPr>
          <w:rFonts w:ascii="Arial" w:hAnsi="Arial" w:cs="Arial"/>
          <w:b/>
          <w:spacing w:val="-3"/>
          <w:sz w:val="20"/>
          <w:szCs w:val="20"/>
        </w:rPr>
        <w:t>Month</w:t>
      </w:r>
      <w:r w:rsidR="00054655" w:rsidRPr="000624AD">
        <w:rPr>
          <w:rFonts w:ascii="Arial" w:hAnsi="Arial" w:cs="Arial"/>
          <w:b/>
          <w:spacing w:val="-3"/>
          <w:sz w:val="20"/>
          <w:szCs w:val="20"/>
        </w:rPr>
        <w:t xml:space="preserve"> </w:t>
      </w:r>
      <w:r w:rsidRPr="000624AD">
        <w:rPr>
          <w:rFonts w:ascii="Arial" w:hAnsi="Arial" w:cs="Arial"/>
          <w:b/>
          <w:spacing w:val="-3"/>
          <w:sz w:val="20"/>
          <w:szCs w:val="20"/>
        </w:rPr>
        <w:t>1</w:t>
      </w:r>
      <w:r w:rsidR="00054655">
        <w:rPr>
          <w:rFonts w:ascii="Arial" w:hAnsi="Arial" w:cs="Arial"/>
          <w:b/>
          <w:spacing w:val="-3"/>
          <w:sz w:val="20"/>
          <w:szCs w:val="20"/>
        </w:rPr>
        <w:t>5</w:t>
      </w:r>
      <w:r w:rsidRPr="000624AD">
        <w:rPr>
          <w:rFonts w:ascii="Arial" w:hAnsi="Arial" w:cs="Arial"/>
          <w:b/>
          <w:spacing w:val="-3"/>
          <w:sz w:val="20"/>
          <w:szCs w:val="20"/>
        </w:rPr>
        <w:t xml:space="preserve">, </w:t>
      </w:r>
      <w:r w:rsidR="00054655" w:rsidRPr="000624AD">
        <w:rPr>
          <w:rFonts w:ascii="Arial" w:hAnsi="Arial" w:cs="Arial"/>
          <w:b/>
          <w:spacing w:val="-3"/>
          <w:sz w:val="20"/>
          <w:szCs w:val="20"/>
        </w:rPr>
        <w:t>20</w:t>
      </w:r>
      <w:r w:rsidR="00054655">
        <w:rPr>
          <w:rFonts w:ascii="Arial" w:hAnsi="Arial" w:cs="Arial"/>
          <w:b/>
          <w:spacing w:val="-3"/>
          <w:sz w:val="20"/>
          <w:szCs w:val="20"/>
        </w:rPr>
        <w:t>XX</w:t>
      </w:r>
      <w:r w:rsidRPr="000624AD">
        <w:rPr>
          <w:rFonts w:ascii="Arial" w:hAnsi="Arial" w:cs="Arial"/>
          <w:b/>
          <w:spacing w:val="-3"/>
          <w:sz w:val="20"/>
          <w:szCs w:val="20"/>
        </w:rPr>
        <w:t xml:space="preserve">.  </w:t>
      </w:r>
      <w:r w:rsidRPr="000624AD">
        <w:rPr>
          <w:rFonts w:ascii="Arial" w:hAnsi="Arial" w:cs="Arial"/>
          <w:b/>
          <w:spacing w:val="-3"/>
          <w:sz w:val="20"/>
          <w:szCs w:val="20"/>
          <w:u w:val="single"/>
        </w:rPr>
        <w:t>NO EXCEPTIONS!</w:t>
      </w:r>
      <w:r w:rsidRPr="000624AD">
        <w:rPr>
          <w:rFonts w:ascii="Arial" w:hAnsi="Arial" w:cs="Arial"/>
          <w:b/>
          <w:spacing w:val="-3"/>
          <w:sz w:val="20"/>
          <w:szCs w:val="20"/>
        </w:rPr>
        <w:t xml:space="preserve"> </w:t>
      </w:r>
      <w:r w:rsidRPr="000624AD">
        <w:rPr>
          <w:rFonts w:ascii="Arial" w:hAnsi="Arial" w:cs="Arial"/>
          <w:b/>
          <w:bCs/>
          <w:sz w:val="20"/>
          <w:szCs w:val="20"/>
        </w:rPr>
        <w:t xml:space="preserve">Electronic copies must be sent to </w:t>
      </w:r>
      <w:hyperlink r:id="rId23" w:history="1">
        <w:r w:rsidRPr="000624AD">
          <w:rPr>
            <w:rStyle w:val="Hyperlink"/>
            <w:rFonts w:ascii="Arial" w:hAnsi="Arial" w:cs="Arial"/>
            <w:b/>
            <w:bCs/>
            <w:sz w:val="20"/>
            <w:szCs w:val="20"/>
          </w:rPr>
          <w:t>rpbids@ashrae.org</w:t>
        </w:r>
      </w:hyperlink>
      <w:r w:rsidRPr="000624AD">
        <w:rPr>
          <w:rFonts w:ascii="Arial" w:hAnsi="Arial" w:cs="Arial"/>
          <w:b/>
          <w:bCs/>
          <w:sz w:val="20"/>
          <w:szCs w:val="20"/>
        </w:rPr>
        <w:t xml:space="preserve">. Electronic signatures </w:t>
      </w:r>
      <w:r w:rsidRPr="000624AD">
        <w:rPr>
          <w:rFonts w:ascii="Arial" w:hAnsi="Arial" w:cs="Arial"/>
          <w:b/>
          <w:sz w:val="20"/>
          <w:szCs w:val="20"/>
        </w:rPr>
        <w:t xml:space="preserve">must be scanned and added to the file before submitting. </w:t>
      </w:r>
      <w:r w:rsidRPr="000624AD">
        <w:rPr>
          <w:rFonts w:ascii="Arial" w:hAnsi="Arial" w:cs="Arial"/>
          <w:b/>
          <w:sz w:val="20"/>
          <w:szCs w:val="20"/>
          <w:u w:val="single"/>
        </w:rPr>
        <w:t>DO NOT ADD SECURITY BLOCKS ON DOCUMENTS</w:t>
      </w:r>
      <w:r w:rsidRPr="000624AD">
        <w:rPr>
          <w:rFonts w:ascii="Arial" w:hAnsi="Arial" w:cs="Arial"/>
          <w:b/>
          <w:sz w:val="20"/>
          <w:szCs w:val="20"/>
        </w:rPr>
        <w:t xml:space="preserve">. </w:t>
      </w:r>
      <w:r w:rsidRPr="000624AD">
        <w:rPr>
          <w:rFonts w:ascii="Arial" w:hAnsi="Arial" w:cs="Arial"/>
          <w:b/>
          <w:bCs/>
          <w:sz w:val="20"/>
          <w:szCs w:val="20"/>
        </w:rPr>
        <w:t xml:space="preserve">The submission title line should read: </w:t>
      </w:r>
      <w:r w:rsidRPr="000624AD">
        <w:rPr>
          <w:rFonts w:ascii="Arial" w:hAnsi="Arial" w:cs="Arial"/>
          <w:b/>
          <w:spacing w:val="-3"/>
          <w:sz w:val="20"/>
          <w:szCs w:val="20"/>
        </w:rPr>
        <w:t>XXXX-TRP, “</w:t>
      </w:r>
      <w:r w:rsidRPr="000624AD">
        <w:rPr>
          <w:rFonts w:ascii="Arial" w:hAnsi="Arial" w:cs="Arial"/>
          <w:b/>
          <w:sz w:val="20"/>
          <w:szCs w:val="20"/>
        </w:rPr>
        <w:t>Research Project Title”</w:t>
      </w:r>
      <w:r w:rsidRPr="000624AD">
        <w:rPr>
          <w:rFonts w:ascii="Arial" w:hAnsi="Arial" w:cs="Arial"/>
          <w:b/>
          <w:bCs/>
          <w:i/>
          <w:sz w:val="20"/>
          <w:szCs w:val="20"/>
        </w:rPr>
        <w:t xml:space="preserve"> and “Bidding Institutions Name” </w:t>
      </w:r>
      <w:r w:rsidRPr="000624AD">
        <w:rPr>
          <w:rFonts w:ascii="Arial" w:hAnsi="Arial" w:cs="Arial"/>
          <w:b/>
          <w:spacing w:val="-3"/>
          <w:sz w:val="20"/>
          <w:szCs w:val="20"/>
        </w:rPr>
        <w:t>(electronic pdf format, ASHRAE’s server will accept up to 10MB)</w:t>
      </w:r>
    </w:p>
    <w:p w14:paraId="5D6CECE6" w14:textId="77777777" w:rsidR="00E70585" w:rsidRDefault="00E70585" w:rsidP="000624AD">
      <w:pPr>
        <w:pStyle w:val="NoSpacing"/>
        <w:jc w:val="both"/>
        <w:rPr>
          <w:rFonts w:ascii="Arial" w:hAnsi="Arial" w:cs="Arial"/>
          <w:spacing w:val="-3"/>
          <w:sz w:val="20"/>
          <w:szCs w:val="20"/>
        </w:rPr>
      </w:pPr>
    </w:p>
    <w:p w14:paraId="36C91AE2" w14:textId="77777777" w:rsidR="00FF1AF9" w:rsidRPr="000624AD" w:rsidRDefault="00FF1AF9" w:rsidP="000624AD">
      <w:pPr>
        <w:pStyle w:val="NoSpacing"/>
        <w:jc w:val="both"/>
        <w:rPr>
          <w:rFonts w:ascii="Arial" w:hAnsi="Arial" w:cs="Arial"/>
          <w:spacing w:val="-3"/>
          <w:sz w:val="20"/>
          <w:szCs w:val="20"/>
        </w:rPr>
      </w:pPr>
      <w:r w:rsidRPr="000624AD">
        <w:rPr>
          <w:rFonts w:ascii="Arial" w:hAnsi="Arial" w:cs="Arial"/>
          <w:spacing w:val="-3"/>
          <w:sz w:val="20"/>
          <w:szCs w:val="20"/>
        </w:rPr>
        <w:t>If you have questions concerning the Project, we suggest you contact one of the individuals listed below:</w:t>
      </w:r>
    </w:p>
    <w:p w14:paraId="5C191615" w14:textId="77777777" w:rsidR="00FF1AF9" w:rsidRPr="000624AD" w:rsidRDefault="00FF1AF9" w:rsidP="00C070BB">
      <w:pPr>
        <w:pStyle w:val="NoSpacing"/>
        <w:rPr>
          <w:rFonts w:ascii="Arial" w:hAnsi="Arial" w:cs="Arial"/>
          <w:spacing w:val="-3"/>
          <w:sz w:val="20"/>
          <w:szCs w:val="20"/>
        </w:rPr>
      </w:pPr>
    </w:p>
    <w:p w14:paraId="4971167E" w14:textId="77777777" w:rsidR="00FF1AF9" w:rsidRPr="000624AD" w:rsidRDefault="00FF1AF9" w:rsidP="00C070BB">
      <w:pPr>
        <w:pStyle w:val="NoSpacing"/>
        <w:rPr>
          <w:rFonts w:ascii="Arial" w:hAnsi="Arial" w:cs="Arial"/>
          <w:sz w:val="20"/>
          <w:szCs w:val="20"/>
        </w:rPr>
        <w:sectPr w:rsidR="00FF1AF9" w:rsidRPr="000624AD" w:rsidSect="00693036">
          <w:pgSz w:w="12240" w:h="15840"/>
          <w:pgMar w:top="1440" w:right="1080" w:bottom="1440" w:left="1080" w:header="720" w:footer="0" w:gutter="0"/>
          <w:cols w:space="720"/>
          <w:noEndnote/>
        </w:sectPr>
      </w:pPr>
    </w:p>
    <w:p w14:paraId="1278CB13" w14:textId="77777777" w:rsidR="00FF1AF9" w:rsidRPr="000624AD" w:rsidRDefault="00FF1AF9" w:rsidP="00C070BB">
      <w:pPr>
        <w:pStyle w:val="NoSpacing"/>
        <w:rPr>
          <w:rFonts w:ascii="Arial" w:hAnsi="Arial" w:cs="Arial"/>
          <w:b/>
          <w:sz w:val="20"/>
          <w:szCs w:val="20"/>
        </w:rPr>
      </w:pPr>
      <w:r w:rsidRPr="000624AD">
        <w:rPr>
          <w:rFonts w:ascii="Arial" w:hAnsi="Arial" w:cs="Arial"/>
          <w:b/>
          <w:sz w:val="20"/>
          <w:szCs w:val="20"/>
        </w:rPr>
        <w:t>For Technical Matters</w:t>
      </w:r>
    </w:p>
    <w:p w14:paraId="3F134F93"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Technical Contact</w:t>
      </w:r>
    </w:p>
    <w:p w14:paraId="62E092AB"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XXXX</w:t>
      </w:r>
    </w:p>
    <w:p w14:paraId="5C6782E9"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ABC DRIVE</w:t>
      </w:r>
    </w:p>
    <w:p w14:paraId="0A1607DA"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HOME TOWN, GA 12345</w:t>
      </w:r>
    </w:p>
    <w:p w14:paraId="0A37FC8E"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Phone:</w:t>
      </w:r>
      <w:r w:rsidRPr="000624AD">
        <w:rPr>
          <w:rFonts w:ascii="Arial" w:hAnsi="Arial" w:cs="Arial"/>
          <w:sz w:val="20"/>
          <w:szCs w:val="20"/>
        </w:rPr>
        <w:tab/>
        <w:t>000- 000-0000</w:t>
      </w:r>
    </w:p>
    <w:p w14:paraId="20E09C91"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E-Mail:</w:t>
      </w:r>
      <w:r w:rsidRPr="000624AD">
        <w:rPr>
          <w:rFonts w:ascii="Arial" w:hAnsi="Arial" w:cs="Arial"/>
          <w:sz w:val="20"/>
          <w:szCs w:val="20"/>
        </w:rPr>
        <w:tab/>
      </w:r>
    </w:p>
    <w:p w14:paraId="63E33D5E" w14:textId="77777777" w:rsidR="00FF1AF9" w:rsidRPr="000624AD" w:rsidRDefault="00FF1AF9" w:rsidP="00C070BB">
      <w:pPr>
        <w:pStyle w:val="NoSpacing"/>
        <w:rPr>
          <w:rFonts w:ascii="Arial" w:hAnsi="Arial" w:cs="Arial"/>
          <w:sz w:val="20"/>
          <w:szCs w:val="20"/>
        </w:rPr>
      </w:pPr>
    </w:p>
    <w:p w14:paraId="1FB61F0F" w14:textId="77777777" w:rsidR="00FF1AF9" w:rsidRPr="000624AD" w:rsidRDefault="00FF1AF9" w:rsidP="00C070BB">
      <w:pPr>
        <w:pStyle w:val="NoSpacing"/>
        <w:rPr>
          <w:rFonts w:ascii="Arial" w:hAnsi="Arial" w:cs="Arial"/>
          <w:sz w:val="20"/>
          <w:szCs w:val="20"/>
        </w:rPr>
      </w:pPr>
    </w:p>
    <w:p w14:paraId="28D2491C" w14:textId="77777777" w:rsidR="000624AD" w:rsidRDefault="000624AD" w:rsidP="00C070BB">
      <w:pPr>
        <w:pStyle w:val="NoSpacing"/>
        <w:rPr>
          <w:rFonts w:ascii="Arial" w:hAnsi="Arial" w:cs="Arial"/>
          <w:b/>
          <w:spacing w:val="-3"/>
          <w:sz w:val="20"/>
          <w:szCs w:val="20"/>
        </w:rPr>
      </w:pPr>
    </w:p>
    <w:p w14:paraId="264B75AA" w14:textId="77777777" w:rsidR="00FF1AF9" w:rsidRPr="000624AD" w:rsidRDefault="00FF1AF9" w:rsidP="00C070BB">
      <w:pPr>
        <w:pStyle w:val="NoSpacing"/>
        <w:rPr>
          <w:rFonts w:ascii="Arial" w:hAnsi="Arial" w:cs="Arial"/>
          <w:b/>
          <w:spacing w:val="-3"/>
          <w:sz w:val="20"/>
          <w:szCs w:val="20"/>
        </w:rPr>
      </w:pPr>
      <w:r w:rsidRPr="000624AD">
        <w:rPr>
          <w:rFonts w:ascii="Arial" w:hAnsi="Arial" w:cs="Arial"/>
          <w:b/>
          <w:spacing w:val="-3"/>
          <w:sz w:val="20"/>
          <w:szCs w:val="20"/>
        </w:rPr>
        <w:t>For Administrative or Procedural Matters:</w:t>
      </w:r>
    </w:p>
    <w:p w14:paraId="37EDC0F7" w14:textId="77777777" w:rsidR="00FF1AF9" w:rsidRPr="000624AD" w:rsidRDefault="00FF1AF9" w:rsidP="00C070BB">
      <w:pPr>
        <w:pStyle w:val="NoSpacing"/>
        <w:rPr>
          <w:rFonts w:ascii="Arial" w:hAnsi="Arial" w:cs="Arial"/>
          <w:spacing w:val="-3"/>
          <w:sz w:val="20"/>
          <w:szCs w:val="20"/>
        </w:rPr>
      </w:pPr>
      <w:r w:rsidRPr="000624AD">
        <w:rPr>
          <w:rFonts w:ascii="Arial" w:hAnsi="Arial" w:cs="Arial"/>
          <w:spacing w:val="-3"/>
          <w:sz w:val="20"/>
          <w:szCs w:val="20"/>
        </w:rPr>
        <w:t>Manager of Research &amp; Technical Services (MORTS)</w:t>
      </w:r>
    </w:p>
    <w:p w14:paraId="3710A523" w14:textId="1CC2D075" w:rsidR="00FF1AF9" w:rsidRPr="000624AD" w:rsidRDefault="00054655" w:rsidP="00C070BB">
      <w:pPr>
        <w:pStyle w:val="NoSpacing"/>
        <w:rPr>
          <w:rFonts w:ascii="Arial" w:hAnsi="Arial" w:cs="Arial"/>
          <w:spacing w:val="-3"/>
          <w:sz w:val="20"/>
          <w:szCs w:val="20"/>
          <w:lang w:val="fr-FR"/>
        </w:rPr>
      </w:pPr>
      <w:r>
        <w:rPr>
          <w:rFonts w:ascii="Arial" w:hAnsi="Arial" w:cs="Arial"/>
          <w:spacing w:val="-3"/>
          <w:sz w:val="20"/>
          <w:szCs w:val="20"/>
          <w:lang w:val="fr-FR"/>
        </w:rPr>
        <w:t>Steve Hammerling</w:t>
      </w:r>
    </w:p>
    <w:p w14:paraId="149C0EA7" w14:textId="77777777" w:rsidR="00FF1AF9" w:rsidRPr="000624AD" w:rsidRDefault="00FF1AF9" w:rsidP="00C070BB">
      <w:pPr>
        <w:pStyle w:val="NoSpacing"/>
        <w:rPr>
          <w:rFonts w:ascii="Arial" w:hAnsi="Arial" w:cs="Arial"/>
          <w:spacing w:val="-3"/>
          <w:sz w:val="20"/>
          <w:szCs w:val="20"/>
          <w:lang w:val="fr-FR"/>
        </w:rPr>
      </w:pPr>
      <w:r w:rsidRPr="000624AD">
        <w:rPr>
          <w:rFonts w:ascii="Arial" w:hAnsi="Arial" w:cs="Arial"/>
          <w:spacing w:val="-3"/>
          <w:sz w:val="20"/>
          <w:szCs w:val="20"/>
          <w:lang w:val="fr-FR"/>
        </w:rPr>
        <w:t>ASHRAE, Inc.</w:t>
      </w:r>
    </w:p>
    <w:p w14:paraId="41EAD577" w14:textId="78C3D053" w:rsidR="00FF1AF9" w:rsidRPr="000624AD" w:rsidRDefault="00054655" w:rsidP="00C070BB">
      <w:pPr>
        <w:pStyle w:val="NoSpacing"/>
        <w:rPr>
          <w:rFonts w:ascii="Arial" w:hAnsi="Arial" w:cs="Arial"/>
          <w:spacing w:val="-3"/>
          <w:sz w:val="20"/>
          <w:szCs w:val="20"/>
          <w:lang w:val="fr-FR"/>
        </w:rPr>
      </w:pPr>
      <w:r>
        <w:rPr>
          <w:rFonts w:ascii="Arial" w:hAnsi="Arial" w:cs="Arial"/>
          <w:spacing w:val="-3"/>
          <w:sz w:val="20"/>
          <w:szCs w:val="20"/>
          <w:lang w:val="fr-FR"/>
        </w:rPr>
        <w:t xml:space="preserve">180 </w:t>
      </w:r>
      <w:proofErr w:type="spellStart"/>
      <w:r>
        <w:rPr>
          <w:rFonts w:ascii="Arial" w:hAnsi="Arial" w:cs="Arial"/>
          <w:spacing w:val="-3"/>
          <w:sz w:val="20"/>
          <w:szCs w:val="20"/>
          <w:lang w:val="fr-FR"/>
        </w:rPr>
        <w:t>Technology</w:t>
      </w:r>
      <w:proofErr w:type="spellEnd"/>
      <w:r>
        <w:rPr>
          <w:rFonts w:ascii="Arial" w:hAnsi="Arial" w:cs="Arial"/>
          <w:spacing w:val="-3"/>
          <w:sz w:val="20"/>
          <w:szCs w:val="20"/>
          <w:lang w:val="fr-FR"/>
        </w:rPr>
        <w:t xml:space="preserve"> Parkway NW</w:t>
      </w:r>
    </w:p>
    <w:p w14:paraId="690C03EE" w14:textId="4861019B" w:rsidR="00FF1AF9" w:rsidRPr="000624AD" w:rsidRDefault="00054655" w:rsidP="00C070BB">
      <w:pPr>
        <w:pStyle w:val="NoSpacing"/>
        <w:rPr>
          <w:rFonts w:ascii="Arial" w:hAnsi="Arial" w:cs="Arial"/>
          <w:spacing w:val="-3"/>
          <w:sz w:val="20"/>
          <w:szCs w:val="20"/>
          <w:lang w:val="pt-BR"/>
        </w:rPr>
      </w:pPr>
      <w:r>
        <w:rPr>
          <w:rFonts w:ascii="Arial" w:hAnsi="Arial" w:cs="Arial"/>
          <w:spacing w:val="-3"/>
          <w:sz w:val="20"/>
          <w:szCs w:val="20"/>
          <w:lang w:val="pt-BR"/>
        </w:rPr>
        <w:t>Peachtree Corners</w:t>
      </w:r>
      <w:r w:rsidR="00FF1AF9" w:rsidRPr="000624AD">
        <w:rPr>
          <w:rFonts w:ascii="Arial" w:hAnsi="Arial" w:cs="Arial"/>
          <w:spacing w:val="-3"/>
          <w:sz w:val="20"/>
          <w:szCs w:val="20"/>
          <w:lang w:val="pt-BR"/>
        </w:rPr>
        <w:t xml:space="preserve">, GA  </w:t>
      </w:r>
      <w:r>
        <w:rPr>
          <w:rFonts w:ascii="Arial" w:hAnsi="Arial" w:cs="Arial"/>
          <w:spacing w:val="-3"/>
          <w:sz w:val="20"/>
          <w:szCs w:val="20"/>
          <w:lang w:val="pt-BR"/>
        </w:rPr>
        <w:t>30092</w:t>
      </w:r>
    </w:p>
    <w:p w14:paraId="0CFFA92A" w14:textId="77777777" w:rsidR="00FF1AF9" w:rsidRPr="00E70585" w:rsidRDefault="00FF1AF9" w:rsidP="00E70585">
      <w:pPr>
        <w:pStyle w:val="NoSpacing"/>
        <w:rPr>
          <w:rFonts w:ascii="Arial" w:hAnsi="Arial" w:cs="Arial"/>
          <w:sz w:val="20"/>
          <w:szCs w:val="20"/>
          <w:lang w:val="pt-BR"/>
        </w:rPr>
      </w:pPr>
      <w:r w:rsidRPr="000624AD">
        <w:rPr>
          <w:lang w:val="pt-BR"/>
        </w:rPr>
        <w:t>P</w:t>
      </w:r>
      <w:r w:rsidRPr="00E70585">
        <w:rPr>
          <w:rFonts w:ascii="Arial" w:hAnsi="Arial" w:cs="Arial"/>
          <w:sz w:val="20"/>
          <w:szCs w:val="20"/>
          <w:lang w:val="pt-BR"/>
        </w:rPr>
        <w:t>hone:</w:t>
      </w:r>
      <w:r w:rsidRPr="00E70585">
        <w:rPr>
          <w:rFonts w:ascii="Arial" w:hAnsi="Arial" w:cs="Arial"/>
          <w:sz w:val="20"/>
          <w:szCs w:val="20"/>
          <w:lang w:val="pt-BR"/>
        </w:rPr>
        <w:tab/>
        <w:t>404-636-8400</w:t>
      </w:r>
    </w:p>
    <w:p w14:paraId="470972B8" w14:textId="77777777" w:rsidR="00FF1AF9" w:rsidRPr="00E70585" w:rsidRDefault="00FF1AF9" w:rsidP="00E70585">
      <w:pPr>
        <w:pStyle w:val="NoSpacing"/>
        <w:rPr>
          <w:rFonts w:ascii="Arial" w:hAnsi="Arial" w:cs="Arial"/>
          <w:sz w:val="20"/>
          <w:szCs w:val="20"/>
          <w:lang w:val="pt-BR"/>
        </w:rPr>
      </w:pPr>
      <w:r w:rsidRPr="00E70585">
        <w:rPr>
          <w:rFonts w:ascii="Arial" w:hAnsi="Arial" w:cs="Arial"/>
          <w:sz w:val="20"/>
          <w:szCs w:val="20"/>
          <w:lang w:val="pt-BR"/>
        </w:rPr>
        <w:t>E-Mail:</w:t>
      </w:r>
      <w:r w:rsidRPr="00E70585">
        <w:rPr>
          <w:rFonts w:ascii="Arial" w:hAnsi="Arial" w:cs="Arial"/>
          <w:sz w:val="20"/>
          <w:szCs w:val="20"/>
          <w:lang w:val="pt-BR"/>
        </w:rPr>
        <w:tab/>
      </w:r>
      <w:r w:rsidRPr="00BB1832">
        <w:rPr>
          <w:rFonts w:ascii="Arial" w:hAnsi="Arial" w:cs="Arial"/>
          <w:b/>
          <w:bCs/>
          <w:color w:val="0000FF"/>
          <w:sz w:val="20"/>
          <w:szCs w:val="20"/>
          <w:lang w:val="pt-BR"/>
        </w:rPr>
        <w:t>MORTS@ashrae.net</w:t>
      </w:r>
      <w:r w:rsidRPr="00E70585">
        <w:rPr>
          <w:rFonts w:ascii="Arial" w:hAnsi="Arial" w:cs="Arial"/>
          <w:sz w:val="20"/>
          <w:szCs w:val="20"/>
          <w:lang w:val="pt-BR"/>
        </w:rPr>
        <w:t xml:space="preserve"> </w:t>
      </w:r>
    </w:p>
    <w:p w14:paraId="5082DB1A" w14:textId="77777777" w:rsidR="00FF1AF9" w:rsidRPr="000624AD" w:rsidRDefault="00FF1AF9" w:rsidP="00FF1AF9">
      <w:pPr>
        <w:suppressAutoHyphens/>
        <w:rPr>
          <w:rFonts w:ascii="Arial" w:hAnsi="Arial" w:cs="Arial"/>
          <w:spacing w:val="-3"/>
          <w:lang w:val="pt-BR"/>
        </w:rPr>
        <w:sectPr w:rsidR="00FF1AF9" w:rsidRPr="000624AD" w:rsidSect="00693036">
          <w:type w:val="continuous"/>
          <w:pgSz w:w="12240" w:h="15840"/>
          <w:pgMar w:top="1440" w:right="1080" w:bottom="1440" w:left="1080" w:header="1440" w:footer="1440" w:gutter="0"/>
          <w:cols w:num="2" w:space="720" w:equalWidth="0">
            <w:col w:w="4680" w:space="720"/>
            <w:col w:w="4680"/>
          </w:cols>
          <w:noEndnote/>
        </w:sectPr>
      </w:pPr>
    </w:p>
    <w:p w14:paraId="471C619E" w14:textId="04909F06" w:rsidR="00FF1AF9" w:rsidRPr="000624AD" w:rsidRDefault="00FF1AF9" w:rsidP="00C070BB">
      <w:pPr>
        <w:pStyle w:val="NoSpacing"/>
        <w:rPr>
          <w:rFonts w:ascii="Arial" w:hAnsi="Arial" w:cs="Arial"/>
          <w:sz w:val="20"/>
          <w:szCs w:val="20"/>
        </w:rPr>
      </w:pPr>
      <w:r w:rsidRPr="000624AD">
        <w:rPr>
          <w:rFonts w:ascii="Arial" w:hAnsi="Arial" w:cs="Arial"/>
          <w:sz w:val="20"/>
          <w:szCs w:val="20"/>
        </w:rPr>
        <w:t>Contractors intending to submit a proposal should so notify, by mail, or e-mail</w:t>
      </w:r>
      <w:r w:rsidRPr="000624AD">
        <w:rPr>
          <w:rFonts w:ascii="Arial" w:hAnsi="Arial" w:cs="Arial"/>
          <w:caps/>
          <w:sz w:val="20"/>
          <w:szCs w:val="20"/>
        </w:rPr>
        <w:t xml:space="preserve">, </w:t>
      </w:r>
      <w:r w:rsidRPr="000624AD">
        <w:rPr>
          <w:rFonts w:ascii="Arial" w:hAnsi="Arial" w:cs="Arial"/>
          <w:sz w:val="20"/>
          <w:szCs w:val="20"/>
        </w:rPr>
        <w:t xml:space="preserve">the Manager of Research and Technical Services, (MORTS) by </w:t>
      </w:r>
      <w:r w:rsidR="00054655">
        <w:rPr>
          <w:rFonts w:ascii="Arial" w:hAnsi="Arial" w:cs="Arial"/>
          <w:sz w:val="20"/>
          <w:szCs w:val="20"/>
        </w:rPr>
        <w:t>Month</w:t>
      </w:r>
      <w:r w:rsidR="00054655" w:rsidRPr="000624AD">
        <w:rPr>
          <w:rFonts w:ascii="Arial" w:hAnsi="Arial" w:cs="Arial"/>
          <w:sz w:val="20"/>
          <w:szCs w:val="20"/>
        </w:rPr>
        <w:t xml:space="preserve"> </w:t>
      </w:r>
      <w:r w:rsidRPr="000624AD">
        <w:rPr>
          <w:rFonts w:ascii="Arial" w:hAnsi="Arial" w:cs="Arial"/>
          <w:sz w:val="20"/>
          <w:szCs w:val="20"/>
        </w:rPr>
        <w:t>15, 20</w:t>
      </w:r>
      <w:r w:rsidR="00054655">
        <w:rPr>
          <w:rFonts w:ascii="Arial" w:hAnsi="Arial" w:cs="Arial"/>
          <w:sz w:val="20"/>
          <w:szCs w:val="20"/>
        </w:rPr>
        <w:t>X</w:t>
      </w:r>
      <w:r w:rsidR="001363DA">
        <w:rPr>
          <w:rFonts w:ascii="Arial" w:hAnsi="Arial" w:cs="Arial"/>
          <w:sz w:val="20"/>
          <w:szCs w:val="20"/>
        </w:rPr>
        <w:t>X</w:t>
      </w:r>
      <w:r w:rsidRPr="000624AD">
        <w:rPr>
          <w:rFonts w:ascii="Arial" w:hAnsi="Arial" w:cs="Arial"/>
          <w:sz w:val="20"/>
          <w:szCs w:val="20"/>
        </w:rPr>
        <w:t xml:space="preserve">  in order that any late or additional information on the RFP may be furnished to them prior to the bid due date.</w:t>
      </w:r>
    </w:p>
    <w:p w14:paraId="26D9B6D4" w14:textId="77777777" w:rsidR="00FF1AF9" w:rsidRPr="000624AD" w:rsidRDefault="00FF1AF9" w:rsidP="00C070BB">
      <w:pPr>
        <w:pStyle w:val="NoSpacing"/>
        <w:rPr>
          <w:rFonts w:ascii="Arial" w:hAnsi="Arial" w:cs="Arial"/>
          <w:bCs/>
          <w:sz w:val="20"/>
          <w:szCs w:val="20"/>
        </w:rPr>
      </w:pPr>
    </w:p>
    <w:p w14:paraId="0947A0FC" w14:textId="77777777" w:rsidR="00FF1AF9" w:rsidRPr="000624AD" w:rsidRDefault="00FF1AF9" w:rsidP="00C070BB">
      <w:pPr>
        <w:pStyle w:val="NoSpacing"/>
        <w:rPr>
          <w:rFonts w:ascii="Arial" w:hAnsi="Arial" w:cs="Arial"/>
          <w:sz w:val="20"/>
          <w:szCs w:val="20"/>
        </w:rPr>
        <w:sectPr w:rsidR="00FF1AF9" w:rsidRPr="000624AD" w:rsidSect="00693036">
          <w:type w:val="continuous"/>
          <w:pgSz w:w="12240" w:h="15840"/>
          <w:pgMar w:top="1440" w:right="1080" w:bottom="1440" w:left="1080" w:header="1440" w:footer="1440" w:gutter="0"/>
          <w:cols w:space="720"/>
          <w:noEndnote/>
        </w:sectPr>
      </w:pPr>
    </w:p>
    <w:p w14:paraId="1BF79F58" w14:textId="77777777" w:rsidR="00FF1AF9" w:rsidRPr="000624AD" w:rsidRDefault="00FF1AF9" w:rsidP="00C070BB">
      <w:pPr>
        <w:pStyle w:val="NoSpacing"/>
        <w:rPr>
          <w:rFonts w:ascii="Arial" w:hAnsi="Arial" w:cs="Arial"/>
          <w:b/>
          <w:bCs/>
          <w:sz w:val="20"/>
          <w:szCs w:val="20"/>
        </w:rPr>
      </w:pPr>
      <w:r w:rsidRPr="000624AD">
        <w:rPr>
          <w:rFonts w:ascii="Arial" w:hAnsi="Arial" w:cs="Arial"/>
          <w:sz w:val="20"/>
          <w:szCs w:val="20"/>
          <w:u w:val="single"/>
        </w:rPr>
        <w:t>All proposals must be submitted electronically</w:t>
      </w:r>
      <w:r w:rsidRPr="000624AD">
        <w:rPr>
          <w:rFonts w:ascii="Arial" w:hAnsi="Arial" w:cs="Arial"/>
          <w:sz w:val="20"/>
          <w:szCs w:val="20"/>
        </w:rPr>
        <w:t xml:space="preserve">. Electronic submissions require a PDF file containing the complete proposal preceded by signed copies of the two forms listed below in the order listed below.  </w:t>
      </w:r>
      <w:r w:rsidRPr="000624AD">
        <w:rPr>
          <w:rFonts w:ascii="Arial" w:hAnsi="Arial" w:cs="Arial"/>
          <w:b/>
          <w:sz w:val="20"/>
          <w:szCs w:val="20"/>
          <w:u w:val="single"/>
        </w:rPr>
        <w:t xml:space="preserve">ALL </w:t>
      </w:r>
      <w:r w:rsidRPr="000624AD">
        <w:rPr>
          <w:rFonts w:ascii="Arial" w:hAnsi="Arial" w:cs="Arial"/>
          <w:b/>
          <w:bCs/>
          <w:sz w:val="20"/>
          <w:szCs w:val="20"/>
          <w:u w:val="single"/>
        </w:rPr>
        <w:t xml:space="preserve">electronic proposals are to be sent to </w:t>
      </w:r>
      <w:hyperlink r:id="rId24" w:history="1">
        <w:r w:rsidRPr="000624AD">
          <w:rPr>
            <w:rStyle w:val="Hyperlink"/>
            <w:rFonts w:ascii="Arial" w:hAnsi="Arial" w:cs="Arial"/>
            <w:b/>
            <w:bCs/>
            <w:sz w:val="20"/>
            <w:szCs w:val="20"/>
          </w:rPr>
          <w:t>RPBids@ASHRAE.org</w:t>
        </w:r>
      </w:hyperlink>
      <w:r w:rsidRPr="000624AD">
        <w:rPr>
          <w:rFonts w:ascii="Arial" w:hAnsi="Arial" w:cs="Arial"/>
          <w:b/>
          <w:bCs/>
          <w:sz w:val="20"/>
          <w:szCs w:val="20"/>
          <w:u w:val="single"/>
        </w:rPr>
        <w:t>.</w:t>
      </w:r>
      <w:r w:rsidRPr="000624AD">
        <w:rPr>
          <w:rFonts w:ascii="Arial" w:hAnsi="Arial" w:cs="Arial"/>
          <w:b/>
          <w:bCs/>
          <w:sz w:val="20"/>
          <w:szCs w:val="20"/>
        </w:rPr>
        <w:t xml:space="preserve"> </w:t>
      </w:r>
    </w:p>
    <w:p w14:paraId="05A8A480" w14:textId="5FFF8B89" w:rsidR="00FF1AF9" w:rsidRPr="000624AD" w:rsidRDefault="00FF1AF9" w:rsidP="00C070BB">
      <w:pPr>
        <w:pStyle w:val="NoSpacing"/>
        <w:rPr>
          <w:rFonts w:ascii="Arial" w:hAnsi="Arial" w:cs="Arial"/>
          <w:i/>
          <w:sz w:val="20"/>
          <w:szCs w:val="20"/>
        </w:rPr>
      </w:pPr>
      <w:bookmarkStart w:id="35" w:name="_Hlk57383422"/>
      <w:r w:rsidRPr="000624AD">
        <w:rPr>
          <w:rFonts w:ascii="Arial" w:hAnsi="Arial" w:cs="Arial"/>
          <w:b/>
          <w:bCs/>
          <w:sz w:val="20"/>
          <w:szCs w:val="20"/>
        </w:rPr>
        <w:t xml:space="preserve">All other correspondence must be sent to </w:t>
      </w:r>
      <w:hyperlink r:id="rId25" w:history="1">
        <w:r w:rsidRPr="000624AD">
          <w:rPr>
            <w:rStyle w:val="Hyperlink"/>
            <w:rFonts w:ascii="Arial" w:hAnsi="Arial" w:cs="Arial"/>
            <w:b/>
            <w:bCs/>
            <w:sz w:val="20"/>
            <w:szCs w:val="20"/>
          </w:rPr>
          <w:t>ddaniel@ashrae.org</w:t>
        </w:r>
      </w:hyperlink>
      <w:r w:rsidRPr="000624AD">
        <w:rPr>
          <w:rFonts w:ascii="Arial" w:hAnsi="Arial" w:cs="Arial"/>
          <w:b/>
          <w:bCs/>
          <w:sz w:val="20"/>
          <w:szCs w:val="20"/>
        </w:rPr>
        <w:t xml:space="preserve"> and </w:t>
      </w:r>
      <w:r w:rsidRPr="000624AD">
        <w:rPr>
          <w:rFonts w:ascii="Arial" w:hAnsi="Arial" w:cs="Arial"/>
          <w:bCs/>
          <w:color w:val="0000FF"/>
          <w:sz w:val="20"/>
          <w:szCs w:val="20"/>
        </w:rPr>
        <w:t>MORTS@ashrae.net</w:t>
      </w:r>
      <w:r w:rsidRPr="000624AD">
        <w:rPr>
          <w:rFonts w:ascii="Arial" w:hAnsi="Arial" w:cs="Arial"/>
          <w:b/>
          <w:bCs/>
          <w:sz w:val="20"/>
          <w:szCs w:val="20"/>
        </w:rPr>
        <w:t xml:space="preserve">.  </w:t>
      </w:r>
      <w:r w:rsidRPr="000624AD">
        <w:rPr>
          <w:rFonts w:ascii="Arial" w:hAnsi="Arial" w:cs="Arial"/>
          <w:sz w:val="20"/>
          <w:szCs w:val="20"/>
        </w:rPr>
        <w:t xml:space="preserve">Hardcopy submissions are </w:t>
      </w:r>
      <w:r w:rsidRPr="000624AD">
        <w:rPr>
          <w:rFonts w:ascii="Arial" w:hAnsi="Arial" w:cs="Arial"/>
          <w:sz w:val="20"/>
          <w:szCs w:val="20"/>
          <w:u w:val="single"/>
        </w:rPr>
        <w:t>not</w:t>
      </w:r>
      <w:r w:rsidRPr="000624AD">
        <w:rPr>
          <w:rFonts w:ascii="Arial" w:hAnsi="Arial" w:cs="Arial"/>
          <w:sz w:val="20"/>
          <w:szCs w:val="20"/>
        </w:rPr>
        <w:t xml:space="preserve"> permitted.  </w:t>
      </w:r>
      <w:r w:rsidRPr="000624AD">
        <w:rPr>
          <w:rFonts w:ascii="Arial" w:hAnsi="Arial" w:cs="Arial"/>
          <w:b/>
          <w:bCs/>
          <w:sz w:val="20"/>
          <w:szCs w:val="20"/>
        </w:rPr>
        <w:t xml:space="preserve">In all cases, the proposal must be submitted to ASHRAE </w:t>
      </w:r>
      <w:r w:rsidRPr="000624AD">
        <w:rPr>
          <w:rFonts w:ascii="Arial" w:hAnsi="Arial" w:cs="Arial"/>
          <w:b/>
          <w:sz w:val="20"/>
          <w:szCs w:val="20"/>
        </w:rPr>
        <w:t xml:space="preserve">by start of business 8:00 AM, EST, </w:t>
      </w:r>
      <w:r w:rsidR="00054655">
        <w:rPr>
          <w:rFonts w:ascii="Arial" w:hAnsi="Arial" w:cs="Arial"/>
          <w:b/>
          <w:sz w:val="20"/>
          <w:szCs w:val="20"/>
        </w:rPr>
        <w:t>XX</w:t>
      </w:r>
      <w:r w:rsidR="00054655" w:rsidRPr="000624AD">
        <w:rPr>
          <w:rFonts w:ascii="Arial" w:hAnsi="Arial" w:cs="Arial"/>
          <w:b/>
          <w:sz w:val="20"/>
          <w:szCs w:val="20"/>
        </w:rPr>
        <w:t xml:space="preserve"> </w:t>
      </w:r>
      <w:proofErr w:type="spellStart"/>
      <w:r w:rsidR="00054655">
        <w:rPr>
          <w:rFonts w:ascii="Arial" w:hAnsi="Arial" w:cs="Arial"/>
          <w:b/>
          <w:sz w:val="20"/>
          <w:szCs w:val="20"/>
        </w:rPr>
        <w:t>XX</w:t>
      </w:r>
      <w:proofErr w:type="spellEnd"/>
      <w:r w:rsidRPr="000624AD">
        <w:rPr>
          <w:rFonts w:ascii="Arial" w:hAnsi="Arial" w:cs="Arial"/>
          <w:b/>
          <w:sz w:val="20"/>
          <w:szCs w:val="20"/>
        </w:rPr>
        <w:t>, 20</w:t>
      </w:r>
      <w:r w:rsidR="00054655">
        <w:rPr>
          <w:rFonts w:ascii="Arial" w:hAnsi="Arial" w:cs="Arial"/>
          <w:b/>
          <w:sz w:val="20"/>
          <w:szCs w:val="20"/>
        </w:rPr>
        <w:t>X</w:t>
      </w:r>
      <w:r w:rsidR="001363DA">
        <w:rPr>
          <w:rFonts w:ascii="Arial" w:hAnsi="Arial" w:cs="Arial"/>
          <w:b/>
          <w:sz w:val="20"/>
          <w:szCs w:val="20"/>
        </w:rPr>
        <w:t>X</w:t>
      </w:r>
      <w:r w:rsidRPr="000624AD">
        <w:rPr>
          <w:rFonts w:ascii="Arial" w:hAnsi="Arial" w:cs="Arial"/>
          <w:b/>
          <w:sz w:val="20"/>
          <w:szCs w:val="20"/>
        </w:rPr>
        <w:t xml:space="preserve">.  </w:t>
      </w:r>
      <w:r w:rsidRPr="000624AD">
        <w:rPr>
          <w:rFonts w:ascii="Arial" w:hAnsi="Arial" w:cs="Arial"/>
          <w:b/>
          <w:sz w:val="20"/>
          <w:szCs w:val="20"/>
          <w:u w:val="single"/>
        </w:rPr>
        <w:t>NO EXCEPTIONS!</w:t>
      </w:r>
    </w:p>
    <w:bookmarkEnd w:id="35"/>
    <w:p w14:paraId="31BB7873" w14:textId="77777777" w:rsidR="00FF1AF9" w:rsidRPr="000624AD" w:rsidRDefault="00FF1AF9" w:rsidP="00C070BB">
      <w:pPr>
        <w:pStyle w:val="NoSpacing"/>
        <w:rPr>
          <w:rFonts w:ascii="Arial" w:hAnsi="Arial" w:cs="Arial"/>
          <w:sz w:val="20"/>
          <w:szCs w:val="20"/>
        </w:rPr>
        <w:sectPr w:rsidR="00FF1AF9" w:rsidRPr="000624AD" w:rsidSect="00693036">
          <w:type w:val="continuous"/>
          <w:pgSz w:w="12240" w:h="15840"/>
          <w:pgMar w:top="1440" w:right="1080" w:bottom="1440" w:left="1080" w:header="1440" w:footer="1440" w:gutter="0"/>
          <w:cols w:num="2" w:space="720" w:equalWidth="0">
            <w:col w:w="4680" w:space="720"/>
            <w:col w:w="4680"/>
          </w:cols>
          <w:noEndnote/>
        </w:sectPr>
      </w:pPr>
    </w:p>
    <w:p w14:paraId="0008A53B" w14:textId="77777777" w:rsidR="0046417B" w:rsidRDefault="0046417B" w:rsidP="005828DB">
      <w:pPr>
        <w:pStyle w:val="HeaderMain"/>
        <w:rPr>
          <w:rFonts w:ascii="Arial" w:hAnsi="Arial" w:cs="Arial"/>
        </w:rPr>
      </w:pPr>
    </w:p>
    <w:p w14:paraId="66B7668E" w14:textId="77777777" w:rsidR="00A55CDE" w:rsidRPr="00E70585" w:rsidRDefault="00A55CDE" w:rsidP="00A55CDE">
      <w:pPr>
        <w:pStyle w:val="NoSpacing"/>
        <w:rPr>
          <w:rFonts w:ascii="Arial" w:hAnsi="Arial" w:cs="Arial"/>
          <w:bCs/>
          <w:sz w:val="20"/>
          <w:szCs w:val="20"/>
        </w:rPr>
      </w:pPr>
      <w:r w:rsidRPr="00E70585">
        <w:rPr>
          <w:rFonts w:ascii="Arial" w:hAnsi="Arial" w:cs="Arial"/>
          <w:bCs/>
          <w:sz w:val="20"/>
          <w:szCs w:val="20"/>
        </w:rPr>
        <w:t>The following forms (Application for Grant of Funds and the Additional Information form have been combined) must accompany the proposal:</w:t>
      </w:r>
    </w:p>
    <w:p w14:paraId="24E6302D" w14:textId="77777777" w:rsidR="00FF1AF9" w:rsidRPr="00E70585" w:rsidRDefault="00FF1AF9" w:rsidP="00C364EB">
      <w:pPr>
        <w:pStyle w:val="NoSpacing"/>
        <w:jc w:val="right"/>
        <w:rPr>
          <w:rFonts w:ascii="Arial" w:hAnsi="Arial" w:cs="Arial"/>
          <w:bCs/>
          <w:sz w:val="20"/>
          <w:szCs w:val="20"/>
        </w:rPr>
      </w:pPr>
    </w:p>
    <w:p w14:paraId="2DD3069D" w14:textId="77777777" w:rsidR="00FF1AF9" w:rsidRPr="00E70585" w:rsidRDefault="00FF1AF9" w:rsidP="00DA7AA5">
      <w:pPr>
        <w:pStyle w:val="NoSpacing"/>
        <w:numPr>
          <w:ilvl w:val="0"/>
          <w:numId w:val="15"/>
        </w:numPr>
        <w:rPr>
          <w:rFonts w:ascii="Arial" w:hAnsi="Arial" w:cs="Arial"/>
          <w:bCs/>
          <w:sz w:val="20"/>
          <w:szCs w:val="20"/>
        </w:rPr>
      </w:pPr>
      <w:r w:rsidRPr="00E70585">
        <w:rPr>
          <w:rFonts w:ascii="Arial" w:hAnsi="Arial" w:cs="Arial"/>
          <w:bCs/>
          <w:sz w:val="20"/>
          <w:szCs w:val="20"/>
        </w:rPr>
        <w:t xml:space="preserve">ASHRAE Application for Grant of Funds (electronic signature required) and </w:t>
      </w:r>
    </w:p>
    <w:p w14:paraId="1D9ABADC" w14:textId="6AF4ACF9" w:rsidR="00315CC8" w:rsidRPr="00315CC8" w:rsidRDefault="00FF1AF9" w:rsidP="00315CC8">
      <w:pPr>
        <w:pStyle w:val="NoSpacing"/>
        <w:ind w:left="720"/>
        <w:rPr>
          <w:rFonts w:ascii="Arial" w:hAnsi="Arial" w:cs="Arial"/>
          <w:bCs/>
          <w:sz w:val="20"/>
          <w:szCs w:val="20"/>
        </w:rPr>
      </w:pPr>
      <w:r w:rsidRPr="00E70585">
        <w:rPr>
          <w:rFonts w:ascii="Arial" w:hAnsi="Arial" w:cs="Arial"/>
          <w:bCs/>
          <w:sz w:val="20"/>
          <w:szCs w:val="20"/>
        </w:rPr>
        <w:t xml:space="preserve">Additional Information for Contractors (electronic signature required) ASHRAE Application for Grant of Funds (signed) </w:t>
      </w:r>
      <w:r w:rsidRPr="000624AD">
        <w:rPr>
          <w:rFonts w:ascii="Arial" w:hAnsi="Arial" w:cs="Arial"/>
          <w:sz w:val="20"/>
          <w:szCs w:val="20"/>
        </w:rPr>
        <w:t>ASHRAE reserves the right to reject any or all bids.</w:t>
      </w:r>
    </w:p>
    <w:bookmarkEnd w:id="34"/>
    <w:p w14:paraId="04B7A324" w14:textId="3F06AC45" w:rsidR="00C364EB" w:rsidRDefault="00C364EB" w:rsidP="00C364EB">
      <w:pPr>
        <w:pStyle w:val="HeaderMain"/>
        <w:jc w:val="right"/>
        <w:rPr>
          <w:rFonts w:ascii="Arial" w:hAnsi="Arial" w:cs="Arial"/>
        </w:rPr>
      </w:pPr>
      <w:r>
        <w:fldChar w:fldCharType="begin"/>
      </w:r>
      <w:r>
        <w:instrText>HYPERLINK \l "OLE_Link3"</w:instrText>
      </w:r>
      <w:r>
        <w:fldChar w:fldCharType="separate"/>
      </w:r>
      <w:r>
        <w:fldChar w:fldCharType="end"/>
      </w:r>
    </w:p>
    <w:p w14:paraId="13FA4C69" w14:textId="77777777" w:rsidR="00C364EB" w:rsidRDefault="00C364EB" w:rsidP="00C364EB">
      <w:pPr>
        <w:pStyle w:val="NoSpacing"/>
        <w:jc w:val="right"/>
        <w:rPr>
          <w:rFonts w:ascii="Arial" w:hAnsi="Arial" w:cs="Arial"/>
          <w:sz w:val="20"/>
          <w:szCs w:val="20"/>
        </w:rPr>
      </w:pPr>
    </w:p>
    <w:p w14:paraId="045211B2" w14:textId="77777777" w:rsidR="00FF1AF9" w:rsidRPr="00E70585" w:rsidRDefault="00FF1AF9" w:rsidP="00E70585">
      <w:pPr>
        <w:pStyle w:val="NoSpacing"/>
        <w:jc w:val="center"/>
        <w:rPr>
          <w:rFonts w:ascii="Arial" w:hAnsi="Arial" w:cs="Arial"/>
          <w:b/>
          <w:sz w:val="20"/>
          <w:szCs w:val="20"/>
        </w:rPr>
      </w:pPr>
      <w:bookmarkStart w:id="36" w:name="_Hlk57383648"/>
      <w:r w:rsidRPr="00E70585">
        <w:rPr>
          <w:rFonts w:ascii="Arial" w:hAnsi="Arial" w:cs="Arial"/>
          <w:b/>
          <w:sz w:val="20"/>
          <w:szCs w:val="20"/>
        </w:rPr>
        <w:t>ASHRAE APPLICATION FOR GRANT OF FUNDS    (SAMPLE Form)</w:t>
      </w:r>
    </w:p>
    <w:p w14:paraId="5B7D79F5" w14:textId="77777777" w:rsidR="00FF1AF9" w:rsidRPr="000624AD" w:rsidRDefault="00FF1AF9" w:rsidP="00E70585">
      <w:pPr>
        <w:pStyle w:val="NoSpacing"/>
        <w:ind w:firstLine="720"/>
        <w:jc w:val="center"/>
        <w:rPr>
          <w:rFonts w:ascii="Arial" w:hAnsi="Arial" w:cs="Arial"/>
          <w:sz w:val="20"/>
          <w:szCs w:val="20"/>
        </w:rPr>
      </w:pPr>
      <w:r w:rsidRPr="000624AD">
        <w:rPr>
          <w:rFonts w:ascii="Arial" w:hAnsi="Arial" w:cs="Arial"/>
          <w:sz w:val="20"/>
          <w:szCs w:val="20"/>
        </w:rPr>
        <w:t>(to be completed by Applicant)</w:t>
      </w:r>
    </w:p>
    <w:p w14:paraId="77BC90DB"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1.0</w:t>
      </w:r>
      <w:r w:rsidRPr="000624AD">
        <w:rPr>
          <w:rFonts w:ascii="Arial" w:hAnsi="Arial" w:cs="Arial"/>
          <w:sz w:val="20"/>
          <w:szCs w:val="20"/>
        </w:rPr>
        <w:tab/>
        <w:t>Title:</w:t>
      </w:r>
    </w:p>
    <w:p w14:paraId="180E0E22" w14:textId="77777777" w:rsidR="00FF1AF9" w:rsidRPr="000624AD" w:rsidRDefault="00FF1AF9" w:rsidP="00C070BB">
      <w:pPr>
        <w:pStyle w:val="NoSpacing"/>
        <w:rPr>
          <w:rFonts w:ascii="Arial" w:hAnsi="Arial" w:cs="Arial"/>
          <w:sz w:val="20"/>
          <w:szCs w:val="20"/>
        </w:rPr>
      </w:pPr>
    </w:p>
    <w:p w14:paraId="6E40E978"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2.0</w:t>
      </w:r>
      <w:r w:rsidRPr="000624AD">
        <w:rPr>
          <w:rFonts w:ascii="Arial" w:hAnsi="Arial" w:cs="Arial"/>
          <w:sz w:val="20"/>
          <w:szCs w:val="20"/>
        </w:rPr>
        <w:tab/>
        <w:t>Principal Investigator (P.I.):</w:t>
      </w:r>
    </w:p>
    <w:p w14:paraId="4B49867F" w14:textId="77777777" w:rsidR="00FF1AF9" w:rsidRPr="000624AD" w:rsidRDefault="00FF1AF9" w:rsidP="00C070BB">
      <w:pPr>
        <w:pStyle w:val="NoSpacing"/>
        <w:rPr>
          <w:rFonts w:ascii="Arial" w:hAnsi="Arial" w:cs="Arial"/>
          <w:sz w:val="20"/>
          <w:szCs w:val="20"/>
        </w:rPr>
      </w:pPr>
    </w:p>
    <w:p w14:paraId="5EB9912C"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3.0</w:t>
      </w:r>
      <w:r w:rsidRPr="000624AD">
        <w:rPr>
          <w:rFonts w:ascii="Arial" w:hAnsi="Arial" w:cs="Arial"/>
          <w:sz w:val="20"/>
          <w:szCs w:val="20"/>
        </w:rPr>
        <w:tab/>
        <w:t>Name of Contracting Institution:</w:t>
      </w:r>
    </w:p>
    <w:p w14:paraId="1003396D"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ab/>
        <w:t>Mailing Address of P.I.:</w:t>
      </w:r>
    </w:p>
    <w:p w14:paraId="66BEC869" w14:textId="77777777" w:rsidR="00FF1AF9" w:rsidRPr="000624AD" w:rsidRDefault="00FF1AF9" w:rsidP="00C070BB">
      <w:pPr>
        <w:pStyle w:val="NoSpacing"/>
        <w:rPr>
          <w:rFonts w:ascii="Arial" w:hAnsi="Arial" w:cs="Arial"/>
          <w:sz w:val="20"/>
          <w:szCs w:val="20"/>
        </w:rPr>
      </w:pPr>
    </w:p>
    <w:p w14:paraId="401B5EBA"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ab/>
        <w:t>E-mail address of P.I.:</w:t>
      </w:r>
    </w:p>
    <w:p w14:paraId="750DE5B3"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ab/>
        <w:t>Phone No. of P.I.:</w:t>
      </w:r>
    </w:p>
    <w:p w14:paraId="313205F4"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ab/>
        <w:t>Fax No. of P.I.:</w:t>
      </w:r>
      <w:r w:rsidRPr="000624AD">
        <w:rPr>
          <w:rFonts w:ascii="Arial" w:hAnsi="Arial" w:cs="Arial"/>
          <w:sz w:val="20"/>
          <w:szCs w:val="20"/>
        </w:rPr>
        <w:tab/>
      </w:r>
    </w:p>
    <w:p w14:paraId="671B3A47" w14:textId="77777777" w:rsidR="00FF1AF9" w:rsidRPr="000624AD" w:rsidRDefault="00FF1AF9" w:rsidP="00C070BB">
      <w:pPr>
        <w:pStyle w:val="NoSpacing"/>
        <w:rPr>
          <w:rFonts w:ascii="Arial" w:hAnsi="Arial" w:cs="Arial"/>
          <w:sz w:val="20"/>
          <w:szCs w:val="20"/>
        </w:rPr>
      </w:pPr>
    </w:p>
    <w:p w14:paraId="1A97B16D"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ab/>
        <w:t>Other Key Personnel:</w:t>
      </w:r>
    </w:p>
    <w:p w14:paraId="487E7132" w14:textId="77777777" w:rsidR="00FF1AF9" w:rsidRPr="000624AD" w:rsidRDefault="00FF1AF9" w:rsidP="00C070BB">
      <w:pPr>
        <w:pStyle w:val="NoSpacing"/>
        <w:rPr>
          <w:rFonts w:ascii="Arial" w:hAnsi="Arial" w:cs="Arial"/>
          <w:sz w:val="20"/>
          <w:szCs w:val="20"/>
        </w:rPr>
      </w:pPr>
    </w:p>
    <w:p w14:paraId="35C979C2"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4.0</w:t>
      </w:r>
      <w:r w:rsidRPr="000624AD">
        <w:rPr>
          <w:rFonts w:ascii="Arial" w:hAnsi="Arial" w:cs="Arial"/>
          <w:sz w:val="20"/>
          <w:szCs w:val="20"/>
        </w:rPr>
        <w:tab/>
        <w:t>Any subcontractors:</w:t>
      </w:r>
    </w:p>
    <w:p w14:paraId="0D50E537" w14:textId="77777777" w:rsidR="00FF1AF9" w:rsidRPr="000624AD" w:rsidRDefault="00FF1AF9" w:rsidP="00C070BB">
      <w:pPr>
        <w:pStyle w:val="NoSpacing"/>
        <w:rPr>
          <w:rFonts w:ascii="Arial" w:hAnsi="Arial" w:cs="Arial"/>
          <w:sz w:val="20"/>
          <w:szCs w:val="20"/>
        </w:rPr>
      </w:pPr>
    </w:p>
    <w:p w14:paraId="73762B5F"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5.0</w:t>
      </w:r>
      <w:r w:rsidRPr="000624AD">
        <w:rPr>
          <w:rFonts w:ascii="Arial" w:hAnsi="Arial" w:cs="Arial"/>
          <w:sz w:val="20"/>
          <w:szCs w:val="20"/>
        </w:rPr>
        <w:tab/>
        <w:t>Objective &amp; Scope:</w:t>
      </w:r>
      <w:r w:rsidRPr="000624AD">
        <w:rPr>
          <w:rFonts w:ascii="Arial" w:hAnsi="Arial" w:cs="Arial"/>
          <w:sz w:val="20"/>
          <w:szCs w:val="20"/>
          <w:vertAlign w:val="superscript"/>
        </w:rPr>
        <w:t>*</w:t>
      </w:r>
    </w:p>
    <w:p w14:paraId="176AC4CA" w14:textId="77777777" w:rsidR="00FF1AF9" w:rsidRPr="000624AD" w:rsidRDefault="00FF1AF9" w:rsidP="00C070BB">
      <w:pPr>
        <w:pStyle w:val="NoSpacing"/>
        <w:rPr>
          <w:rFonts w:ascii="Arial" w:hAnsi="Arial" w:cs="Arial"/>
          <w:sz w:val="20"/>
          <w:szCs w:val="20"/>
        </w:rPr>
      </w:pPr>
    </w:p>
    <w:p w14:paraId="760C34CC" w14:textId="77777777" w:rsidR="00FF1AF9" w:rsidRPr="000624AD" w:rsidRDefault="00FF1AF9" w:rsidP="00C070BB">
      <w:pPr>
        <w:pStyle w:val="NoSpacing"/>
        <w:rPr>
          <w:rFonts w:ascii="Arial" w:hAnsi="Arial" w:cs="Arial"/>
          <w:sz w:val="20"/>
          <w:szCs w:val="20"/>
        </w:rPr>
      </w:pPr>
    </w:p>
    <w:p w14:paraId="4D5277E2"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6.0</w:t>
      </w:r>
      <w:r w:rsidRPr="000624AD">
        <w:rPr>
          <w:rFonts w:ascii="Arial" w:hAnsi="Arial" w:cs="Arial"/>
          <w:sz w:val="20"/>
          <w:szCs w:val="20"/>
        </w:rPr>
        <w:tab/>
        <w:t>Project Start Date:</w:t>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rPr>
        <w:t>Total Project Length:</w:t>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001851E9">
        <w:rPr>
          <w:rFonts w:ascii="Arial" w:hAnsi="Arial" w:cs="Arial"/>
          <w:sz w:val="20"/>
          <w:szCs w:val="20"/>
          <w:u w:val="single"/>
        </w:rPr>
        <w:t xml:space="preserve">  </w:t>
      </w:r>
    </w:p>
    <w:p w14:paraId="6FCE0A04" w14:textId="77777777" w:rsidR="00FF1AF9" w:rsidRPr="000624AD" w:rsidRDefault="00FF1AF9" w:rsidP="00C070BB">
      <w:pPr>
        <w:pStyle w:val="NoSpacing"/>
        <w:rPr>
          <w:rFonts w:ascii="Arial" w:hAnsi="Arial" w:cs="Arial"/>
          <w:sz w:val="20"/>
          <w:szCs w:val="20"/>
        </w:rPr>
      </w:pPr>
    </w:p>
    <w:p w14:paraId="4E633164"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7.0</w:t>
      </w:r>
      <w:r w:rsidRPr="000624AD">
        <w:rPr>
          <w:rFonts w:ascii="Arial" w:hAnsi="Arial" w:cs="Arial"/>
          <w:sz w:val="20"/>
          <w:szCs w:val="20"/>
        </w:rPr>
        <w:tab/>
        <w:t>Total Cost: US$</w:t>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rPr>
        <w:t>ASHRAE Funding Requested: US$</w:t>
      </w:r>
      <w:r w:rsidRPr="000624AD">
        <w:rPr>
          <w:rFonts w:ascii="Arial" w:hAnsi="Arial" w:cs="Arial"/>
          <w:sz w:val="20"/>
          <w:szCs w:val="20"/>
          <w:u w:val="single"/>
        </w:rPr>
        <w:tab/>
      </w:r>
    </w:p>
    <w:p w14:paraId="4E6A9F92" w14:textId="77777777" w:rsidR="00FF1AF9" w:rsidRPr="000624AD" w:rsidRDefault="00FF1AF9" w:rsidP="00C070BB">
      <w:pPr>
        <w:pStyle w:val="NoSpacing"/>
        <w:rPr>
          <w:rFonts w:ascii="Arial" w:hAnsi="Arial" w:cs="Arial"/>
          <w:sz w:val="20"/>
          <w:szCs w:val="20"/>
        </w:rPr>
      </w:pPr>
    </w:p>
    <w:p w14:paraId="6B788080"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8.0</w:t>
      </w:r>
      <w:r w:rsidRPr="000624AD">
        <w:rPr>
          <w:rFonts w:ascii="Arial" w:hAnsi="Arial" w:cs="Arial"/>
          <w:sz w:val="20"/>
          <w:szCs w:val="20"/>
        </w:rPr>
        <w:tab/>
        <w:t>Details of Financial Support:</w:t>
      </w:r>
    </w:p>
    <w:p w14:paraId="08E68DE3" w14:textId="77777777" w:rsidR="00FF1AF9" w:rsidRPr="000624AD" w:rsidRDefault="00FF1AF9" w:rsidP="00C070BB">
      <w:pPr>
        <w:pStyle w:val="NoSpacing"/>
        <w:rPr>
          <w:rFonts w:ascii="Arial" w:hAnsi="Arial" w:cs="Arial"/>
          <w:sz w:val="20"/>
          <w:szCs w:val="20"/>
          <w:u w:val="single"/>
        </w:rPr>
      </w:pPr>
      <w:r w:rsidRPr="000624AD">
        <w:rPr>
          <w:rFonts w:ascii="Arial" w:hAnsi="Arial" w:cs="Arial"/>
          <w:sz w:val="20"/>
          <w:szCs w:val="20"/>
        </w:rPr>
        <w:tab/>
        <w:t>a) Professional Salaries</w:t>
      </w:r>
      <w:r w:rsidRPr="000624AD">
        <w:rPr>
          <w:rFonts w:ascii="Arial" w:hAnsi="Arial" w:cs="Arial"/>
          <w:sz w:val="20"/>
          <w:szCs w:val="20"/>
        </w:rPr>
        <w:tab/>
      </w:r>
      <w:r w:rsidRPr="000624AD">
        <w:rPr>
          <w:rFonts w:ascii="Arial" w:hAnsi="Arial" w:cs="Arial"/>
          <w:sz w:val="20"/>
          <w:szCs w:val="20"/>
        </w:rPr>
        <w:tab/>
      </w:r>
      <w:r w:rsidRPr="000624AD">
        <w:rPr>
          <w:rFonts w:ascii="Arial" w:hAnsi="Arial" w:cs="Arial"/>
          <w:sz w:val="20"/>
          <w:szCs w:val="20"/>
          <w:u w:val="single"/>
        </w:rPr>
        <w:t>$</w:t>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rPr>
        <w:tab/>
        <w:t>Person Months</w:t>
      </w:r>
      <w:r w:rsidRPr="000624AD">
        <w:rPr>
          <w:rFonts w:ascii="Arial" w:hAnsi="Arial" w:cs="Arial"/>
          <w:sz w:val="20"/>
          <w:szCs w:val="20"/>
          <w:u w:val="single"/>
        </w:rPr>
        <w:tab/>
      </w:r>
      <w:r w:rsidRPr="000624AD">
        <w:rPr>
          <w:rFonts w:ascii="Arial" w:hAnsi="Arial" w:cs="Arial"/>
          <w:sz w:val="20"/>
          <w:szCs w:val="20"/>
          <w:u w:val="single"/>
        </w:rPr>
        <w:tab/>
      </w:r>
    </w:p>
    <w:p w14:paraId="0FDDF9C9" w14:textId="77777777" w:rsidR="00FF1AF9" w:rsidRPr="001851E9" w:rsidRDefault="00FF1AF9" w:rsidP="00C070BB">
      <w:pPr>
        <w:pStyle w:val="NoSpacing"/>
        <w:rPr>
          <w:rFonts w:ascii="Arial" w:hAnsi="Arial" w:cs="Arial"/>
          <w:sz w:val="20"/>
          <w:szCs w:val="20"/>
        </w:rPr>
      </w:pPr>
      <w:r w:rsidRPr="000624AD">
        <w:rPr>
          <w:rFonts w:ascii="Arial" w:hAnsi="Arial" w:cs="Arial"/>
          <w:sz w:val="20"/>
          <w:szCs w:val="20"/>
        </w:rPr>
        <w:tab/>
        <w:t>b) Research Assistants</w:t>
      </w:r>
      <w:r w:rsidRPr="000624AD">
        <w:rPr>
          <w:rFonts w:ascii="Arial" w:hAnsi="Arial" w:cs="Arial"/>
          <w:sz w:val="20"/>
          <w:szCs w:val="20"/>
        </w:rPr>
        <w:tab/>
      </w:r>
      <w:r w:rsidRPr="000624AD">
        <w:rPr>
          <w:rFonts w:ascii="Arial" w:hAnsi="Arial" w:cs="Arial"/>
          <w:sz w:val="20"/>
          <w:szCs w:val="20"/>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001851E9">
        <w:rPr>
          <w:rFonts w:ascii="Arial" w:hAnsi="Arial" w:cs="Arial"/>
          <w:sz w:val="20"/>
          <w:szCs w:val="20"/>
        </w:rPr>
        <w:tab/>
      </w:r>
      <w:r w:rsidR="001851E9" w:rsidRPr="00E31124">
        <w:rPr>
          <w:rFonts w:ascii="Arial" w:hAnsi="Arial" w:cs="Arial"/>
          <w:sz w:val="20"/>
          <w:szCs w:val="20"/>
        </w:rPr>
        <w:t xml:space="preserve">P.I. </w:t>
      </w:r>
      <w:r w:rsidR="002071D8" w:rsidRPr="00E31124">
        <w:rPr>
          <w:rFonts w:ascii="Arial" w:hAnsi="Arial" w:cs="Arial"/>
          <w:sz w:val="20"/>
          <w:szCs w:val="20"/>
        </w:rPr>
        <w:t>Time</w:t>
      </w:r>
      <w:r w:rsidR="002071D8">
        <w:rPr>
          <w:rFonts w:ascii="Arial" w:hAnsi="Arial" w:cs="Arial"/>
          <w:sz w:val="20"/>
          <w:szCs w:val="20"/>
        </w:rPr>
        <w:t xml:space="preserve"> </w:t>
      </w:r>
      <w:r w:rsidR="001851E9" w:rsidRPr="001851E9">
        <w:rPr>
          <w:rFonts w:ascii="Arial" w:hAnsi="Arial" w:cs="Arial"/>
          <w:sz w:val="20"/>
          <w:szCs w:val="20"/>
          <w:u w:val="single"/>
        </w:rPr>
        <w:t xml:space="preserve"> </w:t>
      </w:r>
      <w:r w:rsidR="001851E9">
        <w:rPr>
          <w:rFonts w:ascii="Arial" w:hAnsi="Arial" w:cs="Arial"/>
          <w:sz w:val="20"/>
          <w:szCs w:val="20"/>
          <w:u w:val="single"/>
        </w:rPr>
        <w:tab/>
      </w:r>
      <w:r w:rsidR="002071D8" w:rsidRPr="000624AD">
        <w:rPr>
          <w:rFonts w:ascii="Arial" w:hAnsi="Arial" w:cs="Arial"/>
          <w:sz w:val="20"/>
          <w:szCs w:val="20"/>
          <w:u w:val="single"/>
        </w:rPr>
        <w:tab/>
      </w:r>
    </w:p>
    <w:p w14:paraId="51C44FF6"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ab/>
        <w:t>c) Fringe Benefits (</w:t>
      </w:r>
      <w:r w:rsidRPr="000624AD">
        <w:rPr>
          <w:rFonts w:ascii="Arial" w:hAnsi="Arial" w:cs="Arial"/>
          <w:sz w:val="20"/>
          <w:szCs w:val="20"/>
        </w:rPr>
        <w:tab/>
        <w:t>%)</w:t>
      </w:r>
      <w:r w:rsidRPr="000624AD">
        <w:rPr>
          <w:rFonts w:ascii="Arial" w:hAnsi="Arial" w:cs="Arial"/>
          <w:sz w:val="20"/>
          <w:szCs w:val="20"/>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p>
    <w:p w14:paraId="733C7631"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ab/>
        <w:t>d) Equipment</w:t>
      </w:r>
      <w:r w:rsidRPr="000624AD">
        <w:rPr>
          <w:rFonts w:ascii="Arial" w:hAnsi="Arial" w:cs="Arial"/>
          <w:sz w:val="20"/>
          <w:szCs w:val="20"/>
        </w:rPr>
        <w:tab/>
      </w:r>
      <w:r w:rsidRPr="000624AD">
        <w:rPr>
          <w:rFonts w:ascii="Arial" w:hAnsi="Arial" w:cs="Arial"/>
          <w:sz w:val="20"/>
          <w:szCs w:val="20"/>
        </w:rPr>
        <w:tab/>
      </w:r>
      <w:r w:rsidRPr="000624AD">
        <w:rPr>
          <w:rFonts w:ascii="Arial" w:hAnsi="Arial" w:cs="Arial"/>
          <w:sz w:val="20"/>
          <w:szCs w:val="20"/>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p>
    <w:p w14:paraId="718F303B"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ab/>
        <w:t>e) Supplies &amp; Materials</w:t>
      </w:r>
      <w:r w:rsidRPr="000624AD">
        <w:rPr>
          <w:rFonts w:ascii="Arial" w:hAnsi="Arial" w:cs="Arial"/>
          <w:sz w:val="20"/>
          <w:szCs w:val="20"/>
        </w:rPr>
        <w:tab/>
      </w:r>
      <w:r w:rsidRPr="000624AD">
        <w:rPr>
          <w:rFonts w:ascii="Arial" w:hAnsi="Arial" w:cs="Arial"/>
          <w:sz w:val="20"/>
          <w:szCs w:val="20"/>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p>
    <w:p w14:paraId="1D3A4025"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ab/>
        <w:t>f) Computer Costs</w:t>
      </w:r>
      <w:r w:rsidRPr="000624AD">
        <w:rPr>
          <w:rFonts w:ascii="Arial" w:hAnsi="Arial" w:cs="Arial"/>
          <w:sz w:val="20"/>
          <w:szCs w:val="20"/>
        </w:rPr>
        <w:tab/>
      </w:r>
      <w:r w:rsidRPr="000624AD">
        <w:rPr>
          <w:rFonts w:ascii="Arial" w:hAnsi="Arial" w:cs="Arial"/>
          <w:sz w:val="20"/>
          <w:szCs w:val="20"/>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p>
    <w:p w14:paraId="5EBB96E5"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ab/>
        <w:t>g) Travel &amp; Communications</w:t>
      </w:r>
      <w:r w:rsidRPr="000624AD">
        <w:rPr>
          <w:rFonts w:ascii="Arial" w:hAnsi="Arial" w:cs="Arial"/>
          <w:sz w:val="20"/>
          <w:szCs w:val="20"/>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p>
    <w:p w14:paraId="5D98A5A8"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ab/>
        <w:t xml:space="preserve">h) </w:t>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p>
    <w:p w14:paraId="44180F66"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ab/>
        <w:t>i) Total Direct Costs</w:t>
      </w:r>
      <w:r w:rsidRPr="000624AD">
        <w:rPr>
          <w:rFonts w:ascii="Arial" w:hAnsi="Arial" w:cs="Arial"/>
          <w:sz w:val="20"/>
          <w:szCs w:val="20"/>
        </w:rPr>
        <w:tab/>
      </w:r>
      <w:r w:rsidRPr="000624AD">
        <w:rPr>
          <w:rFonts w:ascii="Arial" w:hAnsi="Arial" w:cs="Arial"/>
          <w:sz w:val="20"/>
          <w:szCs w:val="20"/>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p>
    <w:p w14:paraId="6A138F13"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ab/>
        <w:t>j) Indirect Costs (</w:t>
      </w:r>
      <w:r w:rsidRPr="000624AD">
        <w:rPr>
          <w:rFonts w:ascii="Arial" w:hAnsi="Arial" w:cs="Arial"/>
          <w:sz w:val="20"/>
          <w:szCs w:val="20"/>
        </w:rPr>
        <w:tab/>
        <w:t>%</w:t>
      </w:r>
      <w:r w:rsidRPr="000624AD">
        <w:rPr>
          <w:rFonts w:ascii="Arial" w:hAnsi="Arial" w:cs="Arial"/>
          <w:sz w:val="20"/>
          <w:szCs w:val="20"/>
        </w:rPr>
        <w:tab/>
        <w:t>)</w:t>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p>
    <w:p w14:paraId="0B64AFA3"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ab/>
        <w:t>k) TOTAL</w:t>
      </w:r>
      <w:r w:rsidRPr="000624AD">
        <w:rPr>
          <w:rFonts w:ascii="Arial" w:hAnsi="Arial" w:cs="Arial"/>
          <w:sz w:val="20"/>
          <w:szCs w:val="20"/>
        </w:rPr>
        <w:tab/>
      </w:r>
      <w:r w:rsidRPr="000624AD">
        <w:rPr>
          <w:rFonts w:ascii="Arial" w:hAnsi="Arial" w:cs="Arial"/>
          <w:sz w:val="20"/>
          <w:szCs w:val="20"/>
        </w:rPr>
        <w:tab/>
      </w:r>
      <w:r w:rsidRPr="000624AD">
        <w:rPr>
          <w:rFonts w:ascii="Arial" w:hAnsi="Arial" w:cs="Arial"/>
          <w:sz w:val="20"/>
          <w:szCs w:val="20"/>
        </w:rPr>
        <w:tab/>
      </w:r>
      <w:r w:rsidRPr="000624AD">
        <w:rPr>
          <w:rFonts w:ascii="Arial" w:hAnsi="Arial" w:cs="Arial"/>
          <w:sz w:val="20"/>
          <w:szCs w:val="20"/>
          <w:u w:val="single"/>
        </w:rPr>
        <w:t>$</w:t>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p>
    <w:p w14:paraId="30B2AAA0" w14:textId="77777777" w:rsidR="00FF1AF9" w:rsidRPr="000624AD" w:rsidRDefault="00FF1AF9" w:rsidP="00C070BB">
      <w:pPr>
        <w:pStyle w:val="NoSpacing"/>
        <w:rPr>
          <w:rFonts w:ascii="Arial" w:hAnsi="Arial" w:cs="Arial"/>
          <w:sz w:val="20"/>
          <w:szCs w:val="20"/>
        </w:rPr>
      </w:pPr>
    </w:p>
    <w:p w14:paraId="51488E9F"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9.0</w:t>
      </w:r>
      <w:r w:rsidRPr="000624AD">
        <w:rPr>
          <w:rFonts w:ascii="Arial" w:hAnsi="Arial" w:cs="Arial"/>
          <w:sz w:val="20"/>
          <w:szCs w:val="20"/>
        </w:rPr>
        <w:tab/>
        <w:t>Qualifications of Principal Investigator:</w:t>
      </w:r>
      <w:r w:rsidRPr="000624AD">
        <w:rPr>
          <w:rFonts w:ascii="Arial" w:hAnsi="Arial" w:cs="Arial"/>
          <w:sz w:val="20"/>
          <w:szCs w:val="20"/>
          <w:vertAlign w:val="superscript"/>
        </w:rPr>
        <w:t>*</w:t>
      </w:r>
    </w:p>
    <w:p w14:paraId="67944313" w14:textId="77777777" w:rsidR="00FF1AF9" w:rsidRPr="000624AD" w:rsidRDefault="00FF1AF9" w:rsidP="00C070BB">
      <w:pPr>
        <w:pStyle w:val="NoSpacing"/>
        <w:rPr>
          <w:rFonts w:ascii="Arial" w:hAnsi="Arial" w:cs="Arial"/>
          <w:sz w:val="20"/>
          <w:szCs w:val="20"/>
        </w:rPr>
      </w:pPr>
    </w:p>
    <w:p w14:paraId="3DDE1D86"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10.0</w:t>
      </w:r>
      <w:r w:rsidRPr="000624AD">
        <w:rPr>
          <w:rFonts w:ascii="Arial" w:hAnsi="Arial" w:cs="Arial"/>
          <w:sz w:val="20"/>
          <w:szCs w:val="20"/>
        </w:rPr>
        <w:tab/>
        <w:t>Signature of Project Manager or P.I.:</w:t>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p>
    <w:p w14:paraId="0D1F6D8F"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ab/>
      </w:r>
    </w:p>
    <w:p w14:paraId="09BAAC31"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ab/>
        <w:t>Title:</w:t>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rPr>
        <w:t>Date:</w:t>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p>
    <w:p w14:paraId="596C91D7"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ab/>
      </w:r>
    </w:p>
    <w:p w14:paraId="3523CE3B"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ab/>
        <w:t>Signature of Executive Officer of Institution:</w:t>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p>
    <w:p w14:paraId="39AB8134"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ab/>
      </w:r>
    </w:p>
    <w:p w14:paraId="03888495"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ab/>
        <w:t>Title:</w:t>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rPr>
        <w:t>Date:</w:t>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p>
    <w:p w14:paraId="2752EFB1" w14:textId="77777777" w:rsidR="00FF1AF9" w:rsidRPr="000624AD" w:rsidRDefault="00FF1AF9" w:rsidP="00C070BB">
      <w:pPr>
        <w:pStyle w:val="NoSpacing"/>
        <w:rPr>
          <w:rFonts w:ascii="Arial" w:hAnsi="Arial" w:cs="Arial"/>
          <w:sz w:val="20"/>
          <w:szCs w:val="20"/>
        </w:rPr>
      </w:pPr>
    </w:p>
    <w:p w14:paraId="33C22F8B"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lastRenderedPageBreak/>
        <w:t>Key personnel were (</w:t>
      </w:r>
      <w:r w:rsidRPr="000624AD">
        <w:rPr>
          <w:rFonts w:ascii="Arial" w:hAnsi="Arial" w:cs="Arial"/>
          <w:sz w:val="20"/>
          <w:szCs w:val="20"/>
        </w:rPr>
        <w:tab/>
        <w:t>) were not (</w:t>
      </w:r>
      <w:r w:rsidRPr="000624AD">
        <w:rPr>
          <w:rFonts w:ascii="Arial" w:hAnsi="Arial" w:cs="Arial"/>
          <w:sz w:val="20"/>
          <w:szCs w:val="20"/>
        </w:rPr>
        <w:tab/>
        <w:t xml:space="preserve">) involved in writing the ASHRAE’s Request for Proposal Document for this project. </w:t>
      </w:r>
      <w:r w:rsidRPr="000624AD">
        <w:rPr>
          <w:rFonts w:ascii="Arial" w:hAnsi="Arial" w:cs="Arial"/>
          <w:sz w:val="20"/>
          <w:szCs w:val="20"/>
          <w:vertAlign w:val="superscript"/>
        </w:rPr>
        <w:t xml:space="preserve">* </w:t>
      </w:r>
      <w:r w:rsidRPr="000624AD">
        <w:rPr>
          <w:rFonts w:ascii="Arial" w:hAnsi="Arial" w:cs="Arial"/>
          <w:sz w:val="20"/>
          <w:szCs w:val="20"/>
        </w:rPr>
        <w:t>All sections must be completed. Use of terms such as “See Attached Proposal” may result in rejection of proposal.</w:t>
      </w:r>
    </w:p>
    <w:p w14:paraId="3BA6C3F5" w14:textId="7E0BA748" w:rsidR="00C364EB" w:rsidRDefault="00FF1AF9" w:rsidP="00C364EB">
      <w:pPr>
        <w:pStyle w:val="HeaderMain"/>
        <w:jc w:val="right"/>
        <w:rPr>
          <w:rFonts w:ascii="Arial" w:hAnsi="Arial" w:cs="Arial"/>
        </w:rPr>
      </w:pPr>
      <w:r w:rsidRPr="000624AD">
        <w:rPr>
          <w:rFonts w:ascii="Arial" w:hAnsi="Arial" w:cs="Arial"/>
        </w:rPr>
        <w:br w:type="page"/>
      </w:r>
      <w:hyperlink w:anchor="OLE_Link3" w:history="1"/>
    </w:p>
    <w:p w14:paraId="07B86D64" w14:textId="77777777" w:rsidR="00C364EB" w:rsidRDefault="00C364EB" w:rsidP="00C364EB">
      <w:pPr>
        <w:pStyle w:val="NoSpacing"/>
        <w:jc w:val="right"/>
        <w:rPr>
          <w:rFonts w:ascii="Arial" w:hAnsi="Arial" w:cs="Arial"/>
          <w:sz w:val="20"/>
          <w:szCs w:val="20"/>
        </w:rPr>
      </w:pPr>
    </w:p>
    <w:p w14:paraId="49495192" w14:textId="77777777" w:rsidR="00FF1AF9" w:rsidRPr="00E70585" w:rsidRDefault="00FF1AF9" w:rsidP="00E70585">
      <w:pPr>
        <w:pStyle w:val="NoSpacing"/>
        <w:jc w:val="center"/>
        <w:rPr>
          <w:rFonts w:ascii="Arial" w:hAnsi="Arial" w:cs="Arial"/>
          <w:b/>
          <w:sz w:val="20"/>
          <w:szCs w:val="20"/>
        </w:rPr>
      </w:pPr>
      <w:r w:rsidRPr="00E70585">
        <w:rPr>
          <w:rFonts w:ascii="Arial" w:hAnsi="Arial" w:cs="Arial"/>
          <w:b/>
          <w:sz w:val="20"/>
          <w:szCs w:val="20"/>
        </w:rPr>
        <w:t>(SAMPLE Form)</w:t>
      </w:r>
    </w:p>
    <w:p w14:paraId="1CCB2961" w14:textId="77777777" w:rsidR="00FF1AF9" w:rsidRPr="00E70585" w:rsidRDefault="00FF1AF9" w:rsidP="00E70585">
      <w:pPr>
        <w:pStyle w:val="NoSpacing"/>
        <w:jc w:val="center"/>
        <w:rPr>
          <w:rFonts w:ascii="Arial" w:hAnsi="Arial" w:cs="Arial"/>
          <w:b/>
          <w:sz w:val="20"/>
          <w:szCs w:val="20"/>
        </w:rPr>
      </w:pPr>
      <w:r w:rsidRPr="00E70585">
        <w:rPr>
          <w:rFonts w:ascii="Arial" w:hAnsi="Arial" w:cs="Arial"/>
          <w:b/>
          <w:sz w:val="20"/>
          <w:szCs w:val="20"/>
        </w:rPr>
        <w:t>ADDITIONAL INFORMATION FOR CONTRACTORS</w:t>
      </w:r>
    </w:p>
    <w:p w14:paraId="38FF31D3" w14:textId="77777777" w:rsidR="00FF1AF9" w:rsidRPr="000624AD" w:rsidRDefault="00FF1AF9" w:rsidP="00C070BB">
      <w:pPr>
        <w:pStyle w:val="NoSpacing"/>
        <w:rPr>
          <w:rFonts w:ascii="Arial" w:hAnsi="Arial" w:cs="Arial"/>
          <w:sz w:val="20"/>
          <w:szCs w:val="20"/>
        </w:rPr>
      </w:pPr>
    </w:p>
    <w:p w14:paraId="31273F59" w14:textId="77777777" w:rsidR="00FF1AF9" w:rsidRPr="000624AD" w:rsidRDefault="00FF1AF9" w:rsidP="00C070BB">
      <w:pPr>
        <w:pStyle w:val="NoSpacing"/>
        <w:rPr>
          <w:rFonts w:ascii="Arial" w:hAnsi="Arial" w:cs="Arial"/>
          <w:sz w:val="20"/>
          <w:szCs w:val="20"/>
        </w:rPr>
      </w:pPr>
      <w:bookmarkStart w:id="37" w:name="_Toc264273840"/>
      <w:r w:rsidRPr="000624AD">
        <w:rPr>
          <w:rFonts w:ascii="Arial" w:hAnsi="Arial" w:cs="Arial"/>
          <w:sz w:val="20"/>
          <w:szCs w:val="20"/>
        </w:rPr>
        <w:t>In preparing a response to this request</w:t>
      </w:r>
      <w:r w:rsidRPr="000624AD">
        <w:rPr>
          <w:rFonts w:ascii="Arial" w:hAnsi="Arial" w:cs="Arial"/>
          <w:sz w:val="20"/>
          <w:szCs w:val="20"/>
        </w:rPr>
        <w:noBreakHyphen/>
        <w:t>for</w:t>
      </w:r>
      <w:r w:rsidRPr="000624AD">
        <w:rPr>
          <w:rFonts w:ascii="Arial" w:hAnsi="Arial" w:cs="Arial"/>
          <w:sz w:val="20"/>
          <w:szCs w:val="20"/>
        </w:rPr>
        <w:noBreakHyphen/>
        <w:t>proposal, contractors should be aware of, and be agreeable to, the following ASHRAE policies, procedures, traditions and contractual requirements.  Costs for meeting these should be considered when preparing research proposal budgets.</w:t>
      </w:r>
    </w:p>
    <w:p w14:paraId="49B60F0D" w14:textId="77777777" w:rsidR="00FF1AF9" w:rsidRPr="000624AD" w:rsidRDefault="00FF1AF9" w:rsidP="00C070BB">
      <w:pPr>
        <w:pStyle w:val="NoSpacing"/>
        <w:rPr>
          <w:rFonts w:ascii="Arial" w:hAnsi="Arial" w:cs="Arial"/>
          <w:sz w:val="20"/>
          <w:szCs w:val="20"/>
        </w:rPr>
      </w:pPr>
    </w:p>
    <w:p w14:paraId="686C37C4"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By submitting a proposal, the Principal Investigator is acknowledging he/she understands and agrees to comply with the policies listed below.  The inability or unwillingness to comply should be pointed out in the transmittal letter accompanying any proposal or should result in no proposal being submitted.</w:t>
      </w:r>
    </w:p>
    <w:p w14:paraId="1AA45670" w14:textId="77777777" w:rsidR="00FF1AF9" w:rsidRPr="000624AD" w:rsidRDefault="00FF1AF9" w:rsidP="00C070BB">
      <w:pPr>
        <w:pStyle w:val="NoSpacing"/>
        <w:rPr>
          <w:rFonts w:ascii="Arial" w:hAnsi="Arial" w:cs="Arial"/>
          <w:sz w:val="20"/>
          <w:szCs w:val="20"/>
        </w:rPr>
      </w:pPr>
    </w:p>
    <w:p w14:paraId="2D94C04F" w14:textId="77777777" w:rsidR="00FF1AF9" w:rsidRPr="000624AD" w:rsidRDefault="00FF1AF9" w:rsidP="00E70585">
      <w:pPr>
        <w:pStyle w:val="NoSpacing"/>
        <w:ind w:left="720" w:hanging="720"/>
        <w:rPr>
          <w:rFonts w:ascii="Arial" w:hAnsi="Arial" w:cs="Arial"/>
          <w:sz w:val="20"/>
          <w:szCs w:val="20"/>
        </w:rPr>
      </w:pPr>
      <w:r w:rsidRPr="000624AD">
        <w:rPr>
          <w:rFonts w:ascii="Arial" w:hAnsi="Arial" w:cs="Arial"/>
          <w:sz w:val="20"/>
          <w:szCs w:val="20"/>
        </w:rPr>
        <w:t>1.</w:t>
      </w:r>
      <w:r w:rsidRPr="000624AD">
        <w:rPr>
          <w:rFonts w:ascii="Arial" w:hAnsi="Arial" w:cs="Arial"/>
          <w:sz w:val="20"/>
          <w:szCs w:val="20"/>
        </w:rPr>
        <w:tab/>
        <w:t xml:space="preserve">It is the practice of ASHRAE to use fixed price contracts for research projects. Other contract forms, such as </w:t>
      </w:r>
      <w:r w:rsidR="00F43E08" w:rsidRPr="000624AD">
        <w:rPr>
          <w:rFonts w:ascii="Arial" w:hAnsi="Arial" w:cs="Arial"/>
          <w:sz w:val="20"/>
          <w:szCs w:val="20"/>
        </w:rPr>
        <w:t>cost-plus</w:t>
      </w:r>
      <w:r w:rsidRPr="000624AD">
        <w:rPr>
          <w:rFonts w:ascii="Arial" w:hAnsi="Arial" w:cs="Arial"/>
          <w:sz w:val="20"/>
          <w:szCs w:val="20"/>
        </w:rPr>
        <w:t xml:space="preserve"> fixed fee, will be considered only in exceptional cases, and such proposals are discouraged. Unlike some other government or foundation research sponsors, ASHRAE does not approve cost extensions nor accept scope reductions except in the most unusual of cases. Such cases reflect unfavorably on the contractor with regard to future work.</w:t>
      </w:r>
    </w:p>
    <w:p w14:paraId="3EA26453" w14:textId="77777777" w:rsidR="00FF1AF9" w:rsidRPr="000624AD" w:rsidRDefault="00FF1AF9" w:rsidP="00C070BB">
      <w:pPr>
        <w:pStyle w:val="NoSpacing"/>
        <w:rPr>
          <w:rFonts w:ascii="Arial" w:hAnsi="Arial" w:cs="Arial"/>
          <w:sz w:val="20"/>
          <w:szCs w:val="20"/>
        </w:rPr>
      </w:pPr>
    </w:p>
    <w:p w14:paraId="76EFA4E2"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2.</w:t>
      </w:r>
      <w:r w:rsidRPr="000624AD">
        <w:rPr>
          <w:rFonts w:ascii="Arial" w:hAnsi="Arial" w:cs="Arial"/>
          <w:sz w:val="20"/>
          <w:szCs w:val="20"/>
        </w:rPr>
        <w:tab/>
        <w:t>All fiscal values should be stated in U.S. dollars.</w:t>
      </w:r>
    </w:p>
    <w:p w14:paraId="62955F0C" w14:textId="77777777" w:rsidR="00FF1AF9" w:rsidRPr="000624AD" w:rsidRDefault="00FF1AF9" w:rsidP="00C070BB">
      <w:pPr>
        <w:pStyle w:val="NoSpacing"/>
        <w:rPr>
          <w:rFonts w:ascii="Arial" w:hAnsi="Arial" w:cs="Arial"/>
          <w:sz w:val="20"/>
          <w:szCs w:val="20"/>
        </w:rPr>
      </w:pPr>
    </w:p>
    <w:p w14:paraId="176C2D66" w14:textId="77777777" w:rsidR="00FF1AF9" w:rsidRPr="000624AD" w:rsidRDefault="00FF1AF9" w:rsidP="00E70585">
      <w:pPr>
        <w:pStyle w:val="NoSpacing"/>
        <w:ind w:left="720" w:hanging="720"/>
        <w:rPr>
          <w:rFonts w:ascii="Arial" w:hAnsi="Arial" w:cs="Arial"/>
          <w:sz w:val="20"/>
          <w:szCs w:val="20"/>
        </w:rPr>
      </w:pPr>
      <w:r w:rsidRPr="000624AD">
        <w:rPr>
          <w:rFonts w:ascii="Arial" w:hAnsi="Arial" w:cs="Arial"/>
          <w:sz w:val="20"/>
          <w:szCs w:val="20"/>
        </w:rPr>
        <w:t>3.</w:t>
      </w:r>
      <w:r w:rsidRPr="000624AD">
        <w:rPr>
          <w:rFonts w:ascii="Arial" w:hAnsi="Arial" w:cs="Arial"/>
          <w:sz w:val="20"/>
          <w:szCs w:val="20"/>
        </w:rPr>
        <w:tab/>
        <w:t>Twenty five percent of the contracted sum will be withheld pending completion of the work.  Fifteen percent will be paid upon submission of the final report and the remaining ten percent upon completion and acceptance of all contract requirements.  The initial seventy-five percent of the total sum is paid in equal quarterly progress payments during the period of performance. Except for the first payment, which is made within thirty days of contract initiation, all progress payments are made contingent upon receipt of a quarterly progress report.</w:t>
      </w:r>
    </w:p>
    <w:p w14:paraId="2C1653F5" w14:textId="77777777" w:rsidR="00FF1AF9" w:rsidRPr="000624AD" w:rsidRDefault="00FF1AF9" w:rsidP="00C070BB">
      <w:pPr>
        <w:pStyle w:val="NoSpacing"/>
        <w:rPr>
          <w:rFonts w:ascii="Arial" w:hAnsi="Arial" w:cs="Arial"/>
          <w:sz w:val="20"/>
          <w:szCs w:val="20"/>
        </w:rPr>
      </w:pPr>
    </w:p>
    <w:p w14:paraId="6F9FB6CB" w14:textId="77777777" w:rsidR="00FF1AF9" w:rsidRPr="000624AD" w:rsidRDefault="00FF1AF9" w:rsidP="00E70585">
      <w:pPr>
        <w:pStyle w:val="NoSpacing"/>
        <w:ind w:left="720" w:hanging="720"/>
        <w:rPr>
          <w:rFonts w:ascii="Arial" w:hAnsi="Arial" w:cs="Arial"/>
          <w:sz w:val="20"/>
          <w:szCs w:val="20"/>
        </w:rPr>
      </w:pPr>
      <w:r w:rsidRPr="000624AD">
        <w:rPr>
          <w:rFonts w:ascii="Arial" w:hAnsi="Arial" w:cs="Arial"/>
          <w:sz w:val="20"/>
          <w:szCs w:val="20"/>
        </w:rPr>
        <w:t>4.</w:t>
      </w:r>
      <w:r w:rsidRPr="000624AD">
        <w:rPr>
          <w:rFonts w:ascii="Arial" w:hAnsi="Arial" w:cs="Arial"/>
          <w:sz w:val="20"/>
          <w:szCs w:val="20"/>
        </w:rPr>
        <w:tab/>
        <w:t>The winning bidder is required to meet with the PMS via a site-visit or a conference call at the start of the project to review the project's scope.  The results of this meeting shall be summarized by the contractor in the first progress report.</w:t>
      </w:r>
    </w:p>
    <w:p w14:paraId="5D346CF3" w14:textId="77777777" w:rsidR="00FF1AF9" w:rsidRPr="000624AD" w:rsidRDefault="00FF1AF9" w:rsidP="00C070BB">
      <w:pPr>
        <w:pStyle w:val="NoSpacing"/>
        <w:rPr>
          <w:rFonts w:ascii="Arial" w:hAnsi="Arial" w:cs="Arial"/>
          <w:sz w:val="20"/>
          <w:szCs w:val="20"/>
        </w:rPr>
      </w:pPr>
    </w:p>
    <w:p w14:paraId="3F449300" w14:textId="77777777" w:rsidR="00FF1AF9" w:rsidRPr="000624AD" w:rsidRDefault="00FF1AF9" w:rsidP="00E70585">
      <w:pPr>
        <w:pStyle w:val="NoSpacing"/>
        <w:ind w:left="720" w:hanging="720"/>
        <w:rPr>
          <w:rFonts w:ascii="Arial" w:hAnsi="Arial" w:cs="Arial"/>
          <w:sz w:val="20"/>
          <w:szCs w:val="20"/>
        </w:rPr>
      </w:pPr>
      <w:r w:rsidRPr="000624AD">
        <w:rPr>
          <w:rFonts w:ascii="Arial" w:hAnsi="Arial" w:cs="Arial"/>
          <w:sz w:val="20"/>
          <w:szCs w:val="20"/>
        </w:rPr>
        <w:t>5.</w:t>
      </w:r>
      <w:r w:rsidRPr="000624AD">
        <w:rPr>
          <w:rFonts w:ascii="Arial" w:hAnsi="Arial" w:cs="Arial"/>
          <w:sz w:val="20"/>
          <w:szCs w:val="20"/>
        </w:rPr>
        <w:tab/>
        <w:t>During the period of the contract and following submission of the Final Report, the Principal Investigator is expected to personally address the sponsoring Technical Committee or Task Group and report on the progress of the project at each Annual and Winter ASHRAE meeting.</w:t>
      </w:r>
    </w:p>
    <w:p w14:paraId="44C82FFB" w14:textId="77777777" w:rsidR="00FF1AF9" w:rsidRPr="000624AD" w:rsidRDefault="00FF1AF9" w:rsidP="00E70585">
      <w:pPr>
        <w:pStyle w:val="NoSpacing"/>
        <w:ind w:left="720" w:hanging="720"/>
        <w:rPr>
          <w:rFonts w:ascii="Arial" w:hAnsi="Arial" w:cs="Arial"/>
          <w:sz w:val="20"/>
          <w:szCs w:val="20"/>
        </w:rPr>
      </w:pPr>
    </w:p>
    <w:p w14:paraId="4EE586E0" w14:textId="479CB0C9" w:rsidR="00FF1AF9" w:rsidRPr="000624AD" w:rsidRDefault="00FF1AF9" w:rsidP="00E70585">
      <w:pPr>
        <w:pStyle w:val="NoSpacing"/>
        <w:ind w:left="720" w:hanging="720"/>
        <w:rPr>
          <w:rFonts w:ascii="Arial" w:hAnsi="Arial" w:cs="Arial"/>
          <w:sz w:val="20"/>
          <w:szCs w:val="20"/>
        </w:rPr>
      </w:pPr>
      <w:r w:rsidRPr="000624AD">
        <w:rPr>
          <w:rFonts w:ascii="Arial" w:hAnsi="Arial" w:cs="Arial"/>
          <w:sz w:val="20"/>
          <w:szCs w:val="20"/>
        </w:rPr>
        <w:t>6.</w:t>
      </w:r>
      <w:r w:rsidRPr="000624AD">
        <w:rPr>
          <w:rFonts w:ascii="Arial" w:hAnsi="Arial" w:cs="Arial"/>
          <w:sz w:val="20"/>
          <w:szCs w:val="20"/>
        </w:rPr>
        <w:tab/>
        <w:t xml:space="preserve">A </w:t>
      </w:r>
      <w:r w:rsidR="00054655">
        <w:rPr>
          <w:rFonts w:ascii="Arial" w:hAnsi="Arial" w:cs="Arial"/>
          <w:sz w:val="20"/>
          <w:szCs w:val="20"/>
        </w:rPr>
        <w:t xml:space="preserve">Research </w:t>
      </w:r>
      <w:r w:rsidRPr="000624AD">
        <w:rPr>
          <w:rFonts w:ascii="Arial" w:hAnsi="Arial" w:cs="Arial"/>
          <w:sz w:val="20"/>
          <w:szCs w:val="20"/>
        </w:rPr>
        <w:t xml:space="preserve">Paper shall be prepared in a form suitable for presentation at a Society meeting and the author should be prepared to attend such a meeting to make the presentation. In the abstract of this paper, the author should refer to the volume(s) and chapter(s) of the ASHRAE Handbook series related to the work reported and state in the conclusion the possible effect of the research on the technological base. </w:t>
      </w:r>
    </w:p>
    <w:p w14:paraId="56741F48" w14:textId="77777777" w:rsidR="00FF1AF9" w:rsidRPr="000624AD" w:rsidRDefault="00FF1AF9" w:rsidP="00E70585">
      <w:pPr>
        <w:pStyle w:val="NoSpacing"/>
        <w:ind w:left="720" w:hanging="720"/>
        <w:rPr>
          <w:rFonts w:ascii="Arial" w:hAnsi="Arial" w:cs="Arial"/>
          <w:sz w:val="20"/>
          <w:szCs w:val="20"/>
        </w:rPr>
      </w:pPr>
    </w:p>
    <w:p w14:paraId="3FE0FA2D" w14:textId="6136F140" w:rsidR="00FF1AF9" w:rsidRPr="000624AD" w:rsidRDefault="00FF1AF9" w:rsidP="00E70585">
      <w:pPr>
        <w:pStyle w:val="NoSpacing"/>
        <w:ind w:left="720" w:hanging="720"/>
        <w:rPr>
          <w:rFonts w:ascii="Arial" w:hAnsi="Arial" w:cs="Arial"/>
          <w:sz w:val="20"/>
          <w:szCs w:val="20"/>
        </w:rPr>
      </w:pPr>
      <w:r w:rsidRPr="000624AD">
        <w:rPr>
          <w:rFonts w:ascii="Arial" w:hAnsi="Arial" w:cs="Arial"/>
          <w:sz w:val="20"/>
          <w:szCs w:val="20"/>
        </w:rPr>
        <w:tab/>
        <w:t xml:space="preserve">All Deliverables under this Agreement and voluntary technical articles shall be prepared using dual </w:t>
      </w:r>
      <w:r w:rsidR="00F43E08" w:rsidRPr="000624AD">
        <w:rPr>
          <w:rFonts w:ascii="Arial" w:hAnsi="Arial" w:cs="Arial"/>
          <w:sz w:val="20"/>
          <w:szCs w:val="20"/>
        </w:rPr>
        <w:t>units,</w:t>
      </w:r>
      <w:r w:rsidRPr="000624AD">
        <w:rPr>
          <w:rFonts w:ascii="Arial" w:hAnsi="Arial" w:cs="Arial"/>
          <w:sz w:val="20"/>
          <w:szCs w:val="20"/>
        </w:rPr>
        <w:t xml:space="preserve"> e.g., rational inch-pound with equivalent SI units shown parenthetically. SI usage shall be in accordance with IEEE/ASTM Standard SI-10.</w:t>
      </w:r>
    </w:p>
    <w:p w14:paraId="34EA7534" w14:textId="77777777" w:rsidR="00FF1AF9" w:rsidRPr="000624AD" w:rsidRDefault="00FF1AF9" w:rsidP="00C070BB">
      <w:pPr>
        <w:pStyle w:val="NoSpacing"/>
        <w:rPr>
          <w:rFonts w:ascii="Arial" w:hAnsi="Arial" w:cs="Arial"/>
          <w:sz w:val="20"/>
          <w:szCs w:val="20"/>
        </w:rPr>
      </w:pPr>
    </w:p>
    <w:p w14:paraId="219F121A" w14:textId="6AC29707" w:rsidR="00FF1AF9" w:rsidRPr="000624AD" w:rsidRDefault="00FF1AF9" w:rsidP="0046417B">
      <w:pPr>
        <w:pStyle w:val="NoSpacing"/>
        <w:tabs>
          <w:tab w:val="left" w:pos="720"/>
        </w:tabs>
        <w:ind w:left="720" w:hanging="720"/>
        <w:rPr>
          <w:rFonts w:ascii="Arial" w:hAnsi="Arial" w:cs="Arial"/>
          <w:sz w:val="20"/>
          <w:szCs w:val="20"/>
        </w:rPr>
      </w:pPr>
      <w:r w:rsidRPr="000624AD">
        <w:rPr>
          <w:rFonts w:ascii="Arial" w:hAnsi="Arial" w:cs="Arial"/>
          <w:sz w:val="20"/>
          <w:szCs w:val="20"/>
        </w:rPr>
        <w:t>7.</w:t>
      </w:r>
      <w:r w:rsidRPr="000624AD">
        <w:rPr>
          <w:rFonts w:ascii="Arial" w:hAnsi="Arial" w:cs="Arial"/>
          <w:sz w:val="20"/>
          <w:szCs w:val="20"/>
        </w:rPr>
        <w:tab/>
        <w:t xml:space="preserve">ASHRAE, in return for their financial support, expects that </w:t>
      </w:r>
      <w:r w:rsidR="0046417B">
        <w:rPr>
          <w:rFonts w:ascii="Arial" w:hAnsi="Arial" w:cs="Arial"/>
          <w:sz w:val="20"/>
          <w:szCs w:val="20"/>
        </w:rPr>
        <w:t xml:space="preserve">the sponsored research will be </w:t>
      </w:r>
      <w:r w:rsidRPr="000624AD">
        <w:rPr>
          <w:rFonts w:ascii="Arial" w:hAnsi="Arial" w:cs="Arial"/>
          <w:sz w:val="20"/>
          <w:szCs w:val="20"/>
        </w:rPr>
        <w:t>reported first at an ASHRAE meeting and in an ASHRAE p</w:t>
      </w:r>
      <w:r w:rsidR="0046417B">
        <w:rPr>
          <w:rFonts w:ascii="Arial" w:hAnsi="Arial" w:cs="Arial"/>
          <w:sz w:val="20"/>
          <w:szCs w:val="20"/>
        </w:rPr>
        <w:t xml:space="preserve">ublication. This may be ASHRAE </w:t>
      </w:r>
      <w:r w:rsidR="00A275E8">
        <w:rPr>
          <w:rFonts w:ascii="Arial" w:hAnsi="Arial" w:cs="Arial"/>
          <w:i/>
          <w:sz w:val="20"/>
          <w:szCs w:val="20"/>
        </w:rPr>
        <w:t>Science and Technology in the Built Environment or ASHRAE</w:t>
      </w:r>
      <w:r w:rsidR="00A275E8" w:rsidRPr="000624AD">
        <w:rPr>
          <w:rFonts w:ascii="Arial" w:hAnsi="Arial" w:cs="Arial"/>
          <w:i/>
          <w:sz w:val="20"/>
          <w:szCs w:val="20"/>
        </w:rPr>
        <w:t xml:space="preserve"> </w:t>
      </w:r>
      <w:r w:rsidRPr="000624AD">
        <w:rPr>
          <w:rFonts w:ascii="Arial" w:hAnsi="Arial" w:cs="Arial"/>
          <w:i/>
          <w:sz w:val="20"/>
          <w:szCs w:val="20"/>
        </w:rPr>
        <w:t>Transactions</w:t>
      </w:r>
      <w:r w:rsidR="00A275E8">
        <w:rPr>
          <w:rFonts w:ascii="Arial" w:hAnsi="Arial" w:cs="Arial"/>
          <w:i/>
          <w:sz w:val="20"/>
          <w:szCs w:val="20"/>
        </w:rPr>
        <w:t xml:space="preserve"> (if explicitly </w:t>
      </w:r>
      <w:r w:rsidR="009C50DC">
        <w:rPr>
          <w:rFonts w:ascii="Arial" w:hAnsi="Arial" w:cs="Arial"/>
          <w:i/>
          <w:sz w:val="20"/>
          <w:szCs w:val="20"/>
        </w:rPr>
        <w:t>approved</w:t>
      </w:r>
      <w:r w:rsidR="00A275E8">
        <w:rPr>
          <w:rFonts w:ascii="Arial" w:hAnsi="Arial" w:cs="Arial"/>
          <w:i/>
          <w:sz w:val="20"/>
          <w:szCs w:val="20"/>
        </w:rPr>
        <w:t xml:space="preserve"> by the PMS and TC</w:t>
      </w:r>
      <w:r w:rsidR="009C50DC">
        <w:rPr>
          <w:rFonts w:ascii="Arial" w:hAnsi="Arial" w:cs="Arial"/>
          <w:i/>
          <w:sz w:val="20"/>
          <w:szCs w:val="20"/>
        </w:rPr>
        <w:t xml:space="preserve"> and communicated to MORTS</w:t>
      </w:r>
      <w:r w:rsidR="00A275E8">
        <w:rPr>
          <w:rFonts w:ascii="Arial" w:hAnsi="Arial" w:cs="Arial"/>
          <w:i/>
          <w:sz w:val="20"/>
          <w:szCs w:val="20"/>
        </w:rPr>
        <w:t>).</w:t>
      </w:r>
      <w:r w:rsidRPr="000624AD">
        <w:rPr>
          <w:rFonts w:ascii="Arial" w:hAnsi="Arial" w:cs="Arial"/>
          <w:sz w:val="20"/>
          <w:szCs w:val="20"/>
        </w:rPr>
        <w:t>. The Principal Investig</w:t>
      </w:r>
      <w:r w:rsidR="0046417B">
        <w:rPr>
          <w:rFonts w:ascii="Arial" w:hAnsi="Arial" w:cs="Arial"/>
          <w:sz w:val="20"/>
          <w:szCs w:val="20"/>
        </w:rPr>
        <w:t xml:space="preserve">ator should be willing to wait </w:t>
      </w:r>
      <w:r w:rsidRPr="000624AD">
        <w:rPr>
          <w:rFonts w:ascii="Arial" w:hAnsi="Arial" w:cs="Arial"/>
          <w:sz w:val="20"/>
          <w:szCs w:val="20"/>
        </w:rPr>
        <w:t>for this to take place before presenting the work elsewhere</w:t>
      </w:r>
      <w:r w:rsidR="0046417B">
        <w:rPr>
          <w:rFonts w:ascii="Arial" w:hAnsi="Arial" w:cs="Arial"/>
          <w:sz w:val="20"/>
          <w:szCs w:val="20"/>
        </w:rPr>
        <w:t xml:space="preserve">. The submission of papers for </w:t>
      </w:r>
      <w:r w:rsidRPr="000624AD">
        <w:rPr>
          <w:rFonts w:ascii="Arial" w:hAnsi="Arial" w:cs="Arial"/>
          <w:sz w:val="20"/>
          <w:szCs w:val="20"/>
        </w:rPr>
        <w:t>publication by ASHRAE shall be made to the Manager of Research and Technical Services.</w:t>
      </w:r>
    </w:p>
    <w:p w14:paraId="6E862A7C" w14:textId="77777777" w:rsidR="00FF1AF9" w:rsidRPr="000624AD" w:rsidRDefault="00FF1AF9" w:rsidP="00C070BB">
      <w:pPr>
        <w:pStyle w:val="NoSpacing"/>
        <w:rPr>
          <w:rFonts w:ascii="Arial" w:hAnsi="Arial" w:cs="Arial"/>
          <w:sz w:val="20"/>
          <w:szCs w:val="20"/>
        </w:rPr>
      </w:pPr>
    </w:p>
    <w:p w14:paraId="2C18DC59" w14:textId="77777777" w:rsidR="0068702A" w:rsidRPr="000624AD" w:rsidRDefault="00FF1AF9" w:rsidP="003C1A7B">
      <w:pPr>
        <w:pStyle w:val="NoSpacing"/>
        <w:ind w:left="720" w:hanging="720"/>
        <w:rPr>
          <w:rFonts w:ascii="Arial" w:hAnsi="Arial" w:cs="Arial"/>
          <w:sz w:val="20"/>
          <w:szCs w:val="20"/>
        </w:rPr>
      </w:pPr>
      <w:r w:rsidRPr="000624AD">
        <w:rPr>
          <w:rFonts w:ascii="Arial" w:hAnsi="Arial" w:cs="Arial"/>
          <w:sz w:val="20"/>
          <w:szCs w:val="20"/>
        </w:rPr>
        <w:t>8.</w:t>
      </w:r>
      <w:r w:rsidRPr="000624AD">
        <w:rPr>
          <w:rFonts w:ascii="Arial" w:hAnsi="Arial" w:cs="Arial"/>
          <w:sz w:val="20"/>
          <w:szCs w:val="20"/>
        </w:rPr>
        <w:tab/>
        <w:t>Any paten</w:t>
      </w:r>
      <w:r w:rsidR="00AB3C84">
        <w:rPr>
          <w:rFonts w:ascii="Arial" w:hAnsi="Arial" w:cs="Arial"/>
          <w:sz w:val="20"/>
          <w:szCs w:val="20"/>
        </w:rPr>
        <w:t xml:space="preserve">table inventions or copy write </w:t>
      </w:r>
      <w:r w:rsidR="00A55CDE">
        <w:rPr>
          <w:rFonts w:ascii="Arial" w:hAnsi="Arial" w:cs="Arial"/>
          <w:sz w:val="20"/>
          <w:szCs w:val="20"/>
        </w:rPr>
        <w:t>protected computer</w:t>
      </w:r>
      <w:r w:rsidRPr="000624AD">
        <w:rPr>
          <w:rFonts w:ascii="Arial" w:hAnsi="Arial" w:cs="Arial"/>
          <w:sz w:val="20"/>
          <w:szCs w:val="20"/>
        </w:rPr>
        <w:t xml:space="preserve"> programs developed as a result of this research shall be made available to ASHRAE in recognition of thei</w:t>
      </w:r>
      <w:r w:rsidR="003C1A7B">
        <w:rPr>
          <w:rFonts w:ascii="Arial" w:hAnsi="Arial" w:cs="Arial"/>
          <w:sz w:val="20"/>
          <w:szCs w:val="20"/>
        </w:rPr>
        <w:t>r financial support of the work</w:t>
      </w:r>
    </w:p>
    <w:p w14:paraId="50C9FB34" w14:textId="201D7BA8" w:rsidR="00C364EB" w:rsidRDefault="00C364EB" w:rsidP="00C364EB">
      <w:pPr>
        <w:pStyle w:val="HeaderMain"/>
        <w:jc w:val="right"/>
        <w:rPr>
          <w:rFonts w:ascii="Arial" w:hAnsi="Arial" w:cs="Arial"/>
        </w:rPr>
      </w:pPr>
      <w:hyperlink w:anchor="OLE_Link3" w:history="1"/>
    </w:p>
    <w:p w14:paraId="6FB6CE8F" w14:textId="77777777" w:rsidR="00C364EB" w:rsidRDefault="00C364EB" w:rsidP="00C364EB">
      <w:pPr>
        <w:pStyle w:val="NoSpacing"/>
        <w:ind w:left="720" w:hanging="720"/>
        <w:jc w:val="right"/>
        <w:rPr>
          <w:rFonts w:ascii="Arial" w:hAnsi="Arial" w:cs="Arial"/>
          <w:sz w:val="20"/>
          <w:szCs w:val="20"/>
        </w:rPr>
      </w:pPr>
    </w:p>
    <w:p w14:paraId="531F2787" w14:textId="77777777" w:rsidR="00FF1AF9" w:rsidRPr="000624AD" w:rsidRDefault="00FF1AF9" w:rsidP="00E70585">
      <w:pPr>
        <w:pStyle w:val="NoSpacing"/>
        <w:ind w:left="720" w:hanging="720"/>
        <w:rPr>
          <w:rFonts w:ascii="Arial" w:hAnsi="Arial" w:cs="Arial"/>
          <w:sz w:val="20"/>
          <w:szCs w:val="20"/>
        </w:rPr>
      </w:pPr>
      <w:r w:rsidRPr="000624AD">
        <w:rPr>
          <w:rFonts w:ascii="Arial" w:hAnsi="Arial" w:cs="Arial"/>
          <w:sz w:val="20"/>
          <w:szCs w:val="20"/>
        </w:rPr>
        <w:lastRenderedPageBreak/>
        <w:t>9.</w:t>
      </w:r>
      <w:r w:rsidRPr="000624AD">
        <w:rPr>
          <w:rFonts w:ascii="Arial" w:hAnsi="Arial" w:cs="Arial"/>
          <w:sz w:val="20"/>
          <w:szCs w:val="20"/>
        </w:rPr>
        <w:tab/>
        <w:t>Proposers are encouraged to utilize undergraduate or graduate engineering students where appropriate in conducting this research in order to assist them professionally and financially in their education and in increasing their interest in the HVAC&amp;R industry.</w:t>
      </w:r>
    </w:p>
    <w:p w14:paraId="6D3C4F51" w14:textId="77777777" w:rsidR="00FF1AF9" w:rsidRPr="000624AD" w:rsidRDefault="00FF1AF9" w:rsidP="00E70585">
      <w:pPr>
        <w:pStyle w:val="NoSpacing"/>
        <w:ind w:left="720" w:hanging="720"/>
        <w:rPr>
          <w:rFonts w:ascii="Arial" w:hAnsi="Arial" w:cs="Arial"/>
          <w:sz w:val="20"/>
          <w:szCs w:val="20"/>
        </w:rPr>
      </w:pPr>
    </w:p>
    <w:p w14:paraId="3DBBB822" w14:textId="77777777" w:rsidR="00FF1AF9" w:rsidRPr="000624AD" w:rsidRDefault="00FF1AF9" w:rsidP="00E70585">
      <w:pPr>
        <w:pStyle w:val="NoSpacing"/>
        <w:ind w:left="720" w:hanging="720"/>
        <w:rPr>
          <w:rFonts w:ascii="Arial" w:hAnsi="Arial" w:cs="Arial"/>
          <w:sz w:val="20"/>
          <w:szCs w:val="20"/>
        </w:rPr>
      </w:pPr>
      <w:r w:rsidRPr="000624AD">
        <w:rPr>
          <w:rFonts w:ascii="Arial" w:hAnsi="Arial" w:cs="Arial"/>
          <w:sz w:val="20"/>
          <w:szCs w:val="20"/>
        </w:rPr>
        <w:t>10.</w:t>
      </w:r>
      <w:r w:rsidRPr="000624AD">
        <w:rPr>
          <w:rFonts w:ascii="Arial" w:hAnsi="Arial" w:cs="Arial"/>
          <w:sz w:val="20"/>
          <w:szCs w:val="20"/>
        </w:rPr>
        <w:tab/>
        <w:t>ASHRAE's proposal evaluation committee will make the primary recommendation regarding the selection of a contractor.  While bidders may be given some information on their and competitors' scores, ASHRAE is not obligated to do so and will not become involved in negotiating, explaining or defending the decisions made.</w:t>
      </w:r>
    </w:p>
    <w:p w14:paraId="6593C4CB" w14:textId="77777777" w:rsidR="00FF1AF9" w:rsidRPr="000624AD" w:rsidRDefault="00FF1AF9" w:rsidP="00C070BB">
      <w:pPr>
        <w:pStyle w:val="NoSpacing"/>
        <w:rPr>
          <w:rFonts w:ascii="Arial" w:hAnsi="Arial" w:cs="Arial"/>
          <w:sz w:val="20"/>
          <w:szCs w:val="20"/>
        </w:rPr>
      </w:pPr>
    </w:p>
    <w:p w14:paraId="70F194C8"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11.</w:t>
      </w:r>
      <w:r w:rsidRPr="000624AD">
        <w:rPr>
          <w:rFonts w:ascii="Arial" w:hAnsi="Arial" w:cs="Arial"/>
          <w:sz w:val="20"/>
          <w:szCs w:val="20"/>
        </w:rPr>
        <w:tab/>
        <w:t>One section of the final report will be entitled "Utilization" and will state:</w:t>
      </w:r>
    </w:p>
    <w:p w14:paraId="7EE5B237" w14:textId="77777777" w:rsidR="00FF1AF9" w:rsidRPr="000624AD" w:rsidRDefault="00FF1AF9" w:rsidP="00C070BB">
      <w:pPr>
        <w:pStyle w:val="NoSpacing"/>
        <w:rPr>
          <w:rFonts w:ascii="Arial" w:hAnsi="Arial" w:cs="Arial"/>
          <w:sz w:val="20"/>
          <w:szCs w:val="20"/>
        </w:rPr>
      </w:pPr>
    </w:p>
    <w:p w14:paraId="4CF2E808" w14:textId="77777777" w:rsidR="00AB3C84" w:rsidRDefault="00FF1AF9" w:rsidP="00DA7AA5">
      <w:pPr>
        <w:pStyle w:val="NoSpacing"/>
        <w:numPr>
          <w:ilvl w:val="0"/>
          <w:numId w:val="25"/>
        </w:numPr>
        <w:tabs>
          <w:tab w:val="left" w:pos="1080"/>
        </w:tabs>
        <w:rPr>
          <w:rFonts w:ascii="Arial" w:hAnsi="Arial" w:cs="Arial"/>
          <w:sz w:val="20"/>
          <w:szCs w:val="20"/>
        </w:rPr>
      </w:pPr>
      <w:r w:rsidRPr="000624AD">
        <w:rPr>
          <w:rFonts w:ascii="Arial" w:hAnsi="Arial" w:cs="Arial"/>
          <w:sz w:val="20"/>
          <w:szCs w:val="20"/>
        </w:rPr>
        <w:t>ASHRAE Handbook volume(s) and chapter(s) to which the research is related.</w:t>
      </w:r>
    </w:p>
    <w:p w14:paraId="1DBC6515" w14:textId="77777777" w:rsidR="00AB3C84" w:rsidRDefault="00FF1AF9" w:rsidP="00DA7AA5">
      <w:pPr>
        <w:pStyle w:val="NoSpacing"/>
        <w:numPr>
          <w:ilvl w:val="0"/>
          <w:numId w:val="25"/>
        </w:numPr>
        <w:tabs>
          <w:tab w:val="left" w:pos="1080"/>
        </w:tabs>
        <w:rPr>
          <w:rFonts w:ascii="Arial" w:hAnsi="Arial" w:cs="Arial"/>
          <w:sz w:val="20"/>
          <w:szCs w:val="20"/>
        </w:rPr>
      </w:pPr>
      <w:r w:rsidRPr="000624AD">
        <w:rPr>
          <w:rFonts w:ascii="Arial" w:hAnsi="Arial" w:cs="Arial"/>
          <w:sz w:val="20"/>
          <w:szCs w:val="20"/>
        </w:rPr>
        <w:t>Aspects of the research confirming present kn</w:t>
      </w:r>
      <w:r w:rsidR="00AB3C84">
        <w:rPr>
          <w:rFonts w:ascii="Arial" w:hAnsi="Arial" w:cs="Arial"/>
          <w:sz w:val="20"/>
          <w:szCs w:val="20"/>
        </w:rPr>
        <w:t xml:space="preserve">owledge or extending present </w:t>
      </w:r>
      <w:r w:rsidRPr="000624AD">
        <w:rPr>
          <w:rFonts w:ascii="Arial" w:hAnsi="Arial" w:cs="Arial"/>
          <w:sz w:val="20"/>
          <w:szCs w:val="20"/>
        </w:rPr>
        <w:t>knowledge.</w:t>
      </w:r>
    </w:p>
    <w:p w14:paraId="5F7E98DD" w14:textId="77777777" w:rsidR="00AB3C84" w:rsidRDefault="00FF1AF9" w:rsidP="00DA7AA5">
      <w:pPr>
        <w:pStyle w:val="NoSpacing"/>
        <w:numPr>
          <w:ilvl w:val="0"/>
          <w:numId w:val="25"/>
        </w:numPr>
        <w:tabs>
          <w:tab w:val="left" w:pos="1080"/>
        </w:tabs>
        <w:rPr>
          <w:rFonts w:ascii="Arial" w:hAnsi="Arial" w:cs="Arial"/>
          <w:sz w:val="20"/>
          <w:szCs w:val="20"/>
        </w:rPr>
      </w:pPr>
      <w:r w:rsidRPr="00AB3C84">
        <w:rPr>
          <w:rFonts w:ascii="Arial" w:hAnsi="Arial" w:cs="Arial"/>
          <w:sz w:val="20"/>
          <w:szCs w:val="20"/>
        </w:rPr>
        <w:t>Suggestions for change in the Handbook attributed to the research conducted.</w:t>
      </w:r>
    </w:p>
    <w:p w14:paraId="16BB4602" w14:textId="77777777" w:rsidR="00FF1AF9" w:rsidRPr="00AB3C84" w:rsidRDefault="00FF1AF9" w:rsidP="00DA7AA5">
      <w:pPr>
        <w:pStyle w:val="NoSpacing"/>
        <w:numPr>
          <w:ilvl w:val="0"/>
          <w:numId w:val="25"/>
        </w:numPr>
        <w:tabs>
          <w:tab w:val="left" w:pos="1080"/>
        </w:tabs>
        <w:rPr>
          <w:rFonts w:ascii="Arial" w:hAnsi="Arial" w:cs="Arial"/>
          <w:sz w:val="20"/>
          <w:szCs w:val="20"/>
        </w:rPr>
      </w:pPr>
      <w:r w:rsidRPr="00AB3C84">
        <w:rPr>
          <w:rFonts w:ascii="Arial" w:hAnsi="Arial" w:cs="Arial"/>
          <w:sz w:val="20"/>
          <w:szCs w:val="20"/>
        </w:rPr>
        <w:t>Suggestions for further research identified through that completed.</w:t>
      </w:r>
    </w:p>
    <w:p w14:paraId="29796789" w14:textId="77777777" w:rsidR="00FF1AF9" w:rsidRPr="000624AD" w:rsidRDefault="00FF1AF9" w:rsidP="00C070BB">
      <w:pPr>
        <w:pStyle w:val="NoSpacing"/>
        <w:rPr>
          <w:rFonts w:ascii="Arial" w:hAnsi="Arial" w:cs="Arial"/>
          <w:sz w:val="20"/>
          <w:szCs w:val="20"/>
        </w:rPr>
      </w:pPr>
    </w:p>
    <w:p w14:paraId="72D9A76E" w14:textId="3EC9FBA4" w:rsidR="00FF1AF9" w:rsidRPr="000624AD" w:rsidRDefault="00FF1AF9" w:rsidP="00ED5590">
      <w:pPr>
        <w:pStyle w:val="NoSpacing"/>
        <w:ind w:left="720" w:hanging="720"/>
        <w:rPr>
          <w:rFonts w:ascii="Arial" w:hAnsi="Arial" w:cs="Arial"/>
          <w:sz w:val="20"/>
          <w:szCs w:val="20"/>
        </w:rPr>
      </w:pPr>
      <w:r w:rsidRPr="000624AD">
        <w:rPr>
          <w:rFonts w:ascii="Arial" w:hAnsi="Arial" w:cs="Arial"/>
          <w:sz w:val="20"/>
          <w:szCs w:val="20"/>
        </w:rPr>
        <w:t>12.</w:t>
      </w:r>
      <w:r w:rsidRPr="000624AD">
        <w:rPr>
          <w:rFonts w:ascii="Arial" w:hAnsi="Arial" w:cs="Arial"/>
          <w:sz w:val="20"/>
          <w:szCs w:val="20"/>
        </w:rPr>
        <w:tab/>
        <w:t xml:space="preserve">If invited, the </w:t>
      </w:r>
      <w:r w:rsidR="00F43E08" w:rsidRPr="000624AD">
        <w:rPr>
          <w:rFonts w:ascii="Arial" w:hAnsi="Arial" w:cs="Arial"/>
          <w:sz w:val="20"/>
          <w:szCs w:val="20"/>
        </w:rPr>
        <w:t>Principal</w:t>
      </w:r>
      <w:r w:rsidRPr="000624AD">
        <w:rPr>
          <w:rFonts w:ascii="Arial" w:hAnsi="Arial" w:cs="Arial"/>
          <w:sz w:val="20"/>
          <w:szCs w:val="20"/>
        </w:rPr>
        <w:t xml:space="preserve"> Investigator shall speak at an ASHRAE chapter or regional meeting </w:t>
      </w:r>
      <w:r w:rsidR="001919AE" w:rsidRPr="000624AD">
        <w:rPr>
          <w:rFonts w:ascii="Arial" w:hAnsi="Arial" w:cs="Arial"/>
          <w:sz w:val="20"/>
          <w:szCs w:val="20"/>
        </w:rPr>
        <w:t>about his/her</w:t>
      </w:r>
      <w:r w:rsidRPr="000624AD">
        <w:rPr>
          <w:rFonts w:ascii="Arial" w:hAnsi="Arial" w:cs="Arial"/>
          <w:sz w:val="20"/>
          <w:szCs w:val="20"/>
        </w:rPr>
        <w:t xml:space="preserve"> research or research in general. The chapter or region extending the invitation shall reimburse out-of-pocket expenses incurred.</w:t>
      </w:r>
    </w:p>
    <w:p w14:paraId="22F92092" w14:textId="77777777" w:rsidR="00FF1AF9" w:rsidRPr="000624AD" w:rsidRDefault="00FF1AF9" w:rsidP="00C070BB">
      <w:pPr>
        <w:pStyle w:val="NoSpacing"/>
        <w:rPr>
          <w:rFonts w:ascii="Arial" w:hAnsi="Arial" w:cs="Arial"/>
          <w:sz w:val="20"/>
          <w:szCs w:val="20"/>
        </w:rPr>
      </w:pPr>
    </w:p>
    <w:p w14:paraId="4A635363" w14:textId="77777777" w:rsidR="00FF1AF9" w:rsidRPr="000624AD" w:rsidRDefault="00FF1AF9" w:rsidP="00AF4137">
      <w:pPr>
        <w:pStyle w:val="NoSpacing"/>
        <w:ind w:left="630" w:hanging="630"/>
        <w:rPr>
          <w:rFonts w:ascii="Arial" w:hAnsi="Arial" w:cs="Arial"/>
          <w:sz w:val="20"/>
          <w:szCs w:val="20"/>
        </w:rPr>
      </w:pPr>
      <w:r w:rsidRPr="000624AD">
        <w:rPr>
          <w:rFonts w:ascii="Arial" w:hAnsi="Arial" w:cs="Arial"/>
          <w:sz w:val="20"/>
          <w:szCs w:val="20"/>
        </w:rPr>
        <w:t>13.</w:t>
      </w:r>
      <w:r w:rsidRPr="000624AD">
        <w:rPr>
          <w:rFonts w:ascii="Arial" w:hAnsi="Arial" w:cs="Arial"/>
          <w:sz w:val="20"/>
          <w:szCs w:val="20"/>
        </w:rPr>
        <w:tab/>
        <w:t>The signed original of this document should be enclosed with the proposal's letter of transmittal. Multiple copies are not desired.</w:t>
      </w:r>
    </w:p>
    <w:p w14:paraId="5F82C857" w14:textId="77777777" w:rsidR="00FF1AF9" w:rsidRPr="000624AD" w:rsidRDefault="00FF1AF9" w:rsidP="00C070BB">
      <w:pPr>
        <w:pStyle w:val="NoSpacing"/>
        <w:rPr>
          <w:rFonts w:ascii="Arial" w:hAnsi="Arial" w:cs="Arial"/>
          <w:sz w:val="20"/>
          <w:szCs w:val="20"/>
        </w:rPr>
      </w:pPr>
    </w:p>
    <w:p w14:paraId="374CA778"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The above conditions are acceptable:</w:t>
      </w:r>
    </w:p>
    <w:p w14:paraId="12C175B9" w14:textId="77777777" w:rsidR="00FF1AF9" w:rsidRPr="000624AD" w:rsidRDefault="00FF1AF9" w:rsidP="00C070BB">
      <w:pPr>
        <w:pStyle w:val="NoSpacing"/>
        <w:rPr>
          <w:rFonts w:ascii="Arial" w:hAnsi="Arial" w:cs="Arial"/>
          <w:sz w:val="20"/>
          <w:szCs w:val="20"/>
        </w:rPr>
      </w:pPr>
    </w:p>
    <w:p w14:paraId="22CDE67E" w14:textId="77777777" w:rsidR="00FF1AF9" w:rsidRPr="000624AD" w:rsidRDefault="00FF1AF9" w:rsidP="00C070BB">
      <w:pPr>
        <w:pStyle w:val="NoSpacing"/>
        <w:rPr>
          <w:rFonts w:ascii="Arial" w:hAnsi="Arial" w:cs="Arial"/>
          <w:sz w:val="20"/>
          <w:szCs w:val="20"/>
        </w:rPr>
      </w:pPr>
    </w:p>
    <w:p w14:paraId="501030A9" w14:textId="77777777" w:rsidR="00FF1AF9" w:rsidRPr="000624AD" w:rsidRDefault="00FF1AF9" w:rsidP="00C070BB">
      <w:pPr>
        <w:pStyle w:val="NoSpacing"/>
        <w:rPr>
          <w:rFonts w:ascii="Arial" w:hAnsi="Arial" w:cs="Arial"/>
          <w:sz w:val="20"/>
          <w:szCs w:val="20"/>
        </w:rPr>
      </w:pPr>
    </w:p>
    <w:p w14:paraId="1827A8C6" w14:textId="77777777" w:rsidR="00FF1AF9" w:rsidRPr="000624AD" w:rsidRDefault="00FF1AF9" w:rsidP="00C070BB">
      <w:pPr>
        <w:pStyle w:val="NoSpacing"/>
        <w:rPr>
          <w:rFonts w:ascii="Arial" w:hAnsi="Arial" w:cs="Arial"/>
          <w:sz w:val="20"/>
          <w:szCs w:val="20"/>
          <w:u w:val="single"/>
        </w:rPr>
      </w:pPr>
    </w:p>
    <w:p w14:paraId="4482848D"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__________________________________________</w:t>
      </w:r>
    </w:p>
    <w:p w14:paraId="5E240025"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ab/>
        <w:t>Principal Investigator (date)</w:t>
      </w:r>
      <w:r w:rsidRPr="000624AD">
        <w:rPr>
          <w:rFonts w:ascii="Arial" w:hAnsi="Arial" w:cs="Arial"/>
          <w:sz w:val="20"/>
          <w:szCs w:val="20"/>
        </w:rPr>
        <w:tab/>
      </w:r>
    </w:p>
    <w:p w14:paraId="26266D00" w14:textId="77777777" w:rsidR="00FF1AF9" w:rsidRPr="000624AD" w:rsidRDefault="00FF1AF9" w:rsidP="00C070BB">
      <w:pPr>
        <w:pStyle w:val="NoSpacing"/>
        <w:rPr>
          <w:rFonts w:ascii="Arial" w:hAnsi="Arial" w:cs="Arial"/>
          <w:sz w:val="20"/>
          <w:szCs w:val="20"/>
        </w:rPr>
      </w:pPr>
    </w:p>
    <w:p w14:paraId="2B305F82" w14:textId="77777777" w:rsidR="00FF1AF9" w:rsidRPr="000624AD" w:rsidRDefault="00FF1AF9" w:rsidP="00C070BB">
      <w:pPr>
        <w:pStyle w:val="NoSpacing"/>
        <w:rPr>
          <w:rFonts w:ascii="Arial" w:hAnsi="Arial" w:cs="Arial"/>
          <w:sz w:val="20"/>
          <w:szCs w:val="20"/>
        </w:rPr>
      </w:pPr>
    </w:p>
    <w:p w14:paraId="79CCD524" w14:textId="77777777" w:rsidR="00FF1AF9" w:rsidRPr="000624AD" w:rsidRDefault="00FF1AF9" w:rsidP="00C070BB">
      <w:pPr>
        <w:pStyle w:val="NoSpacing"/>
        <w:rPr>
          <w:rFonts w:ascii="Arial" w:hAnsi="Arial" w:cs="Arial"/>
          <w:sz w:val="20"/>
          <w:szCs w:val="20"/>
        </w:rPr>
      </w:pPr>
    </w:p>
    <w:p w14:paraId="4219BAE4"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r w:rsidRPr="000624AD">
        <w:rPr>
          <w:rFonts w:ascii="Arial" w:hAnsi="Arial" w:cs="Arial"/>
          <w:sz w:val="20"/>
          <w:szCs w:val="20"/>
          <w:u w:val="single"/>
        </w:rPr>
        <w:tab/>
      </w:r>
    </w:p>
    <w:p w14:paraId="70239D8F"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ab/>
        <w:t>Institution Authority (date)</w:t>
      </w:r>
    </w:p>
    <w:p w14:paraId="216063E6" w14:textId="77777777" w:rsidR="005611B5" w:rsidRDefault="005611B5" w:rsidP="00C364EB">
      <w:pPr>
        <w:pStyle w:val="HeaderMain"/>
        <w:jc w:val="right"/>
        <w:rPr>
          <w:rFonts w:ascii="Arial" w:hAnsi="Arial" w:cs="Arial"/>
        </w:rPr>
      </w:pPr>
    </w:p>
    <w:p w14:paraId="09E5263B" w14:textId="261D914F" w:rsidR="005611B5" w:rsidRDefault="005611B5" w:rsidP="005611B5">
      <w:pPr>
        <w:pStyle w:val="HeaderMain"/>
        <w:jc w:val="right"/>
        <w:rPr>
          <w:rFonts w:ascii="Arial" w:hAnsi="Arial" w:cs="Arial"/>
        </w:rPr>
      </w:pPr>
      <w:r>
        <w:rPr>
          <w:rFonts w:ascii="Arial" w:hAnsi="Arial" w:cs="Arial"/>
        </w:rPr>
        <w:br w:type="page"/>
      </w:r>
      <w:hyperlink w:anchor="OLE_Link3" w:history="1"/>
    </w:p>
    <w:bookmarkEnd w:id="36"/>
    <w:p w14:paraId="36F85756" w14:textId="77777777" w:rsidR="005611B5" w:rsidRDefault="005611B5" w:rsidP="005611B5">
      <w:pPr>
        <w:pStyle w:val="NoSpacing"/>
        <w:jc w:val="right"/>
        <w:rPr>
          <w:rFonts w:ascii="Arial" w:hAnsi="Arial" w:cs="Arial"/>
          <w:b/>
          <w:sz w:val="20"/>
          <w:szCs w:val="20"/>
        </w:rPr>
      </w:pPr>
    </w:p>
    <w:p w14:paraId="703B5708" w14:textId="77777777" w:rsidR="005611B5" w:rsidRPr="00E70585" w:rsidRDefault="005611B5" w:rsidP="005611B5">
      <w:pPr>
        <w:pStyle w:val="NoSpacing"/>
        <w:jc w:val="center"/>
        <w:rPr>
          <w:rFonts w:ascii="Arial" w:hAnsi="Arial" w:cs="Arial"/>
          <w:b/>
          <w:sz w:val="20"/>
          <w:szCs w:val="20"/>
        </w:rPr>
      </w:pPr>
      <w:r w:rsidRPr="00E70585">
        <w:rPr>
          <w:rFonts w:ascii="Arial" w:hAnsi="Arial" w:cs="Arial"/>
          <w:b/>
          <w:sz w:val="20"/>
          <w:szCs w:val="20"/>
        </w:rPr>
        <w:t>PROPOSAL FORMATTING GUIDELINES</w:t>
      </w:r>
    </w:p>
    <w:p w14:paraId="2F86B11D" w14:textId="77777777" w:rsidR="005611B5" w:rsidRPr="000624AD" w:rsidRDefault="005611B5" w:rsidP="005611B5">
      <w:pPr>
        <w:pStyle w:val="NoSpacing"/>
        <w:rPr>
          <w:rFonts w:ascii="Arial" w:hAnsi="Arial" w:cs="Arial"/>
          <w:sz w:val="20"/>
          <w:szCs w:val="20"/>
        </w:rPr>
      </w:pPr>
    </w:p>
    <w:p w14:paraId="5D456BE4" w14:textId="77777777" w:rsidR="005611B5" w:rsidRPr="00D1688C" w:rsidRDefault="005611B5" w:rsidP="005611B5">
      <w:pPr>
        <w:pStyle w:val="NoSpacing"/>
        <w:ind w:left="720" w:hanging="720"/>
        <w:rPr>
          <w:rFonts w:ascii="Arial" w:hAnsi="Arial" w:cs="Arial"/>
          <w:strike/>
          <w:sz w:val="20"/>
          <w:szCs w:val="20"/>
        </w:rPr>
      </w:pPr>
      <w:r w:rsidRPr="000624AD">
        <w:rPr>
          <w:rFonts w:ascii="Arial" w:hAnsi="Arial" w:cs="Arial"/>
          <w:sz w:val="20"/>
          <w:szCs w:val="20"/>
        </w:rPr>
        <w:t>a.</w:t>
      </w:r>
      <w:r w:rsidRPr="000624AD">
        <w:rPr>
          <w:rFonts w:ascii="Arial" w:hAnsi="Arial" w:cs="Arial"/>
          <w:sz w:val="20"/>
          <w:szCs w:val="20"/>
        </w:rPr>
        <w:tab/>
        <w:t xml:space="preserve">Enclosed with the Request for Proposal (RFP) are copies of two forms, </w:t>
      </w:r>
      <w:r w:rsidRPr="000624AD">
        <w:rPr>
          <w:rFonts w:ascii="Arial" w:hAnsi="Arial" w:cs="Arial"/>
          <w:i/>
          <w:sz w:val="20"/>
          <w:szCs w:val="20"/>
        </w:rPr>
        <w:t xml:space="preserve">Application for Grant of Funds </w:t>
      </w:r>
      <w:r w:rsidRPr="000624AD">
        <w:rPr>
          <w:rFonts w:ascii="Arial" w:hAnsi="Arial" w:cs="Arial"/>
          <w:sz w:val="20"/>
          <w:szCs w:val="20"/>
        </w:rPr>
        <w:t xml:space="preserve">and </w:t>
      </w:r>
      <w:r w:rsidRPr="000624AD">
        <w:rPr>
          <w:rFonts w:ascii="Arial" w:hAnsi="Arial" w:cs="Arial"/>
          <w:i/>
          <w:sz w:val="20"/>
          <w:szCs w:val="20"/>
        </w:rPr>
        <w:t>Additional Information for Potential Contractors</w:t>
      </w:r>
      <w:r w:rsidRPr="000624AD">
        <w:rPr>
          <w:rFonts w:ascii="Arial" w:hAnsi="Arial" w:cs="Arial"/>
          <w:sz w:val="20"/>
          <w:szCs w:val="20"/>
        </w:rPr>
        <w:t xml:space="preserve">. These forms must be completed and </w:t>
      </w:r>
      <w:r w:rsidRPr="00E31124">
        <w:rPr>
          <w:rFonts w:ascii="Arial" w:hAnsi="Arial" w:cs="Arial"/>
          <w:sz w:val="20"/>
          <w:szCs w:val="20"/>
          <w:u w:val="single"/>
        </w:rPr>
        <w:t>signed copies</w:t>
      </w:r>
      <w:r w:rsidRPr="00E31124">
        <w:rPr>
          <w:rFonts w:ascii="Arial" w:hAnsi="Arial" w:cs="Arial"/>
          <w:sz w:val="20"/>
          <w:szCs w:val="20"/>
        </w:rPr>
        <w:t xml:space="preserve"> of each must be included with your</w:t>
      </w:r>
      <w:r w:rsidR="00E31124">
        <w:rPr>
          <w:rFonts w:ascii="Arial" w:hAnsi="Arial" w:cs="Arial"/>
          <w:sz w:val="20"/>
          <w:szCs w:val="20"/>
        </w:rPr>
        <w:t xml:space="preserve"> proposal submission. Proposals </w:t>
      </w:r>
      <w:r w:rsidRPr="00E31124">
        <w:rPr>
          <w:rFonts w:ascii="Arial" w:hAnsi="Arial" w:cs="Arial"/>
          <w:sz w:val="20"/>
          <w:szCs w:val="20"/>
          <w:u w:val="single"/>
        </w:rPr>
        <w:t>must</w:t>
      </w:r>
      <w:r w:rsidRPr="00E31124">
        <w:rPr>
          <w:rFonts w:ascii="Arial" w:hAnsi="Arial" w:cs="Arial"/>
          <w:sz w:val="20"/>
          <w:szCs w:val="20"/>
        </w:rPr>
        <w:t xml:space="preserve"> be submitted in electronic format.  Electronic submissions are sent to </w:t>
      </w:r>
      <w:hyperlink r:id="rId26" w:history="1">
        <w:r w:rsidRPr="00E31124">
          <w:rPr>
            <w:rFonts w:ascii="Arial" w:hAnsi="Arial" w:cs="Arial"/>
            <w:sz w:val="20"/>
            <w:szCs w:val="20"/>
          </w:rPr>
          <w:t>rpbids@ashrae.org</w:t>
        </w:r>
      </w:hyperlink>
      <w:r w:rsidRPr="00E31124">
        <w:rPr>
          <w:rFonts w:ascii="Arial" w:hAnsi="Arial" w:cs="Arial"/>
          <w:sz w:val="20"/>
          <w:szCs w:val="20"/>
        </w:rPr>
        <w:t xml:space="preserve">.  </w:t>
      </w:r>
    </w:p>
    <w:p w14:paraId="4B48F92C" w14:textId="77777777" w:rsidR="005611B5" w:rsidRPr="000624AD" w:rsidRDefault="005611B5" w:rsidP="005611B5">
      <w:pPr>
        <w:pStyle w:val="NoSpacing"/>
        <w:rPr>
          <w:rFonts w:ascii="Arial" w:hAnsi="Arial" w:cs="Arial"/>
          <w:sz w:val="20"/>
          <w:szCs w:val="20"/>
        </w:rPr>
      </w:pPr>
    </w:p>
    <w:p w14:paraId="498BE3AD" w14:textId="77777777" w:rsidR="005611B5" w:rsidRPr="000624AD" w:rsidRDefault="005611B5" w:rsidP="005611B5">
      <w:pPr>
        <w:pStyle w:val="NoSpacing"/>
        <w:ind w:left="720" w:hanging="720"/>
        <w:rPr>
          <w:rFonts w:ascii="Arial" w:hAnsi="Arial" w:cs="Arial"/>
          <w:sz w:val="20"/>
          <w:szCs w:val="20"/>
        </w:rPr>
      </w:pPr>
      <w:r w:rsidRPr="000624AD">
        <w:rPr>
          <w:rFonts w:ascii="Arial" w:hAnsi="Arial" w:cs="Arial"/>
          <w:sz w:val="20"/>
          <w:szCs w:val="20"/>
        </w:rPr>
        <w:t>b.</w:t>
      </w:r>
      <w:r w:rsidRPr="000624AD">
        <w:rPr>
          <w:rFonts w:ascii="Arial" w:hAnsi="Arial" w:cs="Arial"/>
          <w:sz w:val="20"/>
          <w:szCs w:val="20"/>
        </w:rPr>
        <w:tab/>
        <w:t>The Proposal should include data in sufficient detail for proper evaluation, covering your approach to the subject, an estimate of the time and cost involved, a work completion schedule</w:t>
      </w:r>
      <w:r w:rsidR="00E31124">
        <w:rPr>
          <w:rFonts w:ascii="Arial" w:hAnsi="Arial" w:cs="Arial"/>
          <w:sz w:val="20"/>
          <w:szCs w:val="20"/>
        </w:rPr>
        <w:t>,</w:t>
      </w:r>
      <w:r w:rsidRPr="000624AD">
        <w:rPr>
          <w:rFonts w:ascii="Arial" w:hAnsi="Arial" w:cs="Arial"/>
          <w:sz w:val="20"/>
          <w:szCs w:val="20"/>
        </w:rPr>
        <w:t xml:space="preserve"> </w:t>
      </w:r>
      <w:r w:rsidR="006F318A" w:rsidRPr="00E31124">
        <w:rPr>
          <w:rFonts w:ascii="Arial" w:hAnsi="Arial" w:cs="Arial"/>
          <w:sz w:val="20"/>
          <w:szCs w:val="20"/>
        </w:rPr>
        <w:t>which denotes the Bidder’s proposed Critical Project Milestones and the estimated month of completion based upon Bidder’s proposed project duration</w:t>
      </w:r>
      <w:r w:rsidR="006F318A">
        <w:rPr>
          <w:rFonts w:ascii="Arial" w:hAnsi="Arial" w:cs="Arial"/>
          <w:sz w:val="20"/>
          <w:szCs w:val="20"/>
        </w:rPr>
        <w:t xml:space="preserve">, </w:t>
      </w:r>
      <w:r w:rsidRPr="000624AD">
        <w:rPr>
          <w:rFonts w:ascii="Arial" w:hAnsi="Arial" w:cs="Arial"/>
          <w:sz w:val="20"/>
          <w:szCs w:val="20"/>
        </w:rPr>
        <w:t>and the qualifications of the person, or persons, who would accept responsibility for the Project.  All units should be reported in the inch-pound system, with SI units shown parenthetically, in accordance with the ASHRAE Metric Guide.</w:t>
      </w:r>
    </w:p>
    <w:p w14:paraId="16AA43C2" w14:textId="77777777" w:rsidR="005611B5" w:rsidRPr="000624AD" w:rsidRDefault="005611B5" w:rsidP="005611B5">
      <w:pPr>
        <w:pStyle w:val="NoSpacing"/>
        <w:rPr>
          <w:rFonts w:ascii="Arial" w:hAnsi="Arial" w:cs="Arial"/>
          <w:sz w:val="20"/>
          <w:szCs w:val="20"/>
        </w:rPr>
      </w:pPr>
    </w:p>
    <w:p w14:paraId="1CF63023" w14:textId="77777777" w:rsidR="005611B5" w:rsidRPr="000624AD" w:rsidRDefault="005611B5" w:rsidP="005611B5">
      <w:pPr>
        <w:pStyle w:val="NoSpacing"/>
        <w:rPr>
          <w:rFonts w:ascii="Arial" w:hAnsi="Arial" w:cs="Arial"/>
          <w:sz w:val="20"/>
          <w:szCs w:val="20"/>
        </w:rPr>
      </w:pPr>
      <w:r w:rsidRPr="000624AD">
        <w:rPr>
          <w:rFonts w:ascii="Arial" w:hAnsi="Arial" w:cs="Arial"/>
          <w:sz w:val="20"/>
          <w:szCs w:val="20"/>
        </w:rPr>
        <w:t>c.</w:t>
      </w:r>
      <w:r w:rsidRPr="000624AD">
        <w:rPr>
          <w:rFonts w:ascii="Arial" w:hAnsi="Arial" w:cs="Arial"/>
          <w:sz w:val="20"/>
          <w:szCs w:val="20"/>
        </w:rPr>
        <w:tab/>
        <w:t>All proposals shall contain the following statement at the bottom of the title page:</w:t>
      </w:r>
    </w:p>
    <w:p w14:paraId="2BA16D35" w14:textId="77777777" w:rsidR="005611B5" w:rsidRPr="000624AD" w:rsidRDefault="005611B5" w:rsidP="005611B5">
      <w:pPr>
        <w:pStyle w:val="NoSpacing"/>
        <w:rPr>
          <w:rFonts w:ascii="Arial" w:hAnsi="Arial" w:cs="Arial"/>
          <w:sz w:val="20"/>
          <w:szCs w:val="20"/>
        </w:rPr>
      </w:pPr>
    </w:p>
    <w:p w14:paraId="6AE75076" w14:textId="77777777" w:rsidR="005611B5" w:rsidRPr="000624AD" w:rsidRDefault="005611B5" w:rsidP="005611B5">
      <w:pPr>
        <w:pStyle w:val="NoSpacing"/>
        <w:ind w:left="720"/>
        <w:rPr>
          <w:rFonts w:ascii="Arial" w:hAnsi="Arial" w:cs="Arial"/>
          <w:i/>
          <w:sz w:val="20"/>
          <w:szCs w:val="20"/>
        </w:rPr>
      </w:pPr>
      <w:r w:rsidRPr="000624AD">
        <w:rPr>
          <w:rFonts w:ascii="Arial" w:hAnsi="Arial" w:cs="Arial"/>
          <w:i/>
          <w:sz w:val="20"/>
          <w:szCs w:val="20"/>
        </w:rPr>
        <w:t>"Members of the research team did not participate in the preparation of the ASHRAE’s Request for Proposal on which this proposal is based."</w:t>
      </w:r>
    </w:p>
    <w:p w14:paraId="4706A046" w14:textId="77777777" w:rsidR="005611B5" w:rsidRPr="000624AD" w:rsidRDefault="005611B5" w:rsidP="005611B5">
      <w:pPr>
        <w:pStyle w:val="NoSpacing"/>
        <w:ind w:left="720" w:hanging="720"/>
        <w:rPr>
          <w:rFonts w:ascii="Arial" w:hAnsi="Arial" w:cs="Arial"/>
          <w:sz w:val="20"/>
          <w:szCs w:val="20"/>
        </w:rPr>
      </w:pPr>
    </w:p>
    <w:p w14:paraId="643F7C5D" w14:textId="77777777" w:rsidR="005611B5" w:rsidRPr="000624AD" w:rsidRDefault="005611B5" w:rsidP="005611B5">
      <w:pPr>
        <w:pStyle w:val="NoSpacing"/>
        <w:ind w:left="720" w:hanging="720"/>
        <w:rPr>
          <w:rFonts w:ascii="Arial" w:hAnsi="Arial" w:cs="Arial"/>
          <w:sz w:val="20"/>
          <w:szCs w:val="20"/>
        </w:rPr>
      </w:pPr>
      <w:r>
        <w:rPr>
          <w:rFonts w:ascii="Arial" w:hAnsi="Arial" w:cs="Arial"/>
          <w:sz w:val="20"/>
          <w:szCs w:val="20"/>
        </w:rPr>
        <w:t>d</w:t>
      </w:r>
      <w:r w:rsidRPr="000624AD">
        <w:rPr>
          <w:rFonts w:ascii="Arial" w:hAnsi="Arial" w:cs="Arial"/>
          <w:sz w:val="20"/>
          <w:szCs w:val="20"/>
        </w:rPr>
        <w:t>.</w:t>
      </w:r>
      <w:r w:rsidRPr="000624AD">
        <w:rPr>
          <w:rFonts w:ascii="Arial" w:hAnsi="Arial" w:cs="Arial"/>
          <w:sz w:val="20"/>
          <w:szCs w:val="20"/>
        </w:rPr>
        <w:tab/>
        <w:t>In order to facilitate the receipt, processing, distribution and evaluation of proposals in electronic format, the following are strongly suggested:</w:t>
      </w:r>
    </w:p>
    <w:p w14:paraId="7292DAF1" w14:textId="77777777" w:rsidR="005611B5" w:rsidRPr="000624AD" w:rsidRDefault="005611B5" w:rsidP="005611B5">
      <w:pPr>
        <w:pStyle w:val="NoSpacing"/>
        <w:ind w:left="720" w:hanging="720"/>
        <w:rPr>
          <w:rFonts w:ascii="Arial" w:hAnsi="Arial" w:cs="Arial"/>
          <w:sz w:val="20"/>
          <w:szCs w:val="20"/>
        </w:rPr>
      </w:pPr>
    </w:p>
    <w:p w14:paraId="06E6439E" w14:textId="77777777" w:rsidR="005611B5" w:rsidRPr="000624AD" w:rsidRDefault="005611B5" w:rsidP="00DA7AA5">
      <w:pPr>
        <w:pStyle w:val="NoSpacing"/>
        <w:numPr>
          <w:ilvl w:val="0"/>
          <w:numId w:val="15"/>
        </w:numPr>
        <w:ind w:left="1080"/>
        <w:rPr>
          <w:rFonts w:ascii="Arial" w:hAnsi="Arial" w:cs="Arial"/>
          <w:strike/>
          <w:sz w:val="20"/>
          <w:szCs w:val="20"/>
        </w:rPr>
      </w:pPr>
      <w:r w:rsidRPr="000624AD">
        <w:rPr>
          <w:rFonts w:ascii="Arial" w:hAnsi="Arial" w:cs="Arial"/>
          <w:sz w:val="20"/>
          <w:szCs w:val="20"/>
        </w:rPr>
        <w:t xml:space="preserve">Submit the proposal as a single .pdf file, preferably, with the “Application for Grant of Funds" form first followed by “Additional Information for Potential Contractors” form and then the proposal. </w:t>
      </w:r>
    </w:p>
    <w:p w14:paraId="4ABCC5CF" w14:textId="77777777" w:rsidR="005611B5" w:rsidRPr="000624AD" w:rsidRDefault="005611B5" w:rsidP="00DA7AA5">
      <w:pPr>
        <w:pStyle w:val="NoSpacing"/>
        <w:numPr>
          <w:ilvl w:val="0"/>
          <w:numId w:val="15"/>
        </w:numPr>
        <w:ind w:left="1080"/>
        <w:rPr>
          <w:rFonts w:ascii="Arial" w:hAnsi="Arial" w:cs="Arial"/>
          <w:sz w:val="20"/>
          <w:szCs w:val="20"/>
        </w:rPr>
      </w:pPr>
      <w:r w:rsidRPr="000624AD">
        <w:rPr>
          <w:rFonts w:ascii="Arial" w:hAnsi="Arial" w:cs="Arial"/>
          <w:sz w:val="20"/>
          <w:szCs w:val="20"/>
        </w:rPr>
        <w:t xml:space="preserve">All electronic submissions must be sent to </w:t>
      </w:r>
      <w:hyperlink r:id="rId27" w:history="1">
        <w:r w:rsidRPr="000624AD">
          <w:rPr>
            <w:rFonts w:ascii="Arial" w:hAnsi="Arial" w:cs="Arial"/>
            <w:sz w:val="20"/>
            <w:szCs w:val="20"/>
          </w:rPr>
          <w:t>rpbids@ashrae.org</w:t>
        </w:r>
      </w:hyperlink>
      <w:r w:rsidRPr="000624AD">
        <w:rPr>
          <w:rFonts w:ascii="Arial" w:hAnsi="Arial" w:cs="Arial"/>
          <w:sz w:val="20"/>
          <w:szCs w:val="20"/>
        </w:rPr>
        <w:t>.</w:t>
      </w:r>
    </w:p>
    <w:p w14:paraId="46FD85FE" w14:textId="77777777" w:rsidR="005611B5" w:rsidRPr="000624AD" w:rsidRDefault="005611B5" w:rsidP="00DA7AA5">
      <w:pPr>
        <w:pStyle w:val="NoSpacing"/>
        <w:numPr>
          <w:ilvl w:val="0"/>
          <w:numId w:val="15"/>
        </w:numPr>
        <w:ind w:left="1080"/>
        <w:rPr>
          <w:rFonts w:ascii="Arial" w:hAnsi="Arial" w:cs="Arial"/>
          <w:sz w:val="20"/>
          <w:szCs w:val="20"/>
        </w:rPr>
      </w:pPr>
      <w:r w:rsidRPr="000624AD">
        <w:rPr>
          <w:rFonts w:ascii="Arial" w:hAnsi="Arial" w:cs="Arial"/>
          <w:sz w:val="20"/>
          <w:szCs w:val="20"/>
        </w:rPr>
        <w:t>Faxed copies of the two signed forms are acceptable if proper advance notification is given to the MORTS that the forms will arrive separate from the proposal and the forms and proposal will both arrive before the bid due date.</w:t>
      </w:r>
    </w:p>
    <w:p w14:paraId="070A3B6A" w14:textId="77777777" w:rsidR="005611B5" w:rsidRPr="000624AD" w:rsidRDefault="005611B5" w:rsidP="005611B5">
      <w:pPr>
        <w:pStyle w:val="NoSpacing"/>
        <w:ind w:left="720" w:hanging="720"/>
        <w:rPr>
          <w:rFonts w:ascii="Arial" w:hAnsi="Arial" w:cs="Arial"/>
          <w:sz w:val="20"/>
          <w:szCs w:val="20"/>
        </w:rPr>
      </w:pPr>
    </w:p>
    <w:p w14:paraId="2E9618B1" w14:textId="77777777" w:rsidR="005611B5" w:rsidRPr="000624AD" w:rsidRDefault="005611B5" w:rsidP="005611B5">
      <w:pPr>
        <w:pStyle w:val="NoSpacing"/>
        <w:ind w:left="720" w:hanging="720"/>
        <w:rPr>
          <w:rFonts w:ascii="Arial" w:hAnsi="Arial" w:cs="Arial"/>
          <w:strike/>
          <w:sz w:val="20"/>
          <w:szCs w:val="20"/>
        </w:rPr>
      </w:pPr>
      <w:r>
        <w:rPr>
          <w:rFonts w:ascii="Arial" w:hAnsi="Arial" w:cs="Arial"/>
          <w:sz w:val="20"/>
          <w:szCs w:val="20"/>
        </w:rPr>
        <w:t>e</w:t>
      </w:r>
      <w:r w:rsidRPr="000624AD">
        <w:rPr>
          <w:rFonts w:ascii="Arial" w:hAnsi="Arial" w:cs="Arial"/>
          <w:sz w:val="20"/>
          <w:szCs w:val="20"/>
        </w:rPr>
        <w:t>.</w:t>
      </w:r>
      <w:r w:rsidRPr="000624AD">
        <w:rPr>
          <w:rFonts w:ascii="Arial" w:hAnsi="Arial" w:cs="Arial"/>
          <w:sz w:val="20"/>
          <w:szCs w:val="20"/>
        </w:rPr>
        <w:tab/>
        <w:t xml:space="preserve">ASHRAE will acknowledge the receipt of all proposals received via e-mail.  Please include the e-mail address to be used for this acknowledgement in your transmittal letter </w:t>
      </w:r>
      <w:proofErr w:type="spellStart"/>
      <w:r w:rsidRPr="000624AD">
        <w:rPr>
          <w:rFonts w:ascii="Arial" w:hAnsi="Arial" w:cs="Arial"/>
          <w:sz w:val="20"/>
          <w:szCs w:val="20"/>
        </w:rPr>
        <w:t>or</w:t>
      </w:r>
      <w:proofErr w:type="spellEnd"/>
      <w:r w:rsidRPr="000624AD">
        <w:rPr>
          <w:rFonts w:ascii="Arial" w:hAnsi="Arial" w:cs="Arial"/>
          <w:sz w:val="20"/>
          <w:szCs w:val="20"/>
        </w:rPr>
        <w:t xml:space="preserve"> transmittal message. </w:t>
      </w:r>
    </w:p>
    <w:p w14:paraId="4F3E0735" w14:textId="575C3CCB" w:rsidR="00C364EB" w:rsidRDefault="005611B5" w:rsidP="005611B5">
      <w:pPr>
        <w:pStyle w:val="HeaderMain"/>
        <w:jc w:val="right"/>
        <w:rPr>
          <w:rFonts w:ascii="Arial" w:hAnsi="Arial" w:cs="Arial"/>
        </w:rPr>
      </w:pPr>
      <w:r w:rsidRPr="000624AD">
        <w:rPr>
          <w:rFonts w:ascii="Arial" w:hAnsi="Arial" w:cs="Arial"/>
        </w:rPr>
        <w:br w:type="page"/>
      </w:r>
      <w:hyperlink w:anchor="OLE_Link3" w:history="1"/>
    </w:p>
    <w:p w14:paraId="19A74BFB" w14:textId="77777777" w:rsidR="00FF1AF9" w:rsidRPr="00832564" w:rsidRDefault="00FF1AF9" w:rsidP="00C364EB">
      <w:pPr>
        <w:pStyle w:val="NoSpacing"/>
        <w:jc w:val="right"/>
        <w:rPr>
          <w:rFonts w:ascii="Arial" w:hAnsi="Arial" w:cs="Arial"/>
          <w:b/>
          <w:sz w:val="20"/>
          <w:szCs w:val="20"/>
        </w:rPr>
      </w:pPr>
    </w:p>
    <w:p w14:paraId="421A99DA" w14:textId="77777777" w:rsidR="00FF1AF9" w:rsidRPr="00832564" w:rsidRDefault="00FF1AF9" w:rsidP="00B4109A">
      <w:pPr>
        <w:pStyle w:val="Heading1"/>
        <w:numPr>
          <w:ilvl w:val="0"/>
          <w:numId w:val="0"/>
        </w:numPr>
        <w:ind w:left="720" w:hanging="720"/>
      </w:pPr>
      <w:bookmarkStart w:id="38" w:name="OLE_Link21"/>
      <w:r w:rsidRPr="00832564">
        <w:t xml:space="preserve">6. </w:t>
      </w:r>
      <w:r w:rsidRPr="00763F32">
        <w:t>SOLICITED PROPOSALS</w:t>
      </w:r>
      <w:bookmarkEnd w:id="37"/>
    </w:p>
    <w:bookmarkEnd w:id="38"/>
    <w:p w14:paraId="118D067B" w14:textId="77777777" w:rsidR="00FF1AF9" w:rsidRPr="000624AD" w:rsidRDefault="00FF1AF9" w:rsidP="00C070BB">
      <w:pPr>
        <w:pStyle w:val="NoSpacing"/>
        <w:rPr>
          <w:rFonts w:ascii="Arial" w:hAnsi="Arial" w:cs="Arial"/>
          <w:sz w:val="20"/>
          <w:szCs w:val="20"/>
        </w:rPr>
      </w:pPr>
    </w:p>
    <w:p w14:paraId="6A3E5EB1" w14:textId="77777777" w:rsidR="00FF1AF9" w:rsidRPr="00832564" w:rsidRDefault="00FF1AF9" w:rsidP="00C070BB">
      <w:pPr>
        <w:pStyle w:val="NoSpacing"/>
        <w:rPr>
          <w:rFonts w:ascii="Arial" w:hAnsi="Arial" w:cs="Arial"/>
          <w:b/>
          <w:sz w:val="20"/>
          <w:szCs w:val="20"/>
        </w:rPr>
      </w:pPr>
      <w:bookmarkStart w:id="39" w:name="_Toc264273841"/>
      <w:bookmarkStart w:id="40" w:name="OLE_Link22"/>
      <w:r w:rsidRPr="00832564">
        <w:rPr>
          <w:rFonts w:ascii="Arial" w:hAnsi="Arial" w:cs="Arial"/>
          <w:b/>
          <w:sz w:val="20"/>
          <w:szCs w:val="20"/>
        </w:rPr>
        <w:t>6.1 Evaluation of Solicited Proposals</w:t>
      </w:r>
      <w:bookmarkEnd w:id="39"/>
    </w:p>
    <w:bookmarkEnd w:id="40"/>
    <w:p w14:paraId="75C3AD79" w14:textId="77777777" w:rsidR="00FF1AF9" w:rsidRPr="00EE7DE2" w:rsidRDefault="00FF1AF9" w:rsidP="00EE7DE2">
      <w:pPr>
        <w:pStyle w:val="NoSpacing"/>
        <w:rPr>
          <w:rFonts w:ascii="Arial" w:hAnsi="Arial" w:cs="Arial"/>
          <w:b/>
          <w:sz w:val="20"/>
          <w:szCs w:val="20"/>
        </w:rPr>
      </w:pPr>
      <w:r w:rsidRPr="000624AD">
        <w:rPr>
          <w:rFonts w:ascii="Arial" w:hAnsi="Arial" w:cs="Arial"/>
          <w:sz w:val="20"/>
          <w:szCs w:val="20"/>
        </w:rPr>
        <w:t>Following the deadline for receipt of proposals, the Manager of Research and Technical Services (MORTS) records certain salient information about each response and forwards copies of all proposals received to members of the Proposal Evaluation Subcommittee (PES), the TC Chair (or Chair of TG, MTG w/research authority, SSPC, or other committee authorized to sponsor research), and the appropriate Research Liaison.</w:t>
      </w:r>
      <w:r w:rsidRPr="000624AD" w:rsidDel="00944772">
        <w:rPr>
          <w:rFonts w:ascii="Arial" w:hAnsi="Arial" w:cs="Arial"/>
          <w:sz w:val="20"/>
          <w:szCs w:val="20"/>
        </w:rPr>
        <w:t xml:space="preserve"> </w:t>
      </w:r>
      <w:r w:rsidR="00EE7DE2" w:rsidRPr="00BF204A">
        <w:rPr>
          <w:rFonts w:ascii="Arial" w:hAnsi="Arial" w:cs="Arial"/>
          <w:b/>
          <w:sz w:val="20"/>
          <w:szCs w:val="20"/>
          <w:u w:val="single"/>
        </w:rPr>
        <w:t>The proposals are confidential and not to be shared outside the PES and above-mentioned individuals</w:t>
      </w:r>
      <w:r w:rsidR="00EE7DE2" w:rsidRPr="00EE7DE2">
        <w:rPr>
          <w:rFonts w:ascii="Arial" w:hAnsi="Arial" w:cs="Arial"/>
          <w:b/>
          <w:sz w:val="20"/>
          <w:szCs w:val="20"/>
        </w:rPr>
        <w:t>.</w:t>
      </w:r>
    </w:p>
    <w:p w14:paraId="6EE300DA" w14:textId="77777777" w:rsidR="00FF1AF9" w:rsidRPr="000624AD" w:rsidRDefault="00FF1AF9" w:rsidP="00C070BB">
      <w:pPr>
        <w:pStyle w:val="NoSpacing"/>
        <w:rPr>
          <w:rFonts w:ascii="Arial" w:hAnsi="Arial" w:cs="Arial"/>
          <w:sz w:val="20"/>
          <w:szCs w:val="20"/>
        </w:rPr>
      </w:pPr>
    </w:p>
    <w:p w14:paraId="15A49BD1" w14:textId="77777777" w:rsidR="00FF1AF9" w:rsidRPr="000624AD" w:rsidRDefault="00FF1AF9" w:rsidP="00C070BB">
      <w:pPr>
        <w:pStyle w:val="NoSpacing"/>
        <w:rPr>
          <w:rFonts w:ascii="Arial" w:hAnsi="Arial" w:cs="Arial"/>
          <w:sz w:val="20"/>
          <w:szCs w:val="20"/>
          <w:u w:val="single"/>
        </w:rPr>
      </w:pPr>
      <w:r w:rsidRPr="000624AD">
        <w:rPr>
          <w:rFonts w:ascii="Arial" w:hAnsi="Arial" w:cs="Arial"/>
          <w:sz w:val="20"/>
          <w:szCs w:val="20"/>
          <w:u w:val="single"/>
        </w:rPr>
        <w:t>Evaluation Criteria</w:t>
      </w:r>
    </w:p>
    <w:p w14:paraId="66FA54B3" w14:textId="77777777" w:rsidR="00FF1AF9" w:rsidRPr="000624AD" w:rsidRDefault="00FF1AF9" w:rsidP="00C070BB">
      <w:pPr>
        <w:pStyle w:val="NoSpacing"/>
        <w:rPr>
          <w:rFonts w:ascii="Arial" w:hAnsi="Arial" w:cs="Arial"/>
          <w:sz w:val="20"/>
          <w:szCs w:val="20"/>
        </w:rPr>
      </w:pPr>
      <w:r w:rsidRPr="000624AD">
        <w:rPr>
          <w:rFonts w:ascii="Arial" w:hAnsi="Arial" w:cs="Arial"/>
          <w:sz w:val="20"/>
          <w:szCs w:val="20"/>
        </w:rPr>
        <w:t xml:space="preserve">The PES uses evaluation criteria and weighting factors as specified in the Work Statement (WS) and applies them to compare the proposals received.  Typically, the Evaluation Criteria include “Performance of Contractor on Prior ASHRAE or Other Projects.” The MORTS provides the PES with information on performance, including unsatisfactory performance, on previous ASHRAE research projects. A bidder who did not have a prior ASHRAE research project should not be penalized in the evaluation process, </w:t>
      </w:r>
      <w:r w:rsidR="001919AE" w:rsidRPr="000624AD">
        <w:rPr>
          <w:rFonts w:ascii="Arial" w:hAnsi="Arial" w:cs="Arial"/>
          <w:sz w:val="20"/>
          <w:szCs w:val="20"/>
        </w:rPr>
        <w:t>i.e.</w:t>
      </w:r>
      <w:r w:rsidRPr="000624AD">
        <w:rPr>
          <w:rFonts w:ascii="Arial" w:hAnsi="Arial" w:cs="Arial"/>
          <w:sz w:val="20"/>
          <w:szCs w:val="20"/>
        </w:rPr>
        <w:t>, his/her proposal should receive the maximum score for this evaluation criterion.</w:t>
      </w:r>
    </w:p>
    <w:p w14:paraId="2C904493" w14:textId="77777777" w:rsidR="00FF1AF9" w:rsidRPr="000624AD" w:rsidRDefault="00FF1AF9" w:rsidP="00C070BB">
      <w:pPr>
        <w:pStyle w:val="NoSpacing"/>
        <w:rPr>
          <w:rFonts w:ascii="Arial" w:hAnsi="Arial" w:cs="Arial"/>
          <w:sz w:val="20"/>
          <w:szCs w:val="20"/>
        </w:rPr>
      </w:pPr>
    </w:p>
    <w:p w14:paraId="35A3844F" w14:textId="77777777" w:rsidR="00FF1AF9" w:rsidRPr="000624AD" w:rsidRDefault="00EE7DE2" w:rsidP="00C070BB">
      <w:pPr>
        <w:pStyle w:val="NoSpacing"/>
        <w:rPr>
          <w:rFonts w:ascii="Arial" w:hAnsi="Arial" w:cs="Arial"/>
          <w:sz w:val="20"/>
          <w:szCs w:val="20"/>
        </w:rPr>
      </w:pPr>
      <w:r>
        <w:rPr>
          <w:rFonts w:ascii="Arial" w:hAnsi="Arial" w:cs="Arial"/>
          <w:sz w:val="20"/>
          <w:szCs w:val="20"/>
        </w:rPr>
        <w:t xml:space="preserve">Section 6.2 provides instructions regarding the contractor selection process by the PES. </w:t>
      </w:r>
      <w:r w:rsidR="00764EF2">
        <w:rPr>
          <w:rFonts w:ascii="Arial" w:hAnsi="Arial" w:cs="Arial"/>
          <w:sz w:val="20"/>
          <w:szCs w:val="20"/>
        </w:rPr>
        <w:t xml:space="preserve">After deliberations, </w:t>
      </w:r>
      <w:r w:rsidR="00FF1AF9" w:rsidRPr="000624AD">
        <w:rPr>
          <w:rFonts w:ascii="Arial" w:hAnsi="Arial" w:cs="Arial"/>
          <w:sz w:val="20"/>
          <w:szCs w:val="20"/>
        </w:rPr>
        <w:t>the PES completes the Summary Sheet for Reporting Evaluations of Proposa</w:t>
      </w:r>
      <w:r w:rsidR="00764EF2">
        <w:rPr>
          <w:rFonts w:ascii="Arial" w:hAnsi="Arial" w:cs="Arial"/>
          <w:sz w:val="20"/>
          <w:szCs w:val="20"/>
        </w:rPr>
        <w:t xml:space="preserve">ls. </w:t>
      </w:r>
      <w:r w:rsidR="00FF1AF9" w:rsidRPr="000624AD">
        <w:rPr>
          <w:rFonts w:ascii="Arial" w:hAnsi="Arial" w:cs="Arial"/>
          <w:sz w:val="20"/>
          <w:szCs w:val="20"/>
        </w:rPr>
        <w:t>The criteria for proposal selection are:</w:t>
      </w:r>
    </w:p>
    <w:p w14:paraId="5D179A6C" w14:textId="77777777" w:rsidR="00FF1AF9" w:rsidRPr="000624AD" w:rsidRDefault="00FF1AF9" w:rsidP="00C070BB">
      <w:pPr>
        <w:pStyle w:val="NoSpacing"/>
        <w:rPr>
          <w:rFonts w:ascii="Arial" w:hAnsi="Arial" w:cs="Arial"/>
          <w:sz w:val="20"/>
          <w:szCs w:val="20"/>
        </w:rPr>
      </w:pPr>
    </w:p>
    <w:p w14:paraId="6D8C0543" w14:textId="77777777" w:rsidR="00FF1AF9" w:rsidRPr="00ED5590" w:rsidRDefault="00FF1AF9" w:rsidP="00DA7AA5">
      <w:pPr>
        <w:pStyle w:val="NoSpacing"/>
        <w:numPr>
          <w:ilvl w:val="0"/>
          <w:numId w:val="29"/>
        </w:numPr>
        <w:tabs>
          <w:tab w:val="left" w:pos="360"/>
        </w:tabs>
        <w:ind w:left="360"/>
        <w:rPr>
          <w:rFonts w:ascii="Arial" w:hAnsi="Arial" w:cs="Arial"/>
          <w:sz w:val="20"/>
          <w:szCs w:val="20"/>
        </w:rPr>
      </w:pPr>
      <w:bookmarkStart w:id="41" w:name="_Hlk33174119"/>
      <w:r w:rsidRPr="00ED5590">
        <w:rPr>
          <w:rFonts w:ascii="Arial" w:hAnsi="Arial" w:cs="Arial"/>
          <w:sz w:val="20"/>
          <w:szCs w:val="20"/>
        </w:rPr>
        <w:t>By default, select the proposal with the lowest cost that was responsive (i.e., an average score of 70 points or higher),</w:t>
      </w:r>
    </w:p>
    <w:bookmarkEnd w:id="41"/>
    <w:p w14:paraId="2FB2C7FD" w14:textId="77777777" w:rsidR="00FF1AF9" w:rsidRPr="00ED5590" w:rsidRDefault="00FF1AF9" w:rsidP="00832564">
      <w:pPr>
        <w:pStyle w:val="NoSpacing"/>
        <w:ind w:left="720"/>
        <w:rPr>
          <w:rFonts w:ascii="Arial" w:hAnsi="Arial" w:cs="Arial"/>
          <w:sz w:val="20"/>
          <w:szCs w:val="20"/>
        </w:rPr>
      </w:pPr>
    </w:p>
    <w:p w14:paraId="78AEF712" w14:textId="77777777" w:rsidR="00FF1AF9" w:rsidRPr="00ED5590" w:rsidRDefault="00F91F20" w:rsidP="00F91F20">
      <w:pPr>
        <w:pStyle w:val="NoSpacing"/>
        <w:jc w:val="center"/>
        <w:rPr>
          <w:rFonts w:ascii="Arial" w:hAnsi="Arial" w:cs="Arial"/>
          <w:sz w:val="20"/>
          <w:szCs w:val="20"/>
        </w:rPr>
      </w:pPr>
      <w:r w:rsidRPr="00ED5590">
        <w:rPr>
          <w:rFonts w:ascii="Arial" w:hAnsi="Arial" w:cs="Arial"/>
          <w:sz w:val="20"/>
          <w:szCs w:val="20"/>
        </w:rPr>
        <w:t>OR</w:t>
      </w:r>
    </w:p>
    <w:p w14:paraId="6B495649" w14:textId="77777777" w:rsidR="00FF1AF9" w:rsidRPr="00ED5590" w:rsidRDefault="00FF1AF9" w:rsidP="00832564">
      <w:pPr>
        <w:pStyle w:val="NoSpacing"/>
        <w:ind w:left="720"/>
        <w:rPr>
          <w:rFonts w:ascii="Arial" w:hAnsi="Arial" w:cs="Arial"/>
          <w:sz w:val="20"/>
          <w:szCs w:val="20"/>
        </w:rPr>
      </w:pPr>
    </w:p>
    <w:p w14:paraId="77802C52" w14:textId="77777777" w:rsidR="00FF1AF9" w:rsidRPr="00ED5590" w:rsidRDefault="00FF1AF9" w:rsidP="00DA7AA5">
      <w:pPr>
        <w:pStyle w:val="NoSpacing"/>
        <w:numPr>
          <w:ilvl w:val="0"/>
          <w:numId w:val="29"/>
        </w:numPr>
        <w:tabs>
          <w:tab w:val="left" w:pos="360"/>
        </w:tabs>
        <w:ind w:left="360"/>
        <w:rPr>
          <w:rFonts w:ascii="Arial" w:hAnsi="Arial" w:cs="Arial"/>
          <w:sz w:val="20"/>
          <w:szCs w:val="20"/>
        </w:rPr>
      </w:pPr>
      <w:bookmarkStart w:id="42" w:name="_Hlk33174252"/>
      <w:r w:rsidRPr="00ED5590">
        <w:rPr>
          <w:rFonts w:ascii="Arial" w:hAnsi="Arial" w:cs="Arial"/>
          <w:sz w:val="20"/>
          <w:szCs w:val="20"/>
        </w:rPr>
        <w:t>Select the proposal that the PES feels is the best value when ALL the criteria below are also satisfied:</w:t>
      </w:r>
    </w:p>
    <w:p w14:paraId="0B314519" w14:textId="77777777" w:rsidR="00FF1AF9" w:rsidRPr="00ED5590" w:rsidRDefault="00DC2979" w:rsidP="00FE5F78">
      <w:pPr>
        <w:pStyle w:val="NoSpacing"/>
        <w:tabs>
          <w:tab w:val="left" w:pos="720"/>
        </w:tabs>
        <w:ind w:left="720" w:hanging="360"/>
        <w:rPr>
          <w:rFonts w:ascii="Arial" w:hAnsi="Arial" w:cs="Arial"/>
          <w:sz w:val="20"/>
          <w:szCs w:val="20"/>
        </w:rPr>
      </w:pPr>
      <w:r w:rsidRPr="00ED5590">
        <w:rPr>
          <w:rFonts w:ascii="Arial" w:hAnsi="Arial" w:cs="Arial"/>
          <w:sz w:val="20"/>
          <w:szCs w:val="20"/>
        </w:rPr>
        <w:t xml:space="preserve">a. </w:t>
      </w:r>
      <w:r w:rsidRPr="00ED5590">
        <w:rPr>
          <w:rFonts w:ascii="Arial" w:hAnsi="Arial" w:cs="Arial"/>
          <w:sz w:val="20"/>
          <w:szCs w:val="20"/>
        </w:rPr>
        <w:tab/>
      </w:r>
      <w:r w:rsidR="00FF1AF9" w:rsidRPr="00ED5590">
        <w:rPr>
          <w:rFonts w:ascii="Arial" w:hAnsi="Arial" w:cs="Arial"/>
          <w:sz w:val="20"/>
          <w:szCs w:val="20"/>
        </w:rPr>
        <w:t>The proposal has the lowest cost to ASHRAE per point (using average score) among all responsive proposals</w:t>
      </w:r>
    </w:p>
    <w:p w14:paraId="7C347492" w14:textId="77777777" w:rsidR="00FF1AF9" w:rsidRPr="00ED5590" w:rsidRDefault="00DC2979" w:rsidP="00FE5F78">
      <w:pPr>
        <w:pStyle w:val="NoSpacing"/>
        <w:tabs>
          <w:tab w:val="left" w:pos="720"/>
        </w:tabs>
        <w:ind w:left="720" w:hanging="360"/>
        <w:rPr>
          <w:rFonts w:ascii="Arial" w:hAnsi="Arial" w:cs="Arial"/>
          <w:sz w:val="20"/>
          <w:szCs w:val="20"/>
        </w:rPr>
      </w:pPr>
      <w:r w:rsidRPr="00ED5590">
        <w:rPr>
          <w:rFonts w:ascii="Arial" w:hAnsi="Arial" w:cs="Arial"/>
          <w:sz w:val="20"/>
          <w:szCs w:val="20"/>
        </w:rPr>
        <w:t xml:space="preserve">b. </w:t>
      </w:r>
      <w:r w:rsidRPr="00ED5590">
        <w:rPr>
          <w:rFonts w:ascii="Arial" w:hAnsi="Arial" w:cs="Arial"/>
          <w:sz w:val="20"/>
          <w:szCs w:val="20"/>
        </w:rPr>
        <w:tab/>
      </w:r>
      <w:r w:rsidR="00FF1AF9" w:rsidRPr="00ED5590">
        <w:rPr>
          <w:rFonts w:ascii="Arial" w:hAnsi="Arial" w:cs="Arial"/>
          <w:sz w:val="20"/>
          <w:szCs w:val="20"/>
        </w:rPr>
        <w:t>The average proposal score is 5 points higher than the score for the lowest-cost responsive proposal</w:t>
      </w:r>
    </w:p>
    <w:p w14:paraId="0368F07E" w14:textId="77777777" w:rsidR="00FF1AF9" w:rsidRPr="00ED5590" w:rsidRDefault="00DC2979" w:rsidP="00FE5F78">
      <w:pPr>
        <w:pStyle w:val="NoSpacing"/>
        <w:tabs>
          <w:tab w:val="left" w:pos="720"/>
        </w:tabs>
        <w:ind w:left="720" w:hanging="360"/>
        <w:rPr>
          <w:rFonts w:ascii="Arial" w:hAnsi="Arial" w:cs="Arial"/>
          <w:sz w:val="20"/>
          <w:szCs w:val="20"/>
        </w:rPr>
      </w:pPr>
      <w:r w:rsidRPr="00ED5590">
        <w:rPr>
          <w:rFonts w:ascii="Arial" w:hAnsi="Arial" w:cs="Arial"/>
          <w:sz w:val="20"/>
          <w:szCs w:val="20"/>
        </w:rPr>
        <w:t xml:space="preserve">c. </w:t>
      </w:r>
      <w:r w:rsidRPr="00ED5590">
        <w:rPr>
          <w:rFonts w:ascii="Arial" w:hAnsi="Arial" w:cs="Arial"/>
          <w:sz w:val="20"/>
          <w:szCs w:val="20"/>
        </w:rPr>
        <w:tab/>
      </w:r>
      <w:r w:rsidR="00FF1AF9" w:rsidRPr="00ED5590">
        <w:rPr>
          <w:rFonts w:ascii="Arial" w:hAnsi="Arial" w:cs="Arial"/>
          <w:sz w:val="20"/>
          <w:szCs w:val="20"/>
        </w:rPr>
        <w:t>The proposal was scored higher than the lowest-cost</w:t>
      </w:r>
      <w:r w:rsidR="00BF204A" w:rsidRPr="00ED5590">
        <w:rPr>
          <w:rFonts w:ascii="Arial" w:hAnsi="Arial" w:cs="Arial"/>
          <w:sz w:val="20"/>
          <w:szCs w:val="20"/>
        </w:rPr>
        <w:t xml:space="preserve"> responsive proposal </w:t>
      </w:r>
      <w:r w:rsidR="00FF1AF9" w:rsidRPr="00ED5590">
        <w:rPr>
          <w:rFonts w:ascii="Arial" w:hAnsi="Arial" w:cs="Arial"/>
          <w:sz w:val="20"/>
          <w:szCs w:val="20"/>
        </w:rPr>
        <w:t>by at least 2/3 of PES members</w:t>
      </w:r>
    </w:p>
    <w:p w14:paraId="6BDEB12B" w14:textId="77777777" w:rsidR="00FF1AF9" w:rsidRPr="000624AD" w:rsidRDefault="00DC2979" w:rsidP="00FE5F78">
      <w:pPr>
        <w:pStyle w:val="NoSpacing"/>
        <w:tabs>
          <w:tab w:val="left" w:pos="720"/>
        </w:tabs>
        <w:ind w:left="720" w:hanging="360"/>
        <w:rPr>
          <w:rFonts w:ascii="Arial" w:hAnsi="Arial" w:cs="Arial"/>
          <w:sz w:val="20"/>
          <w:szCs w:val="20"/>
        </w:rPr>
      </w:pPr>
      <w:r w:rsidRPr="00ED5590">
        <w:rPr>
          <w:rFonts w:ascii="Arial" w:hAnsi="Arial" w:cs="Arial"/>
          <w:sz w:val="20"/>
          <w:szCs w:val="20"/>
        </w:rPr>
        <w:t xml:space="preserve">d. </w:t>
      </w:r>
      <w:r w:rsidRPr="00ED5590">
        <w:rPr>
          <w:rFonts w:ascii="Arial" w:hAnsi="Arial" w:cs="Arial"/>
          <w:sz w:val="20"/>
          <w:szCs w:val="20"/>
        </w:rPr>
        <w:tab/>
      </w:r>
      <w:r w:rsidR="00FF1AF9" w:rsidRPr="00ED5590">
        <w:rPr>
          <w:rFonts w:ascii="Arial" w:hAnsi="Arial" w:cs="Arial"/>
          <w:sz w:val="20"/>
          <w:szCs w:val="20"/>
        </w:rPr>
        <w:t xml:space="preserve">The PES members feel selection of the higher cost proposal is justified and </w:t>
      </w:r>
      <w:r w:rsidR="00EE7DE2" w:rsidRPr="00ED5590">
        <w:rPr>
          <w:rFonts w:ascii="Arial" w:hAnsi="Arial" w:cs="Arial"/>
          <w:sz w:val="20"/>
          <w:szCs w:val="20"/>
        </w:rPr>
        <w:t xml:space="preserve">the PES chair </w:t>
      </w:r>
      <w:r w:rsidR="00FF1AF9" w:rsidRPr="00ED5590">
        <w:rPr>
          <w:rFonts w:ascii="Arial" w:hAnsi="Arial" w:cs="Arial"/>
          <w:sz w:val="20"/>
          <w:szCs w:val="20"/>
        </w:rPr>
        <w:t>provide</w:t>
      </w:r>
      <w:r w:rsidR="00EE7DE2" w:rsidRPr="00ED5590">
        <w:rPr>
          <w:rFonts w:ascii="Arial" w:hAnsi="Arial" w:cs="Arial"/>
          <w:sz w:val="20"/>
          <w:szCs w:val="20"/>
        </w:rPr>
        <w:t>s</w:t>
      </w:r>
      <w:r w:rsidR="00FF1AF9" w:rsidRPr="00ED5590">
        <w:rPr>
          <w:rFonts w:ascii="Arial" w:hAnsi="Arial" w:cs="Arial"/>
          <w:sz w:val="20"/>
          <w:szCs w:val="20"/>
        </w:rPr>
        <w:t xml:space="preserve"> a written explanation of their reasons.</w:t>
      </w:r>
      <w:r w:rsidR="00FF1AF9" w:rsidRPr="000624AD">
        <w:rPr>
          <w:rFonts w:ascii="Arial" w:hAnsi="Arial" w:cs="Arial"/>
          <w:sz w:val="20"/>
          <w:szCs w:val="20"/>
        </w:rPr>
        <w:t xml:space="preserve"> </w:t>
      </w:r>
    </w:p>
    <w:bookmarkEnd w:id="42"/>
    <w:p w14:paraId="593F9C94" w14:textId="77777777" w:rsidR="00FF1AF9" w:rsidRPr="000624AD" w:rsidRDefault="00FF1AF9" w:rsidP="00C070BB">
      <w:pPr>
        <w:pStyle w:val="NoSpacing"/>
        <w:rPr>
          <w:rFonts w:ascii="Arial" w:hAnsi="Arial" w:cs="Arial"/>
          <w:sz w:val="20"/>
          <w:szCs w:val="20"/>
        </w:rPr>
      </w:pPr>
    </w:p>
    <w:p w14:paraId="7866D193" w14:textId="77777777" w:rsidR="00FF1AF9" w:rsidRPr="000624AD" w:rsidRDefault="00FF1AF9" w:rsidP="00C070BB">
      <w:pPr>
        <w:pStyle w:val="NoSpacing"/>
        <w:rPr>
          <w:rFonts w:ascii="Arial" w:hAnsi="Arial" w:cs="Arial"/>
          <w:sz w:val="20"/>
          <w:szCs w:val="20"/>
          <w:u w:val="single"/>
        </w:rPr>
      </w:pPr>
      <w:r w:rsidRPr="000624AD">
        <w:rPr>
          <w:rFonts w:ascii="Arial" w:hAnsi="Arial" w:cs="Arial"/>
          <w:sz w:val="20"/>
          <w:szCs w:val="20"/>
          <w:u w:val="single"/>
        </w:rPr>
        <w:t>Approval Process</w:t>
      </w:r>
    </w:p>
    <w:p w14:paraId="1B82DF41" w14:textId="77777777" w:rsidR="00FF1AF9" w:rsidRPr="000624AD" w:rsidRDefault="00FF1AF9" w:rsidP="00A943CE">
      <w:pPr>
        <w:pStyle w:val="NoSpacing"/>
        <w:jc w:val="both"/>
        <w:rPr>
          <w:rFonts w:ascii="Arial" w:hAnsi="Arial" w:cs="Arial"/>
          <w:sz w:val="20"/>
          <w:szCs w:val="20"/>
        </w:rPr>
      </w:pPr>
      <w:r w:rsidRPr="000624AD">
        <w:rPr>
          <w:rFonts w:ascii="Arial" w:hAnsi="Arial" w:cs="Arial"/>
          <w:sz w:val="20"/>
          <w:szCs w:val="20"/>
        </w:rPr>
        <w:t>The PES presents its recommendation and justification for the selection</w:t>
      </w:r>
      <w:r w:rsidR="00E1675B">
        <w:rPr>
          <w:rFonts w:ascii="Arial" w:hAnsi="Arial" w:cs="Arial"/>
          <w:sz w:val="20"/>
          <w:szCs w:val="20"/>
        </w:rPr>
        <w:t xml:space="preserve"> during executive session of </w:t>
      </w:r>
      <w:r w:rsidRPr="000624AD">
        <w:rPr>
          <w:rFonts w:ascii="Arial" w:hAnsi="Arial" w:cs="Arial"/>
          <w:sz w:val="20"/>
          <w:szCs w:val="20"/>
        </w:rPr>
        <w:t xml:space="preserve">the sponsoring committee for the project (TC, TG, MTG w/research authority, SSPC or other committee authorized to sponsor research).  The vote of the sponsoring committee is recorded on the Summary Sheet in the form of “For - Against - Abstain - Not Voting - Total.” The reasons for negative votes and abstentions on these types of motions shall be recorded on the same form or accompany sheet and transmitted as additional information to RAC. The </w:t>
      </w:r>
      <w:r w:rsidR="00E1675B">
        <w:rPr>
          <w:rFonts w:ascii="Arial" w:hAnsi="Arial" w:cs="Arial"/>
          <w:sz w:val="20"/>
          <w:szCs w:val="20"/>
        </w:rPr>
        <w:t xml:space="preserve">minimum </w:t>
      </w:r>
      <w:r w:rsidRPr="000624AD">
        <w:rPr>
          <w:rFonts w:ascii="Arial" w:hAnsi="Arial" w:cs="Arial"/>
          <w:sz w:val="20"/>
          <w:szCs w:val="20"/>
        </w:rPr>
        <w:t>number of affirmative votes required for approval is at least 2/3 of th</w:t>
      </w:r>
      <w:r w:rsidR="00E1675B">
        <w:rPr>
          <w:rFonts w:ascii="Arial" w:hAnsi="Arial" w:cs="Arial"/>
          <w:sz w:val="20"/>
          <w:szCs w:val="20"/>
        </w:rPr>
        <w:t xml:space="preserve">e eligible voters present and </w:t>
      </w:r>
      <w:r w:rsidRPr="000624AD">
        <w:rPr>
          <w:rFonts w:ascii="Arial" w:hAnsi="Arial" w:cs="Arial"/>
          <w:sz w:val="20"/>
          <w:szCs w:val="20"/>
        </w:rPr>
        <w:t xml:space="preserve">expressing a preference.  </w:t>
      </w:r>
      <w:r w:rsidR="00E1675B">
        <w:rPr>
          <w:rFonts w:ascii="Arial" w:hAnsi="Arial" w:cs="Arial"/>
          <w:sz w:val="20"/>
          <w:szCs w:val="20"/>
        </w:rPr>
        <w:t xml:space="preserve">Please </w:t>
      </w:r>
      <w:r w:rsidR="006D62D6">
        <w:rPr>
          <w:rFonts w:ascii="Arial" w:hAnsi="Arial" w:cs="Arial"/>
          <w:sz w:val="20"/>
          <w:szCs w:val="20"/>
        </w:rPr>
        <w:t>note</w:t>
      </w:r>
      <w:r w:rsidR="00E1675B">
        <w:rPr>
          <w:rFonts w:ascii="Arial" w:hAnsi="Arial" w:cs="Arial"/>
          <w:sz w:val="20"/>
          <w:szCs w:val="20"/>
        </w:rPr>
        <w:t xml:space="preserve"> a) a</w:t>
      </w:r>
      <w:r w:rsidRPr="000624AD">
        <w:rPr>
          <w:rFonts w:ascii="Arial" w:hAnsi="Arial" w:cs="Arial"/>
          <w:sz w:val="20"/>
          <w:szCs w:val="20"/>
        </w:rPr>
        <w:t xml:space="preserve">n </w:t>
      </w:r>
      <w:r w:rsidR="00E1675B">
        <w:rPr>
          <w:rFonts w:ascii="Arial" w:hAnsi="Arial" w:cs="Arial"/>
          <w:sz w:val="20"/>
          <w:szCs w:val="20"/>
        </w:rPr>
        <w:t xml:space="preserve">eligible voter who abstains is expressing no preference and thus is excluded from the </w:t>
      </w:r>
      <w:r w:rsidR="00A467A7">
        <w:rPr>
          <w:rFonts w:ascii="Arial" w:hAnsi="Arial" w:cs="Arial"/>
          <w:sz w:val="20"/>
          <w:szCs w:val="20"/>
        </w:rPr>
        <w:t xml:space="preserve">2/3 vote </w:t>
      </w:r>
      <w:r w:rsidR="00E1675B">
        <w:rPr>
          <w:rFonts w:ascii="Arial" w:hAnsi="Arial" w:cs="Arial"/>
          <w:sz w:val="20"/>
          <w:szCs w:val="20"/>
        </w:rPr>
        <w:t>tally</w:t>
      </w:r>
      <w:r w:rsidR="00A467A7">
        <w:rPr>
          <w:rFonts w:ascii="Arial" w:hAnsi="Arial" w:cs="Arial"/>
          <w:sz w:val="20"/>
          <w:szCs w:val="20"/>
        </w:rPr>
        <w:t xml:space="preserve"> check</w:t>
      </w:r>
      <w:r w:rsidR="00E1675B">
        <w:rPr>
          <w:rFonts w:ascii="Arial" w:hAnsi="Arial" w:cs="Arial"/>
          <w:sz w:val="20"/>
          <w:szCs w:val="20"/>
        </w:rPr>
        <w:t xml:space="preserve">, and b) ‘eligible voters’ are voting members of the </w:t>
      </w:r>
      <w:r w:rsidR="00A467A7">
        <w:rPr>
          <w:rFonts w:ascii="Arial" w:hAnsi="Arial" w:cs="Arial"/>
          <w:sz w:val="20"/>
          <w:szCs w:val="20"/>
        </w:rPr>
        <w:t xml:space="preserve">body, including “Members Non-Quorum” when present. </w:t>
      </w:r>
      <w:r w:rsidRPr="000624AD">
        <w:rPr>
          <w:rFonts w:ascii="Arial" w:hAnsi="Arial" w:cs="Arial"/>
          <w:sz w:val="20"/>
          <w:szCs w:val="20"/>
        </w:rPr>
        <w:t>A 2/3 vote is required to authorize expenditure of funds (such as recommendation of a contractor or final report approval) (</w:t>
      </w:r>
      <w:r w:rsidR="00A467A7">
        <w:rPr>
          <w:rFonts w:ascii="Arial" w:hAnsi="Arial" w:cs="Arial"/>
          <w:sz w:val="20"/>
          <w:szCs w:val="20"/>
        </w:rPr>
        <w:t xml:space="preserve">Rules of Board - </w:t>
      </w:r>
      <w:r w:rsidRPr="000624AD">
        <w:rPr>
          <w:rFonts w:ascii="Arial" w:hAnsi="Arial" w:cs="Arial"/>
          <w:sz w:val="20"/>
          <w:szCs w:val="20"/>
        </w:rPr>
        <w:t>ROB 2.104.006).</w:t>
      </w:r>
      <w:r w:rsidR="00A467A7">
        <w:rPr>
          <w:rFonts w:ascii="Arial" w:hAnsi="Arial" w:cs="Arial"/>
          <w:sz w:val="20"/>
          <w:szCs w:val="20"/>
        </w:rPr>
        <w:t xml:space="preserve"> Section 6.2 provides instructions for maintaining confidentiality of information during TC discussion of the PES recommendation, particularly by limiting attendance during the executive session. </w:t>
      </w:r>
    </w:p>
    <w:p w14:paraId="06BB74FE" w14:textId="77777777" w:rsidR="00FF1AF9" w:rsidRDefault="00FF1AF9" w:rsidP="00A943CE">
      <w:pPr>
        <w:pStyle w:val="NoSpacing"/>
        <w:jc w:val="both"/>
        <w:rPr>
          <w:rFonts w:ascii="Arial" w:hAnsi="Arial" w:cs="Arial"/>
          <w:sz w:val="20"/>
          <w:szCs w:val="20"/>
        </w:rPr>
      </w:pPr>
    </w:p>
    <w:p w14:paraId="6083E679" w14:textId="77777777" w:rsidR="00175B89" w:rsidRDefault="00175B89" w:rsidP="00A943CE">
      <w:pPr>
        <w:pStyle w:val="NoSpacing"/>
        <w:jc w:val="both"/>
        <w:rPr>
          <w:rFonts w:ascii="Arial" w:hAnsi="Arial" w:cs="Arial"/>
          <w:sz w:val="20"/>
          <w:szCs w:val="20"/>
        </w:rPr>
      </w:pPr>
    </w:p>
    <w:p w14:paraId="3F2DA49F" w14:textId="77777777" w:rsidR="00A467A7" w:rsidRPr="000624AD" w:rsidRDefault="00A467A7" w:rsidP="00A943CE">
      <w:pPr>
        <w:pStyle w:val="NoSpacing"/>
        <w:jc w:val="both"/>
        <w:rPr>
          <w:rFonts w:ascii="Arial" w:hAnsi="Arial" w:cs="Arial"/>
          <w:sz w:val="20"/>
          <w:szCs w:val="20"/>
        </w:rPr>
      </w:pPr>
    </w:p>
    <w:p w14:paraId="55113A7B" w14:textId="429F4055" w:rsidR="00C364EB" w:rsidRDefault="00C364EB" w:rsidP="00C364EB">
      <w:pPr>
        <w:pStyle w:val="HeaderMain"/>
        <w:jc w:val="right"/>
        <w:rPr>
          <w:rFonts w:ascii="Arial" w:hAnsi="Arial" w:cs="Arial"/>
        </w:rPr>
      </w:pPr>
      <w:hyperlink w:anchor="OLE_Link3" w:history="1"/>
    </w:p>
    <w:p w14:paraId="10FD6EE8" w14:textId="77777777" w:rsidR="00A467A7" w:rsidRDefault="00A467A7" w:rsidP="00A943CE">
      <w:pPr>
        <w:pStyle w:val="NoSpacing"/>
        <w:jc w:val="both"/>
        <w:rPr>
          <w:rFonts w:ascii="Arial" w:hAnsi="Arial" w:cs="Arial"/>
          <w:sz w:val="20"/>
          <w:szCs w:val="20"/>
        </w:rPr>
      </w:pPr>
    </w:p>
    <w:p w14:paraId="6594752C" w14:textId="77777777" w:rsidR="00FF1AF9" w:rsidRPr="000624AD" w:rsidRDefault="00A467A7" w:rsidP="00A943CE">
      <w:pPr>
        <w:pStyle w:val="NoSpacing"/>
        <w:jc w:val="both"/>
        <w:rPr>
          <w:rFonts w:ascii="Arial" w:hAnsi="Arial" w:cs="Arial"/>
          <w:sz w:val="20"/>
          <w:szCs w:val="20"/>
        </w:rPr>
      </w:pPr>
      <w:r w:rsidRPr="00A467A7">
        <w:rPr>
          <w:rFonts w:ascii="Arial" w:hAnsi="Arial" w:cs="Arial"/>
          <w:sz w:val="20"/>
          <w:szCs w:val="20"/>
        </w:rPr>
        <w:lastRenderedPageBreak/>
        <w:t>The sponsoring committee’s chair or another committee member designated by the chair is responsible for submitting hardcopies of: 1) Summary Sheet for Reporting Evaluations of Proposals, 2) copies of all PEFs or other review sheets used by individual PES members, and 3) any other documentation that the committee believes might help to support the committee’s recommendation to the MORTS Mailbox by Tuesday night of the ASHRAE Meeting.</w:t>
      </w:r>
    </w:p>
    <w:p w14:paraId="0B601059" w14:textId="77777777" w:rsidR="00C364EB" w:rsidRDefault="00C364EB" w:rsidP="00C364EB">
      <w:pPr>
        <w:pStyle w:val="NoSpacing"/>
        <w:jc w:val="right"/>
        <w:rPr>
          <w:rFonts w:ascii="Arial" w:hAnsi="Arial" w:cs="Arial"/>
          <w:sz w:val="20"/>
          <w:szCs w:val="20"/>
        </w:rPr>
      </w:pPr>
    </w:p>
    <w:p w14:paraId="7F5FE75E" w14:textId="77777777" w:rsidR="00FF1AF9" w:rsidRPr="000624AD" w:rsidRDefault="00FF1AF9" w:rsidP="00A943CE">
      <w:pPr>
        <w:pStyle w:val="NoSpacing"/>
        <w:jc w:val="both"/>
        <w:rPr>
          <w:rFonts w:ascii="Arial" w:hAnsi="Arial" w:cs="Arial"/>
          <w:sz w:val="20"/>
          <w:szCs w:val="20"/>
        </w:rPr>
      </w:pPr>
      <w:bookmarkStart w:id="43" w:name="_Hlk33174501"/>
      <w:r w:rsidRPr="000624AD">
        <w:rPr>
          <w:rFonts w:ascii="Arial" w:hAnsi="Arial" w:cs="Arial"/>
          <w:sz w:val="20"/>
          <w:szCs w:val="20"/>
        </w:rPr>
        <w:t xml:space="preserve">A member of Research Administration Committee (RAC) (usually the Research Liaison for the TC) will independently evaluate </w:t>
      </w:r>
      <w:r w:rsidRPr="0099009E">
        <w:rPr>
          <w:rFonts w:ascii="Arial" w:hAnsi="Arial" w:cs="Arial"/>
          <w:sz w:val="20"/>
          <w:szCs w:val="20"/>
        </w:rPr>
        <w:t>each proposal using the same weighting factors used by the PES. The Research Liaison’s evaluation scores will be used by RAC in their deliberations prior to approval of the TC’s contractor recommendation.  The Research Liaison is the TC’s champion at the RAC meeting, and therefore, the liaison must be fully confident and supportive of their position.  Consequently, only the TC</w:t>
      </w:r>
      <w:r w:rsidR="00B13250" w:rsidRPr="0099009E">
        <w:rPr>
          <w:rFonts w:ascii="Arial" w:hAnsi="Arial" w:cs="Arial"/>
          <w:sz w:val="20"/>
          <w:szCs w:val="20"/>
        </w:rPr>
        <w:t>/PES</w:t>
      </w:r>
      <w:r w:rsidRPr="0099009E">
        <w:rPr>
          <w:rFonts w:ascii="Arial" w:hAnsi="Arial" w:cs="Arial"/>
          <w:sz w:val="20"/>
          <w:szCs w:val="20"/>
        </w:rPr>
        <w:t xml:space="preserve"> can provide the needed supporting information to the liaison.  If the TC does not provide </w:t>
      </w:r>
      <w:r w:rsidR="006D169C" w:rsidRPr="0099009E">
        <w:rPr>
          <w:rFonts w:ascii="Arial" w:hAnsi="Arial" w:cs="Arial"/>
          <w:sz w:val="20"/>
          <w:szCs w:val="20"/>
        </w:rPr>
        <w:t>enough</w:t>
      </w:r>
      <w:r w:rsidRPr="0099009E">
        <w:rPr>
          <w:rFonts w:ascii="Arial" w:hAnsi="Arial" w:cs="Arial"/>
          <w:sz w:val="20"/>
          <w:szCs w:val="20"/>
        </w:rPr>
        <w:t xml:space="preserve"> information to properly answer the questioning likely to result at the RAC meeting, the project may be delayed or the TC’s recommendation not be approved.  This may introduce at least a six month delay in proceeding with the project.</w:t>
      </w:r>
      <w:r w:rsidRPr="000624AD">
        <w:rPr>
          <w:rFonts w:ascii="Arial" w:hAnsi="Arial" w:cs="Arial"/>
          <w:sz w:val="20"/>
          <w:szCs w:val="20"/>
        </w:rPr>
        <w:t xml:space="preserve">  </w:t>
      </w:r>
      <w:bookmarkEnd w:id="43"/>
    </w:p>
    <w:p w14:paraId="1D3BF477" w14:textId="77777777" w:rsidR="00FF1AF9" w:rsidRPr="000624AD" w:rsidRDefault="00FF1AF9" w:rsidP="00A943CE">
      <w:pPr>
        <w:pStyle w:val="NoSpacing"/>
        <w:jc w:val="both"/>
        <w:rPr>
          <w:rFonts w:ascii="Arial" w:hAnsi="Arial" w:cs="Arial"/>
          <w:sz w:val="20"/>
          <w:szCs w:val="20"/>
        </w:rPr>
      </w:pPr>
    </w:p>
    <w:p w14:paraId="201E41B0" w14:textId="77777777" w:rsidR="00FF1AF9" w:rsidRPr="000624AD" w:rsidRDefault="00FF1AF9" w:rsidP="00A943CE">
      <w:pPr>
        <w:pStyle w:val="NoSpacing"/>
        <w:jc w:val="both"/>
        <w:rPr>
          <w:rFonts w:ascii="Arial" w:hAnsi="Arial" w:cs="Arial"/>
          <w:sz w:val="20"/>
          <w:szCs w:val="20"/>
        </w:rPr>
      </w:pPr>
      <w:r w:rsidRPr="00E000A4">
        <w:rPr>
          <w:rFonts w:ascii="Arial" w:hAnsi="Arial" w:cs="Arial"/>
          <w:sz w:val="20"/>
          <w:szCs w:val="20"/>
          <w:u w:val="single"/>
        </w:rPr>
        <w:t>The proposals submitted to ASHRAE are the official documents to be evaluated</w:t>
      </w:r>
      <w:r w:rsidRPr="000624AD">
        <w:rPr>
          <w:rFonts w:ascii="Arial" w:hAnsi="Arial" w:cs="Arial"/>
          <w:sz w:val="20"/>
          <w:szCs w:val="20"/>
        </w:rPr>
        <w:t xml:space="preserve">. All actions taken by the PES and the TC are to be based on these proposals as written.  The recommended contractor’s proposal (and </w:t>
      </w:r>
      <w:r w:rsidRPr="000624AD">
        <w:rPr>
          <w:rStyle w:val="HeaderSubChar"/>
          <w:rFonts w:ascii="Arial" w:eastAsia="Times New Roman" w:hAnsi="Arial" w:cs="Arial"/>
          <w:sz w:val="20"/>
          <w:szCs w:val="20"/>
        </w:rPr>
        <w:t>not</w:t>
      </w:r>
      <w:r w:rsidRPr="000624AD">
        <w:rPr>
          <w:rFonts w:ascii="Arial" w:hAnsi="Arial" w:cs="Arial"/>
          <w:sz w:val="20"/>
          <w:szCs w:val="20"/>
        </w:rPr>
        <w:t xml:space="preserve"> the Work Statement prepared by the TC) will be used as the statement of work in the agreement between the contractor and ASHRAE.  Written clarification questions of the contractor’s proposal and the contractor’s responses to these questions</w:t>
      </w:r>
      <w:r w:rsidR="00B13250">
        <w:rPr>
          <w:rFonts w:ascii="Arial" w:hAnsi="Arial" w:cs="Arial"/>
          <w:sz w:val="20"/>
          <w:szCs w:val="20"/>
        </w:rPr>
        <w:t xml:space="preserve"> (conducted by the office of the MORTS)</w:t>
      </w:r>
      <w:r w:rsidRPr="000624AD">
        <w:rPr>
          <w:rFonts w:ascii="Arial" w:hAnsi="Arial" w:cs="Arial"/>
          <w:sz w:val="20"/>
          <w:szCs w:val="20"/>
        </w:rPr>
        <w:t xml:space="preserve">, however, can also be referenced </w:t>
      </w:r>
      <w:r w:rsidR="00B13250">
        <w:rPr>
          <w:rFonts w:ascii="Arial" w:hAnsi="Arial" w:cs="Arial"/>
          <w:sz w:val="20"/>
          <w:szCs w:val="20"/>
        </w:rPr>
        <w:t>as the basis for the</w:t>
      </w:r>
      <w:r w:rsidRPr="000624AD">
        <w:rPr>
          <w:rFonts w:ascii="Arial" w:hAnsi="Arial" w:cs="Arial"/>
          <w:sz w:val="20"/>
          <w:szCs w:val="20"/>
        </w:rPr>
        <w:t xml:space="preserve"> </w:t>
      </w:r>
      <w:r w:rsidR="00B13250">
        <w:rPr>
          <w:rFonts w:ascii="Arial" w:hAnsi="Arial" w:cs="Arial"/>
          <w:sz w:val="20"/>
          <w:szCs w:val="20"/>
        </w:rPr>
        <w:t>contract’s scope</w:t>
      </w:r>
      <w:r w:rsidRPr="000624AD">
        <w:rPr>
          <w:rFonts w:ascii="Arial" w:hAnsi="Arial" w:cs="Arial"/>
          <w:sz w:val="20"/>
          <w:szCs w:val="20"/>
        </w:rPr>
        <w:t xml:space="preserve"> of work, if required. </w:t>
      </w:r>
    </w:p>
    <w:p w14:paraId="43CAC937" w14:textId="77777777" w:rsidR="00FF1AF9" w:rsidRPr="000624AD" w:rsidRDefault="00FF1AF9" w:rsidP="00A943CE">
      <w:pPr>
        <w:pStyle w:val="NoSpacing"/>
        <w:jc w:val="both"/>
        <w:rPr>
          <w:rFonts w:ascii="Arial" w:hAnsi="Arial" w:cs="Arial"/>
          <w:sz w:val="20"/>
          <w:szCs w:val="20"/>
        </w:rPr>
      </w:pPr>
    </w:p>
    <w:p w14:paraId="5596195F" w14:textId="77777777" w:rsidR="00FF1AF9" w:rsidRPr="000624AD" w:rsidRDefault="00FF1AF9" w:rsidP="00A943CE">
      <w:pPr>
        <w:pStyle w:val="NoSpacing"/>
        <w:jc w:val="both"/>
        <w:rPr>
          <w:rFonts w:ascii="Arial" w:hAnsi="Arial" w:cs="Arial"/>
          <w:sz w:val="20"/>
          <w:szCs w:val="20"/>
        </w:rPr>
      </w:pPr>
      <w:r w:rsidRPr="00E000A4">
        <w:rPr>
          <w:rFonts w:ascii="Arial" w:hAnsi="Arial" w:cs="Arial"/>
          <w:sz w:val="20"/>
          <w:szCs w:val="20"/>
          <w:u w:val="single"/>
        </w:rPr>
        <w:t>There shall be no direct communication between the PES or TC and the proposers unt</w:t>
      </w:r>
      <w:r w:rsidR="00E000A4" w:rsidRPr="00E000A4">
        <w:rPr>
          <w:rFonts w:ascii="Arial" w:hAnsi="Arial" w:cs="Arial"/>
          <w:sz w:val="20"/>
          <w:szCs w:val="20"/>
          <w:u w:val="single"/>
        </w:rPr>
        <w:t>il after the contract</w:t>
      </w:r>
      <w:r w:rsidR="00BF204A">
        <w:rPr>
          <w:rFonts w:ascii="Arial" w:hAnsi="Arial" w:cs="Arial"/>
          <w:sz w:val="20"/>
          <w:szCs w:val="20"/>
          <w:u w:val="single"/>
        </w:rPr>
        <w:t xml:space="preserve"> with the selected contractor</w:t>
      </w:r>
      <w:r w:rsidR="00E000A4" w:rsidRPr="00E000A4">
        <w:rPr>
          <w:rFonts w:ascii="Arial" w:hAnsi="Arial" w:cs="Arial"/>
          <w:sz w:val="20"/>
          <w:szCs w:val="20"/>
          <w:u w:val="single"/>
        </w:rPr>
        <w:t xml:space="preserve"> is fully executed</w:t>
      </w:r>
      <w:r w:rsidRPr="000624AD">
        <w:rPr>
          <w:rFonts w:ascii="Arial" w:hAnsi="Arial" w:cs="Arial"/>
          <w:sz w:val="20"/>
          <w:szCs w:val="20"/>
        </w:rPr>
        <w:t>. If the PES or TC requests further information or clarification, the PES or TC shall notify the MORTS.  The MORTS will then contact all proposers to obtain the requested information.</w:t>
      </w:r>
    </w:p>
    <w:p w14:paraId="7A583BE8" w14:textId="77777777" w:rsidR="00FF1AF9" w:rsidRPr="000624AD" w:rsidRDefault="00FF1AF9" w:rsidP="00A943CE">
      <w:pPr>
        <w:pStyle w:val="NoSpacing"/>
        <w:jc w:val="both"/>
        <w:rPr>
          <w:rFonts w:ascii="Arial" w:hAnsi="Arial" w:cs="Arial"/>
          <w:spacing w:val="-2"/>
          <w:sz w:val="20"/>
          <w:szCs w:val="20"/>
        </w:rPr>
      </w:pPr>
    </w:p>
    <w:p w14:paraId="25FF30CA" w14:textId="77777777" w:rsidR="00FF1AF9" w:rsidRPr="00A943CE" w:rsidRDefault="00FF1AF9" w:rsidP="00A943CE">
      <w:pPr>
        <w:pStyle w:val="NoSpacing"/>
        <w:jc w:val="both"/>
        <w:rPr>
          <w:rFonts w:ascii="Arial" w:hAnsi="Arial" w:cs="Arial"/>
          <w:spacing w:val="-2"/>
          <w:sz w:val="20"/>
          <w:szCs w:val="20"/>
        </w:rPr>
      </w:pPr>
      <w:r w:rsidRPr="00A943CE">
        <w:rPr>
          <w:rFonts w:ascii="Arial" w:hAnsi="Arial" w:cs="Arial"/>
          <w:spacing w:val="-2"/>
          <w:sz w:val="20"/>
          <w:szCs w:val="20"/>
        </w:rPr>
        <w:t xml:space="preserve">Under exceptional conditions, e.g., when a single bid is received or funding is limited, the Research Administration Committee may authorize the MORTS to negotiate the price or technical content of a contract with the proposed contractor. </w:t>
      </w:r>
      <w:r w:rsidRPr="00A943CE">
        <w:rPr>
          <w:rFonts w:ascii="Arial" w:hAnsi="Arial" w:cs="Arial"/>
          <w:sz w:val="20"/>
          <w:szCs w:val="20"/>
        </w:rPr>
        <w:t xml:space="preserve">The PES should contact the MORTS and research liaison to discuss the feasibility of this approach for a </w:t>
      </w:r>
      <w:r w:rsidR="002241C6" w:rsidRPr="00A943CE">
        <w:rPr>
          <w:rFonts w:ascii="Arial" w:hAnsi="Arial" w:cs="Arial"/>
          <w:sz w:val="20"/>
          <w:szCs w:val="20"/>
        </w:rPr>
        <w:t>project</w:t>
      </w:r>
      <w:r w:rsidRPr="00A943CE">
        <w:rPr>
          <w:rFonts w:ascii="Arial" w:hAnsi="Arial" w:cs="Arial"/>
          <w:sz w:val="20"/>
          <w:szCs w:val="20"/>
        </w:rPr>
        <w:t xml:space="preserve"> before formally submitting their recommendation to RAC.</w:t>
      </w:r>
      <w:r w:rsidRPr="00A943CE">
        <w:rPr>
          <w:rFonts w:ascii="Arial" w:hAnsi="Arial" w:cs="Arial"/>
          <w:spacing w:val="-2"/>
          <w:sz w:val="20"/>
          <w:szCs w:val="20"/>
        </w:rPr>
        <w:t xml:space="preserve"> </w:t>
      </w:r>
      <w:r w:rsidRPr="00E000A4">
        <w:rPr>
          <w:rFonts w:ascii="Arial" w:hAnsi="Arial" w:cs="Arial"/>
          <w:spacing w:val="-2"/>
          <w:sz w:val="20"/>
          <w:szCs w:val="20"/>
          <w:u w:val="single"/>
        </w:rPr>
        <w:t>In all cases, care must be exercised to see that no unfair advantage is given to one bidder over another.</w:t>
      </w:r>
    </w:p>
    <w:p w14:paraId="49FF7273" w14:textId="77777777" w:rsidR="00FF1AF9" w:rsidRPr="00A943CE" w:rsidRDefault="00FF1AF9" w:rsidP="00A943CE">
      <w:pPr>
        <w:pStyle w:val="NoSpacing"/>
        <w:jc w:val="both"/>
        <w:rPr>
          <w:rFonts w:ascii="Arial" w:hAnsi="Arial" w:cs="Arial"/>
          <w:sz w:val="20"/>
          <w:szCs w:val="20"/>
        </w:rPr>
      </w:pPr>
    </w:p>
    <w:p w14:paraId="67D6810A" w14:textId="77777777" w:rsidR="00FF1AF9" w:rsidRPr="0099009E" w:rsidRDefault="004B05F3" w:rsidP="00A943CE">
      <w:pPr>
        <w:pStyle w:val="NoSpacing"/>
        <w:jc w:val="both"/>
        <w:rPr>
          <w:rFonts w:ascii="Arial" w:hAnsi="Arial" w:cs="Arial"/>
          <w:sz w:val="20"/>
          <w:szCs w:val="20"/>
        </w:rPr>
      </w:pPr>
      <w:r>
        <w:rPr>
          <w:rFonts w:ascii="Arial" w:hAnsi="Arial" w:cs="Arial"/>
          <w:sz w:val="20"/>
          <w:szCs w:val="20"/>
        </w:rPr>
        <w:t>If recommended</w:t>
      </w:r>
      <w:r w:rsidR="00FF1AF9" w:rsidRPr="00A943CE">
        <w:rPr>
          <w:rFonts w:ascii="Arial" w:hAnsi="Arial" w:cs="Arial"/>
          <w:sz w:val="20"/>
          <w:szCs w:val="20"/>
        </w:rPr>
        <w:t xml:space="preserve"> by RAC for funding, a Research </w:t>
      </w:r>
      <w:r w:rsidR="00FF1AF9" w:rsidRPr="0099009E">
        <w:rPr>
          <w:rFonts w:ascii="Arial" w:hAnsi="Arial" w:cs="Arial"/>
          <w:sz w:val="20"/>
          <w:szCs w:val="20"/>
        </w:rPr>
        <w:t>Project Analysis Sheet is prepared by the MORTS to accompany the Application for Grant of Funds of the recommended contractor when it is forwarded to Technology Council and the Board of Directors. The Project Analysis Sheet contains information to assist these bodies in evaluating the recommendation.</w:t>
      </w:r>
    </w:p>
    <w:p w14:paraId="2B213F9D" w14:textId="77777777" w:rsidR="00FF1AF9" w:rsidRPr="0099009E" w:rsidRDefault="00FF1AF9" w:rsidP="00A943CE">
      <w:pPr>
        <w:pStyle w:val="NoSpacing"/>
        <w:jc w:val="both"/>
        <w:rPr>
          <w:rFonts w:ascii="Arial" w:hAnsi="Arial" w:cs="Arial"/>
          <w:sz w:val="20"/>
          <w:szCs w:val="20"/>
        </w:rPr>
      </w:pPr>
    </w:p>
    <w:p w14:paraId="359241DA" w14:textId="4C40D3D0" w:rsidR="00FF1AF9" w:rsidRPr="0099009E" w:rsidRDefault="00FF1AF9" w:rsidP="00A943CE">
      <w:pPr>
        <w:pStyle w:val="NoSpacing"/>
        <w:jc w:val="both"/>
        <w:rPr>
          <w:rFonts w:ascii="Arial" w:hAnsi="Arial" w:cs="Arial"/>
          <w:sz w:val="20"/>
          <w:szCs w:val="20"/>
        </w:rPr>
      </w:pPr>
      <w:r w:rsidRPr="0099009E">
        <w:rPr>
          <w:rFonts w:ascii="Arial" w:hAnsi="Arial" w:cs="Arial"/>
          <w:sz w:val="20"/>
          <w:szCs w:val="20"/>
        </w:rPr>
        <w:t>RAC has the authority to approve for funding projects less than $</w:t>
      </w:r>
      <w:r w:rsidR="00EF2594" w:rsidRPr="0099009E">
        <w:rPr>
          <w:rFonts w:ascii="Arial" w:hAnsi="Arial" w:cs="Arial"/>
          <w:sz w:val="20"/>
          <w:szCs w:val="20"/>
        </w:rPr>
        <w:t>350</w:t>
      </w:r>
      <w:r w:rsidRPr="0099009E">
        <w:rPr>
          <w:rFonts w:ascii="Arial" w:hAnsi="Arial" w:cs="Arial"/>
          <w:sz w:val="20"/>
          <w:szCs w:val="20"/>
        </w:rPr>
        <w:t>,000.  Technology Council has authority to approve funding for projects costing from $</w:t>
      </w:r>
      <w:r w:rsidR="00EF2594" w:rsidRPr="0099009E">
        <w:rPr>
          <w:rFonts w:ascii="Arial" w:hAnsi="Arial" w:cs="Arial"/>
          <w:sz w:val="20"/>
          <w:szCs w:val="20"/>
        </w:rPr>
        <w:t>350</w:t>
      </w:r>
      <w:r w:rsidRPr="0099009E">
        <w:rPr>
          <w:rFonts w:ascii="Arial" w:hAnsi="Arial" w:cs="Arial"/>
          <w:sz w:val="20"/>
          <w:szCs w:val="20"/>
        </w:rPr>
        <w:t>,00</w:t>
      </w:r>
      <w:r w:rsidR="006D169C" w:rsidRPr="0099009E">
        <w:rPr>
          <w:rFonts w:ascii="Arial" w:hAnsi="Arial" w:cs="Arial"/>
          <w:sz w:val="20"/>
          <w:szCs w:val="20"/>
        </w:rPr>
        <w:t>1</w:t>
      </w:r>
      <w:r w:rsidRPr="0099009E">
        <w:rPr>
          <w:rFonts w:ascii="Arial" w:hAnsi="Arial" w:cs="Arial"/>
          <w:sz w:val="20"/>
          <w:szCs w:val="20"/>
        </w:rPr>
        <w:t xml:space="preserve"> to $</w:t>
      </w:r>
      <w:r w:rsidR="00EF2594" w:rsidRPr="0099009E">
        <w:rPr>
          <w:rFonts w:ascii="Arial" w:hAnsi="Arial" w:cs="Arial"/>
          <w:sz w:val="20"/>
          <w:szCs w:val="20"/>
        </w:rPr>
        <w:t>500</w:t>
      </w:r>
      <w:r w:rsidRPr="0099009E">
        <w:rPr>
          <w:rFonts w:ascii="Arial" w:hAnsi="Arial" w:cs="Arial"/>
          <w:sz w:val="20"/>
          <w:szCs w:val="20"/>
        </w:rPr>
        <w:t>,000. For projects costing over $</w:t>
      </w:r>
      <w:r w:rsidR="00EF2594" w:rsidRPr="0099009E">
        <w:rPr>
          <w:rFonts w:ascii="Arial" w:hAnsi="Arial" w:cs="Arial"/>
          <w:sz w:val="20"/>
          <w:szCs w:val="20"/>
        </w:rPr>
        <w:t>500</w:t>
      </w:r>
      <w:r w:rsidRPr="0099009E">
        <w:rPr>
          <w:rFonts w:ascii="Arial" w:hAnsi="Arial" w:cs="Arial"/>
          <w:sz w:val="20"/>
          <w:szCs w:val="20"/>
        </w:rPr>
        <w:t>,000, Technology Council forwards its recommendation to the Board of Directors for their final approval.</w:t>
      </w:r>
    </w:p>
    <w:p w14:paraId="46F51D8A" w14:textId="77777777" w:rsidR="00FF1AF9" w:rsidRPr="0099009E" w:rsidRDefault="00FF1AF9" w:rsidP="00A943CE">
      <w:pPr>
        <w:pStyle w:val="NoSpacing"/>
        <w:jc w:val="both"/>
        <w:rPr>
          <w:rFonts w:ascii="Arial" w:hAnsi="Arial" w:cs="Arial"/>
          <w:sz w:val="20"/>
          <w:szCs w:val="20"/>
        </w:rPr>
      </w:pPr>
    </w:p>
    <w:p w14:paraId="447B0CB3" w14:textId="77777777" w:rsidR="00FF1AF9" w:rsidRPr="00A943CE" w:rsidRDefault="00FF1AF9" w:rsidP="00A943CE">
      <w:pPr>
        <w:pStyle w:val="NoSpacing"/>
        <w:jc w:val="both"/>
        <w:rPr>
          <w:rFonts w:ascii="Arial" w:hAnsi="Arial" w:cs="Arial"/>
          <w:sz w:val="20"/>
          <w:szCs w:val="20"/>
        </w:rPr>
      </w:pPr>
      <w:bookmarkStart w:id="44" w:name="_Hlk33174592"/>
      <w:r w:rsidRPr="0099009E">
        <w:rPr>
          <w:rFonts w:ascii="Arial" w:hAnsi="Arial" w:cs="Arial"/>
          <w:sz w:val="20"/>
          <w:szCs w:val="20"/>
        </w:rPr>
        <w:t>Disapproval of any recommendation by either RAC, Technology Council or the Board of Directors results in the proposal’s being returned to the next lower body for reconsideration.</w:t>
      </w:r>
    </w:p>
    <w:bookmarkEnd w:id="44"/>
    <w:p w14:paraId="3FA31980" w14:textId="77777777" w:rsidR="00FF1AF9" w:rsidRPr="00A943CE" w:rsidRDefault="00FF1AF9" w:rsidP="00A943CE">
      <w:pPr>
        <w:pStyle w:val="NoSpacing"/>
        <w:jc w:val="both"/>
        <w:rPr>
          <w:rFonts w:ascii="Arial" w:hAnsi="Arial" w:cs="Arial"/>
          <w:sz w:val="20"/>
          <w:szCs w:val="20"/>
        </w:rPr>
      </w:pPr>
    </w:p>
    <w:p w14:paraId="6F16219B" w14:textId="77777777" w:rsidR="00FF1AF9" w:rsidRPr="00A943CE" w:rsidRDefault="00FF1AF9" w:rsidP="00A943CE">
      <w:pPr>
        <w:pStyle w:val="NoSpacing"/>
        <w:jc w:val="both"/>
        <w:rPr>
          <w:rFonts w:ascii="Arial" w:hAnsi="Arial" w:cs="Arial"/>
          <w:sz w:val="20"/>
          <w:szCs w:val="20"/>
          <w:u w:val="single"/>
        </w:rPr>
      </w:pPr>
      <w:r w:rsidRPr="00A943CE">
        <w:rPr>
          <w:rFonts w:ascii="Arial" w:hAnsi="Arial" w:cs="Arial"/>
          <w:sz w:val="20"/>
          <w:szCs w:val="20"/>
          <w:u w:val="single"/>
        </w:rPr>
        <w:t>Special Considerations:</w:t>
      </w:r>
    </w:p>
    <w:p w14:paraId="3F143CE8" w14:textId="77777777" w:rsidR="00FF1AF9" w:rsidRPr="00A943CE" w:rsidRDefault="00FF1AF9" w:rsidP="00A943CE">
      <w:pPr>
        <w:pStyle w:val="NoSpacing"/>
        <w:jc w:val="both"/>
        <w:rPr>
          <w:rFonts w:ascii="Arial" w:hAnsi="Arial" w:cs="Arial"/>
          <w:sz w:val="20"/>
          <w:szCs w:val="20"/>
          <w:u w:val="single"/>
        </w:rPr>
      </w:pPr>
      <w:r w:rsidRPr="00A943CE">
        <w:rPr>
          <w:rFonts w:ascii="Arial" w:hAnsi="Arial" w:cs="Arial"/>
          <w:sz w:val="20"/>
          <w:szCs w:val="20"/>
          <w:u w:val="single"/>
        </w:rPr>
        <w:t>(i) Only one proposal received</w:t>
      </w:r>
    </w:p>
    <w:p w14:paraId="06716507" w14:textId="77777777" w:rsidR="00FF1AF9" w:rsidRPr="00A943CE" w:rsidRDefault="00FF1AF9" w:rsidP="00A943CE">
      <w:pPr>
        <w:pStyle w:val="NoSpacing"/>
        <w:jc w:val="both"/>
        <w:rPr>
          <w:rFonts w:ascii="Arial" w:hAnsi="Arial" w:cs="Arial"/>
          <w:sz w:val="20"/>
          <w:szCs w:val="20"/>
        </w:rPr>
      </w:pPr>
      <w:r w:rsidRPr="00A943CE">
        <w:rPr>
          <w:rFonts w:ascii="Arial" w:hAnsi="Arial" w:cs="Arial"/>
          <w:sz w:val="20"/>
          <w:szCs w:val="20"/>
        </w:rPr>
        <w:t>If only one proposal is received when a Work Statement is put out for bid, then MORTS shall contact the other listed potential bidders to determine why they did not bid. Based on the responses received or other considerations, MORTS may decide, without evaluation of the proposal itself, not to accept the single bid received.</w:t>
      </w:r>
    </w:p>
    <w:p w14:paraId="1DA6A1A7" w14:textId="7273C28F" w:rsidR="00415F67" w:rsidRDefault="00415F67" w:rsidP="0000079D">
      <w:pPr>
        <w:pStyle w:val="HeaderMain"/>
        <w:rPr>
          <w:rFonts w:ascii="Arial" w:hAnsi="Arial" w:cs="Arial"/>
        </w:rPr>
      </w:pPr>
      <w:hyperlink w:anchor="OLE_Link3" w:history="1"/>
    </w:p>
    <w:p w14:paraId="7D4535E9" w14:textId="77777777" w:rsidR="00C364EB" w:rsidRDefault="00FF1AF9" w:rsidP="00415F67">
      <w:pPr>
        <w:pStyle w:val="NoSpacing"/>
        <w:jc w:val="both"/>
        <w:rPr>
          <w:rFonts w:ascii="Arial" w:hAnsi="Arial" w:cs="Arial"/>
          <w:sz w:val="20"/>
          <w:szCs w:val="20"/>
        </w:rPr>
      </w:pPr>
      <w:r w:rsidRPr="00A943CE">
        <w:rPr>
          <w:rFonts w:ascii="Arial" w:hAnsi="Arial" w:cs="Arial"/>
          <w:sz w:val="20"/>
          <w:szCs w:val="20"/>
        </w:rPr>
        <w:t xml:space="preserve">If the MORTS does forward a single proposal  to the PES for evaluation, then both the PES and RAC must give the proposal a score of 80 or higher, and the proposed budget must be equal or less than  110% of the cost estimate in </w:t>
      </w:r>
      <w:r w:rsidR="00415F67">
        <w:rPr>
          <w:rFonts w:ascii="Arial" w:hAnsi="Arial" w:cs="Arial"/>
          <w:sz w:val="20"/>
          <w:szCs w:val="20"/>
        </w:rPr>
        <w:t>the WS in order to be considered for acceptance.</w:t>
      </w:r>
    </w:p>
    <w:p w14:paraId="63323210" w14:textId="77777777" w:rsidR="00C364EB" w:rsidRDefault="00C364EB" w:rsidP="00C364EB">
      <w:pPr>
        <w:pStyle w:val="NoSpacing"/>
        <w:jc w:val="right"/>
        <w:rPr>
          <w:rFonts w:ascii="Arial" w:hAnsi="Arial" w:cs="Arial"/>
          <w:sz w:val="20"/>
          <w:szCs w:val="20"/>
        </w:rPr>
      </w:pPr>
    </w:p>
    <w:p w14:paraId="17B78AEC"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 xml:space="preserve">If the two criteria above are met, </w:t>
      </w:r>
      <w:r w:rsidR="00E000A4" w:rsidRPr="00A943CE">
        <w:rPr>
          <w:rFonts w:ascii="Arial" w:hAnsi="Arial" w:cs="Arial"/>
          <w:sz w:val="20"/>
          <w:szCs w:val="20"/>
        </w:rPr>
        <w:t>but the</w:t>
      </w:r>
      <w:r w:rsidRPr="00A943CE">
        <w:rPr>
          <w:rFonts w:ascii="Arial" w:hAnsi="Arial" w:cs="Arial"/>
          <w:sz w:val="20"/>
          <w:szCs w:val="20"/>
        </w:rPr>
        <w:t xml:space="preserve"> other bidders stated that they did not bid because they felt only one institution had the qualifications or facilities to do the research, then the MORTS shall negotiate with the bidder to ensure the project will be conducted at the lowest possible cost to ASHRAE</w:t>
      </w:r>
      <w:r w:rsidR="00E000A4">
        <w:rPr>
          <w:rFonts w:ascii="Arial" w:hAnsi="Arial" w:cs="Arial"/>
          <w:sz w:val="20"/>
          <w:szCs w:val="20"/>
        </w:rPr>
        <w:t>, if the project is approved for award</w:t>
      </w:r>
      <w:r w:rsidRPr="00A943CE">
        <w:rPr>
          <w:rFonts w:ascii="Arial" w:hAnsi="Arial" w:cs="Arial"/>
          <w:sz w:val="20"/>
          <w:szCs w:val="20"/>
        </w:rPr>
        <w:t>.</w:t>
      </w:r>
    </w:p>
    <w:p w14:paraId="775943EB" w14:textId="77777777" w:rsidR="00FF1AF9" w:rsidRPr="00A943CE" w:rsidRDefault="00FF1AF9" w:rsidP="00C070BB">
      <w:pPr>
        <w:pStyle w:val="NoSpacing"/>
        <w:rPr>
          <w:rFonts w:ascii="Arial" w:hAnsi="Arial" w:cs="Arial"/>
          <w:sz w:val="20"/>
          <w:szCs w:val="20"/>
        </w:rPr>
      </w:pPr>
    </w:p>
    <w:p w14:paraId="368F7373" w14:textId="77777777" w:rsidR="00FF1AF9" w:rsidRPr="00A943CE" w:rsidRDefault="00FF1AF9" w:rsidP="00C070BB">
      <w:pPr>
        <w:pStyle w:val="NoSpacing"/>
        <w:rPr>
          <w:rFonts w:ascii="Arial" w:hAnsi="Arial" w:cs="Arial"/>
          <w:sz w:val="20"/>
          <w:szCs w:val="20"/>
          <w:u w:val="single"/>
        </w:rPr>
      </w:pPr>
      <w:r w:rsidRPr="00A943CE">
        <w:rPr>
          <w:rFonts w:ascii="Arial" w:hAnsi="Arial" w:cs="Arial"/>
          <w:sz w:val="20"/>
          <w:szCs w:val="20"/>
          <w:u w:val="single"/>
        </w:rPr>
        <w:t>(ii) Work Statement author bids on the project</w:t>
      </w:r>
    </w:p>
    <w:p w14:paraId="384CDDF7"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Proposals submitted by teams that include a Work Statement (WS) author may be acceptable if the proposal was not selected because of unique information available to the WS authors but not to all prospective bidders.</w:t>
      </w:r>
    </w:p>
    <w:p w14:paraId="39E3DCF6" w14:textId="7AF4F909" w:rsidR="00C364EB" w:rsidRDefault="00C364EB" w:rsidP="00BB1832">
      <w:pPr>
        <w:pStyle w:val="HeaderMain"/>
        <w:rPr>
          <w:rFonts w:ascii="Arial" w:hAnsi="Arial" w:cs="Arial"/>
        </w:rPr>
      </w:pPr>
      <w:hyperlink w:anchor="OLE_Link3" w:history="1"/>
    </w:p>
    <w:p w14:paraId="75A09E68" w14:textId="77777777" w:rsidR="00FF1AF9" w:rsidRPr="00E962C3" w:rsidRDefault="00FF1AF9" w:rsidP="00C070BB">
      <w:pPr>
        <w:pStyle w:val="NoSpacing"/>
      </w:pPr>
    </w:p>
    <w:p w14:paraId="2DEA0234" w14:textId="77777777" w:rsidR="00FF1AF9" w:rsidRPr="00A943CE" w:rsidRDefault="00FF1AF9" w:rsidP="00C070BB">
      <w:pPr>
        <w:pStyle w:val="NoSpacing"/>
        <w:rPr>
          <w:rFonts w:ascii="Arial" w:hAnsi="Arial" w:cs="Arial"/>
          <w:b/>
          <w:sz w:val="20"/>
          <w:szCs w:val="20"/>
        </w:rPr>
      </w:pPr>
      <w:bookmarkStart w:id="45" w:name="_Toc264273842"/>
      <w:bookmarkStart w:id="46" w:name="OLE_Link23"/>
      <w:r w:rsidRPr="00A943CE">
        <w:rPr>
          <w:rFonts w:ascii="Arial" w:hAnsi="Arial" w:cs="Arial"/>
          <w:b/>
          <w:sz w:val="20"/>
          <w:szCs w:val="20"/>
        </w:rPr>
        <w:t>6.2 Instructions for Proposal Evaluation Subcommittee</w:t>
      </w:r>
      <w:bookmarkEnd w:id="45"/>
      <w:bookmarkEnd w:id="46"/>
    </w:p>
    <w:p w14:paraId="056359A3" w14:textId="77777777" w:rsidR="00FF1AF9" w:rsidRPr="00A943CE" w:rsidRDefault="00FF1AF9" w:rsidP="00C070BB">
      <w:pPr>
        <w:pStyle w:val="NoSpacing"/>
        <w:rPr>
          <w:rFonts w:ascii="Arial" w:hAnsi="Arial" w:cs="Arial"/>
          <w:sz w:val="20"/>
          <w:szCs w:val="20"/>
        </w:rPr>
      </w:pPr>
    </w:p>
    <w:p w14:paraId="4F728666" w14:textId="77777777" w:rsidR="00FF1AF9" w:rsidRPr="00A943CE" w:rsidRDefault="00FF1AF9" w:rsidP="00C070BB">
      <w:pPr>
        <w:pStyle w:val="NoSpacing"/>
        <w:rPr>
          <w:rFonts w:ascii="Arial" w:hAnsi="Arial" w:cs="Arial"/>
          <w:spacing w:val="-2"/>
          <w:sz w:val="20"/>
          <w:szCs w:val="20"/>
        </w:rPr>
      </w:pPr>
      <w:r w:rsidRPr="00A943CE">
        <w:rPr>
          <w:rFonts w:ascii="Arial" w:hAnsi="Arial" w:cs="Arial"/>
          <w:spacing w:val="-2"/>
          <w:sz w:val="20"/>
          <w:szCs w:val="20"/>
          <w:u w:val="single"/>
        </w:rPr>
        <w:t>Purpose:</w:t>
      </w:r>
    </w:p>
    <w:p w14:paraId="779ADC21" w14:textId="77777777" w:rsidR="00FF1AF9" w:rsidRPr="00A943CE" w:rsidRDefault="00FF1AF9" w:rsidP="00C070BB">
      <w:pPr>
        <w:pStyle w:val="NoSpacing"/>
        <w:rPr>
          <w:rFonts w:ascii="Arial" w:hAnsi="Arial" w:cs="Arial"/>
          <w:spacing w:val="-2"/>
          <w:sz w:val="20"/>
          <w:szCs w:val="20"/>
        </w:rPr>
      </w:pPr>
      <w:r w:rsidRPr="00A943CE">
        <w:rPr>
          <w:rFonts w:ascii="Arial" w:hAnsi="Arial" w:cs="Arial"/>
          <w:spacing w:val="-2"/>
          <w:sz w:val="20"/>
          <w:szCs w:val="20"/>
        </w:rPr>
        <w:t>The purpose of the Proposal Evaluation Subcommittee (PES) is to provide recommendations and guidance to the TC (or TG, MTG w/research authority, SSPC or other committees authorized to sponsor research) members relative to their evaluation of proposals received, both solicited and unsolicited.</w:t>
      </w:r>
    </w:p>
    <w:p w14:paraId="0AFBDF78" w14:textId="77777777" w:rsidR="00FF1AF9" w:rsidRPr="00A943CE" w:rsidRDefault="00FF1AF9" w:rsidP="00C070BB">
      <w:pPr>
        <w:pStyle w:val="NoSpacing"/>
        <w:rPr>
          <w:rFonts w:ascii="Arial" w:hAnsi="Arial" w:cs="Arial"/>
          <w:spacing w:val="-2"/>
          <w:sz w:val="20"/>
          <w:szCs w:val="20"/>
        </w:rPr>
      </w:pPr>
    </w:p>
    <w:p w14:paraId="7BB8AD45" w14:textId="77777777" w:rsidR="00FF1AF9" w:rsidRPr="00A943CE" w:rsidRDefault="00FF1AF9" w:rsidP="00C070BB">
      <w:pPr>
        <w:pStyle w:val="NoSpacing"/>
        <w:rPr>
          <w:rFonts w:ascii="Arial" w:hAnsi="Arial" w:cs="Arial"/>
          <w:spacing w:val="-2"/>
          <w:sz w:val="20"/>
          <w:szCs w:val="20"/>
        </w:rPr>
      </w:pPr>
      <w:r w:rsidRPr="00A943CE">
        <w:rPr>
          <w:rFonts w:ascii="Arial" w:hAnsi="Arial" w:cs="Arial"/>
          <w:spacing w:val="-2"/>
          <w:sz w:val="20"/>
          <w:szCs w:val="20"/>
          <w:u w:val="single"/>
        </w:rPr>
        <w:t>Scope:</w:t>
      </w:r>
    </w:p>
    <w:p w14:paraId="76DC367C" w14:textId="77777777" w:rsidR="00FF1AF9" w:rsidRPr="00A943CE" w:rsidRDefault="00E000A4" w:rsidP="00A943CE">
      <w:pPr>
        <w:pStyle w:val="NoSpacing"/>
        <w:jc w:val="both"/>
        <w:rPr>
          <w:rFonts w:ascii="Arial" w:hAnsi="Arial" w:cs="Arial"/>
          <w:spacing w:val="-2"/>
          <w:sz w:val="20"/>
          <w:szCs w:val="20"/>
        </w:rPr>
      </w:pPr>
      <w:r>
        <w:rPr>
          <w:rFonts w:ascii="Arial" w:hAnsi="Arial" w:cs="Arial"/>
          <w:spacing w:val="-2"/>
          <w:sz w:val="20"/>
          <w:szCs w:val="20"/>
        </w:rPr>
        <w:t xml:space="preserve">Inclusions </w:t>
      </w:r>
      <w:r>
        <w:rPr>
          <w:rFonts w:ascii="Arial" w:hAnsi="Arial" w:cs="Arial"/>
          <w:spacing w:val="-2"/>
          <w:sz w:val="20"/>
          <w:szCs w:val="20"/>
        </w:rPr>
        <w:noBreakHyphen/>
        <w:t xml:space="preserve"> these instructions apply</w:t>
      </w:r>
      <w:r w:rsidR="00FF1AF9" w:rsidRPr="00A943CE">
        <w:rPr>
          <w:rFonts w:ascii="Arial" w:hAnsi="Arial" w:cs="Arial"/>
          <w:spacing w:val="-2"/>
          <w:sz w:val="20"/>
          <w:szCs w:val="20"/>
        </w:rPr>
        <w:t xml:space="preserve"> to ASHRAE Research and Technical Projects.</w:t>
      </w:r>
    </w:p>
    <w:p w14:paraId="79232E27" w14:textId="77777777" w:rsidR="00FF1AF9" w:rsidRPr="00A943CE" w:rsidRDefault="00FF1AF9" w:rsidP="00A943CE">
      <w:pPr>
        <w:pStyle w:val="NoSpacing"/>
        <w:jc w:val="both"/>
        <w:rPr>
          <w:rFonts w:ascii="Arial" w:hAnsi="Arial" w:cs="Arial"/>
          <w:spacing w:val="-2"/>
          <w:sz w:val="20"/>
          <w:szCs w:val="20"/>
        </w:rPr>
      </w:pPr>
    </w:p>
    <w:p w14:paraId="55AE78CA" w14:textId="77777777" w:rsidR="00FF1AF9" w:rsidRPr="00A943CE" w:rsidRDefault="00FF1AF9" w:rsidP="00A943CE">
      <w:pPr>
        <w:pStyle w:val="NoSpacing"/>
        <w:jc w:val="both"/>
        <w:rPr>
          <w:rFonts w:ascii="Arial" w:hAnsi="Arial" w:cs="Arial"/>
          <w:spacing w:val="-2"/>
          <w:sz w:val="20"/>
          <w:szCs w:val="20"/>
        </w:rPr>
      </w:pPr>
      <w:r w:rsidRPr="00A943CE">
        <w:rPr>
          <w:rFonts w:ascii="Arial" w:hAnsi="Arial" w:cs="Arial"/>
          <w:spacing w:val="-2"/>
          <w:sz w:val="20"/>
          <w:szCs w:val="20"/>
        </w:rPr>
        <w:t xml:space="preserve">Exclusions </w:t>
      </w:r>
      <w:r w:rsidRPr="00A943CE">
        <w:rPr>
          <w:rFonts w:ascii="Arial" w:hAnsi="Arial" w:cs="Arial"/>
          <w:spacing w:val="-2"/>
          <w:sz w:val="20"/>
          <w:szCs w:val="20"/>
        </w:rPr>
        <w:noBreakHyphen/>
        <w:t xml:space="preserve"> The scope of these instructions does not include provisions for ASHRAE Special Projects as covered in either the Policy or Procedures for ASHRAE Special Projects or Manual of Procedures for Technology Council Special Projects Subcommittee.</w:t>
      </w:r>
    </w:p>
    <w:p w14:paraId="215CC982" w14:textId="77777777" w:rsidR="00FF1AF9" w:rsidRPr="00A943CE" w:rsidRDefault="00FF1AF9" w:rsidP="00A943CE">
      <w:pPr>
        <w:pStyle w:val="NoSpacing"/>
        <w:jc w:val="both"/>
        <w:rPr>
          <w:rFonts w:ascii="Arial" w:hAnsi="Arial" w:cs="Arial"/>
          <w:spacing w:val="-2"/>
          <w:sz w:val="20"/>
          <w:szCs w:val="20"/>
          <w:u w:val="single"/>
        </w:rPr>
      </w:pPr>
    </w:p>
    <w:p w14:paraId="7FAB37D2" w14:textId="77777777" w:rsidR="00FF1AF9" w:rsidRPr="00A943CE" w:rsidRDefault="00FF1AF9" w:rsidP="00A943CE">
      <w:pPr>
        <w:pStyle w:val="NoSpacing"/>
        <w:jc w:val="both"/>
        <w:rPr>
          <w:rFonts w:ascii="Arial" w:hAnsi="Arial" w:cs="Arial"/>
          <w:spacing w:val="-2"/>
          <w:sz w:val="20"/>
          <w:szCs w:val="20"/>
          <w:u w:val="single"/>
        </w:rPr>
      </w:pPr>
      <w:r w:rsidRPr="00A943CE">
        <w:rPr>
          <w:rFonts w:ascii="Arial" w:hAnsi="Arial" w:cs="Arial"/>
          <w:spacing w:val="-2"/>
          <w:sz w:val="20"/>
          <w:szCs w:val="20"/>
          <w:u w:val="single"/>
        </w:rPr>
        <w:t>Members:</w:t>
      </w:r>
    </w:p>
    <w:p w14:paraId="66896AF3" w14:textId="77777777" w:rsidR="00FF1AF9" w:rsidRDefault="00FF1AF9" w:rsidP="004B6228">
      <w:pPr>
        <w:pStyle w:val="NoSpacing"/>
        <w:rPr>
          <w:rFonts w:ascii="Arial" w:hAnsi="Arial" w:cs="Arial"/>
          <w:spacing w:val="-2"/>
          <w:sz w:val="20"/>
          <w:szCs w:val="20"/>
        </w:rPr>
      </w:pPr>
      <w:r w:rsidRPr="00A943CE">
        <w:rPr>
          <w:rFonts w:ascii="Arial" w:hAnsi="Arial" w:cs="Arial"/>
          <w:spacing w:val="-2"/>
          <w:sz w:val="20"/>
          <w:szCs w:val="20"/>
        </w:rPr>
        <w:t xml:space="preserve">At least three (3) members, but not more than five (5) including a PES Chair, shall be appointed by the Chair of the sponsoring TC to form the Proposal Evaluation Subcommittee (PES). </w:t>
      </w:r>
      <w:r w:rsidR="00E000A4">
        <w:rPr>
          <w:rFonts w:ascii="Arial" w:hAnsi="Arial" w:cs="Arial"/>
          <w:spacing w:val="-2"/>
          <w:sz w:val="20"/>
          <w:szCs w:val="20"/>
        </w:rPr>
        <w:t xml:space="preserve">The TC chair may seek volunteers or suggestions from the TC regarding PES and PMS appointments. </w:t>
      </w:r>
      <w:r w:rsidRPr="00A943CE">
        <w:rPr>
          <w:rFonts w:ascii="Arial" w:hAnsi="Arial" w:cs="Arial"/>
          <w:spacing w:val="-2"/>
          <w:sz w:val="20"/>
          <w:szCs w:val="20"/>
        </w:rPr>
        <w:t xml:space="preserve">Whenever possible, the Work Statement authors should be members of the PES. </w:t>
      </w:r>
      <w:r w:rsidR="004B6228">
        <w:rPr>
          <w:rFonts w:ascii="Arial" w:hAnsi="Arial" w:cs="Arial"/>
          <w:spacing w:val="-2"/>
          <w:sz w:val="20"/>
          <w:szCs w:val="20"/>
        </w:rPr>
        <w:t>Cosponsoring TCs and co</w:t>
      </w:r>
      <w:r w:rsidR="00192353">
        <w:rPr>
          <w:rFonts w:ascii="Arial" w:hAnsi="Arial" w:cs="Arial"/>
          <w:spacing w:val="-2"/>
          <w:sz w:val="20"/>
          <w:szCs w:val="20"/>
        </w:rPr>
        <w:t>-f</w:t>
      </w:r>
      <w:r w:rsidR="004B6228">
        <w:rPr>
          <w:rFonts w:ascii="Arial" w:hAnsi="Arial" w:cs="Arial"/>
          <w:spacing w:val="-2"/>
          <w:sz w:val="20"/>
          <w:szCs w:val="20"/>
        </w:rPr>
        <w:t xml:space="preserve">unding organizations (e.g., AHRTI, CIBSE, etc.) may also be members of the PES. </w:t>
      </w:r>
      <w:r w:rsidR="004B6228" w:rsidRPr="004B6228">
        <w:rPr>
          <w:rFonts w:ascii="Arial" w:hAnsi="Arial" w:cs="Arial"/>
          <w:spacing w:val="-2"/>
          <w:sz w:val="20"/>
          <w:szCs w:val="20"/>
        </w:rPr>
        <w:t xml:space="preserve">A preferred maximum number of PES members </w:t>
      </w:r>
      <w:r w:rsidR="00192608" w:rsidRPr="004B6228">
        <w:rPr>
          <w:rFonts w:ascii="Arial" w:hAnsi="Arial" w:cs="Arial"/>
          <w:spacing w:val="-2"/>
          <w:sz w:val="20"/>
          <w:szCs w:val="20"/>
        </w:rPr>
        <w:t>is</w:t>
      </w:r>
      <w:r w:rsidR="004B6228">
        <w:rPr>
          <w:rFonts w:ascii="Arial" w:hAnsi="Arial" w:cs="Arial"/>
          <w:spacing w:val="-2"/>
          <w:sz w:val="20"/>
          <w:szCs w:val="20"/>
        </w:rPr>
        <w:t xml:space="preserve"> seven, but in some </w:t>
      </w:r>
      <w:r w:rsidR="004B6228" w:rsidRPr="004B6228">
        <w:rPr>
          <w:rFonts w:ascii="Arial" w:hAnsi="Arial" w:cs="Arial"/>
          <w:spacing w:val="-2"/>
          <w:sz w:val="20"/>
          <w:szCs w:val="20"/>
        </w:rPr>
        <w:t>cases</w:t>
      </w:r>
      <w:r w:rsidR="004B6228">
        <w:rPr>
          <w:rFonts w:ascii="Arial" w:hAnsi="Arial" w:cs="Arial"/>
          <w:spacing w:val="-2"/>
          <w:sz w:val="20"/>
          <w:szCs w:val="20"/>
        </w:rPr>
        <w:t>,</w:t>
      </w:r>
      <w:r w:rsidR="004B6228" w:rsidRPr="004B6228">
        <w:rPr>
          <w:rFonts w:ascii="Arial" w:hAnsi="Arial" w:cs="Arial"/>
          <w:spacing w:val="-2"/>
          <w:sz w:val="20"/>
          <w:szCs w:val="20"/>
        </w:rPr>
        <w:t xml:space="preserve"> such as significant co</w:t>
      </w:r>
      <w:r w:rsidR="004B6228">
        <w:rPr>
          <w:rFonts w:ascii="Arial" w:hAnsi="Arial" w:cs="Arial"/>
          <w:spacing w:val="-2"/>
          <w:sz w:val="20"/>
          <w:szCs w:val="20"/>
        </w:rPr>
        <w:t>-</w:t>
      </w:r>
      <w:r w:rsidR="004B6228" w:rsidRPr="004B6228">
        <w:rPr>
          <w:rFonts w:ascii="Arial" w:hAnsi="Arial" w:cs="Arial"/>
          <w:spacing w:val="-2"/>
          <w:sz w:val="20"/>
          <w:szCs w:val="20"/>
        </w:rPr>
        <w:t xml:space="preserve">funding of </w:t>
      </w:r>
      <w:r w:rsidR="004D27CA" w:rsidRPr="004B6228">
        <w:rPr>
          <w:rFonts w:ascii="Arial" w:hAnsi="Arial" w:cs="Arial"/>
          <w:spacing w:val="-2"/>
          <w:sz w:val="20"/>
          <w:szCs w:val="20"/>
        </w:rPr>
        <w:t>high-cost</w:t>
      </w:r>
      <w:r w:rsidR="004B6228" w:rsidRPr="004B6228">
        <w:rPr>
          <w:rFonts w:ascii="Arial" w:hAnsi="Arial" w:cs="Arial"/>
          <w:spacing w:val="-2"/>
          <w:sz w:val="20"/>
          <w:szCs w:val="20"/>
        </w:rPr>
        <w:t xml:space="preserve"> projects, the maximum number coul</w:t>
      </w:r>
      <w:r w:rsidR="004B6228">
        <w:rPr>
          <w:rFonts w:ascii="Arial" w:hAnsi="Arial" w:cs="Arial"/>
          <w:spacing w:val="-2"/>
          <w:sz w:val="20"/>
          <w:szCs w:val="20"/>
        </w:rPr>
        <w:t xml:space="preserve">d be increased. The Chair(s) of </w:t>
      </w:r>
      <w:r w:rsidR="004B6228" w:rsidRPr="004B6228">
        <w:rPr>
          <w:rFonts w:ascii="Arial" w:hAnsi="Arial" w:cs="Arial"/>
          <w:spacing w:val="-2"/>
          <w:sz w:val="20"/>
          <w:szCs w:val="20"/>
        </w:rPr>
        <w:t>the cosponsoring TC(s) shall inform the Chair of the lead TC of appointed members</w:t>
      </w:r>
      <w:r w:rsidR="004B6228">
        <w:rPr>
          <w:rFonts w:ascii="Arial" w:hAnsi="Arial" w:cs="Arial"/>
          <w:spacing w:val="-2"/>
          <w:sz w:val="20"/>
          <w:szCs w:val="20"/>
        </w:rPr>
        <w:t xml:space="preserve">. The co-funding organization(s) </w:t>
      </w:r>
      <w:r w:rsidR="004B6228" w:rsidRPr="004B6228">
        <w:rPr>
          <w:rFonts w:ascii="Arial" w:hAnsi="Arial" w:cs="Arial"/>
          <w:spacing w:val="-2"/>
          <w:sz w:val="20"/>
          <w:szCs w:val="20"/>
        </w:rPr>
        <w:t xml:space="preserve">shall be invited to participate by the Manager of Research and Technical Services (MORTS), </w:t>
      </w:r>
      <w:r w:rsidR="004B6228">
        <w:rPr>
          <w:rFonts w:ascii="Arial" w:hAnsi="Arial" w:cs="Arial"/>
          <w:spacing w:val="-2"/>
          <w:sz w:val="20"/>
          <w:szCs w:val="20"/>
        </w:rPr>
        <w:t xml:space="preserve">who shall inform the TC Chair of the </w:t>
      </w:r>
      <w:r w:rsidR="004B6228" w:rsidRPr="004B6228">
        <w:rPr>
          <w:rFonts w:ascii="Arial" w:hAnsi="Arial" w:cs="Arial"/>
          <w:spacing w:val="-2"/>
          <w:sz w:val="20"/>
          <w:szCs w:val="20"/>
        </w:rPr>
        <w:t>representative(s) appointed from the organization(s) to</w:t>
      </w:r>
      <w:r w:rsidR="004B6228">
        <w:rPr>
          <w:rFonts w:ascii="Arial" w:hAnsi="Arial" w:cs="Arial"/>
          <w:spacing w:val="-2"/>
          <w:sz w:val="20"/>
          <w:szCs w:val="20"/>
        </w:rPr>
        <w:t xml:space="preserve"> the PES and Project Monitoring Subcommittee </w:t>
      </w:r>
      <w:r w:rsidR="004B6228" w:rsidRPr="004B6228">
        <w:rPr>
          <w:rFonts w:ascii="Arial" w:hAnsi="Arial" w:cs="Arial"/>
          <w:spacing w:val="-2"/>
          <w:sz w:val="20"/>
          <w:szCs w:val="20"/>
        </w:rPr>
        <w:t>(PMS). Individuals from an organization included in a team b</w:t>
      </w:r>
      <w:r w:rsidR="004B6228">
        <w:rPr>
          <w:rFonts w:ascii="Arial" w:hAnsi="Arial" w:cs="Arial"/>
          <w:spacing w:val="-2"/>
          <w:sz w:val="20"/>
          <w:szCs w:val="20"/>
        </w:rPr>
        <w:t xml:space="preserve">idding on the project cannot be </w:t>
      </w:r>
      <w:r w:rsidR="004B6228" w:rsidRPr="004B6228">
        <w:rPr>
          <w:rFonts w:ascii="Arial" w:hAnsi="Arial" w:cs="Arial"/>
          <w:spacing w:val="-2"/>
          <w:sz w:val="20"/>
          <w:szCs w:val="20"/>
        </w:rPr>
        <w:t xml:space="preserve">members of the PES or PMS. All appointments to the PES (and PMS) are subject </w:t>
      </w:r>
      <w:r w:rsidR="004B6228">
        <w:rPr>
          <w:rFonts w:ascii="Arial" w:hAnsi="Arial" w:cs="Arial"/>
          <w:spacing w:val="-2"/>
          <w:sz w:val="20"/>
          <w:szCs w:val="20"/>
        </w:rPr>
        <w:t xml:space="preserve">to the approval of the Research </w:t>
      </w:r>
      <w:r w:rsidR="004B6228" w:rsidRPr="004B6228">
        <w:rPr>
          <w:rFonts w:ascii="Arial" w:hAnsi="Arial" w:cs="Arial"/>
          <w:spacing w:val="-2"/>
          <w:sz w:val="20"/>
          <w:szCs w:val="20"/>
        </w:rPr>
        <w:t>Liaison.</w:t>
      </w:r>
    </w:p>
    <w:p w14:paraId="40D8C943" w14:textId="77777777" w:rsidR="004B6228" w:rsidRPr="00A943CE" w:rsidRDefault="004B6228" w:rsidP="00A943CE">
      <w:pPr>
        <w:pStyle w:val="NoSpacing"/>
        <w:jc w:val="both"/>
        <w:rPr>
          <w:rFonts w:ascii="Arial" w:hAnsi="Arial" w:cs="Arial"/>
          <w:spacing w:val="-2"/>
          <w:sz w:val="20"/>
          <w:szCs w:val="20"/>
        </w:rPr>
      </w:pPr>
    </w:p>
    <w:p w14:paraId="57ADF923" w14:textId="77777777" w:rsidR="00FF1AF9" w:rsidRPr="00192353" w:rsidRDefault="00FF1AF9" w:rsidP="00A943CE">
      <w:pPr>
        <w:pStyle w:val="NoSpacing"/>
        <w:jc w:val="both"/>
        <w:rPr>
          <w:rFonts w:ascii="Arial" w:hAnsi="Arial" w:cs="Arial"/>
          <w:spacing w:val="-2"/>
          <w:sz w:val="20"/>
          <w:szCs w:val="20"/>
          <w:u w:val="single"/>
        </w:rPr>
      </w:pPr>
      <w:r w:rsidRPr="00A943CE">
        <w:rPr>
          <w:rFonts w:ascii="Arial" w:hAnsi="Arial" w:cs="Arial"/>
          <w:spacing w:val="-2"/>
          <w:sz w:val="20"/>
          <w:szCs w:val="20"/>
        </w:rPr>
        <w:t>Any TC</w:t>
      </w:r>
      <w:r w:rsidR="00D8380B">
        <w:rPr>
          <w:rFonts w:ascii="Arial" w:hAnsi="Arial" w:cs="Arial"/>
          <w:spacing w:val="-2"/>
          <w:sz w:val="20"/>
          <w:szCs w:val="20"/>
        </w:rPr>
        <w:t xml:space="preserve"> members or guests at a TC meeting, </w:t>
      </w:r>
      <w:r w:rsidRPr="00A943CE">
        <w:rPr>
          <w:rFonts w:ascii="Arial" w:hAnsi="Arial" w:cs="Arial"/>
          <w:spacing w:val="-2"/>
          <w:sz w:val="20"/>
          <w:szCs w:val="20"/>
        </w:rPr>
        <w:t>who may bid on the project</w:t>
      </w:r>
      <w:r w:rsidR="00D8380B">
        <w:rPr>
          <w:rFonts w:ascii="Arial" w:hAnsi="Arial" w:cs="Arial"/>
          <w:spacing w:val="-2"/>
          <w:sz w:val="20"/>
          <w:szCs w:val="20"/>
        </w:rPr>
        <w:t>,</w:t>
      </w:r>
      <w:r w:rsidRPr="00A943CE">
        <w:rPr>
          <w:rFonts w:ascii="Arial" w:hAnsi="Arial" w:cs="Arial"/>
          <w:spacing w:val="-2"/>
          <w:sz w:val="20"/>
          <w:szCs w:val="20"/>
        </w:rPr>
        <w:t xml:space="preserve"> shall not participate in discussions about membership of the </w:t>
      </w:r>
      <w:r w:rsidR="00D8380B">
        <w:rPr>
          <w:rFonts w:ascii="Arial" w:hAnsi="Arial" w:cs="Arial"/>
          <w:spacing w:val="-2"/>
          <w:sz w:val="20"/>
          <w:szCs w:val="20"/>
        </w:rPr>
        <w:t>PES or PMS</w:t>
      </w:r>
      <w:r w:rsidRPr="00A943CE">
        <w:rPr>
          <w:rFonts w:ascii="Arial" w:hAnsi="Arial" w:cs="Arial"/>
          <w:spacing w:val="-2"/>
          <w:sz w:val="20"/>
          <w:szCs w:val="20"/>
        </w:rPr>
        <w:t>. All such prospective bidders shall leave the meetin</w:t>
      </w:r>
      <w:r w:rsidR="00D8380B">
        <w:rPr>
          <w:rFonts w:ascii="Arial" w:hAnsi="Arial" w:cs="Arial"/>
          <w:spacing w:val="-2"/>
          <w:sz w:val="20"/>
          <w:szCs w:val="20"/>
        </w:rPr>
        <w:t>g during the discussion of PES or PMS</w:t>
      </w:r>
      <w:r w:rsidRPr="00A943CE">
        <w:rPr>
          <w:rFonts w:ascii="Arial" w:hAnsi="Arial" w:cs="Arial"/>
          <w:spacing w:val="-2"/>
          <w:sz w:val="20"/>
          <w:szCs w:val="20"/>
        </w:rPr>
        <w:t xml:space="preserve"> membership. If the TC Chair is considering bidding on the proje</w:t>
      </w:r>
      <w:r w:rsidR="00D8380B">
        <w:rPr>
          <w:rFonts w:ascii="Arial" w:hAnsi="Arial" w:cs="Arial"/>
          <w:spacing w:val="-2"/>
          <w:sz w:val="20"/>
          <w:szCs w:val="20"/>
        </w:rPr>
        <w:t xml:space="preserve">ct, the Vice Chair shall assume responsibility for </w:t>
      </w:r>
      <w:r w:rsidRPr="00A943CE">
        <w:rPr>
          <w:rFonts w:ascii="Arial" w:hAnsi="Arial" w:cs="Arial"/>
          <w:spacing w:val="-2"/>
          <w:sz w:val="20"/>
          <w:szCs w:val="20"/>
        </w:rPr>
        <w:t>appoint</w:t>
      </w:r>
      <w:r w:rsidR="00D8380B">
        <w:rPr>
          <w:rFonts w:ascii="Arial" w:hAnsi="Arial" w:cs="Arial"/>
          <w:spacing w:val="-2"/>
          <w:sz w:val="20"/>
          <w:szCs w:val="20"/>
        </w:rPr>
        <w:t>ing</w:t>
      </w:r>
      <w:r w:rsidRPr="00A943CE">
        <w:rPr>
          <w:rFonts w:ascii="Arial" w:hAnsi="Arial" w:cs="Arial"/>
          <w:spacing w:val="-2"/>
          <w:sz w:val="20"/>
          <w:szCs w:val="20"/>
        </w:rPr>
        <w:t xml:space="preserve"> the PES members. If the Vice Chair is also considering bidding on the WS, then those TC members without a conflict of interest (i.e., those who will definitely not bid on the project) shall select an individual on the TC to solicit the TC’s input on PES and PMS members and to app</w:t>
      </w:r>
      <w:r w:rsidR="00192353">
        <w:rPr>
          <w:rFonts w:ascii="Arial" w:hAnsi="Arial" w:cs="Arial"/>
          <w:spacing w:val="-2"/>
          <w:sz w:val="20"/>
          <w:szCs w:val="20"/>
        </w:rPr>
        <w:t xml:space="preserve">oint members of the PES and PMS. </w:t>
      </w:r>
      <w:r w:rsidR="00192353" w:rsidRPr="00192353">
        <w:rPr>
          <w:rFonts w:ascii="Arial" w:hAnsi="Arial" w:cs="Arial"/>
          <w:spacing w:val="-2"/>
          <w:sz w:val="20"/>
          <w:szCs w:val="20"/>
          <w:u w:val="single"/>
        </w:rPr>
        <w:t>All a</w:t>
      </w:r>
      <w:r w:rsidRPr="00192353">
        <w:rPr>
          <w:rFonts w:ascii="Arial" w:hAnsi="Arial" w:cs="Arial"/>
          <w:spacing w:val="-2"/>
          <w:sz w:val="20"/>
          <w:szCs w:val="20"/>
          <w:u w:val="single"/>
        </w:rPr>
        <w:t>ppointments to the PES are subject to the approval of the Research Liaison.</w:t>
      </w:r>
    </w:p>
    <w:p w14:paraId="483B9FD6" w14:textId="77777777" w:rsidR="00FF1AF9" w:rsidRPr="00A943CE" w:rsidRDefault="00FF1AF9" w:rsidP="00A943CE">
      <w:pPr>
        <w:pStyle w:val="NoSpacing"/>
        <w:jc w:val="both"/>
        <w:rPr>
          <w:rFonts w:ascii="Arial" w:hAnsi="Arial" w:cs="Arial"/>
          <w:spacing w:val="-2"/>
          <w:sz w:val="20"/>
          <w:szCs w:val="20"/>
        </w:rPr>
      </w:pPr>
    </w:p>
    <w:p w14:paraId="326FB2B4" w14:textId="77777777" w:rsidR="00FF1AF9" w:rsidRPr="00A943CE" w:rsidRDefault="00FF1AF9" w:rsidP="00A943CE">
      <w:pPr>
        <w:pStyle w:val="NoSpacing"/>
        <w:jc w:val="both"/>
        <w:rPr>
          <w:rFonts w:ascii="Arial" w:hAnsi="Arial" w:cs="Arial"/>
          <w:spacing w:val="-2"/>
          <w:sz w:val="20"/>
          <w:szCs w:val="20"/>
        </w:rPr>
      </w:pPr>
      <w:r w:rsidRPr="00A943CE">
        <w:rPr>
          <w:rFonts w:ascii="Arial" w:hAnsi="Arial" w:cs="Arial"/>
          <w:spacing w:val="-2"/>
          <w:sz w:val="20"/>
          <w:szCs w:val="20"/>
        </w:rPr>
        <w:t>The PES shall be tentatively appointed prior to initial submittal of proposed Work Statements to the Manager of Research and Technical Services (MORTS) and shall be finalized when members have determined if they are bidders or otherwise have conflicts of interest.</w:t>
      </w:r>
    </w:p>
    <w:p w14:paraId="022774B1" w14:textId="77777777" w:rsidR="00FF1AF9" w:rsidRPr="00A943CE" w:rsidRDefault="00FF1AF9" w:rsidP="00A943CE">
      <w:pPr>
        <w:pStyle w:val="NoSpacing"/>
        <w:jc w:val="both"/>
        <w:rPr>
          <w:rFonts w:ascii="Arial" w:hAnsi="Arial" w:cs="Arial"/>
          <w:spacing w:val="-2"/>
          <w:sz w:val="20"/>
          <w:szCs w:val="20"/>
        </w:rPr>
      </w:pPr>
    </w:p>
    <w:p w14:paraId="3EB460D9" w14:textId="77777777" w:rsidR="00FF1AF9" w:rsidRPr="00A943CE" w:rsidRDefault="00FF1AF9" w:rsidP="00A943CE">
      <w:pPr>
        <w:pStyle w:val="NoSpacing"/>
        <w:jc w:val="both"/>
        <w:rPr>
          <w:rFonts w:ascii="Arial" w:hAnsi="Arial" w:cs="Arial"/>
          <w:spacing w:val="-2"/>
          <w:sz w:val="20"/>
          <w:szCs w:val="20"/>
        </w:rPr>
      </w:pPr>
      <w:r w:rsidRPr="004F23D6">
        <w:rPr>
          <w:rFonts w:ascii="Arial" w:hAnsi="Arial" w:cs="Arial"/>
          <w:spacing w:val="-2"/>
          <w:sz w:val="20"/>
          <w:szCs w:val="20"/>
          <w:u w:val="single"/>
        </w:rPr>
        <w:t xml:space="preserve">The MORTS and the Research Liaison shall be </w:t>
      </w:r>
      <w:r w:rsidRPr="004F23D6">
        <w:rPr>
          <w:rFonts w:ascii="Arial" w:hAnsi="Arial" w:cs="Arial"/>
          <w:i/>
          <w:spacing w:val="-2"/>
          <w:sz w:val="20"/>
          <w:szCs w:val="20"/>
          <w:u w:val="single"/>
        </w:rPr>
        <w:t>ex officio</w:t>
      </w:r>
      <w:r w:rsidRPr="004F23D6">
        <w:rPr>
          <w:rFonts w:ascii="Arial" w:hAnsi="Arial" w:cs="Arial"/>
          <w:spacing w:val="-2"/>
          <w:sz w:val="20"/>
          <w:szCs w:val="20"/>
          <w:u w:val="single"/>
        </w:rPr>
        <w:t>, non-voting members of the PES and shall receive copies of all PES correspondence and prior notification of all meetings</w:t>
      </w:r>
      <w:r w:rsidRPr="00A943CE">
        <w:rPr>
          <w:rFonts w:ascii="Arial" w:hAnsi="Arial" w:cs="Arial"/>
          <w:spacing w:val="-2"/>
          <w:sz w:val="20"/>
          <w:szCs w:val="20"/>
        </w:rPr>
        <w:t>.</w:t>
      </w:r>
    </w:p>
    <w:p w14:paraId="28F447AB" w14:textId="77777777" w:rsidR="00FF1AF9" w:rsidRPr="00A943CE" w:rsidRDefault="00FF1AF9" w:rsidP="00A943CE">
      <w:pPr>
        <w:pStyle w:val="NoSpacing"/>
        <w:jc w:val="both"/>
        <w:rPr>
          <w:rFonts w:ascii="Arial" w:hAnsi="Arial" w:cs="Arial"/>
          <w:spacing w:val="-2"/>
          <w:sz w:val="20"/>
          <w:szCs w:val="20"/>
        </w:rPr>
      </w:pPr>
    </w:p>
    <w:p w14:paraId="3E6E25A4" w14:textId="77777777" w:rsidR="00FF1AF9" w:rsidRPr="00A943CE" w:rsidRDefault="00FF1AF9" w:rsidP="00A943CE">
      <w:pPr>
        <w:pStyle w:val="NoSpacing"/>
        <w:jc w:val="both"/>
        <w:rPr>
          <w:rFonts w:ascii="Arial" w:hAnsi="Arial" w:cs="Arial"/>
          <w:spacing w:val="-2"/>
          <w:sz w:val="20"/>
          <w:szCs w:val="20"/>
          <w:u w:val="single"/>
        </w:rPr>
      </w:pPr>
      <w:r w:rsidRPr="00A943CE">
        <w:rPr>
          <w:rFonts w:ascii="Arial" w:hAnsi="Arial" w:cs="Arial"/>
          <w:spacing w:val="-2"/>
          <w:sz w:val="20"/>
          <w:szCs w:val="20"/>
          <w:u w:val="single"/>
        </w:rPr>
        <w:t>Evaluation and Selection of Contractor:</w:t>
      </w:r>
    </w:p>
    <w:p w14:paraId="44AC2A62" w14:textId="3C062E77" w:rsidR="00C568D8" w:rsidRDefault="00FF1AF9" w:rsidP="000A61BD">
      <w:pPr>
        <w:pStyle w:val="NoSpacing"/>
        <w:jc w:val="both"/>
        <w:rPr>
          <w:rFonts w:ascii="Arial" w:hAnsi="Arial" w:cs="Arial"/>
        </w:rPr>
      </w:pPr>
      <w:r w:rsidRPr="00A943CE">
        <w:rPr>
          <w:rFonts w:ascii="Arial" w:hAnsi="Arial" w:cs="Arial"/>
          <w:spacing w:val="-2"/>
          <w:sz w:val="20"/>
          <w:szCs w:val="20"/>
        </w:rPr>
        <w:t xml:space="preserve">The PES will be responsible for evaluating proposals and for recommending to the TC the contractor to perform the research. </w:t>
      </w:r>
      <w:r w:rsidR="009E7CD5">
        <w:rPr>
          <w:rFonts w:ascii="Arial" w:hAnsi="Arial" w:cs="Arial"/>
          <w:spacing w:val="-2"/>
          <w:sz w:val="20"/>
          <w:szCs w:val="20"/>
        </w:rPr>
        <w:t>The Research Liaison shall be present during the PES evaluation meetings to assist with evaluation procedures.</w:t>
      </w:r>
      <w:hyperlink w:anchor="OLE_Link3" w:history="1"/>
    </w:p>
    <w:p w14:paraId="1BE2B7E3" w14:textId="77777777" w:rsidR="00FF1AF9" w:rsidRDefault="00FF1AF9" w:rsidP="00A943CE">
      <w:pPr>
        <w:pStyle w:val="NoSpacing"/>
        <w:jc w:val="both"/>
        <w:rPr>
          <w:rFonts w:ascii="Arial" w:hAnsi="Arial" w:cs="Arial"/>
          <w:spacing w:val="-2"/>
          <w:sz w:val="20"/>
          <w:szCs w:val="20"/>
        </w:rPr>
      </w:pPr>
    </w:p>
    <w:p w14:paraId="63B5417A" w14:textId="77777777" w:rsidR="00C568D8" w:rsidRPr="00C568D8" w:rsidRDefault="00C568D8" w:rsidP="00C568D8">
      <w:pPr>
        <w:widowControl/>
        <w:autoSpaceDE w:val="0"/>
        <w:autoSpaceDN w:val="0"/>
        <w:spacing w:line="240" w:lineRule="auto"/>
        <w:jc w:val="left"/>
        <w:textAlignment w:val="auto"/>
        <w:rPr>
          <w:rFonts w:ascii="Arial" w:eastAsia="Batang" w:hAnsi="Arial" w:cs="Arial"/>
          <w:color w:val="000000"/>
        </w:rPr>
      </w:pPr>
      <w:r w:rsidRPr="00C568D8">
        <w:rPr>
          <w:rFonts w:ascii="Arial" w:eastAsia="Batang" w:hAnsi="Arial" w:cs="Arial"/>
          <w:b/>
          <w:color w:val="000000"/>
        </w:rPr>
        <w:t>Before the PES meets</w:t>
      </w:r>
      <w:r w:rsidRPr="00C568D8">
        <w:rPr>
          <w:rFonts w:ascii="Arial" w:eastAsia="Batang" w:hAnsi="Arial" w:cs="Arial"/>
          <w:color w:val="000000"/>
        </w:rPr>
        <w:t>:</w:t>
      </w:r>
    </w:p>
    <w:p w14:paraId="3B9DC022" w14:textId="77777777" w:rsidR="00C568D8" w:rsidRPr="00C568D8" w:rsidRDefault="00C568D8" w:rsidP="00DA7AA5">
      <w:pPr>
        <w:widowControl/>
        <w:numPr>
          <w:ilvl w:val="0"/>
          <w:numId w:val="23"/>
        </w:numPr>
        <w:autoSpaceDE w:val="0"/>
        <w:autoSpaceDN w:val="0"/>
        <w:spacing w:line="240" w:lineRule="auto"/>
        <w:jc w:val="left"/>
        <w:textAlignment w:val="auto"/>
        <w:rPr>
          <w:rFonts w:ascii="Arial" w:eastAsia="Batang" w:hAnsi="Arial" w:cs="Arial"/>
          <w:color w:val="000000"/>
        </w:rPr>
      </w:pPr>
      <w:r w:rsidRPr="00C568D8">
        <w:rPr>
          <w:rFonts w:ascii="Arial" w:eastAsia="Batang" w:hAnsi="Arial" w:cs="Arial"/>
          <w:color w:val="000000"/>
        </w:rPr>
        <w:lastRenderedPageBreak/>
        <w:t>Each PES member shall individually review and score all proposals received for the project. They shall score each</w:t>
      </w:r>
      <w:r>
        <w:rPr>
          <w:rFonts w:ascii="Arial" w:eastAsia="Batang" w:hAnsi="Arial" w:cs="Arial"/>
          <w:color w:val="000000"/>
        </w:rPr>
        <w:t xml:space="preserve"> </w:t>
      </w:r>
      <w:r w:rsidRPr="00C568D8">
        <w:rPr>
          <w:rFonts w:ascii="Arial" w:eastAsia="Batang" w:hAnsi="Arial" w:cs="Arial"/>
          <w:color w:val="000000"/>
        </w:rPr>
        <w:t>proposal using the proposal evaluation criteria published in the Request for Pr</w:t>
      </w:r>
      <w:r>
        <w:rPr>
          <w:rFonts w:ascii="Arial" w:eastAsia="Batang" w:hAnsi="Arial" w:cs="Arial"/>
          <w:color w:val="000000"/>
        </w:rPr>
        <w:t xml:space="preserve">oposal, which was posted on the </w:t>
      </w:r>
      <w:r w:rsidRPr="00C568D8">
        <w:rPr>
          <w:rFonts w:ascii="Arial" w:eastAsia="Batang" w:hAnsi="Arial" w:cs="Arial"/>
          <w:color w:val="000000"/>
        </w:rPr>
        <w:t>ASHRAE website to solicit the proposals. These scores shall be transmitted to th</w:t>
      </w:r>
      <w:r>
        <w:rPr>
          <w:rFonts w:ascii="Arial" w:eastAsia="Batang" w:hAnsi="Arial" w:cs="Arial"/>
          <w:color w:val="000000"/>
        </w:rPr>
        <w:t xml:space="preserve">e PES Chair by the start of the </w:t>
      </w:r>
      <w:r w:rsidRPr="00C568D8">
        <w:rPr>
          <w:rFonts w:ascii="Arial" w:eastAsia="Batang" w:hAnsi="Arial" w:cs="Arial"/>
          <w:color w:val="000000"/>
        </w:rPr>
        <w:t>meeting.</w:t>
      </w:r>
    </w:p>
    <w:p w14:paraId="20FB49A5" w14:textId="77777777" w:rsidR="00C568D8" w:rsidRPr="00C568D8" w:rsidRDefault="00C568D8" w:rsidP="00DA7AA5">
      <w:pPr>
        <w:widowControl/>
        <w:numPr>
          <w:ilvl w:val="0"/>
          <w:numId w:val="23"/>
        </w:numPr>
        <w:autoSpaceDE w:val="0"/>
        <w:autoSpaceDN w:val="0"/>
        <w:spacing w:line="240" w:lineRule="auto"/>
        <w:jc w:val="left"/>
        <w:textAlignment w:val="auto"/>
        <w:rPr>
          <w:rFonts w:ascii="Arial" w:eastAsia="Batang" w:hAnsi="Arial" w:cs="Arial"/>
          <w:color w:val="000000"/>
        </w:rPr>
      </w:pPr>
      <w:r w:rsidRPr="00C568D8">
        <w:rPr>
          <w:rFonts w:ascii="Arial" w:eastAsia="Batang" w:hAnsi="Arial" w:cs="Arial"/>
          <w:color w:val="000000"/>
        </w:rPr>
        <w:t xml:space="preserve">The PES shall then </w:t>
      </w:r>
      <w:r w:rsidRPr="00351ACC">
        <w:rPr>
          <w:rFonts w:ascii="Arial" w:eastAsia="Batang" w:hAnsi="Arial" w:cs="Arial"/>
          <w:color w:val="000000"/>
        </w:rPr>
        <w:t>meet in executive session to discuss</w:t>
      </w:r>
      <w:r w:rsidRPr="00C568D8">
        <w:rPr>
          <w:rFonts w:ascii="Arial" w:eastAsia="Batang" w:hAnsi="Arial" w:cs="Arial"/>
          <w:color w:val="000000"/>
        </w:rPr>
        <w:t xml:space="preserve"> the proposals, either in pers</w:t>
      </w:r>
      <w:r>
        <w:rPr>
          <w:rFonts w:ascii="Arial" w:eastAsia="Batang" w:hAnsi="Arial" w:cs="Arial"/>
          <w:color w:val="000000"/>
        </w:rPr>
        <w:t xml:space="preserve">on or by a conference call with </w:t>
      </w:r>
      <w:r w:rsidRPr="00C568D8">
        <w:rPr>
          <w:rFonts w:ascii="Arial" w:eastAsia="Batang" w:hAnsi="Arial" w:cs="Arial"/>
          <w:color w:val="000000"/>
        </w:rPr>
        <w:t>prior approval by the Research Liaison.</w:t>
      </w:r>
    </w:p>
    <w:p w14:paraId="63451209" w14:textId="77777777" w:rsidR="00C568D8" w:rsidRDefault="00C568D8" w:rsidP="00C568D8">
      <w:pPr>
        <w:widowControl/>
        <w:autoSpaceDE w:val="0"/>
        <w:autoSpaceDN w:val="0"/>
        <w:spacing w:line="240" w:lineRule="auto"/>
        <w:jc w:val="left"/>
        <w:textAlignment w:val="auto"/>
        <w:rPr>
          <w:rFonts w:ascii="Arial" w:eastAsia="Batang" w:hAnsi="Arial" w:cs="Arial"/>
          <w:color w:val="000000"/>
        </w:rPr>
      </w:pPr>
    </w:p>
    <w:p w14:paraId="6BD1CDF7" w14:textId="77777777" w:rsidR="00C568D8" w:rsidRPr="00C568D8" w:rsidRDefault="00C568D8" w:rsidP="00C568D8">
      <w:pPr>
        <w:widowControl/>
        <w:autoSpaceDE w:val="0"/>
        <w:autoSpaceDN w:val="0"/>
        <w:spacing w:line="240" w:lineRule="auto"/>
        <w:jc w:val="left"/>
        <w:textAlignment w:val="auto"/>
        <w:rPr>
          <w:rFonts w:ascii="Arial" w:eastAsia="Batang" w:hAnsi="Arial" w:cs="Arial"/>
          <w:color w:val="000000"/>
        </w:rPr>
      </w:pPr>
      <w:r w:rsidRPr="00C568D8">
        <w:rPr>
          <w:rFonts w:ascii="Arial" w:eastAsia="Batang" w:hAnsi="Arial" w:cs="Arial"/>
          <w:b/>
          <w:color w:val="000000"/>
        </w:rPr>
        <w:t>During the PES meeting</w:t>
      </w:r>
      <w:r w:rsidRPr="00C568D8">
        <w:rPr>
          <w:rFonts w:ascii="Arial" w:eastAsia="Batang" w:hAnsi="Arial" w:cs="Arial"/>
          <w:color w:val="000000"/>
        </w:rPr>
        <w:t>:</w:t>
      </w:r>
    </w:p>
    <w:p w14:paraId="6AD76FBE" w14:textId="77777777" w:rsidR="00C568D8" w:rsidRPr="00EE5EC8" w:rsidRDefault="00C568D8" w:rsidP="00DA7AA5">
      <w:pPr>
        <w:widowControl/>
        <w:numPr>
          <w:ilvl w:val="0"/>
          <w:numId w:val="22"/>
        </w:numPr>
        <w:autoSpaceDE w:val="0"/>
        <w:autoSpaceDN w:val="0"/>
        <w:spacing w:line="240" w:lineRule="auto"/>
        <w:jc w:val="left"/>
        <w:textAlignment w:val="auto"/>
        <w:rPr>
          <w:rFonts w:ascii="Arial" w:eastAsia="Batang" w:hAnsi="Arial" w:cs="Arial"/>
          <w:color w:val="000000"/>
        </w:rPr>
      </w:pPr>
      <w:r w:rsidRPr="00C568D8">
        <w:rPr>
          <w:rFonts w:ascii="Arial" w:eastAsia="Batang" w:hAnsi="Arial" w:cs="Arial"/>
          <w:color w:val="000000"/>
        </w:rPr>
        <w:t>Each PES member shall discuss with the other PES members the merits and weaknesses of each proposal, as</w:t>
      </w:r>
      <w:r>
        <w:rPr>
          <w:rFonts w:ascii="Arial" w:eastAsia="Batang" w:hAnsi="Arial" w:cs="Arial"/>
          <w:color w:val="000000"/>
        </w:rPr>
        <w:t xml:space="preserve"> </w:t>
      </w:r>
      <w:r w:rsidRPr="00C568D8">
        <w:rPr>
          <w:rFonts w:ascii="Arial" w:eastAsia="Batang" w:hAnsi="Arial" w:cs="Arial"/>
          <w:color w:val="000000"/>
        </w:rPr>
        <w:t xml:space="preserve">they perceive </w:t>
      </w:r>
      <w:r w:rsidRPr="00EE5EC8">
        <w:rPr>
          <w:rFonts w:ascii="Arial" w:eastAsia="Batang" w:hAnsi="Arial" w:cs="Arial"/>
          <w:color w:val="000000"/>
        </w:rPr>
        <w:t>them. They may reveal the initial scores they gave each proposal individually per the project’s evaluation criteria.</w:t>
      </w:r>
    </w:p>
    <w:p w14:paraId="65E6C555" w14:textId="77777777" w:rsidR="00C568D8" w:rsidRPr="00EE5EC8" w:rsidRDefault="00C568D8" w:rsidP="00DA7AA5">
      <w:pPr>
        <w:widowControl/>
        <w:numPr>
          <w:ilvl w:val="0"/>
          <w:numId w:val="22"/>
        </w:numPr>
        <w:autoSpaceDE w:val="0"/>
        <w:autoSpaceDN w:val="0"/>
        <w:spacing w:line="240" w:lineRule="auto"/>
        <w:jc w:val="left"/>
        <w:textAlignment w:val="auto"/>
        <w:rPr>
          <w:rFonts w:ascii="Arial" w:eastAsia="Batang" w:hAnsi="Arial" w:cs="Arial"/>
          <w:color w:val="000000"/>
        </w:rPr>
      </w:pPr>
      <w:r w:rsidRPr="00EE5EC8">
        <w:rPr>
          <w:rFonts w:ascii="Arial" w:eastAsia="Batang" w:hAnsi="Arial" w:cs="Arial"/>
          <w:color w:val="000000"/>
        </w:rPr>
        <w:t>After the discussion has been completed, the PES members shall complete or revise individually their Proposal Evaluation Form (PEF) based on their personal knowledge, understanding, and preference. (The scores they enter on the PEF may be adjusted from their original scores based on information learned during the PES discussion). It is essential that PES members follow their obligations to score each proposal according to the several elements of the proposal evaluation criteria. If a PES member submits scores that appear to have been generated without regard for the specified scoring elements, the member will be given the opportunity to have a scoring procedure discussion with the PES Chair and/or Research Liaison, then allowing a rescoring by the PES member, if in agreement. Failure to provide credible proposal evaluations may result in removal from the PES.</w:t>
      </w:r>
    </w:p>
    <w:p w14:paraId="612D2AB7" w14:textId="77777777" w:rsidR="00C568D8" w:rsidRPr="00ED5590" w:rsidRDefault="00C568D8" w:rsidP="00DA7AA5">
      <w:pPr>
        <w:widowControl/>
        <w:numPr>
          <w:ilvl w:val="0"/>
          <w:numId w:val="22"/>
        </w:numPr>
        <w:autoSpaceDE w:val="0"/>
        <w:autoSpaceDN w:val="0"/>
        <w:spacing w:line="240" w:lineRule="auto"/>
        <w:jc w:val="left"/>
        <w:textAlignment w:val="auto"/>
        <w:rPr>
          <w:rFonts w:ascii="Arial" w:eastAsia="Batang" w:hAnsi="Arial" w:cs="Arial"/>
          <w:color w:val="000000"/>
        </w:rPr>
      </w:pPr>
      <w:r w:rsidRPr="00ED5590">
        <w:rPr>
          <w:rFonts w:ascii="Arial" w:eastAsia="Batang" w:hAnsi="Arial" w:cs="Arial"/>
          <w:color w:val="000000"/>
        </w:rPr>
        <w:t>The PES Chair shall use the completed PEFs from all PES members to calculate average scores for each proposal and shall fill out the Summary Sheet for Reporting Evaluation of Proposals.</w:t>
      </w:r>
    </w:p>
    <w:p w14:paraId="1CCC8A58" w14:textId="77777777" w:rsidR="00C568D8" w:rsidRPr="00ED5590" w:rsidRDefault="00C568D8" w:rsidP="00DA7AA5">
      <w:pPr>
        <w:widowControl/>
        <w:numPr>
          <w:ilvl w:val="0"/>
          <w:numId w:val="22"/>
        </w:numPr>
        <w:autoSpaceDE w:val="0"/>
        <w:autoSpaceDN w:val="0"/>
        <w:spacing w:line="240" w:lineRule="auto"/>
        <w:jc w:val="left"/>
        <w:textAlignment w:val="auto"/>
        <w:rPr>
          <w:rFonts w:ascii="Arial" w:eastAsia="Batang" w:hAnsi="Arial" w:cs="Arial"/>
          <w:color w:val="000000"/>
        </w:rPr>
      </w:pPr>
      <w:r w:rsidRPr="00ED5590">
        <w:rPr>
          <w:rFonts w:ascii="Arial" w:eastAsia="Batang" w:hAnsi="Arial" w:cs="Arial"/>
          <w:color w:val="000000"/>
        </w:rPr>
        <w:t>Once the PEFs are tabulated and the average scores are calculated to judge the quality of each proposal, the PES chair will open (document from MORTS) the proposed cost of each bid, and will calculate the value of each proposal by dividing the cost by the total points for each bid.</w:t>
      </w:r>
    </w:p>
    <w:p w14:paraId="6DE41FF7" w14:textId="77777777" w:rsidR="00C568D8" w:rsidRPr="00EE5EC8" w:rsidRDefault="00C568D8" w:rsidP="00DA7AA5">
      <w:pPr>
        <w:widowControl/>
        <w:numPr>
          <w:ilvl w:val="0"/>
          <w:numId w:val="22"/>
        </w:numPr>
        <w:autoSpaceDE w:val="0"/>
        <w:autoSpaceDN w:val="0"/>
        <w:spacing w:line="240" w:lineRule="auto"/>
        <w:jc w:val="left"/>
        <w:textAlignment w:val="auto"/>
        <w:rPr>
          <w:rFonts w:ascii="Arial" w:eastAsia="Batang" w:hAnsi="Arial" w:cs="Arial"/>
          <w:color w:val="000000"/>
        </w:rPr>
      </w:pPr>
      <w:r w:rsidRPr="00ED5590">
        <w:rPr>
          <w:rFonts w:ascii="Arial" w:eastAsia="Batang" w:hAnsi="Arial" w:cs="Arial"/>
          <w:color w:val="000000"/>
        </w:rPr>
        <w:t>As the final step, the PES shall vote in order to</w:t>
      </w:r>
      <w:r w:rsidRPr="00EE5EC8">
        <w:rPr>
          <w:rFonts w:ascii="Arial" w:eastAsia="Batang" w:hAnsi="Arial" w:cs="Arial"/>
          <w:color w:val="000000"/>
        </w:rPr>
        <w:t xml:space="preserve"> select a bidder to be recommended to the TC. This may be the lowest cost responsive bidder or a best value bidder based on the criteria presented in Section 6.1. If a higher cost proposal is recommended based on its value, the PES chair shall provide an explanation on the Summary Sheet for why this recommendation is justified by the merits of the proposal over other lower cost proposals that are rated responsive by the PES summary scores.</w:t>
      </w:r>
    </w:p>
    <w:p w14:paraId="63AB4A4D" w14:textId="77777777" w:rsidR="00C568D8" w:rsidRPr="00EE5EC8" w:rsidRDefault="00C568D8" w:rsidP="00DA7AA5">
      <w:pPr>
        <w:widowControl/>
        <w:numPr>
          <w:ilvl w:val="0"/>
          <w:numId w:val="22"/>
        </w:numPr>
        <w:autoSpaceDE w:val="0"/>
        <w:autoSpaceDN w:val="0"/>
        <w:spacing w:line="240" w:lineRule="auto"/>
        <w:jc w:val="left"/>
        <w:textAlignment w:val="auto"/>
        <w:rPr>
          <w:rFonts w:ascii="Arial" w:eastAsia="Batang" w:hAnsi="Arial" w:cs="Arial"/>
          <w:color w:val="000000"/>
        </w:rPr>
      </w:pPr>
      <w:r w:rsidRPr="00EE5EC8">
        <w:rPr>
          <w:rFonts w:ascii="Arial" w:eastAsia="Batang" w:hAnsi="Arial" w:cs="Arial"/>
          <w:color w:val="000000"/>
        </w:rPr>
        <w:t xml:space="preserve">As noted in Section 6.1 Approval Process, the Summary Sheet and copies of all PEFs and supporting documentation shall be provided to the sponsoring committee for submittal to MORTS. </w:t>
      </w:r>
    </w:p>
    <w:p w14:paraId="3D4E6AAD" w14:textId="77777777" w:rsidR="00C568D8" w:rsidRPr="00EE5EC8" w:rsidRDefault="00C568D8" w:rsidP="00C568D8">
      <w:pPr>
        <w:widowControl/>
        <w:autoSpaceDE w:val="0"/>
        <w:autoSpaceDN w:val="0"/>
        <w:spacing w:line="240" w:lineRule="auto"/>
        <w:jc w:val="left"/>
        <w:textAlignment w:val="auto"/>
        <w:rPr>
          <w:rFonts w:ascii="Arial" w:eastAsia="Batang" w:hAnsi="Arial" w:cs="Arial"/>
          <w:color w:val="000000"/>
        </w:rPr>
      </w:pPr>
    </w:p>
    <w:p w14:paraId="045F4E9C" w14:textId="77777777" w:rsidR="00C568D8" w:rsidRPr="00C568D8" w:rsidRDefault="00C568D8" w:rsidP="00C568D8">
      <w:pPr>
        <w:widowControl/>
        <w:autoSpaceDE w:val="0"/>
        <w:autoSpaceDN w:val="0"/>
        <w:spacing w:line="240" w:lineRule="auto"/>
        <w:jc w:val="left"/>
        <w:textAlignment w:val="auto"/>
        <w:rPr>
          <w:rFonts w:ascii="Arial" w:eastAsia="Batang" w:hAnsi="Arial" w:cs="Arial"/>
          <w:color w:val="000000"/>
        </w:rPr>
      </w:pPr>
      <w:r w:rsidRPr="00EE5EC8">
        <w:rPr>
          <w:rFonts w:ascii="Arial" w:eastAsia="Batang" w:hAnsi="Arial" w:cs="Arial"/>
          <w:color w:val="000000"/>
        </w:rPr>
        <w:t>Failure to follow the procedures may result in rejection of a TC recommendation by the Research Administration Committee (RAC) or Technology Council.</w:t>
      </w:r>
    </w:p>
    <w:p w14:paraId="57576F64" w14:textId="77777777" w:rsidR="00C568D8" w:rsidRDefault="00C568D8" w:rsidP="00C568D8">
      <w:pPr>
        <w:widowControl/>
        <w:autoSpaceDE w:val="0"/>
        <w:autoSpaceDN w:val="0"/>
        <w:spacing w:line="240" w:lineRule="auto"/>
        <w:jc w:val="left"/>
        <w:textAlignment w:val="auto"/>
        <w:rPr>
          <w:rFonts w:ascii="Arial" w:eastAsia="Batang" w:hAnsi="Arial" w:cs="Arial"/>
          <w:color w:val="000000"/>
        </w:rPr>
      </w:pPr>
    </w:p>
    <w:p w14:paraId="50593C6C" w14:textId="77777777" w:rsidR="00C568D8" w:rsidRPr="00C568D8" w:rsidRDefault="00C568D8" w:rsidP="00C568D8">
      <w:pPr>
        <w:widowControl/>
        <w:autoSpaceDE w:val="0"/>
        <w:autoSpaceDN w:val="0"/>
        <w:spacing w:line="240" w:lineRule="auto"/>
        <w:jc w:val="left"/>
        <w:textAlignment w:val="auto"/>
        <w:rPr>
          <w:rFonts w:ascii="Arial" w:eastAsia="Batang" w:hAnsi="Arial" w:cs="Arial"/>
          <w:color w:val="000000"/>
        </w:rPr>
      </w:pPr>
      <w:r w:rsidRPr="00C568D8">
        <w:rPr>
          <w:rFonts w:ascii="Arial" w:eastAsia="Batang" w:hAnsi="Arial" w:cs="Arial"/>
          <w:color w:val="000000"/>
        </w:rPr>
        <w:t xml:space="preserve">The TC shall vote on the selection of the contractor prior to the recommendation </w:t>
      </w:r>
      <w:r>
        <w:rPr>
          <w:rFonts w:ascii="Arial" w:eastAsia="Batang" w:hAnsi="Arial" w:cs="Arial"/>
          <w:color w:val="000000"/>
        </w:rPr>
        <w:t xml:space="preserve">being forwarded to the Research </w:t>
      </w:r>
      <w:r w:rsidRPr="00C568D8">
        <w:rPr>
          <w:rFonts w:ascii="Arial" w:eastAsia="Batang" w:hAnsi="Arial" w:cs="Arial"/>
          <w:color w:val="000000"/>
        </w:rPr>
        <w:t>Administration Committee (RAC).</w:t>
      </w:r>
    </w:p>
    <w:p w14:paraId="0A6FE70F" w14:textId="77777777" w:rsidR="00C568D8" w:rsidRDefault="00C568D8" w:rsidP="00C568D8">
      <w:pPr>
        <w:widowControl/>
        <w:autoSpaceDE w:val="0"/>
        <w:autoSpaceDN w:val="0"/>
        <w:spacing w:line="240" w:lineRule="auto"/>
        <w:jc w:val="left"/>
        <w:textAlignment w:val="auto"/>
        <w:rPr>
          <w:rFonts w:ascii="Arial" w:eastAsia="Batang" w:hAnsi="Arial" w:cs="Arial"/>
          <w:color w:val="000000"/>
        </w:rPr>
      </w:pPr>
    </w:p>
    <w:p w14:paraId="01FFEC8A" w14:textId="77777777" w:rsidR="00C568D8" w:rsidRDefault="00C568D8" w:rsidP="00C568D8">
      <w:pPr>
        <w:widowControl/>
        <w:autoSpaceDE w:val="0"/>
        <w:autoSpaceDN w:val="0"/>
        <w:spacing w:line="240" w:lineRule="auto"/>
        <w:jc w:val="left"/>
        <w:textAlignment w:val="auto"/>
        <w:rPr>
          <w:rFonts w:ascii="Arial" w:eastAsia="Batang" w:hAnsi="Arial" w:cs="Arial"/>
          <w:color w:val="000000"/>
        </w:rPr>
      </w:pPr>
      <w:r w:rsidRPr="00C568D8">
        <w:rPr>
          <w:rFonts w:ascii="Arial" w:eastAsia="Batang" w:hAnsi="Arial" w:cs="Arial"/>
          <w:color w:val="000000"/>
        </w:rPr>
        <w:t>Confidentiality of information contained in proposals and the evaluation of such propos</w:t>
      </w:r>
      <w:r>
        <w:rPr>
          <w:rFonts w:ascii="Arial" w:eastAsia="Batang" w:hAnsi="Arial" w:cs="Arial"/>
          <w:color w:val="000000"/>
        </w:rPr>
        <w:t xml:space="preserve">als shall be maintained through </w:t>
      </w:r>
      <w:r w:rsidRPr="00C568D8">
        <w:rPr>
          <w:rFonts w:ascii="Arial" w:eastAsia="Batang" w:hAnsi="Arial" w:cs="Arial"/>
          <w:color w:val="000000"/>
        </w:rPr>
        <w:t>appropriate measures, including the following:</w:t>
      </w:r>
    </w:p>
    <w:p w14:paraId="5222258D" w14:textId="77777777" w:rsidR="00CB3E68" w:rsidRPr="00C568D8" w:rsidRDefault="00CB3E68" w:rsidP="00C568D8">
      <w:pPr>
        <w:widowControl/>
        <w:autoSpaceDE w:val="0"/>
        <w:autoSpaceDN w:val="0"/>
        <w:spacing w:line="240" w:lineRule="auto"/>
        <w:jc w:val="left"/>
        <w:textAlignment w:val="auto"/>
        <w:rPr>
          <w:rFonts w:ascii="Arial" w:eastAsia="Batang" w:hAnsi="Arial" w:cs="Arial"/>
          <w:color w:val="000000"/>
        </w:rPr>
      </w:pPr>
    </w:p>
    <w:p w14:paraId="4383C394" w14:textId="5066485F" w:rsidR="00CB3E68" w:rsidRDefault="00C568D8" w:rsidP="000A61BD">
      <w:pPr>
        <w:widowControl/>
        <w:numPr>
          <w:ilvl w:val="0"/>
          <w:numId w:val="24"/>
        </w:numPr>
        <w:autoSpaceDE w:val="0"/>
        <w:autoSpaceDN w:val="0"/>
        <w:spacing w:line="240" w:lineRule="auto"/>
        <w:ind w:left="360"/>
        <w:jc w:val="left"/>
        <w:textAlignment w:val="auto"/>
      </w:pPr>
      <w:r w:rsidRPr="00C568D8">
        <w:rPr>
          <w:rFonts w:ascii="Arial" w:eastAsia="Batang" w:hAnsi="Arial" w:cs="Arial"/>
          <w:color w:val="000000"/>
        </w:rPr>
        <w:t>Prior to final selection of the contractor, the flow of information shall be restricted</w:t>
      </w:r>
      <w:r>
        <w:rPr>
          <w:rFonts w:ascii="Arial" w:eastAsia="Batang" w:hAnsi="Arial" w:cs="Arial"/>
          <w:color w:val="000000"/>
        </w:rPr>
        <w:t xml:space="preserve"> to the PES, the TC chair, RAC, </w:t>
      </w:r>
      <w:r w:rsidRPr="00C568D8">
        <w:rPr>
          <w:rFonts w:ascii="Arial" w:eastAsia="Batang" w:hAnsi="Arial" w:cs="Arial"/>
          <w:color w:val="000000"/>
        </w:rPr>
        <w:t xml:space="preserve">and ASHRAE staff. </w:t>
      </w:r>
      <w:r w:rsidR="005E1EF0" w:rsidRPr="00C568D8">
        <w:rPr>
          <w:rFonts w:ascii="Arial" w:eastAsia="Batang" w:hAnsi="Arial" w:cs="Arial"/>
          <w:color w:val="000000"/>
        </w:rPr>
        <w:t>All</w:t>
      </w:r>
      <w:r w:rsidRPr="00C568D8">
        <w:rPr>
          <w:rFonts w:ascii="Arial" w:eastAsia="Batang" w:hAnsi="Arial" w:cs="Arial"/>
          <w:color w:val="000000"/>
        </w:rPr>
        <w:t xml:space="preserve"> those affiliated with any of the bidders sh</w:t>
      </w:r>
      <w:r>
        <w:rPr>
          <w:rFonts w:ascii="Arial" w:eastAsia="Batang" w:hAnsi="Arial" w:cs="Arial"/>
          <w:color w:val="000000"/>
        </w:rPr>
        <w:t xml:space="preserve">all not receive any information </w:t>
      </w:r>
      <w:r w:rsidRPr="00C568D8">
        <w:rPr>
          <w:rFonts w:ascii="Arial" w:eastAsia="Batang" w:hAnsi="Arial" w:cs="Arial"/>
          <w:color w:val="000000"/>
        </w:rPr>
        <w:t>related to the bids or the selection of a recommended bidder.</w:t>
      </w:r>
      <w:hyperlink w:anchor="OLE_Link3" w:history="1"/>
    </w:p>
    <w:p w14:paraId="30F2DFCE" w14:textId="77777777" w:rsidR="00C568D8" w:rsidRDefault="00C568D8" w:rsidP="00CB3E68">
      <w:pPr>
        <w:widowControl/>
        <w:autoSpaceDE w:val="0"/>
        <w:autoSpaceDN w:val="0"/>
        <w:spacing w:line="240" w:lineRule="auto"/>
        <w:ind w:left="360" w:hanging="360"/>
        <w:jc w:val="left"/>
        <w:textAlignment w:val="auto"/>
        <w:rPr>
          <w:rFonts w:ascii="Arial" w:eastAsia="Batang" w:hAnsi="Arial" w:cs="Arial"/>
          <w:color w:val="000000"/>
        </w:rPr>
      </w:pPr>
    </w:p>
    <w:p w14:paraId="7080AFE9" w14:textId="77777777" w:rsidR="00E24F83" w:rsidRDefault="00C568D8" w:rsidP="00DA7AA5">
      <w:pPr>
        <w:widowControl/>
        <w:numPr>
          <w:ilvl w:val="0"/>
          <w:numId w:val="24"/>
        </w:numPr>
        <w:autoSpaceDE w:val="0"/>
        <w:autoSpaceDN w:val="0"/>
        <w:spacing w:line="240" w:lineRule="auto"/>
        <w:ind w:left="360"/>
        <w:jc w:val="left"/>
        <w:textAlignment w:val="auto"/>
        <w:rPr>
          <w:rFonts w:ascii="Arial" w:eastAsia="Batang" w:hAnsi="Arial" w:cs="Arial"/>
          <w:color w:val="000000"/>
        </w:rPr>
      </w:pPr>
      <w:r w:rsidRPr="00C568D8">
        <w:rPr>
          <w:rFonts w:ascii="Arial" w:eastAsia="Batang" w:hAnsi="Arial" w:cs="Arial"/>
          <w:color w:val="000000"/>
        </w:rPr>
        <w:t>All discussions and evaluations of sensitive information such as costs and qualifications of respondents to an RFP</w:t>
      </w:r>
      <w:r>
        <w:rPr>
          <w:rFonts w:ascii="Arial" w:eastAsia="Batang" w:hAnsi="Arial" w:cs="Arial"/>
          <w:color w:val="000000"/>
        </w:rPr>
        <w:t xml:space="preserve"> </w:t>
      </w:r>
      <w:r w:rsidRPr="00C568D8">
        <w:rPr>
          <w:rFonts w:ascii="Arial" w:eastAsia="Batang" w:hAnsi="Arial" w:cs="Arial"/>
          <w:color w:val="000000"/>
        </w:rPr>
        <w:t>shall be conducted only in executive session of the sponsoring committee, which shall consist only of committee</w:t>
      </w:r>
      <w:r>
        <w:rPr>
          <w:rFonts w:ascii="Arial" w:eastAsia="Batang" w:hAnsi="Arial" w:cs="Arial"/>
          <w:color w:val="000000"/>
        </w:rPr>
        <w:t xml:space="preserve"> </w:t>
      </w:r>
      <w:r w:rsidRPr="00C568D8">
        <w:rPr>
          <w:rFonts w:ascii="Arial" w:eastAsia="Batang" w:hAnsi="Arial" w:cs="Arial"/>
          <w:color w:val="000000"/>
        </w:rPr>
        <w:t>voting members, PES members, the Research Liaison and ASHRAE staff, and exclude those affiliated with</w:t>
      </w:r>
      <w:r>
        <w:rPr>
          <w:rFonts w:ascii="Arial" w:eastAsia="Batang" w:hAnsi="Arial" w:cs="Arial"/>
          <w:color w:val="000000"/>
        </w:rPr>
        <w:t xml:space="preserve"> </w:t>
      </w:r>
      <w:r w:rsidRPr="00C568D8">
        <w:rPr>
          <w:rFonts w:ascii="Arial" w:eastAsia="Batang" w:hAnsi="Arial" w:cs="Arial"/>
          <w:color w:val="000000"/>
        </w:rPr>
        <w:t>bidding organizations. Recorded votes of the PES, sponsoring committee, or RAC shall be cast in executive</w:t>
      </w:r>
      <w:r>
        <w:rPr>
          <w:rFonts w:ascii="Arial" w:eastAsia="Batang" w:hAnsi="Arial" w:cs="Arial"/>
          <w:color w:val="000000"/>
        </w:rPr>
        <w:t xml:space="preserve"> </w:t>
      </w:r>
      <w:r w:rsidRPr="00C568D8">
        <w:rPr>
          <w:rFonts w:ascii="Arial" w:eastAsia="Batang" w:hAnsi="Arial" w:cs="Arial"/>
          <w:color w:val="000000"/>
        </w:rPr>
        <w:t>session.</w:t>
      </w:r>
    </w:p>
    <w:p w14:paraId="13E961D4" w14:textId="77777777" w:rsidR="00E24F83" w:rsidRDefault="00E24F83" w:rsidP="00CB3E68">
      <w:pPr>
        <w:pStyle w:val="ListParagraph"/>
        <w:ind w:left="360" w:hanging="360"/>
        <w:rPr>
          <w:rFonts w:ascii="Arial" w:eastAsia="Batang" w:hAnsi="Arial" w:cs="Arial"/>
        </w:rPr>
      </w:pPr>
    </w:p>
    <w:p w14:paraId="7B5AAFF2" w14:textId="77777777" w:rsidR="00E24F83" w:rsidRDefault="00E24F83" w:rsidP="00DA7AA5">
      <w:pPr>
        <w:widowControl/>
        <w:numPr>
          <w:ilvl w:val="0"/>
          <w:numId w:val="24"/>
        </w:numPr>
        <w:autoSpaceDE w:val="0"/>
        <w:autoSpaceDN w:val="0"/>
        <w:spacing w:line="240" w:lineRule="auto"/>
        <w:ind w:left="360"/>
        <w:jc w:val="left"/>
        <w:textAlignment w:val="auto"/>
        <w:rPr>
          <w:rFonts w:ascii="Arial" w:eastAsia="Batang" w:hAnsi="Arial" w:cs="Arial"/>
          <w:color w:val="000000"/>
        </w:rPr>
      </w:pPr>
      <w:r w:rsidRPr="00E24F83">
        <w:rPr>
          <w:rFonts w:ascii="Arial" w:eastAsia="Batang" w:hAnsi="Arial" w:cs="Arial"/>
        </w:rPr>
        <w:t>Minutes of meetings shall report only the action taken without identifying the recommended contractor. Other</w:t>
      </w:r>
      <w:r>
        <w:rPr>
          <w:rFonts w:ascii="Arial" w:eastAsia="Batang" w:hAnsi="Arial" w:cs="Arial"/>
          <w:color w:val="000000"/>
        </w:rPr>
        <w:t xml:space="preserve"> </w:t>
      </w:r>
      <w:r w:rsidRPr="00E24F83">
        <w:rPr>
          <w:rFonts w:ascii="Arial" w:eastAsia="Batang" w:hAnsi="Arial" w:cs="Arial"/>
        </w:rPr>
        <w:t xml:space="preserve">details of the executive session may be appended to minutes, but these shall be distributed only to those </w:t>
      </w:r>
      <w:r w:rsidRPr="00E24F83">
        <w:rPr>
          <w:rFonts w:ascii="Arial" w:eastAsia="Batang" w:hAnsi="Arial" w:cs="Arial"/>
        </w:rPr>
        <w:lastRenderedPageBreak/>
        <w:t>persons</w:t>
      </w:r>
      <w:r>
        <w:rPr>
          <w:rFonts w:ascii="Arial" w:eastAsia="Batang" w:hAnsi="Arial" w:cs="Arial"/>
          <w:color w:val="000000"/>
        </w:rPr>
        <w:t xml:space="preserve"> </w:t>
      </w:r>
      <w:r w:rsidRPr="00E24F83">
        <w:rPr>
          <w:rFonts w:ascii="Arial" w:eastAsia="Batang" w:hAnsi="Arial" w:cs="Arial"/>
        </w:rPr>
        <w:t>who participated in the executive session or who have a direct Society role in the awarding of a contract for the</w:t>
      </w:r>
      <w:r>
        <w:rPr>
          <w:rFonts w:ascii="Arial" w:eastAsia="Batang" w:hAnsi="Arial" w:cs="Arial"/>
          <w:color w:val="000000"/>
        </w:rPr>
        <w:t xml:space="preserve"> </w:t>
      </w:r>
      <w:r w:rsidRPr="00E24F83">
        <w:rPr>
          <w:rFonts w:ascii="Arial" w:eastAsia="Batang" w:hAnsi="Arial" w:cs="Arial"/>
        </w:rPr>
        <w:t>project.</w:t>
      </w:r>
    </w:p>
    <w:p w14:paraId="611CBE04" w14:textId="77777777" w:rsidR="00E24F83" w:rsidRDefault="00E24F83" w:rsidP="00CB3E68">
      <w:pPr>
        <w:pStyle w:val="ListParagraph"/>
        <w:ind w:left="360" w:hanging="360"/>
        <w:rPr>
          <w:rFonts w:ascii="Arial" w:eastAsia="Batang" w:hAnsi="Arial" w:cs="Arial"/>
        </w:rPr>
      </w:pPr>
    </w:p>
    <w:p w14:paraId="26B276E5" w14:textId="77777777" w:rsidR="00E24F83" w:rsidRPr="00E24F83" w:rsidRDefault="00E24F83" w:rsidP="00DA7AA5">
      <w:pPr>
        <w:widowControl/>
        <w:numPr>
          <w:ilvl w:val="0"/>
          <w:numId w:val="24"/>
        </w:numPr>
        <w:autoSpaceDE w:val="0"/>
        <w:autoSpaceDN w:val="0"/>
        <w:spacing w:line="240" w:lineRule="auto"/>
        <w:ind w:left="360"/>
        <w:jc w:val="left"/>
        <w:textAlignment w:val="auto"/>
        <w:rPr>
          <w:rFonts w:ascii="Arial" w:eastAsia="Batang" w:hAnsi="Arial" w:cs="Arial"/>
          <w:color w:val="000000"/>
        </w:rPr>
      </w:pPr>
      <w:r w:rsidRPr="00E24F83">
        <w:rPr>
          <w:rFonts w:ascii="Arial" w:eastAsia="Batang" w:hAnsi="Arial" w:cs="Arial"/>
        </w:rPr>
        <w:t>The identity of the recommended contractor shall be kept confidential until approved by RAC, Technology</w:t>
      </w:r>
      <w:r>
        <w:rPr>
          <w:rFonts w:ascii="Arial" w:eastAsia="Batang" w:hAnsi="Arial" w:cs="Arial"/>
          <w:color w:val="000000"/>
        </w:rPr>
        <w:t xml:space="preserve"> </w:t>
      </w:r>
      <w:r w:rsidRPr="00E24F83">
        <w:rPr>
          <w:rFonts w:ascii="Arial" w:eastAsia="Batang" w:hAnsi="Arial" w:cs="Arial"/>
        </w:rPr>
        <w:t>Council and the Board of Directors.</w:t>
      </w:r>
    </w:p>
    <w:p w14:paraId="2788080F" w14:textId="77777777" w:rsidR="00E24F83" w:rsidRPr="00E24F83" w:rsidRDefault="00E24F83" w:rsidP="00CB3E68">
      <w:pPr>
        <w:widowControl/>
        <w:autoSpaceDE w:val="0"/>
        <w:autoSpaceDN w:val="0"/>
        <w:spacing w:line="240" w:lineRule="auto"/>
        <w:ind w:left="360" w:hanging="360"/>
        <w:jc w:val="left"/>
        <w:textAlignment w:val="auto"/>
        <w:rPr>
          <w:rFonts w:ascii="Arial" w:eastAsia="Batang" w:hAnsi="Arial" w:cs="Arial"/>
          <w:color w:val="000000"/>
        </w:rPr>
      </w:pPr>
    </w:p>
    <w:p w14:paraId="28A9EB43" w14:textId="77777777" w:rsidR="00E24F83" w:rsidRPr="00E24F83" w:rsidRDefault="00E24F83" w:rsidP="00E24F83">
      <w:pPr>
        <w:widowControl/>
        <w:autoSpaceDE w:val="0"/>
        <w:autoSpaceDN w:val="0"/>
        <w:spacing w:line="240" w:lineRule="auto"/>
        <w:jc w:val="left"/>
        <w:textAlignment w:val="auto"/>
        <w:rPr>
          <w:rFonts w:ascii="Arial" w:eastAsia="Batang" w:hAnsi="Arial" w:cs="Arial"/>
        </w:rPr>
      </w:pPr>
      <w:r w:rsidRPr="00E24F83">
        <w:rPr>
          <w:rFonts w:ascii="Arial" w:eastAsia="Batang" w:hAnsi="Arial" w:cs="Arial"/>
          <w:u w:val="single"/>
        </w:rPr>
        <w:t>Procedures</w:t>
      </w:r>
      <w:r w:rsidRPr="00E24F83">
        <w:rPr>
          <w:rFonts w:ascii="Arial" w:eastAsia="Batang" w:hAnsi="Arial" w:cs="Arial"/>
        </w:rPr>
        <w:t>:</w:t>
      </w:r>
    </w:p>
    <w:p w14:paraId="19B32B94" w14:textId="77777777" w:rsidR="00E24F83" w:rsidRDefault="00E24F83" w:rsidP="00E24F83">
      <w:pPr>
        <w:widowControl/>
        <w:autoSpaceDE w:val="0"/>
        <w:autoSpaceDN w:val="0"/>
        <w:spacing w:line="240" w:lineRule="auto"/>
        <w:jc w:val="left"/>
        <w:textAlignment w:val="auto"/>
        <w:rPr>
          <w:rFonts w:ascii="Arial" w:eastAsia="Batang" w:hAnsi="Arial" w:cs="Arial"/>
        </w:rPr>
      </w:pPr>
      <w:r w:rsidRPr="00E24F83">
        <w:rPr>
          <w:rFonts w:ascii="Arial" w:eastAsia="Batang" w:hAnsi="Arial" w:cs="Arial"/>
        </w:rPr>
        <w:t>The PES shall follow all procedures as described herein (in Section 6 of the Research Manual).</w:t>
      </w:r>
    </w:p>
    <w:p w14:paraId="099B9620" w14:textId="77777777" w:rsidR="00E24F83" w:rsidRPr="00E24F83" w:rsidRDefault="00E24F83" w:rsidP="00E24F83">
      <w:pPr>
        <w:widowControl/>
        <w:autoSpaceDE w:val="0"/>
        <w:autoSpaceDN w:val="0"/>
        <w:spacing w:line="240" w:lineRule="auto"/>
        <w:jc w:val="left"/>
        <w:textAlignment w:val="auto"/>
        <w:rPr>
          <w:rFonts w:ascii="Arial" w:eastAsia="Batang" w:hAnsi="Arial" w:cs="Arial"/>
        </w:rPr>
      </w:pPr>
    </w:p>
    <w:p w14:paraId="30DAF66F" w14:textId="77777777" w:rsidR="00E24F83" w:rsidRDefault="00E24F83" w:rsidP="00E24F83">
      <w:pPr>
        <w:widowControl/>
        <w:autoSpaceDE w:val="0"/>
        <w:autoSpaceDN w:val="0"/>
        <w:spacing w:line="240" w:lineRule="auto"/>
        <w:jc w:val="left"/>
        <w:textAlignment w:val="auto"/>
        <w:rPr>
          <w:rFonts w:ascii="Arial" w:eastAsia="Batang" w:hAnsi="Arial" w:cs="Arial"/>
        </w:rPr>
      </w:pPr>
      <w:r w:rsidRPr="00E24F83">
        <w:rPr>
          <w:rFonts w:ascii="Arial" w:eastAsia="Batang" w:hAnsi="Arial" w:cs="Arial"/>
        </w:rPr>
        <w:t>The PES shall coordinate all activities with the MORTS and Research Liaison.</w:t>
      </w:r>
    </w:p>
    <w:p w14:paraId="5B2CCBA0" w14:textId="77777777" w:rsidR="00E24F83" w:rsidRPr="00E24F83" w:rsidRDefault="00E24F83" w:rsidP="00E24F83">
      <w:pPr>
        <w:widowControl/>
        <w:autoSpaceDE w:val="0"/>
        <w:autoSpaceDN w:val="0"/>
        <w:spacing w:line="240" w:lineRule="auto"/>
        <w:jc w:val="left"/>
        <w:textAlignment w:val="auto"/>
        <w:rPr>
          <w:rFonts w:ascii="Arial" w:eastAsia="Batang" w:hAnsi="Arial" w:cs="Arial"/>
        </w:rPr>
      </w:pPr>
    </w:p>
    <w:p w14:paraId="608CA804" w14:textId="77777777" w:rsidR="00E24F83" w:rsidRDefault="00E24F83" w:rsidP="00E24F83">
      <w:pPr>
        <w:widowControl/>
        <w:autoSpaceDE w:val="0"/>
        <w:autoSpaceDN w:val="0"/>
        <w:spacing w:line="240" w:lineRule="auto"/>
        <w:jc w:val="left"/>
        <w:textAlignment w:val="auto"/>
        <w:rPr>
          <w:rFonts w:ascii="Arial" w:eastAsia="Batang" w:hAnsi="Arial" w:cs="Arial"/>
        </w:rPr>
      </w:pPr>
      <w:r w:rsidRPr="00E24F83">
        <w:rPr>
          <w:rFonts w:ascii="Arial" w:eastAsia="Batang" w:hAnsi="Arial" w:cs="Arial"/>
        </w:rPr>
        <w:t>Only the office of the MORTS can relay questions of clarification and comments from the PES or TC to the proposers.</w:t>
      </w:r>
      <w:r>
        <w:rPr>
          <w:rFonts w:ascii="Arial" w:eastAsia="Batang" w:hAnsi="Arial" w:cs="Arial"/>
        </w:rPr>
        <w:t xml:space="preserve"> </w:t>
      </w:r>
      <w:r w:rsidRPr="00E24F83">
        <w:rPr>
          <w:rFonts w:ascii="Arial" w:eastAsia="Batang" w:hAnsi="Arial" w:cs="Arial"/>
        </w:rPr>
        <w:t>The MORTS may request the assistance of the PES Chair when communicating with the proposers.</w:t>
      </w:r>
    </w:p>
    <w:p w14:paraId="0F169B11" w14:textId="77777777" w:rsidR="00E24F83" w:rsidRPr="00E24F83" w:rsidRDefault="00E24F83" w:rsidP="00E24F83">
      <w:pPr>
        <w:widowControl/>
        <w:autoSpaceDE w:val="0"/>
        <w:autoSpaceDN w:val="0"/>
        <w:spacing w:line="240" w:lineRule="auto"/>
        <w:jc w:val="left"/>
        <w:textAlignment w:val="auto"/>
        <w:rPr>
          <w:rFonts w:ascii="Arial" w:eastAsia="Batang" w:hAnsi="Arial" w:cs="Arial"/>
        </w:rPr>
      </w:pPr>
    </w:p>
    <w:p w14:paraId="71478715" w14:textId="77777777" w:rsidR="00E24F83" w:rsidRPr="00E24F83" w:rsidRDefault="00E24F83" w:rsidP="00E24F83">
      <w:pPr>
        <w:widowControl/>
        <w:autoSpaceDE w:val="0"/>
        <w:autoSpaceDN w:val="0"/>
        <w:spacing w:line="240" w:lineRule="auto"/>
        <w:jc w:val="left"/>
        <w:textAlignment w:val="auto"/>
        <w:rPr>
          <w:rFonts w:ascii="Arial" w:eastAsia="Batang" w:hAnsi="Arial" w:cs="Arial"/>
        </w:rPr>
      </w:pPr>
      <w:r w:rsidRPr="00E24F83">
        <w:rPr>
          <w:rFonts w:ascii="Arial" w:eastAsia="Batang" w:hAnsi="Arial" w:cs="Arial"/>
        </w:rPr>
        <w:t>The PES is responsible for assuring the two-way flow of information so that the</w:t>
      </w:r>
      <w:r>
        <w:rPr>
          <w:rFonts w:ascii="Arial" w:eastAsia="Batang" w:hAnsi="Arial" w:cs="Arial"/>
        </w:rPr>
        <w:t xml:space="preserve"> TC can make informed decisions </w:t>
      </w:r>
      <w:r w:rsidRPr="00E24F83">
        <w:rPr>
          <w:rFonts w:ascii="Arial" w:eastAsia="Batang" w:hAnsi="Arial" w:cs="Arial"/>
        </w:rPr>
        <w:t>relative to PES recommendations.</w:t>
      </w:r>
    </w:p>
    <w:p w14:paraId="60161B66" w14:textId="77777777" w:rsidR="00C568D8" w:rsidRPr="00C568D8" w:rsidRDefault="00E24F83" w:rsidP="00A943CE">
      <w:pPr>
        <w:pStyle w:val="NoSpacing"/>
        <w:jc w:val="both"/>
        <w:rPr>
          <w:rFonts w:ascii="Arial" w:hAnsi="Arial" w:cs="Arial"/>
          <w:spacing w:val="-2"/>
          <w:sz w:val="20"/>
          <w:szCs w:val="20"/>
        </w:rPr>
      </w:pPr>
      <w:r w:rsidRPr="00E24F83">
        <w:rPr>
          <w:rFonts w:ascii="Arial" w:hAnsi="Arial" w:cs="Arial"/>
          <w:spacing w:val="-2"/>
          <w:sz w:val="20"/>
          <w:szCs w:val="20"/>
        </w:rPr>
        <w:br w:type="page"/>
      </w:r>
    </w:p>
    <w:p w14:paraId="4B26121D" w14:textId="168EBE8D" w:rsidR="00C364EB" w:rsidRDefault="00C364EB" w:rsidP="00C364EB">
      <w:pPr>
        <w:pStyle w:val="HeaderMain"/>
        <w:jc w:val="right"/>
        <w:rPr>
          <w:rFonts w:ascii="Arial" w:hAnsi="Arial" w:cs="Arial"/>
        </w:rPr>
      </w:pPr>
      <w:hyperlink w:anchor="OLE_Link3" w:history="1"/>
    </w:p>
    <w:p w14:paraId="0E91B842" w14:textId="77777777" w:rsidR="00C364EB" w:rsidRDefault="00C364EB" w:rsidP="00C364EB">
      <w:pPr>
        <w:pStyle w:val="NoSpacing"/>
        <w:jc w:val="right"/>
        <w:rPr>
          <w:rFonts w:ascii="Arial" w:hAnsi="Arial" w:cs="Arial"/>
          <w:sz w:val="20"/>
          <w:szCs w:val="20"/>
        </w:rPr>
      </w:pPr>
    </w:p>
    <w:p w14:paraId="075667AA" w14:textId="77777777" w:rsidR="00FF1AF9" w:rsidRPr="00023473" w:rsidRDefault="00FF1AF9" w:rsidP="00C070BB">
      <w:pPr>
        <w:pStyle w:val="NoSpacing"/>
        <w:rPr>
          <w:rFonts w:ascii="Arial" w:hAnsi="Arial" w:cs="Arial"/>
          <w:b/>
          <w:sz w:val="20"/>
          <w:szCs w:val="20"/>
        </w:rPr>
      </w:pPr>
      <w:r w:rsidRPr="00023473">
        <w:rPr>
          <w:rFonts w:ascii="Arial" w:hAnsi="Arial" w:cs="Arial"/>
          <w:b/>
          <w:sz w:val="20"/>
          <w:szCs w:val="20"/>
        </w:rPr>
        <w:t>PROPOSAL EVALUATION FORM</w:t>
      </w:r>
      <w:r w:rsidRPr="00023473">
        <w:rPr>
          <w:rFonts w:ascii="Arial" w:hAnsi="Arial" w:cs="Arial"/>
          <w:b/>
          <w:sz w:val="20"/>
          <w:szCs w:val="20"/>
        </w:rPr>
        <w:tab/>
      </w:r>
      <w:r w:rsidRPr="00023473">
        <w:rPr>
          <w:rFonts w:ascii="Arial" w:hAnsi="Arial" w:cs="Arial"/>
          <w:b/>
          <w:sz w:val="20"/>
          <w:szCs w:val="20"/>
        </w:rPr>
        <w:tab/>
      </w:r>
      <w:r w:rsidRPr="00023473">
        <w:rPr>
          <w:rFonts w:ascii="Arial" w:hAnsi="Arial" w:cs="Arial"/>
          <w:b/>
          <w:sz w:val="20"/>
          <w:szCs w:val="20"/>
        </w:rPr>
        <w:tab/>
        <w:t>(SAMPLE Form)</w:t>
      </w:r>
    </w:p>
    <w:p w14:paraId="18D39444" w14:textId="77777777" w:rsidR="00FF1AF9" w:rsidRPr="00A943CE" w:rsidRDefault="00FF1AF9" w:rsidP="00C070BB">
      <w:pPr>
        <w:pStyle w:val="NoSpacing"/>
        <w:rPr>
          <w:rFonts w:ascii="Arial" w:hAnsi="Arial" w:cs="Arial"/>
          <w:sz w:val="20"/>
          <w:szCs w:val="20"/>
        </w:rPr>
      </w:pPr>
    </w:p>
    <w:p w14:paraId="07EBAE54"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 xml:space="preserve">Project #                                          Submitted by: _________________________________________ </w:t>
      </w:r>
    </w:p>
    <w:p w14:paraId="778B73C6" w14:textId="77777777" w:rsidR="00FF1AF9" w:rsidRPr="00A943CE" w:rsidRDefault="00FF1AF9" w:rsidP="00C070BB">
      <w:pPr>
        <w:pStyle w:val="NoSpacing"/>
        <w:rPr>
          <w:rFonts w:ascii="Arial" w:hAnsi="Arial" w:cs="Arial"/>
          <w:sz w:val="20"/>
          <w:szCs w:val="20"/>
        </w:rPr>
      </w:pPr>
    </w:p>
    <w:p w14:paraId="3BE57A07"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 xml:space="preserve">Title: __________________________________________ </w:t>
      </w:r>
    </w:p>
    <w:p w14:paraId="6D872533"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ab/>
      </w:r>
      <w:r w:rsidRPr="00A943CE">
        <w:rPr>
          <w:rFonts w:ascii="Arial" w:hAnsi="Arial" w:cs="Arial"/>
          <w:sz w:val="20"/>
          <w:szCs w:val="20"/>
        </w:rPr>
        <w:tab/>
      </w:r>
      <w:r w:rsidRPr="00A943CE">
        <w:rPr>
          <w:rFonts w:ascii="Arial" w:hAnsi="Arial" w:cs="Arial"/>
          <w:sz w:val="20"/>
          <w:szCs w:val="20"/>
        </w:rPr>
        <w:tab/>
      </w:r>
      <w:r w:rsidRPr="00A943CE">
        <w:rPr>
          <w:rFonts w:ascii="Arial" w:hAnsi="Arial" w:cs="Arial"/>
          <w:sz w:val="20"/>
          <w:szCs w:val="20"/>
        </w:rPr>
        <w:tab/>
      </w:r>
      <w:r w:rsidRPr="00A943CE">
        <w:rPr>
          <w:rFonts w:ascii="Arial" w:hAnsi="Arial" w:cs="Arial"/>
          <w:sz w:val="20"/>
          <w:szCs w:val="20"/>
        </w:rPr>
        <w:tab/>
      </w:r>
      <w:r w:rsidRPr="00A943CE">
        <w:rPr>
          <w:rFonts w:ascii="Arial" w:hAnsi="Arial" w:cs="Arial"/>
          <w:sz w:val="20"/>
          <w:szCs w:val="20"/>
        </w:rPr>
        <w:tab/>
      </w:r>
      <w:r w:rsidRPr="00A943CE">
        <w:rPr>
          <w:rFonts w:ascii="Arial" w:hAnsi="Arial" w:cs="Arial"/>
          <w:sz w:val="20"/>
          <w:szCs w:val="20"/>
        </w:rPr>
        <w:tab/>
      </w:r>
      <w:r w:rsidRPr="00A943CE">
        <w:rPr>
          <w:rFonts w:ascii="Arial" w:hAnsi="Arial" w:cs="Arial"/>
          <w:sz w:val="20"/>
          <w:szCs w:val="20"/>
        </w:rPr>
        <w:tab/>
      </w:r>
      <w:r w:rsidRPr="00A943CE">
        <w:rPr>
          <w:rFonts w:ascii="Arial" w:hAnsi="Arial" w:cs="Arial"/>
          <w:sz w:val="20"/>
          <w:szCs w:val="20"/>
        </w:rPr>
        <w:tab/>
        <w:t>Factor</w:t>
      </w:r>
    </w:p>
    <w:p w14:paraId="74AAFA61" w14:textId="77777777" w:rsidR="00FF1AF9" w:rsidRPr="00A943CE" w:rsidRDefault="00FF1AF9" w:rsidP="00C070BB">
      <w:pPr>
        <w:pStyle w:val="NoSpacing"/>
        <w:rPr>
          <w:rFonts w:ascii="Arial" w:hAnsi="Arial" w:cs="Arial"/>
          <w:sz w:val="20"/>
          <w:szCs w:val="20"/>
          <w:u w:val="single"/>
        </w:rPr>
      </w:pPr>
      <w:r w:rsidRPr="00A943CE">
        <w:rPr>
          <w:rFonts w:ascii="Arial" w:hAnsi="Arial" w:cs="Arial"/>
          <w:sz w:val="20"/>
          <w:szCs w:val="20"/>
        </w:rPr>
        <w:tab/>
      </w:r>
      <w:r w:rsidRPr="00A943CE">
        <w:rPr>
          <w:rFonts w:ascii="Arial" w:hAnsi="Arial" w:cs="Arial"/>
          <w:sz w:val="20"/>
          <w:szCs w:val="20"/>
        </w:rPr>
        <w:tab/>
      </w:r>
      <w:r w:rsidRPr="00A943CE">
        <w:rPr>
          <w:rFonts w:ascii="Arial" w:hAnsi="Arial" w:cs="Arial"/>
          <w:sz w:val="20"/>
          <w:szCs w:val="20"/>
        </w:rPr>
        <w:tab/>
      </w:r>
      <w:r w:rsidRPr="00A943CE">
        <w:rPr>
          <w:rFonts w:ascii="Arial" w:hAnsi="Arial" w:cs="Arial"/>
          <w:sz w:val="20"/>
          <w:szCs w:val="20"/>
        </w:rPr>
        <w:tab/>
      </w:r>
      <w:r w:rsidRPr="00A943CE">
        <w:rPr>
          <w:rFonts w:ascii="Arial" w:hAnsi="Arial" w:cs="Arial"/>
          <w:sz w:val="20"/>
          <w:szCs w:val="20"/>
        </w:rPr>
        <w:tab/>
      </w:r>
      <w:r w:rsidRPr="00A943CE">
        <w:rPr>
          <w:rFonts w:ascii="Arial" w:hAnsi="Arial" w:cs="Arial"/>
          <w:sz w:val="20"/>
          <w:szCs w:val="20"/>
        </w:rPr>
        <w:tab/>
      </w:r>
      <w:r w:rsidRPr="00A943CE">
        <w:rPr>
          <w:rFonts w:ascii="Arial" w:hAnsi="Arial" w:cs="Arial"/>
          <w:sz w:val="20"/>
          <w:szCs w:val="20"/>
        </w:rPr>
        <w:tab/>
      </w:r>
      <w:r w:rsidRPr="00A943CE">
        <w:rPr>
          <w:rFonts w:ascii="Arial" w:hAnsi="Arial" w:cs="Arial"/>
          <w:sz w:val="20"/>
          <w:szCs w:val="20"/>
        </w:rPr>
        <w:tab/>
      </w:r>
      <w:r w:rsidRPr="00A943CE">
        <w:rPr>
          <w:rFonts w:ascii="Arial" w:hAnsi="Arial" w:cs="Arial"/>
          <w:sz w:val="20"/>
          <w:szCs w:val="20"/>
        </w:rPr>
        <w:tab/>
      </w:r>
      <w:r w:rsidRPr="00A943CE">
        <w:rPr>
          <w:rFonts w:ascii="Arial" w:hAnsi="Arial" w:cs="Arial"/>
          <w:sz w:val="20"/>
          <w:szCs w:val="20"/>
          <w:u w:val="single"/>
        </w:rPr>
        <w:t>Weight  x   Rating    =    Score</w:t>
      </w:r>
    </w:p>
    <w:p w14:paraId="5E5447F5" w14:textId="77777777" w:rsidR="00FF1AF9" w:rsidRPr="00A943CE" w:rsidRDefault="00FF1AF9" w:rsidP="00C070BB">
      <w:pPr>
        <w:pStyle w:val="NoSpacing"/>
        <w:rPr>
          <w:rFonts w:ascii="Arial" w:hAnsi="Arial" w:cs="Arial"/>
          <w:sz w:val="20"/>
          <w:szCs w:val="20"/>
        </w:rPr>
      </w:pPr>
    </w:p>
    <w:p w14:paraId="6259716C" w14:textId="77777777" w:rsidR="00FF1AF9" w:rsidRPr="00A943CE" w:rsidRDefault="00FF1AF9" w:rsidP="00023473">
      <w:pPr>
        <w:pStyle w:val="NoSpacing"/>
        <w:ind w:left="720" w:hanging="720"/>
        <w:rPr>
          <w:rFonts w:ascii="Arial" w:hAnsi="Arial" w:cs="Arial"/>
          <w:sz w:val="20"/>
          <w:szCs w:val="20"/>
        </w:rPr>
      </w:pPr>
      <w:r w:rsidRPr="00A943CE">
        <w:rPr>
          <w:rFonts w:ascii="Arial" w:hAnsi="Arial" w:cs="Arial"/>
          <w:sz w:val="20"/>
          <w:szCs w:val="20"/>
        </w:rPr>
        <w:t>1.</w:t>
      </w:r>
      <w:r w:rsidRPr="00A943CE">
        <w:rPr>
          <w:rFonts w:ascii="Arial" w:hAnsi="Arial" w:cs="Arial"/>
          <w:sz w:val="20"/>
          <w:szCs w:val="20"/>
        </w:rPr>
        <w:tab/>
        <w:t>Contractor's understanding of Work Statement as</w:t>
      </w:r>
      <w:r w:rsidR="00023473">
        <w:rPr>
          <w:rFonts w:ascii="Arial" w:hAnsi="Arial" w:cs="Arial"/>
          <w:sz w:val="20"/>
          <w:szCs w:val="20"/>
        </w:rPr>
        <w:t xml:space="preserve"> </w:t>
      </w:r>
      <w:r w:rsidRPr="00A943CE">
        <w:rPr>
          <w:rFonts w:ascii="Arial" w:hAnsi="Arial" w:cs="Arial"/>
          <w:sz w:val="20"/>
          <w:szCs w:val="20"/>
        </w:rPr>
        <w:tab/>
      </w:r>
      <w:r w:rsidR="00023473">
        <w:rPr>
          <w:rFonts w:ascii="Arial" w:hAnsi="Arial" w:cs="Arial"/>
          <w:sz w:val="20"/>
          <w:szCs w:val="20"/>
        </w:rPr>
        <w:t xml:space="preserve">   </w:t>
      </w:r>
      <w:r w:rsidRPr="00A943CE">
        <w:rPr>
          <w:rFonts w:ascii="Arial" w:hAnsi="Arial" w:cs="Arial"/>
          <w:sz w:val="20"/>
          <w:szCs w:val="20"/>
        </w:rPr>
        <w:t>_______________________ revealed in proposal.</w:t>
      </w:r>
    </w:p>
    <w:p w14:paraId="1C6119E6"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ab/>
        <w:t>a)</w:t>
      </w:r>
      <w:r w:rsidRPr="00A943CE">
        <w:rPr>
          <w:rFonts w:ascii="Arial" w:hAnsi="Arial" w:cs="Arial"/>
          <w:sz w:val="20"/>
          <w:szCs w:val="20"/>
        </w:rPr>
        <w:tab/>
        <w:t>Logistical problems associated</w:t>
      </w:r>
    </w:p>
    <w:p w14:paraId="542B41FA"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ab/>
        <w:t>b)</w:t>
      </w:r>
      <w:r w:rsidRPr="00A943CE">
        <w:rPr>
          <w:rFonts w:ascii="Arial" w:hAnsi="Arial" w:cs="Arial"/>
          <w:sz w:val="20"/>
          <w:szCs w:val="20"/>
        </w:rPr>
        <w:tab/>
        <w:t>Technical problems associated</w:t>
      </w:r>
    </w:p>
    <w:p w14:paraId="1A8F0138" w14:textId="77777777" w:rsidR="00FF1AF9" w:rsidRPr="00A943CE" w:rsidRDefault="00FF1AF9" w:rsidP="00C070BB">
      <w:pPr>
        <w:pStyle w:val="NoSpacing"/>
        <w:rPr>
          <w:rFonts w:ascii="Arial" w:hAnsi="Arial" w:cs="Arial"/>
          <w:sz w:val="20"/>
          <w:szCs w:val="20"/>
        </w:rPr>
      </w:pPr>
    </w:p>
    <w:p w14:paraId="7B2E7C4F"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2.</w:t>
      </w:r>
      <w:r w:rsidRPr="00A943CE">
        <w:rPr>
          <w:rFonts w:ascii="Arial" w:hAnsi="Arial" w:cs="Arial"/>
          <w:sz w:val="20"/>
          <w:szCs w:val="20"/>
        </w:rPr>
        <w:tab/>
        <w:t>Quality of methodology proposed for conducting research.</w:t>
      </w:r>
      <w:r w:rsidR="00023473">
        <w:rPr>
          <w:rFonts w:ascii="Arial" w:hAnsi="Arial" w:cs="Arial"/>
          <w:sz w:val="20"/>
          <w:szCs w:val="20"/>
        </w:rPr>
        <w:t xml:space="preserve">  </w:t>
      </w:r>
      <w:r w:rsidRPr="00A943CE">
        <w:rPr>
          <w:rFonts w:ascii="Arial" w:hAnsi="Arial" w:cs="Arial"/>
          <w:sz w:val="20"/>
          <w:szCs w:val="20"/>
        </w:rPr>
        <w:t>______________________</w:t>
      </w:r>
    </w:p>
    <w:p w14:paraId="4163E107"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ab/>
        <w:t>a)</w:t>
      </w:r>
      <w:r w:rsidRPr="00A943CE">
        <w:rPr>
          <w:rFonts w:ascii="Arial" w:hAnsi="Arial" w:cs="Arial"/>
          <w:sz w:val="20"/>
          <w:szCs w:val="20"/>
        </w:rPr>
        <w:tab/>
        <w:t>Organization of project</w:t>
      </w:r>
    </w:p>
    <w:p w14:paraId="2FBCACF9"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ab/>
        <w:t>b)</w:t>
      </w:r>
      <w:r w:rsidRPr="00A943CE">
        <w:rPr>
          <w:rFonts w:ascii="Arial" w:hAnsi="Arial" w:cs="Arial"/>
          <w:sz w:val="20"/>
          <w:szCs w:val="20"/>
        </w:rPr>
        <w:tab/>
        <w:t>Management plan</w:t>
      </w:r>
    </w:p>
    <w:p w14:paraId="7444A7B8" w14:textId="77777777" w:rsidR="00FF1AF9" w:rsidRPr="00A943CE" w:rsidRDefault="00FF1AF9" w:rsidP="00C070BB">
      <w:pPr>
        <w:pStyle w:val="NoSpacing"/>
        <w:rPr>
          <w:rFonts w:ascii="Arial" w:hAnsi="Arial" w:cs="Arial"/>
          <w:sz w:val="20"/>
          <w:szCs w:val="20"/>
        </w:rPr>
      </w:pPr>
    </w:p>
    <w:p w14:paraId="08E320D4"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3.</w:t>
      </w:r>
      <w:r w:rsidRPr="00A943CE">
        <w:rPr>
          <w:rFonts w:ascii="Arial" w:hAnsi="Arial" w:cs="Arial"/>
          <w:sz w:val="20"/>
          <w:szCs w:val="20"/>
        </w:rPr>
        <w:tab/>
        <w:t>Contractor's capability in terms of facilities.</w:t>
      </w:r>
      <w:r w:rsidRPr="00A943CE">
        <w:rPr>
          <w:rFonts w:ascii="Arial" w:hAnsi="Arial" w:cs="Arial"/>
          <w:sz w:val="20"/>
          <w:szCs w:val="20"/>
        </w:rPr>
        <w:tab/>
      </w:r>
      <w:r w:rsidRPr="00A943CE">
        <w:rPr>
          <w:rFonts w:ascii="Arial" w:hAnsi="Arial" w:cs="Arial"/>
          <w:sz w:val="20"/>
          <w:szCs w:val="20"/>
        </w:rPr>
        <w:tab/>
      </w:r>
      <w:r w:rsidR="00023473">
        <w:rPr>
          <w:rFonts w:ascii="Arial" w:hAnsi="Arial" w:cs="Arial"/>
          <w:sz w:val="20"/>
          <w:szCs w:val="20"/>
        </w:rPr>
        <w:t xml:space="preserve">  </w:t>
      </w:r>
      <w:r w:rsidRPr="00A943CE">
        <w:rPr>
          <w:rFonts w:ascii="Arial" w:hAnsi="Arial" w:cs="Arial"/>
          <w:sz w:val="20"/>
          <w:szCs w:val="20"/>
        </w:rPr>
        <w:t>________________________</w:t>
      </w:r>
    </w:p>
    <w:p w14:paraId="0C6F168C"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ab/>
        <w:t>a)</w:t>
      </w:r>
      <w:r w:rsidRPr="00A943CE">
        <w:rPr>
          <w:rFonts w:ascii="Arial" w:hAnsi="Arial" w:cs="Arial"/>
          <w:sz w:val="20"/>
          <w:szCs w:val="20"/>
        </w:rPr>
        <w:tab/>
        <w:t>Managerial support</w:t>
      </w:r>
    </w:p>
    <w:p w14:paraId="1CC0AECF"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ab/>
        <w:t>b)</w:t>
      </w:r>
      <w:r w:rsidRPr="00A943CE">
        <w:rPr>
          <w:rFonts w:ascii="Arial" w:hAnsi="Arial" w:cs="Arial"/>
          <w:sz w:val="20"/>
          <w:szCs w:val="20"/>
        </w:rPr>
        <w:tab/>
        <w:t>Data collection</w:t>
      </w:r>
    </w:p>
    <w:p w14:paraId="26FF0CA6"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ab/>
        <w:t>c)</w:t>
      </w:r>
      <w:r w:rsidRPr="00A943CE">
        <w:rPr>
          <w:rFonts w:ascii="Arial" w:hAnsi="Arial" w:cs="Arial"/>
          <w:sz w:val="20"/>
          <w:szCs w:val="20"/>
        </w:rPr>
        <w:tab/>
        <w:t>Technical expertise</w:t>
      </w:r>
    </w:p>
    <w:p w14:paraId="219500CB" w14:textId="77777777" w:rsidR="00FF1AF9" w:rsidRPr="00A943CE" w:rsidRDefault="00FF1AF9" w:rsidP="00C070BB">
      <w:pPr>
        <w:pStyle w:val="NoSpacing"/>
        <w:rPr>
          <w:rFonts w:ascii="Arial" w:hAnsi="Arial" w:cs="Arial"/>
          <w:sz w:val="20"/>
          <w:szCs w:val="20"/>
        </w:rPr>
      </w:pPr>
    </w:p>
    <w:p w14:paraId="6C4C1FF8"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4.</w:t>
      </w:r>
      <w:r w:rsidRPr="00A943CE">
        <w:rPr>
          <w:rFonts w:ascii="Arial" w:hAnsi="Arial" w:cs="Arial"/>
          <w:sz w:val="20"/>
          <w:szCs w:val="20"/>
        </w:rPr>
        <w:tab/>
        <w:t>Qualifications of personnel for this project.</w:t>
      </w:r>
      <w:r w:rsidRPr="00A943CE">
        <w:rPr>
          <w:rFonts w:ascii="Arial" w:hAnsi="Arial" w:cs="Arial"/>
          <w:sz w:val="20"/>
          <w:szCs w:val="20"/>
        </w:rPr>
        <w:tab/>
      </w:r>
      <w:r w:rsidRPr="00A943CE">
        <w:rPr>
          <w:rFonts w:ascii="Arial" w:hAnsi="Arial" w:cs="Arial"/>
          <w:sz w:val="20"/>
          <w:szCs w:val="20"/>
        </w:rPr>
        <w:tab/>
        <w:t>________________________</w:t>
      </w:r>
    </w:p>
    <w:p w14:paraId="3F735E16"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ab/>
        <w:t>a)</w:t>
      </w:r>
      <w:r w:rsidRPr="00A943CE">
        <w:rPr>
          <w:rFonts w:ascii="Arial" w:hAnsi="Arial" w:cs="Arial"/>
          <w:sz w:val="20"/>
          <w:szCs w:val="20"/>
        </w:rPr>
        <w:tab/>
        <w:t>Project team 'well rounded' in terms of</w:t>
      </w:r>
    </w:p>
    <w:p w14:paraId="47ED4889"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ab/>
      </w:r>
      <w:r w:rsidRPr="00A943CE">
        <w:rPr>
          <w:rFonts w:ascii="Arial" w:hAnsi="Arial" w:cs="Arial"/>
          <w:sz w:val="20"/>
          <w:szCs w:val="20"/>
        </w:rPr>
        <w:tab/>
        <w:t>qualifications and experience in related work</w:t>
      </w:r>
    </w:p>
    <w:p w14:paraId="750481BD"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ab/>
        <w:t>b)</w:t>
      </w:r>
      <w:r w:rsidRPr="00A943CE">
        <w:rPr>
          <w:rFonts w:ascii="Arial" w:hAnsi="Arial" w:cs="Arial"/>
          <w:sz w:val="20"/>
          <w:szCs w:val="20"/>
        </w:rPr>
        <w:tab/>
        <w:t>Project manager person directly responsible;</w:t>
      </w:r>
    </w:p>
    <w:p w14:paraId="48F224EC"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ab/>
      </w:r>
      <w:r w:rsidRPr="00A943CE">
        <w:rPr>
          <w:rFonts w:ascii="Arial" w:hAnsi="Arial" w:cs="Arial"/>
          <w:sz w:val="20"/>
          <w:szCs w:val="20"/>
        </w:rPr>
        <w:tab/>
        <w:t>experience and corporate position</w:t>
      </w:r>
    </w:p>
    <w:p w14:paraId="0C7F55EB"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ab/>
        <w:t>c)</w:t>
      </w:r>
      <w:r w:rsidRPr="00A943CE">
        <w:rPr>
          <w:rFonts w:ascii="Arial" w:hAnsi="Arial" w:cs="Arial"/>
          <w:sz w:val="20"/>
          <w:szCs w:val="20"/>
        </w:rPr>
        <w:tab/>
        <w:t>Team members' qualifications and experience</w:t>
      </w:r>
    </w:p>
    <w:p w14:paraId="0C0FC63B"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ab/>
        <w:t>d)</w:t>
      </w:r>
      <w:r w:rsidRPr="00A943CE">
        <w:rPr>
          <w:rFonts w:ascii="Arial" w:hAnsi="Arial" w:cs="Arial"/>
          <w:sz w:val="20"/>
          <w:szCs w:val="20"/>
        </w:rPr>
        <w:tab/>
        <w:t>Time commitment of Principal Investigator</w:t>
      </w:r>
    </w:p>
    <w:p w14:paraId="54347F34" w14:textId="77777777" w:rsidR="00FF1AF9" w:rsidRPr="00A943CE" w:rsidRDefault="00FF1AF9" w:rsidP="00C070BB">
      <w:pPr>
        <w:pStyle w:val="NoSpacing"/>
        <w:rPr>
          <w:rFonts w:ascii="Arial" w:hAnsi="Arial" w:cs="Arial"/>
          <w:sz w:val="20"/>
          <w:szCs w:val="20"/>
        </w:rPr>
      </w:pPr>
    </w:p>
    <w:p w14:paraId="7D00C973"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5.</w:t>
      </w:r>
      <w:r w:rsidRPr="00A943CE">
        <w:rPr>
          <w:rFonts w:ascii="Arial" w:hAnsi="Arial" w:cs="Arial"/>
          <w:sz w:val="20"/>
          <w:szCs w:val="20"/>
        </w:rPr>
        <w:tab/>
        <w:t>Student involvement</w:t>
      </w:r>
      <w:r w:rsidRPr="00A943CE">
        <w:rPr>
          <w:rFonts w:ascii="Arial" w:hAnsi="Arial" w:cs="Arial"/>
          <w:sz w:val="20"/>
          <w:szCs w:val="20"/>
        </w:rPr>
        <w:tab/>
      </w:r>
      <w:r w:rsidRPr="00A943CE">
        <w:rPr>
          <w:rFonts w:ascii="Arial" w:hAnsi="Arial" w:cs="Arial"/>
          <w:sz w:val="20"/>
          <w:szCs w:val="20"/>
        </w:rPr>
        <w:tab/>
      </w:r>
      <w:r w:rsidRPr="00A943CE">
        <w:rPr>
          <w:rFonts w:ascii="Arial" w:hAnsi="Arial" w:cs="Arial"/>
          <w:sz w:val="20"/>
          <w:szCs w:val="20"/>
        </w:rPr>
        <w:tab/>
      </w:r>
      <w:r w:rsidRPr="00A943CE">
        <w:rPr>
          <w:rFonts w:ascii="Arial" w:hAnsi="Arial" w:cs="Arial"/>
          <w:sz w:val="20"/>
          <w:szCs w:val="20"/>
        </w:rPr>
        <w:tab/>
      </w:r>
      <w:r w:rsidRPr="00A943CE">
        <w:rPr>
          <w:rFonts w:ascii="Arial" w:hAnsi="Arial" w:cs="Arial"/>
          <w:sz w:val="20"/>
          <w:szCs w:val="20"/>
        </w:rPr>
        <w:tab/>
      </w:r>
      <w:r w:rsidR="00076D44">
        <w:rPr>
          <w:rFonts w:ascii="Arial" w:hAnsi="Arial" w:cs="Arial"/>
          <w:sz w:val="20"/>
          <w:szCs w:val="20"/>
        </w:rPr>
        <w:t xml:space="preserve">    </w:t>
      </w:r>
      <w:r w:rsidRPr="00A943CE">
        <w:rPr>
          <w:rFonts w:ascii="Arial" w:hAnsi="Arial" w:cs="Arial"/>
          <w:sz w:val="20"/>
          <w:szCs w:val="20"/>
        </w:rPr>
        <w:t>______________________</w:t>
      </w:r>
    </w:p>
    <w:p w14:paraId="223D3FA2"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ab/>
        <w:t>a)</w:t>
      </w:r>
      <w:r w:rsidRPr="00A943CE">
        <w:rPr>
          <w:rFonts w:ascii="Arial" w:hAnsi="Arial" w:cs="Arial"/>
          <w:sz w:val="20"/>
          <w:szCs w:val="20"/>
        </w:rPr>
        <w:tab/>
        <w:t>Extent of student participation on contractor's team</w:t>
      </w:r>
    </w:p>
    <w:p w14:paraId="22BEF143"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ab/>
        <w:t>b)</w:t>
      </w:r>
      <w:r w:rsidRPr="00A943CE">
        <w:rPr>
          <w:rFonts w:ascii="Arial" w:hAnsi="Arial" w:cs="Arial"/>
          <w:sz w:val="20"/>
          <w:szCs w:val="20"/>
        </w:rPr>
        <w:tab/>
        <w:t>Likelihood that involvement in project will encourage</w:t>
      </w:r>
    </w:p>
    <w:p w14:paraId="123A4ECA"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ab/>
      </w:r>
      <w:r w:rsidRPr="00A943CE">
        <w:rPr>
          <w:rFonts w:ascii="Arial" w:hAnsi="Arial" w:cs="Arial"/>
          <w:sz w:val="20"/>
          <w:szCs w:val="20"/>
        </w:rPr>
        <w:tab/>
        <w:t>entry into HVAC&amp;R industry</w:t>
      </w:r>
    </w:p>
    <w:p w14:paraId="61ED5EBE" w14:textId="77777777" w:rsidR="00FF1AF9" w:rsidRPr="00A943CE" w:rsidRDefault="00FF1AF9" w:rsidP="00C070BB">
      <w:pPr>
        <w:pStyle w:val="NoSpacing"/>
        <w:rPr>
          <w:rFonts w:ascii="Arial" w:hAnsi="Arial" w:cs="Arial"/>
          <w:sz w:val="20"/>
          <w:szCs w:val="20"/>
        </w:rPr>
      </w:pPr>
    </w:p>
    <w:p w14:paraId="6A58842D"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6.</w:t>
      </w:r>
      <w:r w:rsidRPr="00A943CE">
        <w:rPr>
          <w:rFonts w:ascii="Arial" w:hAnsi="Arial" w:cs="Arial"/>
          <w:sz w:val="20"/>
          <w:szCs w:val="20"/>
        </w:rPr>
        <w:tab/>
        <w:t>Probability of contractor's research plan meeting the</w:t>
      </w:r>
      <w:r w:rsidRPr="00A943CE">
        <w:rPr>
          <w:rFonts w:ascii="Arial" w:hAnsi="Arial" w:cs="Arial"/>
          <w:sz w:val="20"/>
          <w:szCs w:val="20"/>
        </w:rPr>
        <w:tab/>
        <w:t>________________________</w:t>
      </w:r>
    </w:p>
    <w:p w14:paraId="60D3946D" w14:textId="77777777" w:rsidR="00FF1AF9" w:rsidRPr="00A943CE" w:rsidRDefault="00FF1AF9" w:rsidP="00023473">
      <w:pPr>
        <w:pStyle w:val="NoSpacing"/>
        <w:ind w:firstLine="720"/>
        <w:rPr>
          <w:rFonts w:ascii="Arial" w:hAnsi="Arial" w:cs="Arial"/>
          <w:sz w:val="20"/>
          <w:szCs w:val="20"/>
        </w:rPr>
      </w:pPr>
      <w:r w:rsidRPr="00A943CE">
        <w:rPr>
          <w:rFonts w:ascii="Arial" w:hAnsi="Arial" w:cs="Arial"/>
          <w:sz w:val="20"/>
          <w:szCs w:val="20"/>
        </w:rPr>
        <w:t>objectives of the Work Statement.</w:t>
      </w:r>
    </w:p>
    <w:p w14:paraId="2FF210E3"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ab/>
        <w:t>a)</w:t>
      </w:r>
      <w:r w:rsidRPr="00A943CE">
        <w:rPr>
          <w:rFonts w:ascii="Arial" w:hAnsi="Arial" w:cs="Arial"/>
          <w:sz w:val="20"/>
          <w:szCs w:val="20"/>
        </w:rPr>
        <w:tab/>
        <w:t>Detailed and logical work plan with major tasks</w:t>
      </w:r>
    </w:p>
    <w:p w14:paraId="747E8E88"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ab/>
      </w:r>
      <w:r w:rsidRPr="00A943CE">
        <w:rPr>
          <w:rFonts w:ascii="Arial" w:hAnsi="Arial" w:cs="Arial"/>
          <w:sz w:val="20"/>
          <w:szCs w:val="20"/>
        </w:rPr>
        <w:tab/>
        <w:t xml:space="preserve">and </w:t>
      </w:r>
      <w:r w:rsidRPr="00E31124">
        <w:rPr>
          <w:rFonts w:ascii="Arial" w:hAnsi="Arial" w:cs="Arial"/>
          <w:sz w:val="20"/>
          <w:szCs w:val="20"/>
        </w:rPr>
        <w:t xml:space="preserve">key </w:t>
      </w:r>
      <w:r w:rsidR="0068702A" w:rsidRPr="00E31124">
        <w:rPr>
          <w:rFonts w:ascii="Arial" w:hAnsi="Arial" w:cs="Arial"/>
          <w:sz w:val="20"/>
          <w:szCs w:val="20"/>
        </w:rPr>
        <w:t xml:space="preserve">Critical Project </w:t>
      </w:r>
      <w:r w:rsidRPr="00E31124">
        <w:rPr>
          <w:rFonts w:ascii="Arial" w:hAnsi="Arial" w:cs="Arial"/>
          <w:sz w:val="20"/>
          <w:szCs w:val="20"/>
        </w:rPr>
        <w:t>milestones</w:t>
      </w:r>
      <w:r w:rsidR="0068702A" w:rsidRPr="00E31124">
        <w:rPr>
          <w:rFonts w:ascii="Arial" w:hAnsi="Arial" w:cs="Arial"/>
          <w:sz w:val="20"/>
          <w:szCs w:val="20"/>
        </w:rPr>
        <w:t xml:space="preserve"> identified</w:t>
      </w:r>
    </w:p>
    <w:p w14:paraId="362EEED8"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ab/>
        <w:t>b)</w:t>
      </w:r>
      <w:r w:rsidRPr="00A943CE">
        <w:rPr>
          <w:rFonts w:ascii="Arial" w:hAnsi="Arial" w:cs="Arial"/>
          <w:sz w:val="20"/>
          <w:szCs w:val="20"/>
        </w:rPr>
        <w:tab/>
        <w:t>All technical and logistic factors considered</w:t>
      </w:r>
    </w:p>
    <w:p w14:paraId="418D9CA0"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ab/>
        <w:t>c)</w:t>
      </w:r>
      <w:r w:rsidRPr="00A943CE">
        <w:rPr>
          <w:rFonts w:ascii="Arial" w:hAnsi="Arial" w:cs="Arial"/>
          <w:sz w:val="20"/>
          <w:szCs w:val="20"/>
        </w:rPr>
        <w:tab/>
        <w:t>Reasonableness of project schedule</w:t>
      </w:r>
    </w:p>
    <w:p w14:paraId="70BE7CE4" w14:textId="77777777" w:rsidR="00FF1AF9" w:rsidRPr="00A943CE" w:rsidRDefault="00FF1AF9" w:rsidP="00C070BB">
      <w:pPr>
        <w:pStyle w:val="NoSpacing"/>
        <w:rPr>
          <w:rFonts w:ascii="Arial" w:hAnsi="Arial" w:cs="Arial"/>
          <w:sz w:val="20"/>
          <w:szCs w:val="20"/>
        </w:rPr>
      </w:pPr>
    </w:p>
    <w:p w14:paraId="56CA1DB4"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7.  Performance of contractor on prior ASHRAE or other projects</w:t>
      </w:r>
      <w:r w:rsidR="00023473">
        <w:rPr>
          <w:rFonts w:ascii="Arial" w:hAnsi="Arial" w:cs="Arial"/>
          <w:sz w:val="20"/>
          <w:szCs w:val="20"/>
        </w:rPr>
        <w:t xml:space="preserve"> </w:t>
      </w:r>
      <w:r w:rsidRPr="00A943CE">
        <w:rPr>
          <w:rFonts w:ascii="Arial" w:hAnsi="Arial" w:cs="Arial"/>
          <w:sz w:val="20"/>
          <w:szCs w:val="20"/>
        </w:rPr>
        <w:tab/>
      </w:r>
      <w:r w:rsidR="00076D44">
        <w:rPr>
          <w:rFonts w:ascii="Arial" w:hAnsi="Arial" w:cs="Arial"/>
          <w:sz w:val="20"/>
          <w:szCs w:val="20"/>
        </w:rPr>
        <w:t xml:space="preserve">     </w:t>
      </w:r>
      <w:r w:rsidRPr="00A943CE">
        <w:rPr>
          <w:rFonts w:ascii="Arial" w:hAnsi="Arial" w:cs="Arial"/>
          <w:sz w:val="20"/>
          <w:szCs w:val="20"/>
        </w:rPr>
        <w:t>_____________________</w:t>
      </w:r>
    </w:p>
    <w:p w14:paraId="22E26B5E"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ab/>
        <w:t xml:space="preserve">                (No penalty for new contractors.)</w:t>
      </w:r>
    </w:p>
    <w:p w14:paraId="633DBAFB" w14:textId="77777777" w:rsidR="00FF1AF9" w:rsidRPr="00A943CE" w:rsidRDefault="00FF1AF9" w:rsidP="00C070BB">
      <w:pPr>
        <w:pStyle w:val="NoSpacing"/>
        <w:rPr>
          <w:rFonts w:ascii="Arial" w:hAnsi="Arial" w:cs="Arial"/>
          <w:sz w:val="20"/>
          <w:szCs w:val="20"/>
        </w:rPr>
      </w:pPr>
    </w:p>
    <w:p w14:paraId="523B141C"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 xml:space="preserve">8.  Other                                             </w:t>
      </w:r>
      <w:r w:rsidRPr="00A943CE">
        <w:rPr>
          <w:rFonts w:ascii="Arial" w:hAnsi="Arial" w:cs="Arial"/>
          <w:sz w:val="20"/>
          <w:szCs w:val="20"/>
        </w:rPr>
        <w:tab/>
      </w:r>
      <w:r w:rsidRPr="00A943CE">
        <w:rPr>
          <w:rFonts w:ascii="Arial" w:hAnsi="Arial" w:cs="Arial"/>
          <w:sz w:val="20"/>
          <w:szCs w:val="20"/>
        </w:rPr>
        <w:tab/>
      </w:r>
      <w:r w:rsidRPr="00A943CE">
        <w:rPr>
          <w:rFonts w:ascii="Arial" w:hAnsi="Arial" w:cs="Arial"/>
          <w:sz w:val="20"/>
          <w:szCs w:val="20"/>
        </w:rPr>
        <w:tab/>
      </w:r>
      <w:r w:rsidR="00023473">
        <w:rPr>
          <w:rFonts w:ascii="Arial" w:hAnsi="Arial" w:cs="Arial"/>
          <w:sz w:val="20"/>
          <w:szCs w:val="20"/>
        </w:rPr>
        <w:t xml:space="preserve">                </w:t>
      </w:r>
      <w:r w:rsidRPr="00A943CE">
        <w:rPr>
          <w:rFonts w:ascii="Arial" w:hAnsi="Arial" w:cs="Arial"/>
          <w:sz w:val="20"/>
          <w:szCs w:val="20"/>
        </w:rPr>
        <w:t>________________________</w:t>
      </w:r>
    </w:p>
    <w:p w14:paraId="3F7F69B6" w14:textId="77777777" w:rsidR="00FF1AF9" w:rsidRPr="00A943CE" w:rsidRDefault="00FF1AF9" w:rsidP="00C070BB">
      <w:pPr>
        <w:pStyle w:val="NoSpacing"/>
        <w:rPr>
          <w:rFonts w:ascii="Arial" w:hAnsi="Arial" w:cs="Arial"/>
          <w:sz w:val="20"/>
          <w:szCs w:val="20"/>
        </w:rPr>
      </w:pPr>
    </w:p>
    <w:p w14:paraId="16074868" w14:textId="77777777" w:rsidR="00FF1AF9" w:rsidRPr="00A943CE" w:rsidRDefault="00FF1AF9" w:rsidP="00023473">
      <w:pPr>
        <w:pStyle w:val="NoSpacing"/>
        <w:jc w:val="right"/>
        <w:rPr>
          <w:rFonts w:ascii="Arial" w:hAnsi="Arial" w:cs="Arial"/>
          <w:sz w:val="20"/>
          <w:szCs w:val="20"/>
        </w:rPr>
      </w:pPr>
      <w:r w:rsidRPr="00A943CE">
        <w:rPr>
          <w:rFonts w:ascii="Arial" w:hAnsi="Arial" w:cs="Arial"/>
          <w:sz w:val="20"/>
          <w:szCs w:val="20"/>
        </w:rPr>
        <w:t>TOTAL</w:t>
      </w:r>
      <w:r w:rsidRPr="00A943CE">
        <w:rPr>
          <w:rFonts w:ascii="Arial" w:hAnsi="Arial" w:cs="Arial"/>
          <w:sz w:val="20"/>
          <w:szCs w:val="20"/>
        </w:rPr>
        <w:tab/>
      </w:r>
      <w:r w:rsidRPr="00A943CE">
        <w:rPr>
          <w:rFonts w:ascii="Arial" w:hAnsi="Arial" w:cs="Arial"/>
          <w:sz w:val="20"/>
          <w:szCs w:val="20"/>
        </w:rPr>
        <w:tab/>
      </w:r>
      <w:r w:rsidRPr="00A943CE">
        <w:rPr>
          <w:rFonts w:ascii="Arial" w:hAnsi="Arial" w:cs="Arial"/>
          <w:sz w:val="20"/>
          <w:szCs w:val="20"/>
        </w:rPr>
        <w:tab/>
      </w:r>
      <w:r w:rsidRPr="00A943CE">
        <w:rPr>
          <w:rFonts w:ascii="Arial" w:hAnsi="Arial" w:cs="Arial"/>
          <w:sz w:val="20"/>
          <w:szCs w:val="20"/>
        </w:rPr>
        <w:tab/>
      </w:r>
      <w:r w:rsidRPr="00A943CE">
        <w:rPr>
          <w:rFonts w:ascii="Arial" w:hAnsi="Arial" w:cs="Arial"/>
          <w:sz w:val="20"/>
          <w:szCs w:val="20"/>
        </w:rPr>
        <w:tab/>
        <w:t xml:space="preserve"> </w:t>
      </w:r>
      <w:r w:rsidRPr="00A943CE">
        <w:rPr>
          <w:rFonts w:ascii="Arial" w:hAnsi="Arial" w:cs="Arial"/>
          <w:sz w:val="20"/>
          <w:szCs w:val="20"/>
          <w:u w:val="single"/>
        </w:rPr>
        <w:t>100</w:t>
      </w:r>
    </w:p>
    <w:p w14:paraId="307176BA" w14:textId="77777777" w:rsidR="00FF1AF9" w:rsidRPr="00A943CE" w:rsidRDefault="00FF1AF9" w:rsidP="00C070BB">
      <w:pPr>
        <w:pStyle w:val="NoSpacing"/>
        <w:rPr>
          <w:rFonts w:ascii="Arial" w:hAnsi="Arial" w:cs="Arial"/>
          <w:sz w:val="20"/>
          <w:szCs w:val="20"/>
        </w:rPr>
      </w:pPr>
    </w:p>
    <w:p w14:paraId="0BE49936"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Note:</w:t>
      </w:r>
      <w:r w:rsidRPr="00A943CE">
        <w:rPr>
          <w:rFonts w:ascii="Arial" w:hAnsi="Arial" w:cs="Arial"/>
          <w:sz w:val="20"/>
          <w:szCs w:val="20"/>
        </w:rPr>
        <w:tab/>
        <w:t>Evaluation criteria and factor weights should be those specified in the Work Statement.</w:t>
      </w:r>
    </w:p>
    <w:p w14:paraId="5BD665B6" w14:textId="77777777" w:rsidR="00FF1AF9" w:rsidRPr="00A943CE" w:rsidRDefault="00FF1AF9" w:rsidP="00C070BB">
      <w:pPr>
        <w:pStyle w:val="NoSpacing"/>
        <w:rPr>
          <w:rFonts w:ascii="Arial" w:hAnsi="Arial" w:cs="Arial"/>
          <w:sz w:val="20"/>
          <w:szCs w:val="20"/>
        </w:rPr>
      </w:pPr>
      <w:r w:rsidRPr="00A943CE">
        <w:rPr>
          <w:rFonts w:ascii="Arial" w:hAnsi="Arial" w:cs="Arial"/>
          <w:sz w:val="20"/>
          <w:szCs w:val="20"/>
        </w:rPr>
        <w:tab/>
        <w:t>Factors should be selected such that maximum score totals 100 points.</w:t>
      </w:r>
    </w:p>
    <w:p w14:paraId="4B08E0B1" w14:textId="77777777" w:rsidR="00FF1AF9" w:rsidRPr="00A943CE" w:rsidRDefault="00FF1AF9" w:rsidP="00C070BB">
      <w:pPr>
        <w:pStyle w:val="NoSpacing"/>
        <w:rPr>
          <w:rFonts w:ascii="Arial" w:hAnsi="Arial" w:cs="Arial"/>
          <w:sz w:val="20"/>
          <w:szCs w:val="20"/>
        </w:rPr>
      </w:pPr>
    </w:p>
    <w:p w14:paraId="2EA0BD85" w14:textId="7D30DFB7" w:rsidR="00B30AC7" w:rsidRDefault="00FF1AF9" w:rsidP="00B30AC7">
      <w:pPr>
        <w:pStyle w:val="HeaderMain"/>
        <w:jc w:val="right"/>
        <w:rPr>
          <w:rFonts w:ascii="Arial" w:hAnsi="Arial" w:cs="Arial"/>
        </w:rPr>
      </w:pPr>
      <w:r w:rsidRPr="00A943CE">
        <w:rPr>
          <w:rFonts w:ascii="Arial" w:hAnsi="Arial" w:cs="Arial"/>
        </w:rPr>
        <w:br w:type="page"/>
      </w:r>
      <w:hyperlink w:anchor="OLE_Link3" w:history="1"/>
    </w:p>
    <w:p w14:paraId="67935B46" w14:textId="77777777" w:rsidR="00C364EB" w:rsidRDefault="00C364EB" w:rsidP="00C364EB">
      <w:pPr>
        <w:pStyle w:val="NoSpacing"/>
        <w:jc w:val="right"/>
        <w:rPr>
          <w:rFonts w:ascii="Arial" w:hAnsi="Arial" w:cs="Arial"/>
          <w:sz w:val="20"/>
          <w:szCs w:val="20"/>
        </w:rPr>
      </w:pPr>
    </w:p>
    <w:p w14:paraId="1B2182F8" w14:textId="77777777" w:rsidR="00FF1AF9" w:rsidRPr="00AF779A" w:rsidRDefault="00FF1AF9" w:rsidP="00AF779A">
      <w:pPr>
        <w:pStyle w:val="NoSpacing"/>
        <w:jc w:val="center"/>
        <w:rPr>
          <w:rFonts w:ascii="Arial" w:hAnsi="Arial" w:cs="Arial"/>
          <w:b/>
          <w:sz w:val="20"/>
          <w:szCs w:val="20"/>
        </w:rPr>
      </w:pPr>
      <w:r w:rsidRPr="00AF779A">
        <w:rPr>
          <w:rFonts w:ascii="Arial" w:hAnsi="Arial" w:cs="Arial"/>
          <w:b/>
          <w:sz w:val="20"/>
          <w:szCs w:val="20"/>
        </w:rPr>
        <w:t>ASHRAE RESEARCH PROJECT ANALYSIS</w:t>
      </w:r>
    </w:p>
    <w:p w14:paraId="6FAA2534" w14:textId="77777777" w:rsidR="00FF1AF9" w:rsidRPr="00AF779A" w:rsidRDefault="00FF1AF9" w:rsidP="00AF779A">
      <w:pPr>
        <w:pStyle w:val="NoSpacing"/>
        <w:jc w:val="center"/>
        <w:rPr>
          <w:rFonts w:ascii="Arial" w:hAnsi="Arial" w:cs="Arial"/>
          <w:spacing w:val="-2"/>
          <w:sz w:val="20"/>
          <w:szCs w:val="20"/>
        </w:rPr>
      </w:pPr>
      <w:r w:rsidRPr="00AF779A">
        <w:rPr>
          <w:rFonts w:ascii="Arial" w:hAnsi="Arial" w:cs="Arial"/>
          <w:spacing w:val="-2"/>
          <w:sz w:val="20"/>
          <w:szCs w:val="20"/>
        </w:rPr>
        <w:t>(Completed by Staff January)</w:t>
      </w:r>
    </w:p>
    <w:p w14:paraId="6D62362C" w14:textId="77777777" w:rsidR="00FF1AF9" w:rsidRPr="00AF779A" w:rsidRDefault="00FF1AF9" w:rsidP="00AF779A">
      <w:pPr>
        <w:pStyle w:val="NoSpacing"/>
        <w:jc w:val="center"/>
        <w:rPr>
          <w:rFonts w:ascii="Arial" w:hAnsi="Arial" w:cs="Arial"/>
          <w:b/>
          <w:sz w:val="20"/>
          <w:szCs w:val="20"/>
        </w:rPr>
      </w:pPr>
    </w:p>
    <w:tbl>
      <w:tblPr>
        <w:tblW w:w="10765" w:type="dxa"/>
        <w:tblInd w:w="-522" w:type="dxa"/>
        <w:tblLayout w:type="fixed"/>
        <w:tblLook w:val="0000" w:firstRow="0" w:lastRow="0" w:firstColumn="0" w:lastColumn="0" w:noHBand="0" w:noVBand="0"/>
      </w:tblPr>
      <w:tblGrid>
        <w:gridCol w:w="3690"/>
        <w:gridCol w:w="1170"/>
        <w:gridCol w:w="1566"/>
        <w:gridCol w:w="234"/>
        <w:gridCol w:w="1080"/>
        <w:gridCol w:w="972"/>
        <w:gridCol w:w="430"/>
        <w:gridCol w:w="1623"/>
      </w:tblGrid>
      <w:tr w:rsidR="00FF1AF9" w:rsidRPr="00AF779A" w14:paraId="5B4947FF" w14:textId="77777777" w:rsidTr="00CD1749">
        <w:trPr>
          <w:trHeight w:val="567"/>
        </w:trPr>
        <w:tc>
          <w:tcPr>
            <w:tcW w:w="10765" w:type="dxa"/>
            <w:gridSpan w:val="8"/>
          </w:tcPr>
          <w:p w14:paraId="6BC5209B"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u w:val="single"/>
              </w:rPr>
              <w:t>Project Number &amp; Title</w:t>
            </w:r>
            <w:r w:rsidRPr="00AF779A">
              <w:rPr>
                <w:rFonts w:ascii="Arial" w:hAnsi="Arial" w:cs="Arial"/>
                <w:sz w:val="20"/>
                <w:szCs w:val="20"/>
              </w:rPr>
              <w:t>: ”</w:t>
            </w:r>
          </w:p>
          <w:p w14:paraId="0480C66F" w14:textId="77777777" w:rsidR="00FF1AF9" w:rsidRPr="00AF779A" w:rsidRDefault="00FF1AF9" w:rsidP="00C070BB">
            <w:pPr>
              <w:pStyle w:val="NoSpacing"/>
              <w:rPr>
                <w:rFonts w:ascii="Arial" w:hAnsi="Arial" w:cs="Arial"/>
                <w:sz w:val="20"/>
                <w:szCs w:val="20"/>
              </w:rPr>
            </w:pPr>
          </w:p>
        </w:tc>
      </w:tr>
      <w:tr w:rsidR="00FF1AF9" w:rsidRPr="00AF779A" w14:paraId="123C41F6" w14:textId="77777777" w:rsidTr="00972181">
        <w:trPr>
          <w:trHeight w:val="576"/>
        </w:trPr>
        <w:tc>
          <w:tcPr>
            <w:tcW w:w="10765" w:type="dxa"/>
            <w:gridSpan w:val="8"/>
          </w:tcPr>
          <w:p w14:paraId="255BD9E7"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u w:val="single"/>
              </w:rPr>
              <w:t>Responsible TC/TG/MTG/SSPC</w:t>
            </w:r>
            <w:r w:rsidRPr="00AF779A">
              <w:rPr>
                <w:rFonts w:ascii="Arial" w:hAnsi="Arial" w:cs="Arial"/>
                <w:sz w:val="20"/>
                <w:szCs w:val="20"/>
              </w:rPr>
              <w:t xml:space="preserve">: </w:t>
            </w:r>
          </w:p>
          <w:p w14:paraId="4FC34BB5" w14:textId="77777777" w:rsidR="00FF1AF9" w:rsidRPr="00AF779A" w:rsidRDefault="00FF1AF9" w:rsidP="00C070BB">
            <w:pPr>
              <w:pStyle w:val="NoSpacing"/>
              <w:rPr>
                <w:rFonts w:ascii="Arial" w:hAnsi="Arial" w:cs="Arial"/>
                <w:sz w:val="20"/>
                <w:szCs w:val="20"/>
              </w:rPr>
            </w:pPr>
          </w:p>
        </w:tc>
      </w:tr>
      <w:tr w:rsidR="00FF1AF9" w:rsidRPr="00AF779A" w14:paraId="26AEE88D" w14:textId="77777777" w:rsidTr="00972181">
        <w:trPr>
          <w:trHeight w:val="423"/>
        </w:trPr>
        <w:tc>
          <w:tcPr>
            <w:tcW w:w="10765" w:type="dxa"/>
            <w:gridSpan w:val="8"/>
          </w:tcPr>
          <w:p w14:paraId="2CBB40BA"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u w:val="single"/>
              </w:rPr>
              <w:t>Justification of Need:</w:t>
            </w:r>
            <w:r w:rsidRPr="00AF779A">
              <w:rPr>
                <w:rFonts w:ascii="Arial" w:hAnsi="Arial" w:cs="Arial"/>
                <w:sz w:val="20"/>
                <w:szCs w:val="20"/>
              </w:rPr>
              <w:t xml:space="preserve"> </w:t>
            </w:r>
          </w:p>
        </w:tc>
      </w:tr>
      <w:tr w:rsidR="00FF1AF9" w:rsidRPr="00AF779A" w14:paraId="38FF2943" w14:textId="77777777" w:rsidTr="00CD1749">
        <w:tc>
          <w:tcPr>
            <w:tcW w:w="6426" w:type="dxa"/>
            <w:gridSpan w:val="3"/>
          </w:tcPr>
          <w:p w14:paraId="1F1C3FEB"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u w:val="single"/>
              </w:rPr>
              <w:t>Work Statement Authors</w:t>
            </w:r>
            <w:r w:rsidRPr="00AF779A">
              <w:rPr>
                <w:rFonts w:ascii="Arial" w:hAnsi="Arial" w:cs="Arial"/>
                <w:sz w:val="20"/>
                <w:szCs w:val="20"/>
              </w:rPr>
              <w:t xml:space="preserve">: </w:t>
            </w:r>
          </w:p>
          <w:p w14:paraId="19CCD3EB" w14:textId="77777777" w:rsidR="00FF1AF9" w:rsidRPr="00AF779A" w:rsidRDefault="00FF1AF9" w:rsidP="00C070BB">
            <w:pPr>
              <w:pStyle w:val="NoSpacing"/>
              <w:rPr>
                <w:rFonts w:ascii="Arial" w:hAnsi="Arial" w:cs="Arial"/>
                <w:sz w:val="20"/>
                <w:szCs w:val="20"/>
              </w:rPr>
            </w:pPr>
          </w:p>
          <w:p w14:paraId="61EAA507" w14:textId="77777777" w:rsidR="00FF1AF9" w:rsidRPr="00AF779A" w:rsidRDefault="00FF1AF9" w:rsidP="00C070BB">
            <w:pPr>
              <w:pStyle w:val="NoSpacing"/>
              <w:rPr>
                <w:rFonts w:ascii="Arial" w:hAnsi="Arial" w:cs="Arial"/>
                <w:sz w:val="20"/>
                <w:szCs w:val="20"/>
                <w:u w:val="single"/>
              </w:rPr>
            </w:pPr>
            <w:r w:rsidRPr="00AF779A">
              <w:rPr>
                <w:rFonts w:ascii="Arial" w:hAnsi="Arial" w:cs="Arial"/>
                <w:sz w:val="20"/>
                <w:szCs w:val="20"/>
                <w:u w:val="single"/>
              </w:rPr>
              <w:t>Research Strategic Plan Goals Applicable to this Research</w:t>
            </w:r>
            <w:r w:rsidRPr="00AF779A">
              <w:rPr>
                <w:rFonts w:ascii="Arial" w:hAnsi="Arial" w:cs="Arial"/>
                <w:sz w:val="20"/>
                <w:szCs w:val="20"/>
              </w:rPr>
              <w:t xml:space="preserve">: </w:t>
            </w:r>
          </w:p>
        </w:tc>
        <w:tc>
          <w:tcPr>
            <w:tcW w:w="4339" w:type="dxa"/>
            <w:gridSpan w:val="5"/>
          </w:tcPr>
          <w:p w14:paraId="01C9E267" w14:textId="77777777" w:rsidR="00FF1AF9" w:rsidRPr="00AF779A" w:rsidRDefault="00FF1AF9" w:rsidP="00C070BB">
            <w:pPr>
              <w:pStyle w:val="NoSpacing"/>
              <w:rPr>
                <w:rFonts w:ascii="Arial" w:hAnsi="Arial" w:cs="Arial"/>
                <w:sz w:val="20"/>
                <w:szCs w:val="20"/>
              </w:rPr>
            </w:pPr>
          </w:p>
        </w:tc>
      </w:tr>
      <w:tr w:rsidR="00FF1AF9" w:rsidRPr="00AF779A" w14:paraId="6AD3B73E" w14:textId="77777777" w:rsidTr="00CD1749">
        <w:tc>
          <w:tcPr>
            <w:tcW w:w="6426" w:type="dxa"/>
            <w:gridSpan w:val="3"/>
          </w:tcPr>
          <w:p w14:paraId="2FDED0C0" w14:textId="77777777" w:rsidR="00FF1AF9" w:rsidRPr="00AF779A" w:rsidRDefault="00FF1AF9" w:rsidP="00C070BB">
            <w:pPr>
              <w:pStyle w:val="NoSpacing"/>
              <w:rPr>
                <w:rFonts w:ascii="Arial" w:hAnsi="Arial" w:cs="Arial"/>
                <w:sz w:val="20"/>
                <w:szCs w:val="20"/>
              </w:rPr>
            </w:pPr>
          </w:p>
        </w:tc>
        <w:tc>
          <w:tcPr>
            <w:tcW w:w="4339" w:type="dxa"/>
            <w:gridSpan w:val="5"/>
          </w:tcPr>
          <w:p w14:paraId="11FB2554" w14:textId="77777777" w:rsidR="00FF1AF9" w:rsidRPr="00AF779A" w:rsidRDefault="00FF1AF9" w:rsidP="00C070BB">
            <w:pPr>
              <w:pStyle w:val="NoSpacing"/>
              <w:rPr>
                <w:rFonts w:ascii="Arial" w:hAnsi="Arial" w:cs="Arial"/>
                <w:sz w:val="20"/>
                <w:szCs w:val="20"/>
              </w:rPr>
            </w:pPr>
          </w:p>
        </w:tc>
      </w:tr>
      <w:tr w:rsidR="00FF1AF9" w:rsidRPr="00AF779A" w14:paraId="6AC219C3" w14:textId="77777777" w:rsidTr="00CD1749">
        <w:tc>
          <w:tcPr>
            <w:tcW w:w="6426" w:type="dxa"/>
            <w:gridSpan w:val="3"/>
          </w:tcPr>
          <w:p w14:paraId="5729BA69" w14:textId="77777777" w:rsidR="00FF1AF9" w:rsidRPr="00AF779A" w:rsidRDefault="00FF1AF9" w:rsidP="00C070BB">
            <w:pPr>
              <w:pStyle w:val="NoSpacing"/>
              <w:rPr>
                <w:rFonts w:ascii="Arial" w:hAnsi="Arial" w:cs="Arial"/>
                <w:strike/>
                <w:sz w:val="20"/>
                <w:szCs w:val="20"/>
                <w:u w:val="single"/>
              </w:rPr>
            </w:pPr>
            <w:r w:rsidRPr="00AF779A">
              <w:rPr>
                <w:rFonts w:ascii="Arial" w:hAnsi="Arial" w:cs="Arial"/>
                <w:sz w:val="20"/>
                <w:szCs w:val="20"/>
                <w:u w:val="single"/>
              </w:rPr>
              <w:t>RTAR Submitted</w:t>
            </w:r>
            <w:r w:rsidRPr="00AF779A">
              <w:rPr>
                <w:rFonts w:ascii="Arial" w:hAnsi="Arial" w:cs="Arial"/>
                <w:sz w:val="20"/>
                <w:szCs w:val="20"/>
              </w:rPr>
              <w:t xml:space="preserve">: </w:t>
            </w:r>
          </w:p>
          <w:p w14:paraId="76E135C4" w14:textId="77777777" w:rsidR="00FF1AF9" w:rsidRPr="00AF779A" w:rsidRDefault="00FF1AF9" w:rsidP="00C070BB">
            <w:pPr>
              <w:pStyle w:val="NoSpacing"/>
              <w:rPr>
                <w:rFonts w:ascii="Arial" w:hAnsi="Arial" w:cs="Arial"/>
                <w:sz w:val="20"/>
                <w:szCs w:val="20"/>
              </w:rPr>
            </w:pPr>
          </w:p>
        </w:tc>
        <w:tc>
          <w:tcPr>
            <w:tcW w:w="4339" w:type="dxa"/>
            <w:gridSpan w:val="5"/>
          </w:tcPr>
          <w:p w14:paraId="38D8A86C"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u w:val="single"/>
              </w:rPr>
              <w:t>Position on Implementation Plan</w:t>
            </w:r>
            <w:r w:rsidRPr="00AF779A">
              <w:rPr>
                <w:rFonts w:ascii="Arial" w:hAnsi="Arial" w:cs="Arial"/>
                <w:sz w:val="20"/>
                <w:szCs w:val="20"/>
              </w:rPr>
              <w:t xml:space="preserve">: </w:t>
            </w:r>
          </w:p>
        </w:tc>
      </w:tr>
      <w:tr w:rsidR="00FF1AF9" w:rsidRPr="00AF779A" w14:paraId="52647B04" w14:textId="77777777" w:rsidTr="00CD1749">
        <w:tc>
          <w:tcPr>
            <w:tcW w:w="6426" w:type="dxa"/>
            <w:gridSpan w:val="3"/>
          </w:tcPr>
          <w:p w14:paraId="33634893"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u w:val="single"/>
              </w:rPr>
              <w:t>Coordinated with TC/TG/MTG</w:t>
            </w:r>
            <w:r w:rsidRPr="00AF779A">
              <w:rPr>
                <w:rFonts w:ascii="Arial" w:hAnsi="Arial" w:cs="Arial"/>
                <w:sz w:val="20"/>
                <w:szCs w:val="20"/>
              </w:rPr>
              <w:t>:</w:t>
            </w:r>
          </w:p>
          <w:p w14:paraId="02E3F71D" w14:textId="77777777" w:rsidR="00FF1AF9" w:rsidRPr="00AF779A" w:rsidRDefault="00FF1AF9" w:rsidP="00C070BB">
            <w:pPr>
              <w:pStyle w:val="NoSpacing"/>
              <w:rPr>
                <w:rFonts w:ascii="Arial" w:hAnsi="Arial" w:cs="Arial"/>
                <w:sz w:val="20"/>
                <w:szCs w:val="20"/>
              </w:rPr>
            </w:pPr>
          </w:p>
        </w:tc>
        <w:tc>
          <w:tcPr>
            <w:tcW w:w="4339" w:type="dxa"/>
            <w:gridSpan w:val="5"/>
          </w:tcPr>
          <w:p w14:paraId="7E8BC07D"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u w:val="single"/>
              </w:rPr>
              <w:t>Relates to Previous Project</w:t>
            </w:r>
            <w:r w:rsidRPr="00AF779A">
              <w:rPr>
                <w:rFonts w:ascii="Arial" w:hAnsi="Arial" w:cs="Arial"/>
                <w:sz w:val="20"/>
                <w:szCs w:val="20"/>
              </w:rPr>
              <w:t xml:space="preserve">:  </w:t>
            </w:r>
          </w:p>
        </w:tc>
      </w:tr>
      <w:tr w:rsidR="00FF1AF9" w:rsidRPr="00AF779A" w14:paraId="0BB6D82D" w14:textId="77777777" w:rsidTr="00CD1749">
        <w:tc>
          <w:tcPr>
            <w:tcW w:w="6426" w:type="dxa"/>
            <w:gridSpan w:val="3"/>
          </w:tcPr>
          <w:p w14:paraId="73D01FBE" w14:textId="77777777" w:rsidR="00FF1AF9" w:rsidRPr="00AF779A" w:rsidRDefault="00FF1AF9" w:rsidP="00C070BB">
            <w:pPr>
              <w:pStyle w:val="NoSpacing"/>
              <w:rPr>
                <w:rFonts w:ascii="Arial" w:hAnsi="Arial" w:cs="Arial"/>
                <w:sz w:val="20"/>
                <w:szCs w:val="20"/>
                <w:u w:val="single"/>
              </w:rPr>
            </w:pPr>
            <w:r w:rsidRPr="00AF779A">
              <w:rPr>
                <w:rFonts w:ascii="Arial" w:hAnsi="Arial" w:cs="Arial"/>
                <w:sz w:val="20"/>
                <w:szCs w:val="20"/>
                <w:u w:val="single"/>
              </w:rPr>
              <w:t>Vote of TC/TG/TG/MTG/SSPC</w:t>
            </w:r>
            <w:r w:rsidRPr="00AF779A">
              <w:rPr>
                <w:rFonts w:ascii="Arial" w:hAnsi="Arial" w:cs="Arial"/>
                <w:sz w:val="20"/>
                <w:szCs w:val="20"/>
              </w:rPr>
              <w:t>:</w:t>
            </w:r>
            <w:r w:rsidRPr="00AF779A">
              <w:rPr>
                <w:rFonts w:ascii="Arial" w:hAnsi="Arial" w:cs="Arial"/>
                <w:sz w:val="20"/>
                <w:szCs w:val="20"/>
                <w:u w:val="single"/>
              </w:rPr>
              <w:t xml:space="preserve"> </w:t>
            </w:r>
          </w:p>
          <w:p w14:paraId="125EAD51" w14:textId="77777777" w:rsidR="00FF1AF9" w:rsidRPr="00AF779A" w:rsidRDefault="00FF1AF9" w:rsidP="00C070BB">
            <w:pPr>
              <w:pStyle w:val="NoSpacing"/>
              <w:rPr>
                <w:rFonts w:ascii="Arial" w:hAnsi="Arial" w:cs="Arial"/>
                <w:sz w:val="20"/>
                <w:szCs w:val="20"/>
              </w:rPr>
            </w:pPr>
          </w:p>
        </w:tc>
        <w:tc>
          <w:tcPr>
            <w:tcW w:w="4339" w:type="dxa"/>
            <w:gridSpan w:val="5"/>
          </w:tcPr>
          <w:p w14:paraId="552BC87A"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u w:val="single"/>
              </w:rPr>
              <w:t>Vote of RAC</w:t>
            </w:r>
            <w:r w:rsidRPr="00AF779A">
              <w:rPr>
                <w:rFonts w:ascii="Arial" w:hAnsi="Arial" w:cs="Arial"/>
                <w:sz w:val="20"/>
                <w:szCs w:val="20"/>
              </w:rPr>
              <w:t xml:space="preserve">: </w:t>
            </w:r>
          </w:p>
        </w:tc>
      </w:tr>
      <w:tr w:rsidR="00FF1AF9" w:rsidRPr="00AF779A" w14:paraId="27555494" w14:textId="77777777" w:rsidTr="00CD1749">
        <w:tc>
          <w:tcPr>
            <w:tcW w:w="6426" w:type="dxa"/>
            <w:gridSpan w:val="3"/>
          </w:tcPr>
          <w:p w14:paraId="008FE063"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u w:val="single"/>
              </w:rPr>
              <w:t>Vote of RAS</w:t>
            </w:r>
            <w:r w:rsidRPr="00AF779A">
              <w:rPr>
                <w:rFonts w:ascii="Arial" w:hAnsi="Arial" w:cs="Arial"/>
                <w:sz w:val="20"/>
                <w:szCs w:val="20"/>
              </w:rPr>
              <w:t>:</w:t>
            </w:r>
          </w:p>
          <w:p w14:paraId="2A9FE59F" w14:textId="77777777" w:rsidR="00FF1AF9" w:rsidRPr="00AF779A" w:rsidRDefault="00FF1AF9" w:rsidP="00C070BB">
            <w:pPr>
              <w:pStyle w:val="NoSpacing"/>
              <w:rPr>
                <w:rFonts w:ascii="Arial" w:hAnsi="Arial" w:cs="Arial"/>
                <w:sz w:val="20"/>
                <w:szCs w:val="20"/>
              </w:rPr>
            </w:pPr>
          </w:p>
        </w:tc>
        <w:tc>
          <w:tcPr>
            <w:tcW w:w="4339" w:type="dxa"/>
            <w:gridSpan w:val="5"/>
          </w:tcPr>
          <w:p w14:paraId="5338CC52"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u w:val="single"/>
              </w:rPr>
              <w:t>Vote of Tech Council</w:t>
            </w:r>
            <w:r w:rsidRPr="00AF779A">
              <w:rPr>
                <w:rFonts w:ascii="Arial" w:hAnsi="Arial" w:cs="Arial"/>
                <w:sz w:val="20"/>
                <w:szCs w:val="20"/>
              </w:rPr>
              <w:t>:</w:t>
            </w:r>
          </w:p>
          <w:p w14:paraId="450336AD" w14:textId="77777777" w:rsidR="00FF1AF9" w:rsidRPr="00AF779A" w:rsidRDefault="00FF1AF9" w:rsidP="00C070BB">
            <w:pPr>
              <w:pStyle w:val="NoSpacing"/>
              <w:rPr>
                <w:rFonts w:ascii="Arial" w:hAnsi="Arial" w:cs="Arial"/>
                <w:sz w:val="20"/>
                <w:szCs w:val="20"/>
              </w:rPr>
            </w:pPr>
          </w:p>
        </w:tc>
      </w:tr>
      <w:tr w:rsidR="00FF1AF9" w:rsidRPr="00AF779A" w14:paraId="01250279" w14:textId="77777777" w:rsidTr="00AF779A">
        <w:tc>
          <w:tcPr>
            <w:tcW w:w="6426" w:type="dxa"/>
            <w:gridSpan w:val="3"/>
          </w:tcPr>
          <w:p w14:paraId="0F9A816B" w14:textId="77777777" w:rsidR="00FF1AF9" w:rsidRPr="00AF779A" w:rsidRDefault="00FF1AF9" w:rsidP="00C070BB">
            <w:pPr>
              <w:pStyle w:val="NoSpacing"/>
              <w:rPr>
                <w:rFonts w:ascii="Arial" w:hAnsi="Arial" w:cs="Arial"/>
                <w:sz w:val="20"/>
                <w:szCs w:val="20"/>
                <w:u w:val="single"/>
              </w:rPr>
            </w:pPr>
            <w:r w:rsidRPr="00AF779A">
              <w:rPr>
                <w:rFonts w:ascii="Arial" w:hAnsi="Arial" w:cs="Arial"/>
                <w:bCs/>
                <w:sz w:val="20"/>
                <w:szCs w:val="20"/>
                <w:u w:val="single"/>
              </w:rPr>
              <w:t>Allocation of ASHRAE Funds Per Fiscal Year</w:t>
            </w:r>
          </w:p>
        </w:tc>
        <w:tc>
          <w:tcPr>
            <w:tcW w:w="1314" w:type="dxa"/>
            <w:gridSpan w:val="2"/>
          </w:tcPr>
          <w:p w14:paraId="35639C92" w14:textId="2B0BD703" w:rsidR="00FF1AF9" w:rsidRPr="00AF779A" w:rsidRDefault="00FF1AF9" w:rsidP="00C070BB">
            <w:pPr>
              <w:pStyle w:val="NoSpacing"/>
              <w:rPr>
                <w:rFonts w:ascii="Arial" w:hAnsi="Arial" w:cs="Arial"/>
                <w:color w:val="000000"/>
                <w:sz w:val="20"/>
                <w:szCs w:val="20"/>
              </w:rPr>
            </w:pPr>
            <w:r w:rsidRPr="00AF779A">
              <w:rPr>
                <w:rFonts w:ascii="Arial" w:hAnsi="Arial" w:cs="Arial"/>
                <w:color w:val="000000"/>
                <w:sz w:val="20"/>
                <w:szCs w:val="20"/>
                <w:u w:val="single"/>
              </w:rPr>
              <w:t>20</w:t>
            </w:r>
            <w:r w:rsidR="000A61BD">
              <w:rPr>
                <w:rFonts w:ascii="Arial" w:hAnsi="Arial" w:cs="Arial"/>
                <w:color w:val="000000"/>
                <w:sz w:val="20"/>
                <w:szCs w:val="20"/>
                <w:u w:val="single"/>
              </w:rPr>
              <w:t>X</w:t>
            </w:r>
            <w:r w:rsidR="00AF779A">
              <w:rPr>
                <w:rFonts w:ascii="Arial" w:hAnsi="Arial" w:cs="Arial"/>
                <w:color w:val="000000"/>
                <w:sz w:val="20"/>
                <w:szCs w:val="20"/>
                <w:u w:val="single"/>
              </w:rPr>
              <w:t>X</w:t>
            </w:r>
            <w:r w:rsidRPr="00AF779A">
              <w:rPr>
                <w:rFonts w:ascii="Arial" w:hAnsi="Arial" w:cs="Arial"/>
                <w:color w:val="000000"/>
                <w:sz w:val="20"/>
                <w:szCs w:val="20"/>
                <w:u w:val="single"/>
              </w:rPr>
              <w:t>-20</w:t>
            </w:r>
            <w:r w:rsidR="000A61BD">
              <w:rPr>
                <w:rFonts w:ascii="Arial" w:hAnsi="Arial" w:cs="Arial"/>
                <w:color w:val="000000"/>
                <w:sz w:val="20"/>
                <w:szCs w:val="20"/>
                <w:u w:val="single"/>
              </w:rPr>
              <w:t>X</w:t>
            </w:r>
            <w:r w:rsidR="00AF779A">
              <w:rPr>
                <w:rFonts w:ascii="Arial" w:hAnsi="Arial" w:cs="Arial"/>
                <w:color w:val="000000"/>
                <w:sz w:val="20"/>
                <w:szCs w:val="20"/>
                <w:u w:val="single"/>
              </w:rPr>
              <w:t>X</w:t>
            </w:r>
          </w:p>
          <w:p w14:paraId="497A5771" w14:textId="77777777" w:rsidR="00FF1AF9" w:rsidRPr="00AF779A" w:rsidRDefault="00FF1AF9" w:rsidP="00C070BB">
            <w:pPr>
              <w:pStyle w:val="NoSpacing"/>
              <w:rPr>
                <w:rFonts w:ascii="Arial" w:hAnsi="Arial" w:cs="Arial"/>
                <w:color w:val="000000"/>
                <w:sz w:val="20"/>
                <w:szCs w:val="20"/>
              </w:rPr>
            </w:pPr>
            <w:r w:rsidRPr="00AF779A">
              <w:rPr>
                <w:rFonts w:ascii="Arial" w:hAnsi="Arial" w:cs="Arial"/>
                <w:color w:val="000000"/>
                <w:sz w:val="20"/>
                <w:szCs w:val="20"/>
              </w:rPr>
              <w:t>$</w:t>
            </w:r>
            <w:r w:rsidRPr="00AF779A">
              <w:rPr>
                <w:rFonts w:ascii="Arial" w:hAnsi="Arial" w:cs="Arial"/>
                <w:color w:val="FF0000"/>
                <w:sz w:val="20"/>
                <w:szCs w:val="20"/>
              </w:rPr>
              <w:t>TBD</w:t>
            </w:r>
          </w:p>
        </w:tc>
        <w:tc>
          <w:tcPr>
            <w:tcW w:w="1402" w:type="dxa"/>
            <w:gridSpan w:val="2"/>
          </w:tcPr>
          <w:p w14:paraId="7579720C" w14:textId="5AFDAB03" w:rsidR="00FF1AF9" w:rsidRPr="00AF779A" w:rsidRDefault="00FF1AF9" w:rsidP="00C070BB">
            <w:pPr>
              <w:pStyle w:val="NoSpacing"/>
              <w:rPr>
                <w:rFonts w:ascii="Arial" w:hAnsi="Arial" w:cs="Arial"/>
                <w:color w:val="000000"/>
                <w:sz w:val="20"/>
                <w:szCs w:val="20"/>
              </w:rPr>
            </w:pPr>
            <w:r w:rsidRPr="00AF779A">
              <w:rPr>
                <w:rFonts w:ascii="Arial" w:hAnsi="Arial" w:cs="Arial"/>
                <w:color w:val="000000"/>
                <w:sz w:val="20"/>
                <w:szCs w:val="20"/>
                <w:u w:val="single"/>
              </w:rPr>
              <w:t>20</w:t>
            </w:r>
            <w:r w:rsidR="000A61BD">
              <w:rPr>
                <w:rFonts w:ascii="Arial" w:hAnsi="Arial" w:cs="Arial"/>
                <w:color w:val="000000"/>
                <w:sz w:val="20"/>
                <w:szCs w:val="20"/>
                <w:u w:val="single"/>
              </w:rPr>
              <w:t>X</w:t>
            </w:r>
            <w:r w:rsidR="00AF779A">
              <w:rPr>
                <w:rFonts w:ascii="Arial" w:hAnsi="Arial" w:cs="Arial"/>
                <w:color w:val="000000"/>
                <w:sz w:val="20"/>
                <w:szCs w:val="20"/>
                <w:u w:val="single"/>
              </w:rPr>
              <w:t>X</w:t>
            </w:r>
            <w:r w:rsidRPr="00AF779A">
              <w:rPr>
                <w:rFonts w:ascii="Arial" w:hAnsi="Arial" w:cs="Arial"/>
                <w:color w:val="000000"/>
                <w:sz w:val="20"/>
                <w:szCs w:val="20"/>
                <w:u w:val="single"/>
              </w:rPr>
              <w:t>-20</w:t>
            </w:r>
            <w:r w:rsidR="000A61BD">
              <w:rPr>
                <w:rFonts w:ascii="Arial" w:hAnsi="Arial" w:cs="Arial"/>
                <w:color w:val="000000"/>
                <w:sz w:val="20"/>
                <w:szCs w:val="20"/>
                <w:u w:val="single"/>
              </w:rPr>
              <w:t>X</w:t>
            </w:r>
            <w:r w:rsidR="00AF779A">
              <w:rPr>
                <w:rFonts w:ascii="Arial" w:hAnsi="Arial" w:cs="Arial"/>
                <w:color w:val="000000"/>
                <w:sz w:val="20"/>
                <w:szCs w:val="20"/>
                <w:u w:val="single"/>
              </w:rPr>
              <w:t>X</w:t>
            </w:r>
          </w:p>
          <w:p w14:paraId="4F193B0F" w14:textId="77777777" w:rsidR="00FF1AF9" w:rsidRPr="00AF779A" w:rsidRDefault="00FF1AF9" w:rsidP="00C070BB">
            <w:pPr>
              <w:pStyle w:val="NoSpacing"/>
              <w:rPr>
                <w:rFonts w:ascii="Arial" w:hAnsi="Arial" w:cs="Arial"/>
                <w:color w:val="000000"/>
                <w:sz w:val="20"/>
                <w:szCs w:val="20"/>
              </w:rPr>
            </w:pPr>
            <w:r w:rsidRPr="00AF779A">
              <w:rPr>
                <w:rFonts w:ascii="Arial" w:hAnsi="Arial" w:cs="Arial"/>
                <w:color w:val="000000"/>
                <w:sz w:val="20"/>
                <w:szCs w:val="20"/>
              </w:rPr>
              <w:t>$</w:t>
            </w:r>
            <w:r w:rsidRPr="00AF779A">
              <w:rPr>
                <w:rFonts w:ascii="Arial" w:hAnsi="Arial" w:cs="Arial"/>
                <w:color w:val="FF0000"/>
                <w:sz w:val="20"/>
                <w:szCs w:val="20"/>
              </w:rPr>
              <w:t>TBD</w:t>
            </w:r>
          </w:p>
        </w:tc>
        <w:tc>
          <w:tcPr>
            <w:tcW w:w="1623" w:type="dxa"/>
          </w:tcPr>
          <w:p w14:paraId="15FB7C4D" w14:textId="36EDDB8D" w:rsidR="00FF1AF9" w:rsidRPr="00AF779A" w:rsidRDefault="00FF1AF9" w:rsidP="00C070BB">
            <w:pPr>
              <w:pStyle w:val="NoSpacing"/>
              <w:rPr>
                <w:rFonts w:ascii="Arial" w:hAnsi="Arial" w:cs="Arial"/>
                <w:color w:val="000000"/>
                <w:sz w:val="20"/>
                <w:szCs w:val="20"/>
                <w:u w:val="single"/>
              </w:rPr>
            </w:pPr>
            <w:r w:rsidRPr="00AF779A">
              <w:rPr>
                <w:rFonts w:ascii="Arial" w:hAnsi="Arial" w:cs="Arial"/>
                <w:color w:val="000000"/>
                <w:sz w:val="20"/>
                <w:szCs w:val="20"/>
                <w:u w:val="single"/>
              </w:rPr>
              <w:t>20</w:t>
            </w:r>
            <w:r w:rsidR="000A61BD">
              <w:rPr>
                <w:rFonts w:ascii="Arial" w:hAnsi="Arial" w:cs="Arial"/>
                <w:color w:val="000000"/>
                <w:sz w:val="20"/>
                <w:szCs w:val="20"/>
                <w:u w:val="single"/>
              </w:rPr>
              <w:t>X</w:t>
            </w:r>
            <w:r w:rsidR="00AF779A">
              <w:rPr>
                <w:rFonts w:ascii="Arial" w:hAnsi="Arial" w:cs="Arial"/>
                <w:color w:val="000000"/>
                <w:sz w:val="20"/>
                <w:szCs w:val="20"/>
                <w:u w:val="single"/>
              </w:rPr>
              <w:t>X</w:t>
            </w:r>
            <w:r w:rsidRPr="00AF779A">
              <w:rPr>
                <w:rFonts w:ascii="Arial" w:hAnsi="Arial" w:cs="Arial"/>
                <w:color w:val="000000"/>
                <w:sz w:val="20"/>
                <w:szCs w:val="20"/>
                <w:u w:val="single"/>
              </w:rPr>
              <w:t>-20</w:t>
            </w:r>
            <w:r w:rsidR="000A61BD">
              <w:rPr>
                <w:rFonts w:ascii="Arial" w:hAnsi="Arial" w:cs="Arial"/>
                <w:color w:val="000000"/>
                <w:sz w:val="20"/>
                <w:szCs w:val="20"/>
                <w:u w:val="single"/>
              </w:rPr>
              <w:t>X</w:t>
            </w:r>
            <w:r w:rsidR="00AF779A">
              <w:rPr>
                <w:rFonts w:ascii="Arial" w:hAnsi="Arial" w:cs="Arial"/>
                <w:color w:val="000000"/>
                <w:sz w:val="20"/>
                <w:szCs w:val="20"/>
                <w:u w:val="single"/>
              </w:rPr>
              <w:t>X</w:t>
            </w:r>
          </w:p>
          <w:p w14:paraId="6BDC653F" w14:textId="77777777" w:rsidR="00FF1AF9" w:rsidRPr="00AF779A" w:rsidRDefault="00FF1AF9" w:rsidP="00C070BB">
            <w:pPr>
              <w:pStyle w:val="NoSpacing"/>
              <w:rPr>
                <w:rFonts w:ascii="Arial" w:hAnsi="Arial" w:cs="Arial"/>
                <w:color w:val="000000"/>
                <w:sz w:val="20"/>
                <w:szCs w:val="20"/>
              </w:rPr>
            </w:pPr>
            <w:r w:rsidRPr="00AF779A">
              <w:rPr>
                <w:rFonts w:ascii="Arial" w:hAnsi="Arial" w:cs="Arial"/>
                <w:color w:val="000000"/>
                <w:sz w:val="20"/>
                <w:szCs w:val="20"/>
              </w:rPr>
              <w:t>$</w:t>
            </w:r>
            <w:r w:rsidRPr="00AF779A">
              <w:rPr>
                <w:rFonts w:ascii="Arial" w:hAnsi="Arial" w:cs="Arial"/>
                <w:color w:val="FF0000"/>
                <w:sz w:val="20"/>
                <w:szCs w:val="20"/>
              </w:rPr>
              <w:t>TBD</w:t>
            </w:r>
          </w:p>
        </w:tc>
      </w:tr>
      <w:tr w:rsidR="00FF1AF9" w:rsidRPr="00AF779A" w14:paraId="40409DF2" w14:textId="77777777" w:rsidTr="00CD1749">
        <w:trPr>
          <w:trHeight w:val="324"/>
        </w:trPr>
        <w:tc>
          <w:tcPr>
            <w:tcW w:w="10765" w:type="dxa"/>
            <w:gridSpan w:val="8"/>
          </w:tcPr>
          <w:p w14:paraId="03DC94AF" w14:textId="77777777" w:rsidR="00FF1AF9" w:rsidRPr="00AF779A" w:rsidRDefault="00FF1AF9" w:rsidP="00C070BB">
            <w:pPr>
              <w:pStyle w:val="NoSpacing"/>
              <w:rPr>
                <w:rFonts w:ascii="Arial" w:hAnsi="Arial" w:cs="Arial"/>
                <w:sz w:val="20"/>
                <w:szCs w:val="20"/>
              </w:rPr>
            </w:pPr>
          </w:p>
        </w:tc>
      </w:tr>
      <w:tr w:rsidR="00FF1AF9" w:rsidRPr="00AF779A" w14:paraId="1B72AA6B" w14:textId="77777777" w:rsidTr="00CD1749">
        <w:trPr>
          <w:trHeight w:val="323"/>
        </w:trPr>
        <w:tc>
          <w:tcPr>
            <w:tcW w:w="10765" w:type="dxa"/>
            <w:gridSpan w:val="8"/>
          </w:tcPr>
          <w:p w14:paraId="09F81DDF" w14:textId="77777777" w:rsidR="00FF1AF9" w:rsidRPr="00AF779A" w:rsidRDefault="00276826" w:rsidP="00C070BB">
            <w:pPr>
              <w:pStyle w:val="NoSpacing"/>
              <w:rPr>
                <w:rFonts w:ascii="Arial" w:hAnsi="Arial" w:cs="Arial"/>
                <w:sz w:val="20"/>
                <w:szCs w:val="20"/>
                <w:u w:val="single"/>
              </w:rPr>
            </w:pPr>
            <w:r>
              <w:rPr>
                <w:rFonts w:ascii="Arial" w:hAnsi="Arial" w:cs="Arial"/>
                <w:sz w:val="20"/>
                <w:szCs w:val="20"/>
                <w:u w:val="single"/>
              </w:rPr>
              <w:t>CRITERIA</w:t>
            </w:r>
            <w:r w:rsidR="00FF1AF9" w:rsidRPr="00AF779A">
              <w:rPr>
                <w:rFonts w:ascii="Arial" w:hAnsi="Arial" w:cs="Arial"/>
                <w:sz w:val="20"/>
                <w:szCs w:val="20"/>
                <w:u w:val="single"/>
              </w:rPr>
              <w:t xml:space="preserve"> A:  Best Value for ASHRAE:</w:t>
            </w:r>
          </w:p>
          <w:p w14:paraId="0E9EBD25"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rPr>
              <w:t xml:space="preserve">Was the lowest cost </w:t>
            </w:r>
            <w:r w:rsidRPr="00AF779A">
              <w:rPr>
                <w:rFonts w:ascii="Arial" w:hAnsi="Arial" w:cs="Arial"/>
                <w:sz w:val="20"/>
                <w:szCs w:val="20"/>
                <w:u w:val="single"/>
              </w:rPr>
              <w:t>responsive</w:t>
            </w:r>
            <w:r w:rsidRPr="00AF779A">
              <w:rPr>
                <w:rFonts w:ascii="Arial" w:hAnsi="Arial" w:cs="Arial"/>
                <w:sz w:val="20"/>
                <w:szCs w:val="20"/>
              </w:rPr>
              <w:t xml:space="preserve"> bid selected?  </w:t>
            </w:r>
            <w:r w:rsidRPr="00AF779A">
              <w:rPr>
                <w:rFonts w:ascii="Arial" w:hAnsi="Arial" w:cs="Arial"/>
                <w:color w:val="FF0000"/>
                <w:sz w:val="20"/>
                <w:szCs w:val="20"/>
              </w:rPr>
              <w:t xml:space="preserve">TBD </w:t>
            </w:r>
            <w:r w:rsidR="00276826">
              <w:rPr>
                <w:rFonts w:ascii="Arial" w:hAnsi="Arial" w:cs="Arial"/>
                <w:sz w:val="20"/>
                <w:szCs w:val="20"/>
              </w:rPr>
              <w:t>If YES, then go to CRITERIA</w:t>
            </w:r>
            <w:r w:rsidRPr="00AF779A">
              <w:rPr>
                <w:rFonts w:ascii="Arial" w:hAnsi="Arial" w:cs="Arial"/>
                <w:sz w:val="20"/>
                <w:szCs w:val="20"/>
              </w:rPr>
              <w:t xml:space="preserve"> B.</w:t>
            </w:r>
          </w:p>
          <w:p w14:paraId="7ACAF2B4" w14:textId="77777777" w:rsidR="00FF1AF9" w:rsidRPr="00AF779A" w:rsidRDefault="00FF1AF9" w:rsidP="00C070BB">
            <w:pPr>
              <w:pStyle w:val="NoSpacing"/>
              <w:rPr>
                <w:rFonts w:ascii="Arial" w:hAnsi="Arial" w:cs="Arial"/>
                <w:sz w:val="20"/>
                <w:szCs w:val="20"/>
              </w:rPr>
            </w:pPr>
          </w:p>
          <w:p w14:paraId="56CDE16B" w14:textId="77777777" w:rsidR="00FF1AF9" w:rsidRPr="00AF779A" w:rsidRDefault="00972181" w:rsidP="00C070BB">
            <w:pPr>
              <w:pStyle w:val="NoSpacing"/>
              <w:rPr>
                <w:rFonts w:ascii="Arial" w:hAnsi="Arial" w:cs="Arial"/>
                <w:sz w:val="20"/>
                <w:szCs w:val="20"/>
              </w:rPr>
            </w:pPr>
            <w:r>
              <w:rPr>
                <w:rFonts w:ascii="Arial" w:hAnsi="Arial" w:cs="Arial"/>
                <w:sz w:val="20"/>
                <w:szCs w:val="20"/>
              </w:rPr>
              <w:t>If NO, then all four</w:t>
            </w:r>
            <w:r w:rsidR="00F16531">
              <w:rPr>
                <w:rFonts w:ascii="Arial" w:hAnsi="Arial" w:cs="Arial"/>
                <w:sz w:val="20"/>
                <w:szCs w:val="20"/>
              </w:rPr>
              <w:t xml:space="preserve"> of the following </w:t>
            </w:r>
            <w:r w:rsidR="00355B6A">
              <w:rPr>
                <w:rFonts w:ascii="Arial" w:hAnsi="Arial" w:cs="Arial"/>
                <w:sz w:val="20"/>
                <w:szCs w:val="20"/>
              </w:rPr>
              <w:t xml:space="preserve">conditions should be satisfied </w:t>
            </w:r>
            <w:r w:rsidR="00FF1AF9" w:rsidRPr="00AF779A">
              <w:rPr>
                <w:rFonts w:ascii="Arial" w:hAnsi="Arial" w:cs="Arial"/>
                <w:sz w:val="20"/>
                <w:szCs w:val="20"/>
              </w:rPr>
              <w:t xml:space="preserve">for the recommended bidder to be approved </w:t>
            </w:r>
          </w:p>
          <w:p w14:paraId="334DB3CB"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rPr>
              <w:t xml:space="preserve"> </w:t>
            </w:r>
          </w:p>
          <w:p w14:paraId="46F73821" w14:textId="77777777" w:rsidR="00D40F79" w:rsidRDefault="00F16531" w:rsidP="00DA7AA5">
            <w:pPr>
              <w:pStyle w:val="NoSpacing"/>
              <w:numPr>
                <w:ilvl w:val="0"/>
                <w:numId w:val="28"/>
              </w:numPr>
              <w:ind w:left="342"/>
              <w:rPr>
                <w:rFonts w:ascii="Arial" w:hAnsi="Arial" w:cs="Arial"/>
                <w:sz w:val="20"/>
                <w:szCs w:val="20"/>
              </w:rPr>
            </w:pPr>
            <w:r>
              <w:rPr>
                <w:rFonts w:ascii="Arial" w:hAnsi="Arial" w:cs="Arial"/>
                <w:sz w:val="20"/>
                <w:szCs w:val="20"/>
              </w:rPr>
              <w:t>T</w:t>
            </w:r>
            <w:r w:rsidR="00A6096C">
              <w:rPr>
                <w:rFonts w:ascii="Arial" w:hAnsi="Arial" w:cs="Arial"/>
                <w:sz w:val="20"/>
                <w:szCs w:val="20"/>
              </w:rPr>
              <w:t>he recommended</w:t>
            </w:r>
            <w:r>
              <w:rPr>
                <w:rFonts w:ascii="Arial" w:hAnsi="Arial" w:cs="Arial"/>
                <w:sz w:val="20"/>
                <w:szCs w:val="20"/>
              </w:rPr>
              <w:t xml:space="preserve"> proposal has</w:t>
            </w:r>
            <w:r w:rsidR="00D40F79">
              <w:rPr>
                <w:rFonts w:ascii="Arial" w:hAnsi="Arial" w:cs="Arial"/>
                <w:sz w:val="20"/>
                <w:szCs w:val="20"/>
              </w:rPr>
              <w:t xml:space="preserve"> the </w:t>
            </w:r>
            <w:r w:rsidR="00A6096C">
              <w:rPr>
                <w:rFonts w:ascii="Arial" w:hAnsi="Arial" w:cs="Arial"/>
                <w:sz w:val="20"/>
                <w:szCs w:val="20"/>
              </w:rPr>
              <w:t xml:space="preserve">lowest </w:t>
            </w:r>
            <w:r w:rsidR="00D40F79">
              <w:rPr>
                <w:rFonts w:ascii="Arial" w:hAnsi="Arial" w:cs="Arial"/>
                <w:sz w:val="20"/>
                <w:szCs w:val="20"/>
              </w:rPr>
              <w:t>cost to ASHRAE per point (</w:t>
            </w:r>
            <w:r w:rsidR="00A6096C">
              <w:rPr>
                <w:rFonts w:ascii="Arial" w:hAnsi="Arial" w:cs="Arial"/>
                <w:sz w:val="20"/>
                <w:szCs w:val="20"/>
              </w:rPr>
              <w:t xml:space="preserve">$/point - </w:t>
            </w:r>
            <w:r w:rsidR="00D40F79">
              <w:rPr>
                <w:rFonts w:ascii="Arial" w:hAnsi="Arial" w:cs="Arial"/>
                <w:sz w:val="20"/>
                <w:szCs w:val="20"/>
              </w:rPr>
              <w:t xml:space="preserve">using average score) among all </w:t>
            </w:r>
            <w:r w:rsidR="00D40F79" w:rsidRPr="00A6096C">
              <w:rPr>
                <w:rFonts w:ascii="Arial" w:hAnsi="Arial" w:cs="Arial"/>
                <w:sz w:val="20"/>
                <w:szCs w:val="20"/>
                <w:u w:val="single"/>
              </w:rPr>
              <w:t>responsive</w:t>
            </w:r>
            <w:r w:rsidR="00A6096C">
              <w:rPr>
                <w:rFonts w:ascii="Arial" w:hAnsi="Arial" w:cs="Arial"/>
                <w:sz w:val="20"/>
                <w:szCs w:val="20"/>
              </w:rPr>
              <w:t xml:space="preserve"> proposals</w:t>
            </w:r>
            <w:r w:rsidR="00355B6A">
              <w:rPr>
                <w:rFonts w:ascii="Arial" w:hAnsi="Arial" w:cs="Arial"/>
                <w:sz w:val="20"/>
                <w:szCs w:val="20"/>
              </w:rPr>
              <w:t xml:space="preserve"> - </w:t>
            </w:r>
            <w:r w:rsidR="00D40F79" w:rsidRPr="00AF779A">
              <w:rPr>
                <w:rFonts w:ascii="Arial" w:hAnsi="Arial" w:cs="Arial"/>
                <w:color w:val="FF0000"/>
                <w:sz w:val="20"/>
                <w:szCs w:val="20"/>
              </w:rPr>
              <w:t>TBD</w:t>
            </w:r>
          </w:p>
          <w:p w14:paraId="15312B79" w14:textId="77777777" w:rsidR="00D40F79" w:rsidRDefault="00A6096C" w:rsidP="00DA7AA5">
            <w:pPr>
              <w:pStyle w:val="NoSpacing"/>
              <w:numPr>
                <w:ilvl w:val="0"/>
                <w:numId w:val="28"/>
              </w:numPr>
              <w:ind w:left="342"/>
              <w:rPr>
                <w:rFonts w:ascii="Arial" w:hAnsi="Arial" w:cs="Arial"/>
                <w:sz w:val="20"/>
                <w:szCs w:val="20"/>
              </w:rPr>
            </w:pPr>
            <w:r>
              <w:rPr>
                <w:rFonts w:ascii="Arial" w:hAnsi="Arial" w:cs="Arial"/>
                <w:sz w:val="20"/>
                <w:szCs w:val="20"/>
              </w:rPr>
              <w:t>T</w:t>
            </w:r>
            <w:r w:rsidR="00FF1AF9" w:rsidRPr="00D40F79">
              <w:rPr>
                <w:rFonts w:ascii="Arial" w:hAnsi="Arial" w:cs="Arial"/>
                <w:sz w:val="20"/>
                <w:szCs w:val="20"/>
              </w:rPr>
              <w:t xml:space="preserve">he average </w:t>
            </w:r>
            <w:r>
              <w:rPr>
                <w:rFonts w:ascii="Arial" w:hAnsi="Arial" w:cs="Arial"/>
                <w:sz w:val="20"/>
                <w:szCs w:val="20"/>
              </w:rPr>
              <w:t xml:space="preserve">proposal </w:t>
            </w:r>
            <w:r w:rsidR="00F16531">
              <w:rPr>
                <w:rFonts w:ascii="Arial" w:hAnsi="Arial" w:cs="Arial"/>
                <w:sz w:val="20"/>
                <w:szCs w:val="20"/>
              </w:rPr>
              <w:t xml:space="preserve">score </w:t>
            </w:r>
            <w:r>
              <w:rPr>
                <w:rFonts w:ascii="Arial" w:hAnsi="Arial" w:cs="Arial"/>
                <w:sz w:val="20"/>
                <w:szCs w:val="20"/>
              </w:rPr>
              <w:t xml:space="preserve">is </w:t>
            </w:r>
            <w:r w:rsidR="00AB5813" w:rsidRPr="00D40F79">
              <w:rPr>
                <w:rFonts w:ascii="Arial" w:hAnsi="Arial" w:cs="Arial"/>
                <w:sz w:val="20"/>
                <w:szCs w:val="20"/>
              </w:rPr>
              <w:t>five points or more</w:t>
            </w:r>
            <w:r w:rsidR="00FF1AF9" w:rsidRPr="00D40F79">
              <w:rPr>
                <w:rFonts w:ascii="Arial" w:hAnsi="Arial" w:cs="Arial"/>
                <w:sz w:val="20"/>
                <w:szCs w:val="20"/>
              </w:rPr>
              <w:t xml:space="preserve"> </w:t>
            </w:r>
            <w:r>
              <w:rPr>
                <w:rFonts w:ascii="Arial" w:hAnsi="Arial" w:cs="Arial"/>
                <w:sz w:val="20"/>
                <w:szCs w:val="20"/>
              </w:rPr>
              <w:t xml:space="preserve">higher </w:t>
            </w:r>
            <w:r w:rsidR="00FF1AF9" w:rsidRPr="00D40F79">
              <w:rPr>
                <w:rFonts w:ascii="Arial" w:hAnsi="Arial" w:cs="Arial"/>
                <w:sz w:val="20"/>
                <w:szCs w:val="20"/>
              </w:rPr>
              <w:t xml:space="preserve">than the </w:t>
            </w:r>
            <w:r w:rsidR="00F16531">
              <w:rPr>
                <w:rFonts w:ascii="Arial" w:hAnsi="Arial" w:cs="Arial"/>
                <w:sz w:val="20"/>
                <w:szCs w:val="20"/>
              </w:rPr>
              <w:t xml:space="preserve">average </w:t>
            </w:r>
            <w:r>
              <w:rPr>
                <w:rFonts w:ascii="Arial" w:hAnsi="Arial" w:cs="Arial"/>
                <w:sz w:val="20"/>
                <w:szCs w:val="20"/>
              </w:rPr>
              <w:t>score for the lowest-cost</w:t>
            </w:r>
            <w:r w:rsidR="00FF1AF9" w:rsidRPr="00D40F79">
              <w:rPr>
                <w:rFonts w:ascii="Arial" w:hAnsi="Arial" w:cs="Arial"/>
                <w:sz w:val="20"/>
                <w:szCs w:val="20"/>
              </w:rPr>
              <w:t xml:space="preserve"> </w:t>
            </w:r>
            <w:r w:rsidR="00FF1AF9" w:rsidRPr="00D40F79">
              <w:rPr>
                <w:rFonts w:ascii="Arial" w:hAnsi="Arial" w:cs="Arial"/>
                <w:sz w:val="20"/>
                <w:szCs w:val="20"/>
                <w:u w:val="single"/>
              </w:rPr>
              <w:t>responsive</w:t>
            </w:r>
            <w:r>
              <w:rPr>
                <w:rFonts w:ascii="Arial" w:hAnsi="Arial" w:cs="Arial"/>
                <w:sz w:val="20"/>
                <w:szCs w:val="20"/>
              </w:rPr>
              <w:t xml:space="preserve"> proposal</w:t>
            </w:r>
            <w:r w:rsidR="00355B6A">
              <w:rPr>
                <w:rFonts w:ascii="Arial" w:hAnsi="Arial" w:cs="Arial"/>
                <w:sz w:val="20"/>
                <w:szCs w:val="20"/>
              </w:rPr>
              <w:t xml:space="preserve"> - </w:t>
            </w:r>
            <w:r w:rsidR="00FF1AF9" w:rsidRPr="00D40F79">
              <w:rPr>
                <w:rFonts w:ascii="Arial" w:hAnsi="Arial" w:cs="Arial"/>
                <w:color w:val="FF0000"/>
                <w:sz w:val="20"/>
                <w:szCs w:val="20"/>
              </w:rPr>
              <w:t>TBD</w:t>
            </w:r>
            <w:r w:rsidR="00FF1AF9" w:rsidRPr="00D40F79">
              <w:rPr>
                <w:rFonts w:ascii="Arial" w:hAnsi="Arial" w:cs="Arial"/>
                <w:sz w:val="20"/>
                <w:szCs w:val="20"/>
              </w:rPr>
              <w:t xml:space="preserve"> </w:t>
            </w:r>
          </w:p>
          <w:p w14:paraId="1A5D8080" w14:textId="77777777" w:rsidR="00D40F79" w:rsidRDefault="00A6096C" w:rsidP="00DA7AA5">
            <w:pPr>
              <w:pStyle w:val="NoSpacing"/>
              <w:numPr>
                <w:ilvl w:val="0"/>
                <w:numId w:val="28"/>
              </w:numPr>
              <w:ind w:left="342"/>
              <w:rPr>
                <w:rFonts w:ascii="Arial" w:hAnsi="Arial" w:cs="Arial"/>
                <w:sz w:val="20"/>
                <w:szCs w:val="20"/>
              </w:rPr>
            </w:pPr>
            <w:r>
              <w:rPr>
                <w:rFonts w:ascii="Arial" w:hAnsi="Arial" w:cs="Arial"/>
                <w:sz w:val="20"/>
                <w:szCs w:val="20"/>
              </w:rPr>
              <w:t xml:space="preserve">The proposal was scored higher than the lowest-cost </w:t>
            </w:r>
            <w:r w:rsidRPr="00F16531">
              <w:rPr>
                <w:rFonts w:ascii="Arial" w:hAnsi="Arial" w:cs="Arial"/>
                <w:sz w:val="20"/>
                <w:szCs w:val="20"/>
                <w:u w:val="single"/>
              </w:rPr>
              <w:t>responsive</w:t>
            </w:r>
            <w:r>
              <w:rPr>
                <w:rFonts w:ascii="Arial" w:hAnsi="Arial" w:cs="Arial"/>
                <w:sz w:val="20"/>
                <w:szCs w:val="20"/>
              </w:rPr>
              <w:t xml:space="preserve"> proposal by at least 2/3 of the PES members</w:t>
            </w:r>
            <w:r w:rsidR="00355B6A">
              <w:rPr>
                <w:rFonts w:ascii="Arial" w:hAnsi="Arial" w:cs="Arial"/>
                <w:sz w:val="20"/>
                <w:szCs w:val="20"/>
              </w:rPr>
              <w:t xml:space="preserve"> -</w:t>
            </w:r>
            <w:r w:rsidR="00972181" w:rsidRPr="00D40F79">
              <w:rPr>
                <w:rFonts w:ascii="Arial" w:hAnsi="Arial" w:cs="Arial"/>
                <w:sz w:val="20"/>
                <w:szCs w:val="20"/>
              </w:rPr>
              <w:t xml:space="preserve">  </w:t>
            </w:r>
            <w:r w:rsidR="00972181" w:rsidRPr="00D40F79">
              <w:rPr>
                <w:rFonts w:ascii="Arial" w:hAnsi="Arial" w:cs="Arial"/>
                <w:color w:val="FF0000"/>
                <w:sz w:val="20"/>
                <w:szCs w:val="20"/>
              </w:rPr>
              <w:t>TBD</w:t>
            </w:r>
          </w:p>
          <w:p w14:paraId="1017632E" w14:textId="77777777" w:rsidR="00972181" w:rsidRPr="00D40F79" w:rsidRDefault="00972181" w:rsidP="00DA7AA5">
            <w:pPr>
              <w:pStyle w:val="NoSpacing"/>
              <w:numPr>
                <w:ilvl w:val="0"/>
                <w:numId w:val="28"/>
              </w:numPr>
              <w:ind w:left="342"/>
              <w:rPr>
                <w:rFonts w:ascii="Arial" w:hAnsi="Arial" w:cs="Arial"/>
                <w:sz w:val="20"/>
                <w:szCs w:val="20"/>
              </w:rPr>
            </w:pPr>
            <w:r w:rsidRPr="00196DF0">
              <w:rPr>
                <w:rFonts w:ascii="Arial" w:hAnsi="Arial" w:cs="Arial"/>
                <w:color w:val="000000"/>
                <w:sz w:val="20"/>
                <w:szCs w:val="20"/>
              </w:rPr>
              <w:t xml:space="preserve">The PES members feel selection of the higher cost </w:t>
            </w:r>
            <w:r w:rsidR="00F16531" w:rsidRPr="00196DF0">
              <w:rPr>
                <w:rFonts w:ascii="Arial" w:hAnsi="Arial" w:cs="Arial"/>
                <w:color w:val="000000"/>
                <w:sz w:val="20"/>
                <w:szCs w:val="20"/>
              </w:rPr>
              <w:t xml:space="preserve">recommended </w:t>
            </w:r>
            <w:r w:rsidRPr="00196DF0">
              <w:rPr>
                <w:rFonts w:ascii="Arial" w:hAnsi="Arial" w:cs="Arial"/>
                <w:color w:val="000000"/>
                <w:sz w:val="20"/>
                <w:szCs w:val="20"/>
              </w:rPr>
              <w:t>proposal is justified and a written explanation of their reasons has been provided</w:t>
            </w:r>
            <w:r w:rsidR="00355B6A" w:rsidRPr="00196DF0">
              <w:rPr>
                <w:rFonts w:ascii="Arial" w:hAnsi="Arial" w:cs="Arial"/>
                <w:color w:val="000000"/>
                <w:sz w:val="20"/>
                <w:szCs w:val="20"/>
              </w:rPr>
              <w:t xml:space="preserve"> -</w:t>
            </w:r>
            <w:r w:rsidR="00A6096C">
              <w:rPr>
                <w:rFonts w:ascii="Arial" w:hAnsi="Arial" w:cs="Arial"/>
                <w:color w:val="FF0000"/>
                <w:sz w:val="20"/>
                <w:szCs w:val="20"/>
              </w:rPr>
              <w:t xml:space="preserve"> TBD</w:t>
            </w:r>
          </w:p>
          <w:p w14:paraId="6C44836C" w14:textId="77777777" w:rsidR="00FF1AF9" w:rsidRPr="00AF779A" w:rsidRDefault="00FF1AF9" w:rsidP="00C070BB">
            <w:pPr>
              <w:pStyle w:val="NoSpacing"/>
              <w:rPr>
                <w:rFonts w:ascii="Arial" w:hAnsi="Arial" w:cs="Arial"/>
                <w:sz w:val="20"/>
                <w:szCs w:val="20"/>
                <w:u w:val="single"/>
              </w:rPr>
            </w:pPr>
          </w:p>
        </w:tc>
      </w:tr>
      <w:tr w:rsidR="00FF1AF9" w:rsidRPr="00AF779A" w14:paraId="517DB2A8" w14:textId="77777777" w:rsidTr="00CD1749">
        <w:trPr>
          <w:trHeight w:val="2025"/>
        </w:trPr>
        <w:tc>
          <w:tcPr>
            <w:tcW w:w="10765" w:type="dxa"/>
            <w:gridSpan w:val="8"/>
          </w:tcPr>
          <w:p w14:paraId="190078CE" w14:textId="77777777" w:rsidR="00FF1AF9" w:rsidRPr="00AF779A" w:rsidRDefault="00276826" w:rsidP="00C070BB">
            <w:pPr>
              <w:pStyle w:val="NoSpacing"/>
              <w:rPr>
                <w:rFonts w:ascii="Arial" w:hAnsi="Arial" w:cs="Arial"/>
                <w:sz w:val="20"/>
                <w:szCs w:val="20"/>
                <w:u w:val="single"/>
              </w:rPr>
            </w:pPr>
            <w:r>
              <w:rPr>
                <w:rFonts w:ascii="Arial" w:hAnsi="Arial" w:cs="Arial"/>
                <w:sz w:val="20"/>
                <w:szCs w:val="20"/>
                <w:u w:val="single"/>
              </w:rPr>
              <w:t>CRITERIA</w:t>
            </w:r>
            <w:r w:rsidR="00FF1AF9" w:rsidRPr="00AF779A">
              <w:rPr>
                <w:rFonts w:ascii="Arial" w:hAnsi="Arial" w:cs="Arial"/>
                <w:sz w:val="20"/>
                <w:szCs w:val="20"/>
                <w:u w:val="single"/>
              </w:rPr>
              <w:t xml:space="preserve"> B.  Actual or Perceived Conflicts of Interest: </w:t>
            </w:r>
          </w:p>
          <w:p w14:paraId="42273793" w14:textId="77777777" w:rsidR="00FF1AF9" w:rsidRPr="00AF779A" w:rsidRDefault="00FF1AF9" w:rsidP="00C070BB">
            <w:pPr>
              <w:pStyle w:val="NoSpacing"/>
              <w:rPr>
                <w:rFonts w:ascii="Arial" w:hAnsi="Arial" w:cs="Arial"/>
                <w:sz w:val="20"/>
                <w:szCs w:val="20"/>
                <w:u w:val="single"/>
              </w:rPr>
            </w:pPr>
          </w:p>
          <w:p w14:paraId="758BD9D7" w14:textId="77777777" w:rsidR="00FF1AF9" w:rsidRPr="00AF779A" w:rsidRDefault="00AB5813" w:rsidP="00C070BB">
            <w:pPr>
              <w:pStyle w:val="NoSpacing"/>
              <w:rPr>
                <w:rFonts w:ascii="Arial" w:hAnsi="Arial" w:cs="Arial"/>
                <w:sz w:val="20"/>
                <w:szCs w:val="20"/>
              </w:rPr>
            </w:pPr>
            <w:r>
              <w:rPr>
                <w:rFonts w:ascii="Arial" w:hAnsi="Arial" w:cs="Arial"/>
                <w:sz w:val="20"/>
                <w:szCs w:val="20"/>
              </w:rPr>
              <w:t xml:space="preserve">Was the bidder selected </w:t>
            </w:r>
            <w:r w:rsidRPr="0086021D">
              <w:rPr>
                <w:rFonts w:ascii="Arial" w:hAnsi="Arial" w:cs="Arial"/>
                <w:sz w:val="20"/>
                <w:szCs w:val="20"/>
              </w:rPr>
              <w:t>a WS author?</w:t>
            </w:r>
            <w:r w:rsidR="00FF1AF9" w:rsidRPr="00AF779A">
              <w:rPr>
                <w:rFonts w:ascii="Arial" w:hAnsi="Arial" w:cs="Arial"/>
                <w:sz w:val="20"/>
                <w:szCs w:val="20"/>
              </w:rPr>
              <w:t xml:space="preserve"> </w:t>
            </w:r>
            <w:r w:rsidR="00FF1AF9" w:rsidRPr="00AF779A">
              <w:rPr>
                <w:rFonts w:ascii="Arial" w:hAnsi="Arial" w:cs="Arial"/>
                <w:color w:val="FF0000"/>
                <w:sz w:val="20"/>
                <w:szCs w:val="20"/>
              </w:rPr>
              <w:t>TBD</w:t>
            </w:r>
            <w:r>
              <w:rPr>
                <w:rFonts w:ascii="Arial" w:hAnsi="Arial" w:cs="Arial"/>
                <w:sz w:val="20"/>
                <w:szCs w:val="20"/>
              </w:rPr>
              <w:t xml:space="preserve"> If NO</w:t>
            </w:r>
            <w:r w:rsidR="00FF1AF9" w:rsidRPr="00AF779A">
              <w:rPr>
                <w:rFonts w:ascii="Arial" w:hAnsi="Arial" w:cs="Arial"/>
                <w:sz w:val="20"/>
                <w:szCs w:val="20"/>
              </w:rPr>
              <w:t xml:space="preserve"> then stop.</w:t>
            </w:r>
          </w:p>
          <w:p w14:paraId="11310C56" w14:textId="77777777" w:rsidR="00FF1AF9" w:rsidRPr="00AF779A" w:rsidRDefault="00FF1AF9" w:rsidP="00C070BB">
            <w:pPr>
              <w:pStyle w:val="NoSpacing"/>
              <w:rPr>
                <w:rFonts w:ascii="Arial" w:hAnsi="Arial" w:cs="Arial"/>
                <w:sz w:val="20"/>
                <w:szCs w:val="20"/>
                <w:u w:val="single"/>
              </w:rPr>
            </w:pPr>
          </w:p>
          <w:p w14:paraId="21B30334" w14:textId="77777777" w:rsidR="00FF1AF9" w:rsidRDefault="00AB5813" w:rsidP="00C070BB">
            <w:pPr>
              <w:pStyle w:val="NoSpacing"/>
              <w:rPr>
                <w:rFonts w:ascii="Arial" w:hAnsi="Arial" w:cs="Arial"/>
                <w:sz w:val="20"/>
                <w:szCs w:val="20"/>
              </w:rPr>
            </w:pPr>
            <w:r>
              <w:rPr>
                <w:rFonts w:ascii="Arial" w:hAnsi="Arial" w:cs="Arial"/>
                <w:sz w:val="20"/>
                <w:szCs w:val="20"/>
              </w:rPr>
              <w:t>If YES</w:t>
            </w:r>
            <w:r w:rsidR="00FF1AF9" w:rsidRPr="00AF779A">
              <w:rPr>
                <w:rFonts w:ascii="Arial" w:hAnsi="Arial" w:cs="Arial"/>
                <w:sz w:val="20"/>
                <w:szCs w:val="20"/>
              </w:rPr>
              <w:t>, the following two additional questions should be answered as TRUE for the recommended bidder to be approved:</w:t>
            </w:r>
          </w:p>
          <w:p w14:paraId="6B8EB210" w14:textId="77777777" w:rsidR="000A7767" w:rsidRPr="00AF779A" w:rsidRDefault="000A7767" w:rsidP="00C070BB">
            <w:pPr>
              <w:pStyle w:val="NoSpacing"/>
              <w:rPr>
                <w:rFonts w:ascii="Arial" w:hAnsi="Arial" w:cs="Arial"/>
                <w:sz w:val="20"/>
                <w:szCs w:val="20"/>
              </w:rPr>
            </w:pPr>
          </w:p>
          <w:p w14:paraId="5C51F749" w14:textId="77777777" w:rsidR="00FF1AF9" w:rsidRPr="00AF779A" w:rsidRDefault="000A7767" w:rsidP="00C070BB">
            <w:pPr>
              <w:pStyle w:val="NoSpacing"/>
              <w:rPr>
                <w:rFonts w:ascii="Arial" w:hAnsi="Arial" w:cs="Arial"/>
                <w:sz w:val="20"/>
                <w:szCs w:val="20"/>
              </w:rPr>
            </w:pPr>
            <w:r>
              <w:rPr>
                <w:rFonts w:ascii="Arial" w:hAnsi="Arial" w:cs="Arial"/>
                <w:sz w:val="20"/>
                <w:szCs w:val="20"/>
              </w:rPr>
              <w:t xml:space="preserve">1) </w:t>
            </w:r>
            <w:r w:rsidR="00FF1AF9" w:rsidRPr="00AF779A">
              <w:rPr>
                <w:rFonts w:ascii="Arial" w:hAnsi="Arial" w:cs="Arial"/>
                <w:sz w:val="20"/>
                <w:szCs w:val="20"/>
              </w:rPr>
              <w:t xml:space="preserve">The selected bidder’s proposal does not include material that exceeds what was requested in the WS? </w:t>
            </w:r>
            <w:r w:rsidR="00FF1AF9" w:rsidRPr="00AF779A">
              <w:rPr>
                <w:rFonts w:ascii="Arial" w:hAnsi="Arial" w:cs="Arial"/>
                <w:color w:val="FF0000"/>
                <w:sz w:val="20"/>
                <w:szCs w:val="20"/>
              </w:rPr>
              <w:t>TBD</w:t>
            </w:r>
          </w:p>
          <w:p w14:paraId="4F88A5E0" w14:textId="77777777" w:rsidR="00FF1AF9" w:rsidRPr="00AF779A" w:rsidRDefault="000A7767" w:rsidP="00C070BB">
            <w:pPr>
              <w:pStyle w:val="NoSpacing"/>
              <w:rPr>
                <w:rFonts w:ascii="Arial" w:hAnsi="Arial" w:cs="Arial"/>
                <w:sz w:val="20"/>
                <w:szCs w:val="20"/>
                <w:u w:val="single"/>
              </w:rPr>
            </w:pPr>
            <w:r>
              <w:rPr>
                <w:rFonts w:ascii="Arial" w:hAnsi="Arial" w:cs="Arial"/>
                <w:sz w:val="20"/>
                <w:szCs w:val="20"/>
              </w:rPr>
              <w:t xml:space="preserve">2) </w:t>
            </w:r>
            <w:r w:rsidR="00FF1AF9" w:rsidRPr="00AF779A">
              <w:rPr>
                <w:rFonts w:ascii="Arial" w:hAnsi="Arial" w:cs="Arial"/>
                <w:sz w:val="20"/>
                <w:szCs w:val="20"/>
              </w:rPr>
              <w:t xml:space="preserve">The WS does not specify unique facilities or equipment that only the selected bidder can provide? </w:t>
            </w:r>
            <w:r w:rsidR="00FF1AF9" w:rsidRPr="00AF779A">
              <w:rPr>
                <w:rFonts w:ascii="Arial" w:hAnsi="Arial" w:cs="Arial"/>
                <w:color w:val="FF0000"/>
                <w:sz w:val="20"/>
                <w:szCs w:val="20"/>
              </w:rPr>
              <w:t>TBD</w:t>
            </w:r>
          </w:p>
          <w:p w14:paraId="485073F7" w14:textId="77777777" w:rsidR="00FF1AF9" w:rsidRPr="00AF779A" w:rsidRDefault="00FF1AF9" w:rsidP="00C070BB">
            <w:pPr>
              <w:pStyle w:val="NoSpacing"/>
              <w:rPr>
                <w:rFonts w:ascii="Arial" w:hAnsi="Arial" w:cs="Arial"/>
                <w:sz w:val="20"/>
                <w:szCs w:val="20"/>
              </w:rPr>
            </w:pPr>
          </w:p>
        </w:tc>
      </w:tr>
      <w:tr w:rsidR="00FF1AF9" w:rsidRPr="00AF779A" w14:paraId="71E8B769" w14:textId="77777777" w:rsidTr="00CD1749">
        <w:trPr>
          <w:trHeight w:val="66"/>
        </w:trPr>
        <w:tc>
          <w:tcPr>
            <w:tcW w:w="3690" w:type="dxa"/>
          </w:tcPr>
          <w:p w14:paraId="5E3BAE65" w14:textId="77777777" w:rsidR="00FF1AF9" w:rsidRPr="00AF779A" w:rsidRDefault="00FF1AF9" w:rsidP="00C070BB">
            <w:pPr>
              <w:pStyle w:val="NoSpacing"/>
              <w:rPr>
                <w:rFonts w:ascii="Arial" w:hAnsi="Arial" w:cs="Arial"/>
                <w:sz w:val="20"/>
                <w:szCs w:val="20"/>
                <w:u w:val="single"/>
              </w:rPr>
            </w:pPr>
            <w:r w:rsidRPr="00AF779A">
              <w:rPr>
                <w:rFonts w:ascii="Arial" w:hAnsi="Arial" w:cs="Arial"/>
                <w:sz w:val="20"/>
                <w:szCs w:val="20"/>
                <w:u w:val="single"/>
              </w:rPr>
              <w:t>ESTIMATED</w:t>
            </w:r>
          </w:p>
        </w:tc>
        <w:tc>
          <w:tcPr>
            <w:tcW w:w="1170" w:type="dxa"/>
          </w:tcPr>
          <w:p w14:paraId="329E50F4" w14:textId="5E0C941A" w:rsidR="00FF1AF9" w:rsidRPr="00AF779A" w:rsidRDefault="009C50DC" w:rsidP="00C070BB">
            <w:pPr>
              <w:pStyle w:val="NoSpacing"/>
              <w:rPr>
                <w:rFonts w:ascii="Arial" w:hAnsi="Arial" w:cs="Arial"/>
                <w:color w:val="000000"/>
                <w:sz w:val="20"/>
                <w:szCs w:val="20"/>
                <w:u w:val="single"/>
              </w:rPr>
            </w:pPr>
            <w:r>
              <w:rPr>
                <w:rFonts w:ascii="Arial" w:hAnsi="Arial" w:cs="Arial"/>
                <w:color w:val="000000"/>
                <w:sz w:val="20"/>
                <w:szCs w:val="20"/>
                <w:u w:val="single"/>
              </w:rPr>
              <w:t>XX</w:t>
            </w:r>
            <w:r w:rsidR="00FF1AF9" w:rsidRPr="00AF779A">
              <w:rPr>
                <w:rFonts w:ascii="Arial" w:hAnsi="Arial" w:cs="Arial"/>
                <w:color w:val="000000"/>
                <w:sz w:val="20"/>
                <w:szCs w:val="20"/>
                <w:u w:val="single"/>
              </w:rPr>
              <w:t>M</w:t>
            </w:r>
          </w:p>
        </w:tc>
        <w:tc>
          <w:tcPr>
            <w:tcW w:w="1800" w:type="dxa"/>
            <w:gridSpan w:val="2"/>
          </w:tcPr>
          <w:p w14:paraId="7E946891" w14:textId="7A6630C8" w:rsidR="00FF1AF9" w:rsidRPr="00AF779A" w:rsidRDefault="00FF1AF9" w:rsidP="00C070BB">
            <w:pPr>
              <w:pStyle w:val="NoSpacing"/>
              <w:rPr>
                <w:rFonts w:ascii="Arial" w:hAnsi="Arial" w:cs="Arial"/>
                <w:color w:val="000000"/>
                <w:sz w:val="20"/>
                <w:szCs w:val="20"/>
                <w:u w:val="single"/>
              </w:rPr>
            </w:pPr>
            <w:r w:rsidRPr="00AF779A">
              <w:rPr>
                <w:rFonts w:ascii="Arial" w:hAnsi="Arial" w:cs="Arial"/>
                <w:color w:val="000000"/>
                <w:sz w:val="20"/>
                <w:szCs w:val="20"/>
                <w:u w:val="single"/>
              </w:rPr>
              <w:t>$</w:t>
            </w:r>
            <w:r w:rsidR="009C50DC">
              <w:rPr>
                <w:rFonts w:ascii="Arial" w:hAnsi="Arial" w:cs="Arial"/>
                <w:color w:val="000000"/>
                <w:sz w:val="20"/>
                <w:szCs w:val="20"/>
                <w:u w:val="single"/>
              </w:rPr>
              <w:t>XX</w:t>
            </w:r>
            <w:r w:rsidR="009C50DC" w:rsidRPr="00AF779A">
              <w:rPr>
                <w:rFonts w:ascii="Arial" w:hAnsi="Arial" w:cs="Arial"/>
                <w:color w:val="000000"/>
                <w:sz w:val="20"/>
                <w:szCs w:val="20"/>
                <w:u w:val="single"/>
              </w:rPr>
              <w:t xml:space="preserve"> </w:t>
            </w:r>
            <w:r w:rsidRPr="00AF779A">
              <w:rPr>
                <w:rFonts w:ascii="Arial" w:hAnsi="Arial" w:cs="Arial"/>
                <w:color w:val="000000"/>
                <w:sz w:val="20"/>
                <w:szCs w:val="20"/>
                <w:u w:val="single"/>
              </w:rPr>
              <w:t>,000</w:t>
            </w:r>
          </w:p>
        </w:tc>
        <w:tc>
          <w:tcPr>
            <w:tcW w:w="2052" w:type="dxa"/>
            <w:gridSpan w:val="2"/>
          </w:tcPr>
          <w:p w14:paraId="1E7C9144" w14:textId="77777777" w:rsidR="00FF1AF9" w:rsidRPr="00AF779A" w:rsidRDefault="00FF1AF9" w:rsidP="00C070BB">
            <w:pPr>
              <w:pStyle w:val="NoSpacing"/>
              <w:rPr>
                <w:rFonts w:ascii="Arial" w:hAnsi="Arial" w:cs="Arial"/>
                <w:sz w:val="20"/>
                <w:szCs w:val="20"/>
                <w:u w:val="single"/>
              </w:rPr>
            </w:pPr>
            <w:r w:rsidRPr="00AF779A">
              <w:rPr>
                <w:rFonts w:ascii="Arial" w:hAnsi="Arial" w:cs="Arial"/>
                <w:sz w:val="20"/>
                <w:szCs w:val="20"/>
                <w:u w:val="single"/>
              </w:rPr>
              <w:t>SCORE</w:t>
            </w:r>
          </w:p>
        </w:tc>
        <w:tc>
          <w:tcPr>
            <w:tcW w:w="2053" w:type="dxa"/>
            <w:gridSpan w:val="2"/>
          </w:tcPr>
          <w:p w14:paraId="2BDDAAA8" w14:textId="77777777" w:rsidR="00FF1AF9" w:rsidRPr="00AF779A" w:rsidRDefault="00FF1AF9" w:rsidP="00C070BB">
            <w:pPr>
              <w:pStyle w:val="NoSpacing"/>
              <w:rPr>
                <w:rFonts w:ascii="Arial" w:hAnsi="Arial" w:cs="Arial"/>
                <w:sz w:val="20"/>
                <w:szCs w:val="20"/>
                <w:u w:val="single"/>
              </w:rPr>
            </w:pPr>
            <w:r w:rsidRPr="00AF779A">
              <w:rPr>
                <w:rFonts w:ascii="Arial" w:hAnsi="Arial" w:cs="Arial"/>
                <w:sz w:val="20"/>
                <w:szCs w:val="20"/>
                <w:u w:val="single"/>
              </w:rPr>
              <w:t>$/POINT</w:t>
            </w:r>
          </w:p>
        </w:tc>
      </w:tr>
      <w:tr w:rsidR="00FF1AF9" w:rsidRPr="00AF779A" w14:paraId="7F5FA945" w14:textId="77777777" w:rsidTr="00CD1749">
        <w:trPr>
          <w:trHeight w:val="66"/>
        </w:trPr>
        <w:tc>
          <w:tcPr>
            <w:tcW w:w="3690" w:type="dxa"/>
          </w:tcPr>
          <w:p w14:paraId="07D122D2" w14:textId="77777777" w:rsidR="00FF1AF9" w:rsidRPr="00AF779A" w:rsidRDefault="000A7767" w:rsidP="00C070BB">
            <w:pPr>
              <w:pStyle w:val="NoSpacing"/>
              <w:rPr>
                <w:rFonts w:ascii="Arial" w:hAnsi="Arial" w:cs="Arial"/>
                <w:sz w:val="20"/>
                <w:szCs w:val="20"/>
              </w:rPr>
            </w:pPr>
            <w:r>
              <w:rPr>
                <w:rFonts w:ascii="Arial" w:hAnsi="Arial" w:cs="Arial"/>
                <w:sz w:val="20"/>
                <w:szCs w:val="20"/>
              </w:rPr>
              <w:t>Bidder 1</w:t>
            </w:r>
          </w:p>
        </w:tc>
        <w:tc>
          <w:tcPr>
            <w:tcW w:w="1170" w:type="dxa"/>
          </w:tcPr>
          <w:p w14:paraId="7D318683"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rPr>
              <w:t>M</w:t>
            </w:r>
          </w:p>
        </w:tc>
        <w:tc>
          <w:tcPr>
            <w:tcW w:w="1800" w:type="dxa"/>
            <w:gridSpan w:val="2"/>
          </w:tcPr>
          <w:p w14:paraId="70024094"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rPr>
              <w:t>$</w:t>
            </w:r>
          </w:p>
        </w:tc>
        <w:tc>
          <w:tcPr>
            <w:tcW w:w="2052" w:type="dxa"/>
            <w:gridSpan w:val="2"/>
          </w:tcPr>
          <w:p w14:paraId="21746AAC" w14:textId="77777777" w:rsidR="00FF1AF9" w:rsidRPr="00AF779A" w:rsidRDefault="00FF1AF9" w:rsidP="00C070BB">
            <w:pPr>
              <w:pStyle w:val="NoSpacing"/>
              <w:rPr>
                <w:rFonts w:ascii="Arial" w:hAnsi="Arial" w:cs="Arial"/>
                <w:sz w:val="20"/>
                <w:szCs w:val="20"/>
                <w:u w:val="single"/>
              </w:rPr>
            </w:pPr>
          </w:p>
        </w:tc>
        <w:tc>
          <w:tcPr>
            <w:tcW w:w="2053" w:type="dxa"/>
            <w:gridSpan w:val="2"/>
          </w:tcPr>
          <w:p w14:paraId="0A2D1A89" w14:textId="77777777" w:rsidR="00FF1AF9" w:rsidRPr="00AF779A" w:rsidRDefault="00FF1AF9" w:rsidP="00C070BB">
            <w:pPr>
              <w:pStyle w:val="NoSpacing"/>
              <w:rPr>
                <w:rFonts w:ascii="Arial" w:hAnsi="Arial" w:cs="Arial"/>
                <w:sz w:val="20"/>
                <w:szCs w:val="20"/>
                <w:u w:val="single"/>
              </w:rPr>
            </w:pPr>
          </w:p>
        </w:tc>
      </w:tr>
      <w:tr w:rsidR="00FF1AF9" w:rsidRPr="00AF779A" w14:paraId="19FE3295" w14:textId="77777777" w:rsidTr="00CD1749">
        <w:trPr>
          <w:trHeight w:val="66"/>
        </w:trPr>
        <w:tc>
          <w:tcPr>
            <w:tcW w:w="3690" w:type="dxa"/>
          </w:tcPr>
          <w:p w14:paraId="13EDC26A" w14:textId="77777777" w:rsidR="00FF1AF9" w:rsidRPr="000A7767" w:rsidRDefault="000A7767" w:rsidP="00C070BB">
            <w:pPr>
              <w:pStyle w:val="NoSpacing"/>
              <w:rPr>
                <w:rFonts w:ascii="Arial" w:hAnsi="Arial" w:cs="Arial"/>
                <w:sz w:val="20"/>
                <w:szCs w:val="20"/>
              </w:rPr>
            </w:pPr>
            <w:r w:rsidRPr="000A7767">
              <w:rPr>
                <w:rFonts w:ascii="Arial" w:hAnsi="Arial" w:cs="Arial"/>
                <w:sz w:val="20"/>
                <w:szCs w:val="20"/>
              </w:rPr>
              <w:t>Bidder 2</w:t>
            </w:r>
          </w:p>
        </w:tc>
        <w:tc>
          <w:tcPr>
            <w:tcW w:w="1170" w:type="dxa"/>
          </w:tcPr>
          <w:p w14:paraId="23482A36" w14:textId="77777777" w:rsidR="00FF1AF9" w:rsidRPr="00AF779A" w:rsidRDefault="00FF1AF9" w:rsidP="00C070BB">
            <w:pPr>
              <w:pStyle w:val="NoSpacing"/>
              <w:rPr>
                <w:rFonts w:ascii="Arial" w:hAnsi="Arial" w:cs="Arial"/>
                <w:color w:val="FF0000"/>
                <w:sz w:val="20"/>
                <w:szCs w:val="20"/>
                <w:u w:val="single"/>
              </w:rPr>
            </w:pPr>
          </w:p>
        </w:tc>
        <w:tc>
          <w:tcPr>
            <w:tcW w:w="1800" w:type="dxa"/>
            <w:gridSpan w:val="2"/>
          </w:tcPr>
          <w:p w14:paraId="22881AF5" w14:textId="77777777" w:rsidR="00FF1AF9" w:rsidRPr="00AF779A" w:rsidRDefault="00FF1AF9" w:rsidP="00C070BB">
            <w:pPr>
              <w:pStyle w:val="NoSpacing"/>
              <w:rPr>
                <w:rFonts w:ascii="Arial" w:hAnsi="Arial" w:cs="Arial"/>
                <w:sz w:val="20"/>
                <w:szCs w:val="20"/>
                <w:u w:val="single"/>
              </w:rPr>
            </w:pPr>
          </w:p>
        </w:tc>
        <w:tc>
          <w:tcPr>
            <w:tcW w:w="2052" w:type="dxa"/>
            <w:gridSpan w:val="2"/>
          </w:tcPr>
          <w:p w14:paraId="5A7EEB77" w14:textId="77777777" w:rsidR="00FF1AF9" w:rsidRPr="00AF779A" w:rsidRDefault="00FF1AF9" w:rsidP="00C070BB">
            <w:pPr>
              <w:pStyle w:val="NoSpacing"/>
              <w:rPr>
                <w:rFonts w:ascii="Arial" w:hAnsi="Arial" w:cs="Arial"/>
                <w:sz w:val="20"/>
                <w:szCs w:val="20"/>
                <w:u w:val="single"/>
              </w:rPr>
            </w:pPr>
          </w:p>
        </w:tc>
        <w:tc>
          <w:tcPr>
            <w:tcW w:w="2053" w:type="dxa"/>
            <w:gridSpan w:val="2"/>
          </w:tcPr>
          <w:p w14:paraId="521C127D" w14:textId="77777777" w:rsidR="00FF1AF9" w:rsidRPr="00AF779A" w:rsidRDefault="00FF1AF9" w:rsidP="00C070BB">
            <w:pPr>
              <w:pStyle w:val="NoSpacing"/>
              <w:rPr>
                <w:rFonts w:ascii="Arial" w:hAnsi="Arial" w:cs="Arial"/>
                <w:sz w:val="20"/>
                <w:szCs w:val="20"/>
                <w:u w:val="single"/>
              </w:rPr>
            </w:pPr>
          </w:p>
        </w:tc>
      </w:tr>
      <w:tr w:rsidR="00FF1AF9" w:rsidRPr="00AF779A" w14:paraId="76349D37" w14:textId="77777777" w:rsidTr="00CD1749">
        <w:trPr>
          <w:trHeight w:val="66"/>
        </w:trPr>
        <w:tc>
          <w:tcPr>
            <w:tcW w:w="3690" w:type="dxa"/>
          </w:tcPr>
          <w:p w14:paraId="47E74A8E" w14:textId="77777777" w:rsidR="00FF1AF9" w:rsidRPr="00AF779A" w:rsidRDefault="00FF1AF9" w:rsidP="00C070BB">
            <w:pPr>
              <w:pStyle w:val="NoSpacing"/>
              <w:rPr>
                <w:rFonts w:ascii="Arial" w:hAnsi="Arial" w:cs="Arial"/>
                <w:strike/>
                <w:sz w:val="20"/>
                <w:szCs w:val="20"/>
                <w:u w:val="single"/>
              </w:rPr>
            </w:pPr>
          </w:p>
        </w:tc>
        <w:tc>
          <w:tcPr>
            <w:tcW w:w="1170" w:type="dxa"/>
          </w:tcPr>
          <w:p w14:paraId="0F240DEB" w14:textId="77777777" w:rsidR="00FF1AF9" w:rsidRPr="00AF779A" w:rsidRDefault="00FF1AF9" w:rsidP="00C070BB">
            <w:pPr>
              <w:pStyle w:val="NoSpacing"/>
              <w:rPr>
                <w:rFonts w:ascii="Arial" w:hAnsi="Arial" w:cs="Arial"/>
                <w:strike/>
                <w:color w:val="FF0000"/>
                <w:sz w:val="20"/>
                <w:szCs w:val="20"/>
                <w:u w:val="single"/>
              </w:rPr>
            </w:pPr>
          </w:p>
        </w:tc>
        <w:tc>
          <w:tcPr>
            <w:tcW w:w="1800" w:type="dxa"/>
            <w:gridSpan w:val="2"/>
          </w:tcPr>
          <w:p w14:paraId="7536AC29" w14:textId="77777777" w:rsidR="00FF1AF9" w:rsidRPr="00AF779A" w:rsidRDefault="00FF1AF9" w:rsidP="00C070BB">
            <w:pPr>
              <w:pStyle w:val="NoSpacing"/>
              <w:rPr>
                <w:rFonts w:ascii="Arial" w:hAnsi="Arial" w:cs="Arial"/>
                <w:strike/>
                <w:sz w:val="20"/>
                <w:szCs w:val="20"/>
                <w:u w:val="single"/>
              </w:rPr>
            </w:pPr>
          </w:p>
        </w:tc>
        <w:tc>
          <w:tcPr>
            <w:tcW w:w="2052" w:type="dxa"/>
            <w:gridSpan w:val="2"/>
          </w:tcPr>
          <w:p w14:paraId="4D779F26" w14:textId="77777777" w:rsidR="00FF1AF9" w:rsidRPr="00AF779A" w:rsidRDefault="00FF1AF9" w:rsidP="00C070BB">
            <w:pPr>
              <w:pStyle w:val="NoSpacing"/>
              <w:rPr>
                <w:rFonts w:ascii="Arial" w:hAnsi="Arial" w:cs="Arial"/>
                <w:sz w:val="20"/>
                <w:szCs w:val="20"/>
                <w:u w:val="single"/>
              </w:rPr>
            </w:pPr>
          </w:p>
        </w:tc>
        <w:tc>
          <w:tcPr>
            <w:tcW w:w="2053" w:type="dxa"/>
            <w:gridSpan w:val="2"/>
          </w:tcPr>
          <w:p w14:paraId="01215132" w14:textId="77777777" w:rsidR="00FF1AF9" w:rsidRPr="00AF779A" w:rsidRDefault="00FF1AF9" w:rsidP="00C070BB">
            <w:pPr>
              <w:pStyle w:val="NoSpacing"/>
              <w:rPr>
                <w:rFonts w:ascii="Arial" w:hAnsi="Arial" w:cs="Arial"/>
                <w:sz w:val="20"/>
                <w:szCs w:val="20"/>
                <w:u w:val="single"/>
              </w:rPr>
            </w:pPr>
          </w:p>
        </w:tc>
      </w:tr>
      <w:tr w:rsidR="00FF1AF9" w:rsidRPr="00AF779A" w14:paraId="5F665F54" w14:textId="77777777" w:rsidTr="00CD1749">
        <w:trPr>
          <w:trHeight w:val="288"/>
        </w:trPr>
        <w:tc>
          <w:tcPr>
            <w:tcW w:w="10765" w:type="dxa"/>
            <w:gridSpan w:val="8"/>
          </w:tcPr>
          <w:p w14:paraId="5B802DB5" w14:textId="77777777" w:rsidR="00FF1AF9" w:rsidRPr="00AF779A" w:rsidRDefault="00FF1AF9" w:rsidP="00C070BB">
            <w:pPr>
              <w:pStyle w:val="NoSpacing"/>
              <w:rPr>
                <w:rFonts w:ascii="Arial" w:hAnsi="Arial" w:cs="Arial"/>
                <w:sz w:val="20"/>
                <w:szCs w:val="20"/>
                <w:u w:val="single"/>
              </w:rPr>
            </w:pPr>
            <w:r w:rsidRPr="000A7767">
              <w:rPr>
                <w:rFonts w:ascii="Arial" w:hAnsi="Arial" w:cs="Arial"/>
                <w:b/>
                <w:sz w:val="20"/>
                <w:szCs w:val="20"/>
                <w:u w:val="single"/>
              </w:rPr>
              <w:t>RAC/Tech Council Conflicts-of-Interest</w:t>
            </w:r>
            <w:r w:rsidRPr="00AF779A">
              <w:rPr>
                <w:rFonts w:ascii="Arial" w:hAnsi="Arial" w:cs="Arial"/>
                <w:sz w:val="20"/>
                <w:szCs w:val="20"/>
              </w:rPr>
              <w:t xml:space="preserve">:  </w:t>
            </w:r>
          </w:p>
        </w:tc>
      </w:tr>
    </w:tbl>
    <w:p w14:paraId="75640CE7" w14:textId="77777777" w:rsidR="00FF1AF9" w:rsidRPr="00AF779A" w:rsidRDefault="00FF1AF9" w:rsidP="00C070BB">
      <w:pPr>
        <w:pStyle w:val="NoSpacing"/>
        <w:rPr>
          <w:rFonts w:ascii="Arial" w:hAnsi="Arial" w:cs="Arial"/>
          <w:bCs/>
          <w:sz w:val="20"/>
          <w:szCs w:val="20"/>
        </w:rPr>
      </w:pPr>
      <w:bookmarkStart w:id="47" w:name="_APPENDIX_C"/>
      <w:bookmarkEnd w:id="47"/>
    </w:p>
    <w:p w14:paraId="1A4FEFA2" w14:textId="57036E09" w:rsidR="00B30AC7" w:rsidRDefault="00B30AC7" w:rsidP="00B30AC7">
      <w:pPr>
        <w:pStyle w:val="HeaderMain"/>
        <w:jc w:val="right"/>
        <w:rPr>
          <w:rFonts w:ascii="Arial" w:hAnsi="Arial" w:cs="Arial"/>
        </w:rPr>
      </w:pPr>
      <w:hyperlink w:anchor="OLE_Link3" w:history="1"/>
    </w:p>
    <w:p w14:paraId="07A8DB1E" w14:textId="77777777" w:rsidR="00FF1AF9" w:rsidRPr="00AF779A" w:rsidRDefault="00FF1AF9" w:rsidP="00B30AC7">
      <w:pPr>
        <w:pStyle w:val="NoSpacing"/>
        <w:jc w:val="right"/>
        <w:rPr>
          <w:rFonts w:ascii="Arial" w:hAnsi="Arial" w:cs="Arial"/>
          <w:bCs/>
          <w:sz w:val="20"/>
          <w:szCs w:val="20"/>
        </w:rPr>
      </w:pPr>
    </w:p>
    <w:p w14:paraId="73EAC963" w14:textId="77777777" w:rsidR="00FF1AF9" w:rsidRPr="00C92C49" w:rsidRDefault="00FF1AF9" w:rsidP="00C070BB">
      <w:pPr>
        <w:pStyle w:val="NoSpacing"/>
        <w:rPr>
          <w:rFonts w:ascii="Arial" w:hAnsi="Arial" w:cs="Arial"/>
          <w:b/>
          <w:bCs/>
          <w:sz w:val="20"/>
          <w:szCs w:val="20"/>
        </w:rPr>
      </w:pPr>
      <w:r w:rsidRPr="00C92C49">
        <w:rPr>
          <w:rFonts w:ascii="Arial" w:hAnsi="Arial" w:cs="Arial"/>
          <w:b/>
          <w:bCs/>
          <w:sz w:val="20"/>
          <w:szCs w:val="20"/>
        </w:rPr>
        <w:t>MORTS NOTES:</w:t>
      </w:r>
    </w:p>
    <w:p w14:paraId="113CE3B6" w14:textId="77777777" w:rsidR="00FF1AF9" w:rsidRPr="00AF779A" w:rsidRDefault="00FF1AF9" w:rsidP="00C070BB">
      <w:pPr>
        <w:pStyle w:val="NoSpacing"/>
        <w:rPr>
          <w:rFonts w:ascii="Arial" w:hAnsi="Arial" w:cs="Arial"/>
          <w:sz w:val="20"/>
          <w:szCs w:val="20"/>
          <w:u w:val="single"/>
        </w:rPr>
      </w:pPr>
    </w:p>
    <w:p w14:paraId="67F8839F"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u w:val="single"/>
        </w:rPr>
        <w:t>Reasons Why Other Recommended or Registered Bidders Did Not Bid</w:t>
      </w:r>
      <w:r w:rsidRPr="00AF779A">
        <w:rPr>
          <w:rFonts w:ascii="Arial" w:hAnsi="Arial" w:cs="Arial"/>
          <w:sz w:val="20"/>
          <w:szCs w:val="20"/>
        </w:rPr>
        <w:t>:</w:t>
      </w:r>
    </w:p>
    <w:p w14:paraId="43DE680B" w14:textId="77777777" w:rsidR="00FF1AF9" w:rsidRPr="00AF779A" w:rsidRDefault="00FF1AF9" w:rsidP="00C070BB">
      <w:pPr>
        <w:pStyle w:val="NoSpacing"/>
        <w:rPr>
          <w:rFonts w:ascii="Arial" w:hAnsi="Arial" w:cs="Arial"/>
          <w:sz w:val="20"/>
          <w:szCs w:val="20"/>
        </w:rPr>
      </w:pPr>
    </w:p>
    <w:p w14:paraId="464A3C72" w14:textId="77777777" w:rsidR="00FF1AF9" w:rsidRPr="00AF779A" w:rsidRDefault="00FF1AF9" w:rsidP="00C070BB">
      <w:pPr>
        <w:pStyle w:val="NoSpacing"/>
        <w:rPr>
          <w:rFonts w:ascii="Arial" w:hAnsi="Arial" w:cs="Arial"/>
          <w:sz w:val="20"/>
          <w:szCs w:val="20"/>
        </w:rPr>
      </w:pPr>
    </w:p>
    <w:p w14:paraId="28FDC213"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u w:val="single"/>
        </w:rPr>
        <w:t>Potential Bidders</w:t>
      </w:r>
      <w:r w:rsidRPr="00AF779A">
        <w:rPr>
          <w:rFonts w:ascii="Arial" w:hAnsi="Arial" w:cs="Arial"/>
          <w:sz w:val="20"/>
          <w:szCs w:val="20"/>
        </w:rPr>
        <w:t xml:space="preserve">: </w:t>
      </w:r>
    </w:p>
    <w:p w14:paraId="2A0B1285" w14:textId="77777777" w:rsidR="00FF1AF9" w:rsidRPr="00AF779A" w:rsidRDefault="00FF1AF9" w:rsidP="00C070BB">
      <w:pPr>
        <w:pStyle w:val="NoSpacing"/>
        <w:rPr>
          <w:rFonts w:ascii="Arial" w:hAnsi="Arial" w:cs="Arial"/>
          <w:sz w:val="20"/>
          <w:szCs w:val="20"/>
        </w:rPr>
      </w:pPr>
    </w:p>
    <w:p w14:paraId="05D233F7"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u w:val="single"/>
        </w:rPr>
        <w:t>Bids Due</w:t>
      </w:r>
      <w:r w:rsidRPr="00AF779A">
        <w:rPr>
          <w:rFonts w:ascii="Arial" w:hAnsi="Arial" w:cs="Arial"/>
          <w:sz w:val="20"/>
          <w:szCs w:val="20"/>
        </w:rPr>
        <w:t>:  December 1</w:t>
      </w:r>
      <w:r w:rsidR="00C92C49">
        <w:rPr>
          <w:rFonts w:ascii="Arial" w:hAnsi="Arial" w:cs="Arial"/>
          <w:sz w:val="20"/>
          <w:szCs w:val="20"/>
        </w:rPr>
        <w:t>5</w:t>
      </w:r>
      <w:r w:rsidRPr="00AF779A">
        <w:rPr>
          <w:rFonts w:ascii="Arial" w:hAnsi="Arial" w:cs="Arial"/>
          <w:sz w:val="20"/>
          <w:szCs w:val="20"/>
        </w:rPr>
        <w:t>, 201</w:t>
      </w:r>
      <w:r w:rsidR="00C92C49">
        <w:rPr>
          <w:rFonts w:ascii="Arial" w:hAnsi="Arial" w:cs="Arial"/>
          <w:sz w:val="20"/>
          <w:szCs w:val="20"/>
        </w:rPr>
        <w:t>X</w:t>
      </w:r>
    </w:p>
    <w:p w14:paraId="6C202E52"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u w:val="single"/>
        </w:rPr>
        <w:t>Total Number of Bids</w:t>
      </w:r>
      <w:r w:rsidRPr="00AF779A">
        <w:rPr>
          <w:rFonts w:ascii="Arial" w:hAnsi="Arial" w:cs="Arial"/>
          <w:sz w:val="20"/>
          <w:szCs w:val="20"/>
        </w:rPr>
        <w:t xml:space="preserve">: </w:t>
      </w:r>
    </w:p>
    <w:p w14:paraId="299DE458"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u w:val="single"/>
        </w:rPr>
        <w:t>Bidders</w:t>
      </w:r>
      <w:r w:rsidRPr="00AF779A">
        <w:rPr>
          <w:rFonts w:ascii="Arial" w:hAnsi="Arial" w:cs="Arial"/>
          <w:sz w:val="20"/>
          <w:szCs w:val="20"/>
        </w:rPr>
        <w:t xml:space="preserve">: </w:t>
      </w:r>
    </w:p>
    <w:p w14:paraId="294DD4D1"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u w:val="single"/>
        </w:rPr>
        <w:t>PES</w:t>
      </w:r>
      <w:r w:rsidRPr="00AF779A">
        <w:rPr>
          <w:rFonts w:ascii="Arial" w:hAnsi="Arial" w:cs="Arial"/>
          <w:sz w:val="20"/>
          <w:szCs w:val="20"/>
        </w:rPr>
        <w:t xml:space="preserve">:  </w:t>
      </w:r>
    </w:p>
    <w:p w14:paraId="29EA2F64"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u w:val="single"/>
        </w:rPr>
        <w:t>Research Subcommittee Chair</w:t>
      </w:r>
      <w:r w:rsidRPr="00AF779A">
        <w:rPr>
          <w:rFonts w:ascii="Arial" w:hAnsi="Arial" w:cs="Arial"/>
          <w:sz w:val="20"/>
          <w:szCs w:val="20"/>
        </w:rPr>
        <w:t xml:space="preserve">: </w:t>
      </w:r>
    </w:p>
    <w:p w14:paraId="1828E486"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u w:val="single"/>
        </w:rPr>
        <w:t>TC Recommended Contractor</w:t>
      </w:r>
      <w:r w:rsidRPr="00AF779A">
        <w:rPr>
          <w:rFonts w:ascii="Arial" w:hAnsi="Arial" w:cs="Arial"/>
          <w:sz w:val="20"/>
          <w:szCs w:val="20"/>
        </w:rPr>
        <w:t xml:space="preserve">:  </w:t>
      </w:r>
      <w:r w:rsidRPr="00AF779A">
        <w:rPr>
          <w:rFonts w:ascii="Arial" w:hAnsi="Arial" w:cs="Arial"/>
          <w:color w:val="FF0000"/>
          <w:sz w:val="20"/>
          <w:szCs w:val="20"/>
        </w:rPr>
        <w:t>TBD</w:t>
      </w:r>
    </w:p>
    <w:p w14:paraId="73D3B04F" w14:textId="77777777" w:rsidR="00FF1AF9" w:rsidRPr="00AF779A" w:rsidRDefault="00FF1AF9" w:rsidP="00C070BB">
      <w:pPr>
        <w:pStyle w:val="NoSpacing"/>
        <w:rPr>
          <w:rFonts w:ascii="Arial" w:hAnsi="Arial" w:cs="Arial"/>
          <w:sz w:val="20"/>
          <w:szCs w:val="20"/>
        </w:rPr>
      </w:pPr>
    </w:p>
    <w:p w14:paraId="1B1FB96B" w14:textId="77777777" w:rsidR="00FF1AF9" w:rsidRPr="00AF779A" w:rsidRDefault="00FF1AF9" w:rsidP="00C070BB">
      <w:pPr>
        <w:pStyle w:val="NoSpacing"/>
        <w:rPr>
          <w:rFonts w:ascii="Arial" w:hAnsi="Arial" w:cs="Arial"/>
          <w:sz w:val="20"/>
          <w:szCs w:val="20"/>
          <w:u w:val="single"/>
        </w:rPr>
      </w:pPr>
      <w:r w:rsidRPr="00AF779A">
        <w:rPr>
          <w:rFonts w:ascii="Arial" w:hAnsi="Arial" w:cs="Arial"/>
          <w:sz w:val="20"/>
          <w:szCs w:val="20"/>
        </w:rPr>
        <w:t>P.I. &amp; Track Record(s):</w:t>
      </w:r>
    </w:p>
    <w:p w14:paraId="2B18F4F2" w14:textId="77777777" w:rsidR="00FF1AF9" w:rsidRPr="00AF779A" w:rsidRDefault="00FF1AF9" w:rsidP="00C070BB">
      <w:pPr>
        <w:pStyle w:val="NoSpacing"/>
        <w:rPr>
          <w:rFonts w:ascii="Arial" w:hAnsi="Arial" w:cs="Arial"/>
          <w:bCs/>
          <w:sz w:val="20"/>
          <w:szCs w:val="20"/>
        </w:rPr>
      </w:pPr>
      <w:r w:rsidRPr="00AF779A">
        <w:rPr>
          <w:rFonts w:ascii="Arial" w:hAnsi="Arial" w:cs="Arial"/>
          <w:sz w:val="20"/>
          <w:szCs w:val="20"/>
        </w:rPr>
        <w:t>1. XXXXX</w:t>
      </w:r>
    </w:p>
    <w:p w14:paraId="7779AECB" w14:textId="77777777" w:rsidR="00FF1AF9" w:rsidRPr="00AF779A" w:rsidRDefault="00FF1AF9" w:rsidP="00C070BB">
      <w:pPr>
        <w:pStyle w:val="NoSpacing"/>
        <w:rPr>
          <w:rFonts w:ascii="Arial" w:hAnsi="Arial" w:cs="Arial"/>
          <w:sz w:val="20"/>
          <w:szCs w:val="20"/>
        </w:rPr>
      </w:pPr>
      <w:r w:rsidRPr="00AF779A">
        <w:rPr>
          <w:rFonts w:ascii="Arial" w:hAnsi="Arial" w:cs="Arial"/>
          <w:i/>
          <w:sz w:val="20"/>
          <w:szCs w:val="20"/>
        </w:rPr>
        <w:t>XXXXXX</w:t>
      </w:r>
      <w:r w:rsidRPr="00AF779A">
        <w:rPr>
          <w:rFonts w:ascii="Arial" w:hAnsi="Arial" w:cs="Arial"/>
          <w:sz w:val="20"/>
          <w:szCs w:val="20"/>
        </w:rPr>
        <w:t xml:space="preserve">, </w:t>
      </w:r>
    </w:p>
    <w:p w14:paraId="12339B82"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u w:val="single"/>
        </w:rPr>
        <w:t>Other Key Personnel</w:t>
      </w:r>
      <w:r w:rsidRPr="00AF779A">
        <w:rPr>
          <w:rFonts w:ascii="Arial" w:hAnsi="Arial" w:cs="Arial"/>
          <w:sz w:val="20"/>
          <w:szCs w:val="20"/>
        </w:rPr>
        <w:t xml:space="preserve">: </w:t>
      </w:r>
    </w:p>
    <w:p w14:paraId="60E18425" w14:textId="77777777" w:rsidR="00FF1AF9" w:rsidRPr="00AF779A" w:rsidRDefault="00FF1AF9" w:rsidP="00C070BB">
      <w:pPr>
        <w:pStyle w:val="NoSpacing"/>
        <w:rPr>
          <w:rFonts w:ascii="Arial" w:hAnsi="Arial" w:cs="Arial"/>
          <w:sz w:val="20"/>
          <w:szCs w:val="20"/>
        </w:rPr>
      </w:pPr>
      <w:proofErr w:type="spellStart"/>
      <w:r w:rsidRPr="00AF779A">
        <w:rPr>
          <w:rFonts w:ascii="Arial" w:hAnsi="Arial" w:cs="Arial"/>
          <w:i/>
          <w:sz w:val="20"/>
          <w:szCs w:val="20"/>
        </w:rPr>
        <w:t>XXXXy</w:t>
      </w:r>
      <w:proofErr w:type="spellEnd"/>
      <w:r w:rsidRPr="00AF779A">
        <w:rPr>
          <w:rFonts w:ascii="Arial" w:hAnsi="Arial" w:cs="Arial"/>
          <w:sz w:val="20"/>
          <w:szCs w:val="20"/>
        </w:rPr>
        <w:t xml:space="preserve">- </w:t>
      </w:r>
    </w:p>
    <w:p w14:paraId="469768F1" w14:textId="77777777" w:rsidR="00FF1AF9" w:rsidRPr="00AF779A" w:rsidRDefault="00FF1AF9" w:rsidP="00C070BB">
      <w:pPr>
        <w:pStyle w:val="NoSpacing"/>
        <w:rPr>
          <w:rFonts w:ascii="Arial" w:hAnsi="Arial" w:cs="Arial"/>
          <w:sz w:val="20"/>
          <w:szCs w:val="20"/>
          <w:u w:val="single"/>
        </w:rPr>
      </w:pPr>
      <w:r w:rsidRPr="00AF779A">
        <w:rPr>
          <w:rFonts w:ascii="Arial" w:hAnsi="Arial" w:cs="Arial"/>
          <w:sz w:val="20"/>
          <w:szCs w:val="20"/>
          <w:u w:val="single"/>
        </w:rPr>
        <w:t>Subcontractor</w:t>
      </w:r>
      <w:r w:rsidRPr="00AF779A">
        <w:rPr>
          <w:rFonts w:ascii="Arial" w:hAnsi="Arial" w:cs="Arial"/>
          <w:sz w:val="20"/>
          <w:szCs w:val="20"/>
        </w:rPr>
        <w:t>: None</w:t>
      </w:r>
    </w:p>
    <w:p w14:paraId="39A1B5CD" w14:textId="77777777" w:rsidR="00FF1AF9" w:rsidRPr="00AF779A" w:rsidRDefault="00FF1AF9" w:rsidP="00C070BB">
      <w:pPr>
        <w:pStyle w:val="NoSpacing"/>
        <w:rPr>
          <w:rFonts w:ascii="Arial" w:hAnsi="Arial" w:cs="Arial"/>
          <w:sz w:val="20"/>
          <w:szCs w:val="20"/>
          <w:u w:val="single"/>
        </w:rPr>
      </w:pPr>
    </w:p>
    <w:p w14:paraId="0BC8418F"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u w:val="single"/>
        </w:rPr>
        <w:t>Proposal Evaluation Criteria Used:</w:t>
      </w:r>
      <w:r w:rsidRPr="00AF779A">
        <w:rPr>
          <w:rFonts w:ascii="Arial" w:hAnsi="Arial" w:cs="Arial"/>
          <w:sz w:val="20"/>
          <w:szCs w:val="20"/>
        </w:rPr>
        <w:tab/>
      </w:r>
    </w:p>
    <w:p w14:paraId="1C87B463" w14:textId="77777777" w:rsidR="00FF1AF9" w:rsidRPr="00AF779A" w:rsidRDefault="00FF1AF9" w:rsidP="00C070BB">
      <w:pPr>
        <w:pStyle w:val="NoSpacing"/>
        <w:rPr>
          <w:rFonts w:ascii="Arial" w:hAnsi="Arial" w:cs="Arial"/>
          <w:sz w:val="20"/>
          <w:szCs w:val="20"/>
        </w:rPr>
      </w:pPr>
      <w:r w:rsidRPr="00AF779A">
        <w:rPr>
          <w:rFonts w:ascii="Arial" w:hAnsi="Arial" w:cs="Arial"/>
          <w:sz w:val="20"/>
          <w:szCs w:val="20"/>
        </w:rPr>
        <w:t>Proposals will be evaluated according to the following criteria:</w:t>
      </w:r>
    </w:p>
    <w:p w14:paraId="1D1FFE9A" w14:textId="77777777" w:rsidR="00FF1AF9" w:rsidRPr="00AF779A" w:rsidRDefault="00FF1AF9" w:rsidP="00C070BB">
      <w:pPr>
        <w:pStyle w:val="NoSpacing"/>
        <w:rPr>
          <w:rFonts w:ascii="Arial" w:hAnsi="Arial" w:cs="Arial"/>
          <w:spacing w:val="-2"/>
          <w:sz w:val="20"/>
          <w:szCs w:val="20"/>
        </w:rPr>
      </w:pPr>
    </w:p>
    <w:p w14:paraId="6F771C1B" w14:textId="77777777" w:rsidR="00FF1AF9" w:rsidRPr="00E962C3" w:rsidRDefault="00FF1AF9" w:rsidP="00FF1AF9">
      <w:pPr>
        <w:rPr>
          <w:rFonts w:ascii="Arial" w:hAnsi="Arial" w:cs="Arial"/>
        </w:rPr>
        <w:sectPr w:rsidR="00FF1AF9" w:rsidRPr="00E962C3" w:rsidSect="00693036">
          <w:footerReference w:type="even" r:id="rId28"/>
          <w:footerReference w:type="default" r:id="rId29"/>
          <w:pgSz w:w="12240" w:h="15840"/>
          <w:pgMar w:top="1440" w:right="1080" w:bottom="1440" w:left="1080" w:header="720" w:footer="720" w:gutter="0"/>
          <w:cols w:space="720"/>
          <w:docGrid w:linePitch="360"/>
        </w:sectPr>
      </w:pPr>
    </w:p>
    <w:p w14:paraId="477E208F" w14:textId="77777777" w:rsidR="00B30AC7" w:rsidRDefault="00B30AC7" w:rsidP="00B30AC7">
      <w:pPr>
        <w:jc w:val="right"/>
        <w:rPr>
          <w:rFonts w:ascii="Arial" w:hAnsi="Arial" w:cs="Arial"/>
          <w:b/>
        </w:rPr>
      </w:pPr>
    </w:p>
    <w:p w14:paraId="4CB3E564" w14:textId="39A1212B" w:rsidR="00B30AC7" w:rsidRDefault="00FF1AF9" w:rsidP="00B30AC7">
      <w:pPr>
        <w:pStyle w:val="HeaderMain"/>
        <w:jc w:val="right"/>
        <w:rPr>
          <w:rFonts w:ascii="Arial" w:hAnsi="Arial" w:cs="Arial"/>
        </w:rPr>
      </w:pPr>
      <w:r w:rsidRPr="00E962C3">
        <w:rPr>
          <w:rFonts w:ascii="Arial" w:hAnsi="Arial" w:cs="Arial"/>
          <w:b w:val="0"/>
        </w:rPr>
        <w:t>EXAMPLE SUMMARY SHEET FOR REPORTING EVALUATION OF PROPOSALS</w:t>
      </w:r>
      <w:r w:rsidRPr="00E962C3">
        <w:rPr>
          <w:rFonts w:ascii="Arial" w:hAnsi="Arial" w:cs="Arial"/>
          <w:spacing w:val="-2"/>
        </w:rPr>
        <w:tab/>
      </w:r>
      <w:hyperlink w:anchor="OLE_Link3" w:history="1"/>
    </w:p>
    <w:p w14:paraId="2C740632" w14:textId="77777777" w:rsidR="00FF1AF9" w:rsidRPr="00C92C49" w:rsidRDefault="00FF1AF9" w:rsidP="00FF1AF9">
      <w:pPr>
        <w:rPr>
          <w:rFonts w:ascii="Arial" w:hAnsi="Arial" w:cs="Arial"/>
          <w:spacing w:val="-2"/>
          <w:u w:val="single"/>
        </w:rPr>
      </w:pPr>
      <w:r w:rsidRPr="00C92C49">
        <w:rPr>
          <w:rFonts w:ascii="Arial" w:hAnsi="Arial" w:cs="Arial"/>
          <w:spacing w:val="-2"/>
        </w:rPr>
        <w:t>(Project # same as RTAR &amp; WS, assigned by MORTS)</w:t>
      </w:r>
      <w:r w:rsidRPr="00C92C49">
        <w:rPr>
          <w:rFonts w:ascii="Arial" w:hAnsi="Arial" w:cs="Arial"/>
          <w:spacing w:val="-2"/>
        </w:rPr>
        <w:tab/>
      </w:r>
      <w:r w:rsidRPr="00C92C49">
        <w:rPr>
          <w:rFonts w:ascii="Arial" w:hAnsi="Arial" w:cs="Arial"/>
          <w:spacing w:val="-2"/>
          <w:u w:val="single"/>
        </w:rPr>
        <w:tab/>
      </w:r>
      <w:r w:rsidRPr="00C92C49">
        <w:rPr>
          <w:rFonts w:ascii="Arial" w:hAnsi="Arial" w:cs="Arial"/>
          <w:spacing w:val="-2"/>
        </w:rPr>
        <w:t>TRP</w:t>
      </w:r>
      <w:r w:rsidRPr="00C92C49">
        <w:rPr>
          <w:rFonts w:ascii="Arial" w:hAnsi="Arial" w:cs="Arial"/>
          <w:spacing w:val="-2"/>
        </w:rPr>
        <w:tab/>
      </w:r>
      <w:r w:rsidRPr="00C92C49">
        <w:rPr>
          <w:rFonts w:ascii="Arial" w:hAnsi="Arial" w:cs="Arial"/>
          <w:spacing w:val="-2"/>
        </w:rPr>
        <w:tab/>
        <w:t>RECOMMENDED BIDDER</w:t>
      </w:r>
      <w:r w:rsidRPr="00C92C49">
        <w:rPr>
          <w:rFonts w:ascii="Arial" w:hAnsi="Arial" w:cs="Arial"/>
          <w:spacing w:val="-2"/>
          <w:u w:val="single"/>
        </w:rPr>
        <w:tab/>
      </w:r>
      <w:r w:rsidRPr="00C92C49">
        <w:rPr>
          <w:rFonts w:ascii="Arial" w:hAnsi="Arial" w:cs="Arial"/>
          <w:spacing w:val="-2"/>
          <w:u w:val="single"/>
        </w:rPr>
        <w:tab/>
      </w:r>
      <w:r w:rsidRPr="00C92C49">
        <w:rPr>
          <w:rFonts w:ascii="Arial" w:hAnsi="Arial" w:cs="Arial"/>
          <w:spacing w:val="-2"/>
          <w:u w:val="single"/>
        </w:rPr>
        <w:tab/>
      </w:r>
      <w:r w:rsidRPr="00C92C49">
        <w:rPr>
          <w:rFonts w:ascii="Arial" w:hAnsi="Arial" w:cs="Arial"/>
          <w:spacing w:val="-2"/>
          <w:u w:val="single"/>
        </w:rPr>
        <w:tab/>
      </w:r>
    </w:p>
    <w:tbl>
      <w:tblPr>
        <w:tblW w:w="13020"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4410"/>
        <w:gridCol w:w="1080"/>
        <w:gridCol w:w="1080"/>
        <w:gridCol w:w="1080"/>
        <w:gridCol w:w="1080"/>
        <w:gridCol w:w="1080"/>
        <w:gridCol w:w="1080"/>
        <w:gridCol w:w="1080"/>
        <w:gridCol w:w="1050"/>
      </w:tblGrid>
      <w:tr w:rsidR="00FF1AF9" w:rsidRPr="00C92C49" w14:paraId="370C276B" w14:textId="77777777" w:rsidTr="00624811">
        <w:tc>
          <w:tcPr>
            <w:tcW w:w="4410" w:type="dxa"/>
          </w:tcPr>
          <w:p w14:paraId="7A1E6FF9" w14:textId="77777777" w:rsidR="00FF1AF9" w:rsidRPr="00C92C49" w:rsidRDefault="00FF1AF9" w:rsidP="00CD1749">
            <w:pPr>
              <w:rPr>
                <w:rFonts w:ascii="Arial" w:hAnsi="Arial" w:cs="Arial"/>
              </w:rPr>
            </w:pPr>
            <w:r w:rsidRPr="00C92C49">
              <w:rPr>
                <w:rFonts w:ascii="Arial" w:hAnsi="Arial" w:cs="Arial"/>
              </w:rPr>
              <w:t xml:space="preserve">Evaluation Criteria </w:t>
            </w:r>
            <w:r w:rsidRPr="00C92C49">
              <w:rPr>
                <w:rFonts w:ascii="Arial" w:hAnsi="Arial" w:cs="Arial"/>
                <w:vertAlign w:val="superscript"/>
              </w:rPr>
              <w:t>(1)</w:t>
            </w:r>
          </w:p>
        </w:tc>
        <w:tc>
          <w:tcPr>
            <w:tcW w:w="1080" w:type="dxa"/>
          </w:tcPr>
          <w:p w14:paraId="7CBA8C0E" w14:textId="77777777" w:rsidR="00FF1AF9" w:rsidRPr="00C92C49" w:rsidRDefault="00FF1AF9" w:rsidP="00CD1749">
            <w:pPr>
              <w:rPr>
                <w:rFonts w:ascii="Arial" w:hAnsi="Arial" w:cs="Arial"/>
              </w:rPr>
            </w:pPr>
            <w:r w:rsidRPr="00C92C49">
              <w:rPr>
                <w:rFonts w:ascii="Arial" w:hAnsi="Arial" w:cs="Arial"/>
              </w:rPr>
              <w:t>Weight Factor</w:t>
            </w:r>
          </w:p>
        </w:tc>
        <w:tc>
          <w:tcPr>
            <w:tcW w:w="1080" w:type="dxa"/>
          </w:tcPr>
          <w:p w14:paraId="1B9BE4CE" w14:textId="77777777" w:rsidR="00FF1AF9" w:rsidRPr="00C92C49" w:rsidRDefault="00FF1AF9" w:rsidP="00CD1749">
            <w:pPr>
              <w:rPr>
                <w:rFonts w:ascii="Arial" w:hAnsi="Arial" w:cs="Arial"/>
              </w:rPr>
            </w:pPr>
            <w:r w:rsidRPr="00C92C49">
              <w:rPr>
                <w:rFonts w:ascii="Arial" w:hAnsi="Arial" w:cs="Arial"/>
              </w:rPr>
              <w:t>Bidder 1</w:t>
            </w:r>
          </w:p>
        </w:tc>
        <w:tc>
          <w:tcPr>
            <w:tcW w:w="1080" w:type="dxa"/>
          </w:tcPr>
          <w:p w14:paraId="46A58615" w14:textId="77777777" w:rsidR="00FF1AF9" w:rsidRPr="00C92C49" w:rsidRDefault="00FF1AF9" w:rsidP="00CD1749">
            <w:pPr>
              <w:rPr>
                <w:rFonts w:ascii="Arial" w:hAnsi="Arial" w:cs="Arial"/>
              </w:rPr>
            </w:pPr>
            <w:r w:rsidRPr="00C92C49">
              <w:rPr>
                <w:rFonts w:ascii="Arial" w:hAnsi="Arial" w:cs="Arial"/>
              </w:rPr>
              <w:t>Bidder 2</w:t>
            </w:r>
          </w:p>
        </w:tc>
        <w:tc>
          <w:tcPr>
            <w:tcW w:w="1080" w:type="dxa"/>
          </w:tcPr>
          <w:p w14:paraId="5715A5E6" w14:textId="77777777" w:rsidR="00FF1AF9" w:rsidRPr="00C92C49" w:rsidRDefault="00FF1AF9" w:rsidP="00CD1749">
            <w:pPr>
              <w:rPr>
                <w:rFonts w:ascii="Arial" w:hAnsi="Arial" w:cs="Arial"/>
              </w:rPr>
            </w:pPr>
            <w:r w:rsidRPr="00C92C49">
              <w:rPr>
                <w:rFonts w:ascii="Arial" w:hAnsi="Arial" w:cs="Arial"/>
              </w:rPr>
              <w:t>Bidder 3</w:t>
            </w:r>
          </w:p>
        </w:tc>
        <w:tc>
          <w:tcPr>
            <w:tcW w:w="1080" w:type="dxa"/>
          </w:tcPr>
          <w:p w14:paraId="748A5353" w14:textId="77777777" w:rsidR="00FF1AF9" w:rsidRPr="00C92C49" w:rsidRDefault="00FF1AF9" w:rsidP="00CD1749">
            <w:pPr>
              <w:rPr>
                <w:rFonts w:ascii="Arial" w:hAnsi="Arial" w:cs="Arial"/>
              </w:rPr>
            </w:pPr>
            <w:r w:rsidRPr="00C92C49">
              <w:rPr>
                <w:rFonts w:ascii="Arial" w:hAnsi="Arial" w:cs="Arial"/>
              </w:rPr>
              <w:t>Bidder 4</w:t>
            </w:r>
          </w:p>
        </w:tc>
        <w:tc>
          <w:tcPr>
            <w:tcW w:w="1080" w:type="dxa"/>
          </w:tcPr>
          <w:p w14:paraId="79AB9122" w14:textId="77777777" w:rsidR="00FF1AF9" w:rsidRPr="00C92C49" w:rsidRDefault="00FF1AF9" w:rsidP="00CD1749">
            <w:pPr>
              <w:rPr>
                <w:rFonts w:ascii="Arial" w:hAnsi="Arial" w:cs="Arial"/>
              </w:rPr>
            </w:pPr>
            <w:r w:rsidRPr="00C92C49">
              <w:rPr>
                <w:rFonts w:ascii="Arial" w:hAnsi="Arial" w:cs="Arial"/>
              </w:rPr>
              <w:t>Bidder 5</w:t>
            </w:r>
          </w:p>
        </w:tc>
        <w:tc>
          <w:tcPr>
            <w:tcW w:w="1080" w:type="dxa"/>
          </w:tcPr>
          <w:p w14:paraId="45EBBA77" w14:textId="77777777" w:rsidR="00FF1AF9" w:rsidRPr="00C92C49" w:rsidRDefault="00FF1AF9" w:rsidP="00CD1749">
            <w:pPr>
              <w:rPr>
                <w:rFonts w:ascii="Arial" w:hAnsi="Arial" w:cs="Arial"/>
              </w:rPr>
            </w:pPr>
            <w:r w:rsidRPr="00C92C49">
              <w:rPr>
                <w:rFonts w:ascii="Arial" w:hAnsi="Arial" w:cs="Arial"/>
              </w:rPr>
              <w:t>Bidder 6</w:t>
            </w:r>
          </w:p>
        </w:tc>
        <w:tc>
          <w:tcPr>
            <w:tcW w:w="1050" w:type="dxa"/>
          </w:tcPr>
          <w:p w14:paraId="7F5D3D78" w14:textId="77777777" w:rsidR="00FF1AF9" w:rsidRPr="00C92C49" w:rsidRDefault="00FF1AF9" w:rsidP="00CD1749">
            <w:pPr>
              <w:rPr>
                <w:rFonts w:ascii="Arial" w:hAnsi="Arial" w:cs="Arial"/>
              </w:rPr>
            </w:pPr>
            <w:r w:rsidRPr="00C92C49">
              <w:rPr>
                <w:rFonts w:ascii="Arial" w:hAnsi="Arial" w:cs="Arial"/>
              </w:rPr>
              <w:t>Bidder 7</w:t>
            </w:r>
          </w:p>
        </w:tc>
      </w:tr>
      <w:tr w:rsidR="00FF1AF9" w:rsidRPr="00C92C49" w14:paraId="463C20AD" w14:textId="77777777" w:rsidTr="00624811">
        <w:tc>
          <w:tcPr>
            <w:tcW w:w="4410" w:type="dxa"/>
            <w:vAlign w:val="center"/>
          </w:tcPr>
          <w:p w14:paraId="68511367" w14:textId="77777777" w:rsidR="00FF1AF9" w:rsidRPr="00C92C49" w:rsidRDefault="00FF1AF9" w:rsidP="00C92C49">
            <w:pPr>
              <w:pStyle w:val="NoSpacing"/>
              <w:ind w:left="252" w:hanging="252"/>
              <w:rPr>
                <w:rFonts w:ascii="Arial" w:hAnsi="Arial" w:cs="Arial"/>
                <w:sz w:val="18"/>
                <w:szCs w:val="18"/>
              </w:rPr>
            </w:pPr>
            <w:r w:rsidRPr="00C92C49">
              <w:rPr>
                <w:rFonts w:ascii="Arial" w:hAnsi="Arial" w:cs="Arial"/>
                <w:sz w:val="18"/>
                <w:szCs w:val="18"/>
              </w:rPr>
              <w:t xml:space="preserve">1. </w:t>
            </w:r>
            <w:r w:rsidRPr="00C92C49">
              <w:rPr>
                <w:rStyle w:val="NoSpacingChar"/>
                <w:rFonts w:ascii="Arial" w:hAnsi="Arial" w:cs="Arial"/>
                <w:sz w:val="18"/>
                <w:szCs w:val="18"/>
              </w:rPr>
              <w:t xml:space="preserve"> Contractor’s understanding of Work </w:t>
            </w:r>
            <w:r w:rsidR="00C92C49">
              <w:rPr>
                <w:rStyle w:val="NoSpacingChar"/>
                <w:rFonts w:ascii="Arial" w:hAnsi="Arial" w:cs="Arial"/>
                <w:sz w:val="18"/>
                <w:szCs w:val="18"/>
              </w:rPr>
              <w:t xml:space="preserve"> </w:t>
            </w:r>
            <w:r w:rsidRPr="00C92C49">
              <w:rPr>
                <w:rStyle w:val="NoSpacingChar"/>
                <w:rFonts w:ascii="Arial" w:hAnsi="Arial" w:cs="Arial"/>
                <w:sz w:val="18"/>
                <w:szCs w:val="18"/>
              </w:rPr>
              <w:t>Statement as revealed in proposal.</w:t>
            </w:r>
          </w:p>
        </w:tc>
        <w:tc>
          <w:tcPr>
            <w:tcW w:w="1080" w:type="dxa"/>
          </w:tcPr>
          <w:p w14:paraId="096246F7" w14:textId="77777777" w:rsidR="00FF1AF9" w:rsidRPr="00C92C49" w:rsidRDefault="00FF1AF9" w:rsidP="00CD1749">
            <w:pPr>
              <w:rPr>
                <w:rFonts w:ascii="Arial" w:hAnsi="Arial" w:cs="Arial"/>
                <w:spacing w:val="-2"/>
              </w:rPr>
            </w:pPr>
          </w:p>
        </w:tc>
        <w:tc>
          <w:tcPr>
            <w:tcW w:w="1080" w:type="dxa"/>
          </w:tcPr>
          <w:p w14:paraId="1A491E77" w14:textId="77777777" w:rsidR="00FF1AF9" w:rsidRPr="00C92C49" w:rsidRDefault="00FF1AF9" w:rsidP="00CD1749">
            <w:pPr>
              <w:rPr>
                <w:rFonts w:ascii="Arial" w:hAnsi="Arial" w:cs="Arial"/>
                <w:spacing w:val="-2"/>
              </w:rPr>
            </w:pPr>
          </w:p>
        </w:tc>
        <w:tc>
          <w:tcPr>
            <w:tcW w:w="1080" w:type="dxa"/>
          </w:tcPr>
          <w:p w14:paraId="02227F92" w14:textId="77777777" w:rsidR="00FF1AF9" w:rsidRPr="00C92C49" w:rsidRDefault="00FF1AF9" w:rsidP="00CD1749">
            <w:pPr>
              <w:rPr>
                <w:rFonts w:ascii="Arial" w:hAnsi="Arial" w:cs="Arial"/>
                <w:spacing w:val="-2"/>
              </w:rPr>
            </w:pPr>
          </w:p>
        </w:tc>
        <w:tc>
          <w:tcPr>
            <w:tcW w:w="1080" w:type="dxa"/>
          </w:tcPr>
          <w:p w14:paraId="0084AA55" w14:textId="77777777" w:rsidR="00FF1AF9" w:rsidRPr="00C92C49" w:rsidRDefault="00FF1AF9" w:rsidP="00CD1749">
            <w:pPr>
              <w:rPr>
                <w:rFonts w:ascii="Arial" w:hAnsi="Arial" w:cs="Arial"/>
                <w:spacing w:val="-2"/>
              </w:rPr>
            </w:pPr>
          </w:p>
        </w:tc>
        <w:tc>
          <w:tcPr>
            <w:tcW w:w="1080" w:type="dxa"/>
          </w:tcPr>
          <w:p w14:paraId="7C872B63" w14:textId="77777777" w:rsidR="00FF1AF9" w:rsidRPr="00C92C49" w:rsidRDefault="00FF1AF9" w:rsidP="00CD1749">
            <w:pPr>
              <w:rPr>
                <w:rFonts w:ascii="Arial" w:hAnsi="Arial" w:cs="Arial"/>
                <w:spacing w:val="-2"/>
              </w:rPr>
            </w:pPr>
          </w:p>
        </w:tc>
        <w:tc>
          <w:tcPr>
            <w:tcW w:w="1080" w:type="dxa"/>
          </w:tcPr>
          <w:p w14:paraId="689861C1" w14:textId="77777777" w:rsidR="00FF1AF9" w:rsidRPr="00C92C49" w:rsidRDefault="00FF1AF9" w:rsidP="00CD1749">
            <w:pPr>
              <w:rPr>
                <w:rFonts w:ascii="Arial" w:hAnsi="Arial" w:cs="Arial"/>
                <w:spacing w:val="-2"/>
              </w:rPr>
            </w:pPr>
          </w:p>
        </w:tc>
        <w:tc>
          <w:tcPr>
            <w:tcW w:w="1080" w:type="dxa"/>
          </w:tcPr>
          <w:p w14:paraId="38EB0C65" w14:textId="77777777" w:rsidR="00FF1AF9" w:rsidRPr="00C92C49" w:rsidRDefault="00FF1AF9" w:rsidP="00CD1749">
            <w:pPr>
              <w:rPr>
                <w:rFonts w:ascii="Arial" w:hAnsi="Arial" w:cs="Arial"/>
                <w:spacing w:val="-2"/>
              </w:rPr>
            </w:pPr>
          </w:p>
        </w:tc>
        <w:tc>
          <w:tcPr>
            <w:tcW w:w="1050" w:type="dxa"/>
          </w:tcPr>
          <w:p w14:paraId="2C474C05" w14:textId="77777777" w:rsidR="00FF1AF9" w:rsidRPr="00C92C49" w:rsidRDefault="00FF1AF9" w:rsidP="00CD1749">
            <w:pPr>
              <w:rPr>
                <w:rFonts w:ascii="Arial" w:hAnsi="Arial" w:cs="Arial"/>
                <w:spacing w:val="-2"/>
              </w:rPr>
            </w:pPr>
          </w:p>
        </w:tc>
      </w:tr>
      <w:tr w:rsidR="00FF1AF9" w:rsidRPr="00C92C49" w14:paraId="65DA6B05" w14:textId="77777777" w:rsidTr="00624811">
        <w:tc>
          <w:tcPr>
            <w:tcW w:w="4410" w:type="dxa"/>
          </w:tcPr>
          <w:p w14:paraId="0BBE63EB" w14:textId="77777777" w:rsidR="00FF1AF9" w:rsidRPr="00C92C49" w:rsidRDefault="00FF1AF9" w:rsidP="00C92C49">
            <w:pPr>
              <w:pStyle w:val="NoSpacing"/>
              <w:ind w:left="252" w:hanging="252"/>
              <w:rPr>
                <w:rFonts w:ascii="Arial" w:hAnsi="Arial" w:cs="Arial"/>
                <w:sz w:val="18"/>
                <w:szCs w:val="18"/>
              </w:rPr>
            </w:pPr>
            <w:r w:rsidRPr="00C92C49">
              <w:rPr>
                <w:rFonts w:ascii="Arial" w:hAnsi="Arial" w:cs="Arial"/>
                <w:sz w:val="18"/>
                <w:szCs w:val="18"/>
              </w:rPr>
              <w:t>2.  Quality of methodology proposed for conducting  research.</w:t>
            </w:r>
          </w:p>
        </w:tc>
        <w:tc>
          <w:tcPr>
            <w:tcW w:w="1080" w:type="dxa"/>
          </w:tcPr>
          <w:p w14:paraId="220BE466" w14:textId="77777777" w:rsidR="00FF1AF9" w:rsidRPr="00C92C49" w:rsidRDefault="00FF1AF9" w:rsidP="00CD1749">
            <w:pPr>
              <w:rPr>
                <w:rFonts w:ascii="Arial" w:hAnsi="Arial" w:cs="Arial"/>
                <w:spacing w:val="-2"/>
              </w:rPr>
            </w:pPr>
          </w:p>
        </w:tc>
        <w:tc>
          <w:tcPr>
            <w:tcW w:w="1080" w:type="dxa"/>
          </w:tcPr>
          <w:p w14:paraId="3D45CF1B" w14:textId="77777777" w:rsidR="00FF1AF9" w:rsidRPr="00C92C49" w:rsidRDefault="00FF1AF9" w:rsidP="00CD1749">
            <w:pPr>
              <w:rPr>
                <w:rFonts w:ascii="Arial" w:hAnsi="Arial" w:cs="Arial"/>
                <w:spacing w:val="-2"/>
              </w:rPr>
            </w:pPr>
          </w:p>
        </w:tc>
        <w:tc>
          <w:tcPr>
            <w:tcW w:w="1080" w:type="dxa"/>
          </w:tcPr>
          <w:p w14:paraId="3A272589" w14:textId="77777777" w:rsidR="00FF1AF9" w:rsidRPr="00C92C49" w:rsidRDefault="00FF1AF9" w:rsidP="00CD1749">
            <w:pPr>
              <w:rPr>
                <w:rFonts w:ascii="Arial" w:hAnsi="Arial" w:cs="Arial"/>
                <w:spacing w:val="-2"/>
              </w:rPr>
            </w:pPr>
          </w:p>
        </w:tc>
        <w:tc>
          <w:tcPr>
            <w:tcW w:w="1080" w:type="dxa"/>
          </w:tcPr>
          <w:p w14:paraId="0AD7D3BC" w14:textId="77777777" w:rsidR="00FF1AF9" w:rsidRPr="00C92C49" w:rsidRDefault="00FF1AF9" w:rsidP="00CD1749">
            <w:pPr>
              <w:rPr>
                <w:rFonts w:ascii="Arial" w:hAnsi="Arial" w:cs="Arial"/>
                <w:spacing w:val="-2"/>
              </w:rPr>
            </w:pPr>
          </w:p>
        </w:tc>
        <w:tc>
          <w:tcPr>
            <w:tcW w:w="1080" w:type="dxa"/>
          </w:tcPr>
          <w:p w14:paraId="14E29A68" w14:textId="77777777" w:rsidR="00FF1AF9" w:rsidRPr="00C92C49" w:rsidRDefault="00FF1AF9" w:rsidP="00CD1749">
            <w:pPr>
              <w:rPr>
                <w:rFonts w:ascii="Arial" w:hAnsi="Arial" w:cs="Arial"/>
                <w:spacing w:val="-2"/>
              </w:rPr>
            </w:pPr>
          </w:p>
        </w:tc>
        <w:tc>
          <w:tcPr>
            <w:tcW w:w="1080" w:type="dxa"/>
          </w:tcPr>
          <w:p w14:paraId="544A49B8" w14:textId="77777777" w:rsidR="00FF1AF9" w:rsidRPr="00C92C49" w:rsidRDefault="00FF1AF9" w:rsidP="00CD1749">
            <w:pPr>
              <w:rPr>
                <w:rFonts w:ascii="Arial" w:hAnsi="Arial" w:cs="Arial"/>
                <w:spacing w:val="-2"/>
              </w:rPr>
            </w:pPr>
          </w:p>
        </w:tc>
        <w:tc>
          <w:tcPr>
            <w:tcW w:w="1080" w:type="dxa"/>
          </w:tcPr>
          <w:p w14:paraId="40FAEBB0" w14:textId="77777777" w:rsidR="00FF1AF9" w:rsidRPr="00C92C49" w:rsidRDefault="00FF1AF9" w:rsidP="00CD1749">
            <w:pPr>
              <w:rPr>
                <w:rFonts w:ascii="Arial" w:hAnsi="Arial" w:cs="Arial"/>
                <w:spacing w:val="-2"/>
              </w:rPr>
            </w:pPr>
          </w:p>
        </w:tc>
        <w:tc>
          <w:tcPr>
            <w:tcW w:w="1050" w:type="dxa"/>
          </w:tcPr>
          <w:p w14:paraId="7530A297" w14:textId="77777777" w:rsidR="00FF1AF9" w:rsidRPr="00C92C49" w:rsidRDefault="00FF1AF9" w:rsidP="00CD1749">
            <w:pPr>
              <w:rPr>
                <w:rFonts w:ascii="Arial" w:hAnsi="Arial" w:cs="Arial"/>
                <w:spacing w:val="-2"/>
              </w:rPr>
            </w:pPr>
          </w:p>
        </w:tc>
      </w:tr>
      <w:tr w:rsidR="00FF1AF9" w:rsidRPr="00C92C49" w14:paraId="35873D85" w14:textId="77777777" w:rsidTr="00624811">
        <w:tc>
          <w:tcPr>
            <w:tcW w:w="4410" w:type="dxa"/>
          </w:tcPr>
          <w:p w14:paraId="07489BE0" w14:textId="77777777" w:rsidR="00FF1AF9" w:rsidRPr="00C92C49" w:rsidRDefault="00FF1AF9" w:rsidP="00C92C49">
            <w:pPr>
              <w:pStyle w:val="NoSpacing"/>
              <w:ind w:left="252" w:hanging="252"/>
              <w:rPr>
                <w:rFonts w:ascii="Arial" w:hAnsi="Arial" w:cs="Arial"/>
                <w:sz w:val="18"/>
                <w:szCs w:val="18"/>
              </w:rPr>
            </w:pPr>
            <w:r w:rsidRPr="00C92C49">
              <w:rPr>
                <w:rFonts w:ascii="Arial" w:hAnsi="Arial" w:cs="Arial"/>
                <w:sz w:val="18"/>
                <w:szCs w:val="18"/>
              </w:rPr>
              <w:t>3.  Contractor’s capability in terms of facilities.</w:t>
            </w:r>
          </w:p>
        </w:tc>
        <w:tc>
          <w:tcPr>
            <w:tcW w:w="1080" w:type="dxa"/>
          </w:tcPr>
          <w:p w14:paraId="079099EC" w14:textId="77777777" w:rsidR="00FF1AF9" w:rsidRPr="00C92C49" w:rsidRDefault="00FF1AF9" w:rsidP="00CD1749">
            <w:pPr>
              <w:rPr>
                <w:rFonts w:ascii="Arial" w:hAnsi="Arial" w:cs="Arial"/>
                <w:spacing w:val="-2"/>
              </w:rPr>
            </w:pPr>
          </w:p>
        </w:tc>
        <w:tc>
          <w:tcPr>
            <w:tcW w:w="1080" w:type="dxa"/>
          </w:tcPr>
          <w:p w14:paraId="516DB964" w14:textId="77777777" w:rsidR="00FF1AF9" w:rsidRPr="00C92C49" w:rsidRDefault="00FF1AF9" w:rsidP="00CD1749">
            <w:pPr>
              <w:rPr>
                <w:rFonts w:ascii="Arial" w:hAnsi="Arial" w:cs="Arial"/>
                <w:spacing w:val="-2"/>
              </w:rPr>
            </w:pPr>
          </w:p>
        </w:tc>
        <w:tc>
          <w:tcPr>
            <w:tcW w:w="1080" w:type="dxa"/>
          </w:tcPr>
          <w:p w14:paraId="796E162E" w14:textId="77777777" w:rsidR="00FF1AF9" w:rsidRPr="00C92C49" w:rsidRDefault="00FF1AF9" w:rsidP="00CD1749">
            <w:pPr>
              <w:rPr>
                <w:rFonts w:ascii="Arial" w:hAnsi="Arial" w:cs="Arial"/>
                <w:spacing w:val="-2"/>
              </w:rPr>
            </w:pPr>
          </w:p>
        </w:tc>
        <w:tc>
          <w:tcPr>
            <w:tcW w:w="1080" w:type="dxa"/>
          </w:tcPr>
          <w:p w14:paraId="0F55CF49" w14:textId="77777777" w:rsidR="00FF1AF9" w:rsidRPr="00C92C49" w:rsidRDefault="00FF1AF9" w:rsidP="00CD1749">
            <w:pPr>
              <w:rPr>
                <w:rFonts w:ascii="Arial" w:hAnsi="Arial" w:cs="Arial"/>
                <w:spacing w:val="-2"/>
              </w:rPr>
            </w:pPr>
          </w:p>
        </w:tc>
        <w:tc>
          <w:tcPr>
            <w:tcW w:w="1080" w:type="dxa"/>
          </w:tcPr>
          <w:p w14:paraId="69FDDEA3" w14:textId="77777777" w:rsidR="00FF1AF9" w:rsidRPr="00C92C49" w:rsidRDefault="00FF1AF9" w:rsidP="00CD1749">
            <w:pPr>
              <w:rPr>
                <w:rFonts w:ascii="Arial" w:hAnsi="Arial" w:cs="Arial"/>
                <w:spacing w:val="-2"/>
              </w:rPr>
            </w:pPr>
          </w:p>
        </w:tc>
        <w:tc>
          <w:tcPr>
            <w:tcW w:w="1080" w:type="dxa"/>
          </w:tcPr>
          <w:p w14:paraId="4B52F91E" w14:textId="77777777" w:rsidR="00FF1AF9" w:rsidRPr="00C92C49" w:rsidRDefault="00FF1AF9" w:rsidP="00CD1749">
            <w:pPr>
              <w:rPr>
                <w:rFonts w:ascii="Arial" w:hAnsi="Arial" w:cs="Arial"/>
                <w:spacing w:val="-2"/>
              </w:rPr>
            </w:pPr>
          </w:p>
        </w:tc>
        <w:tc>
          <w:tcPr>
            <w:tcW w:w="1080" w:type="dxa"/>
          </w:tcPr>
          <w:p w14:paraId="492BCEF0" w14:textId="77777777" w:rsidR="00FF1AF9" w:rsidRPr="00C92C49" w:rsidRDefault="00FF1AF9" w:rsidP="00CD1749">
            <w:pPr>
              <w:rPr>
                <w:rFonts w:ascii="Arial" w:hAnsi="Arial" w:cs="Arial"/>
                <w:spacing w:val="-2"/>
              </w:rPr>
            </w:pPr>
          </w:p>
        </w:tc>
        <w:tc>
          <w:tcPr>
            <w:tcW w:w="1050" w:type="dxa"/>
          </w:tcPr>
          <w:p w14:paraId="30AE9B44" w14:textId="77777777" w:rsidR="00FF1AF9" w:rsidRPr="00C92C49" w:rsidRDefault="00FF1AF9" w:rsidP="00CD1749">
            <w:pPr>
              <w:rPr>
                <w:rFonts w:ascii="Arial" w:hAnsi="Arial" w:cs="Arial"/>
                <w:spacing w:val="-2"/>
              </w:rPr>
            </w:pPr>
          </w:p>
        </w:tc>
      </w:tr>
      <w:tr w:rsidR="00FF1AF9" w:rsidRPr="00C92C49" w14:paraId="0DA9ED8E" w14:textId="77777777" w:rsidTr="00624811">
        <w:tc>
          <w:tcPr>
            <w:tcW w:w="4410" w:type="dxa"/>
          </w:tcPr>
          <w:p w14:paraId="204FEB8A" w14:textId="77777777" w:rsidR="00FF1AF9" w:rsidRPr="00C92C49" w:rsidRDefault="00FF1AF9" w:rsidP="00C92C49">
            <w:pPr>
              <w:pStyle w:val="NoSpacing"/>
              <w:ind w:left="252" w:hanging="252"/>
              <w:rPr>
                <w:rFonts w:ascii="Arial" w:hAnsi="Arial" w:cs="Arial"/>
                <w:sz w:val="18"/>
                <w:szCs w:val="18"/>
              </w:rPr>
            </w:pPr>
            <w:r w:rsidRPr="00C92C49">
              <w:rPr>
                <w:rFonts w:ascii="Arial" w:hAnsi="Arial" w:cs="Arial"/>
                <w:sz w:val="18"/>
                <w:szCs w:val="18"/>
              </w:rPr>
              <w:t>4. Qualifications of personnel for this project.</w:t>
            </w:r>
          </w:p>
        </w:tc>
        <w:tc>
          <w:tcPr>
            <w:tcW w:w="1080" w:type="dxa"/>
          </w:tcPr>
          <w:p w14:paraId="350BC6E7" w14:textId="77777777" w:rsidR="00FF1AF9" w:rsidRPr="00C92C49" w:rsidRDefault="00FF1AF9" w:rsidP="00CD1749">
            <w:pPr>
              <w:rPr>
                <w:rFonts w:ascii="Arial" w:hAnsi="Arial" w:cs="Arial"/>
                <w:spacing w:val="-2"/>
              </w:rPr>
            </w:pPr>
          </w:p>
        </w:tc>
        <w:tc>
          <w:tcPr>
            <w:tcW w:w="1080" w:type="dxa"/>
          </w:tcPr>
          <w:p w14:paraId="1FDA677C" w14:textId="77777777" w:rsidR="00FF1AF9" w:rsidRPr="00C92C49" w:rsidRDefault="00FF1AF9" w:rsidP="00CD1749">
            <w:pPr>
              <w:rPr>
                <w:rFonts w:ascii="Arial" w:hAnsi="Arial" w:cs="Arial"/>
                <w:spacing w:val="-2"/>
              </w:rPr>
            </w:pPr>
          </w:p>
        </w:tc>
        <w:tc>
          <w:tcPr>
            <w:tcW w:w="1080" w:type="dxa"/>
          </w:tcPr>
          <w:p w14:paraId="18C0B22D" w14:textId="77777777" w:rsidR="00FF1AF9" w:rsidRPr="00C92C49" w:rsidRDefault="00FF1AF9" w:rsidP="00CD1749">
            <w:pPr>
              <w:rPr>
                <w:rFonts w:ascii="Arial" w:hAnsi="Arial" w:cs="Arial"/>
                <w:spacing w:val="-2"/>
              </w:rPr>
            </w:pPr>
          </w:p>
        </w:tc>
        <w:tc>
          <w:tcPr>
            <w:tcW w:w="1080" w:type="dxa"/>
          </w:tcPr>
          <w:p w14:paraId="33802FAE" w14:textId="77777777" w:rsidR="00FF1AF9" w:rsidRPr="00C92C49" w:rsidRDefault="00FF1AF9" w:rsidP="00CD1749">
            <w:pPr>
              <w:rPr>
                <w:rFonts w:ascii="Arial" w:hAnsi="Arial" w:cs="Arial"/>
                <w:spacing w:val="-2"/>
              </w:rPr>
            </w:pPr>
          </w:p>
        </w:tc>
        <w:tc>
          <w:tcPr>
            <w:tcW w:w="1080" w:type="dxa"/>
          </w:tcPr>
          <w:p w14:paraId="57B1FD0D" w14:textId="77777777" w:rsidR="00FF1AF9" w:rsidRPr="00C92C49" w:rsidRDefault="00FF1AF9" w:rsidP="00CD1749">
            <w:pPr>
              <w:rPr>
                <w:rFonts w:ascii="Arial" w:hAnsi="Arial" w:cs="Arial"/>
                <w:spacing w:val="-2"/>
              </w:rPr>
            </w:pPr>
          </w:p>
        </w:tc>
        <w:tc>
          <w:tcPr>
            <w:tcW w:w="1080" w:type="dxa"/>
          </w:tcPr>
          <w:p w14:paraId="6245C991" w14:textId="77777777" w:rsidR="00FF1AF9" w:rsidRPr="00C92C49" w:rsidRDefault="00FF1AF9" w:rsidP="00CD1749">
            <w:pPr>
              <w:rPr>
                <w:rFonts w:ascii="Arial" w:hAnsi="Arial" w:cs="Arial"/>
                <w:spacing w:val="-2"/>
              </w:rPr>
            </w:pPr>
          </w:p>
        </w:tc>
        <w:tc>
          <w:tcPr>
            <w:tcW w:w="1080" w:type="dxa"/>
          </w:tcPr>
          <w:p w14:paraId="2A52A475" w14:textId="77777777" w:rsidR="00FF1AF9" w:rsidRPr="00C92C49" w:rsidRDefault="00FF1AF9" w:rsidP="00CD1749">
            <w:pPr>
              <w:rPr>
                <w:rFonts w:ascii="Arial" w:hAnsi="Arial" w:cs="Arial"/>
                <w:spacing w:val="-2"/>
              </w:rPr>
            </w:pPr>
          </w:p>
        </w:tc>
        <w:tc>
          <w:tcPr>
            <w:tcW w:w="1050" w:type="dxa"/>
          </w:tcPr>
          <w:p w14:paraId="3F7BDBBE" w14:textId="77777777" w:rsidR="00FF1AF9" w:rsidRPr="00C92C49" w:rsidRDefault="00FF1AF9" w:rsidP="00CD1749">
            <w:pPr>
              <w:rPr>
                <w:rFonts w:ascii="Arial" w:hAnsi="Arial" w:cs="Arial"/>
                <w:spacing w:val="-2"/>
              </w:rPr>
            </w:pPr>
          </w:p>
        </w:tc>
      </w:tr>
      <w:tr w:rsidR="00FF1AF9" w:rsidRPr="00C92C49" w14:paraId="15A5E68D" w14:textId="77777777" w:rsidTr="00624811">
        <w:tc>
          <w:tcPr>
            <w:tcW w:w="4410" w:type="dxa"/>
          </w:tcPr>
          <w:p w14:paraId="4B0B18C8" w14:textId="77777777" w:rsidR="00FF1AF9" w:rsidRPr="00C92C49" w:rsidRDefault="00FF1AF9" w:rsidP="00C92C49">
            <w:pPr>
              <w:pStyle w:val="NoSpacing"/>
              <w:ind w:left="252" w:hanging="252"/>
              <w:rPr>
                <w:rFonts w:ascii="Arial" w:hAnsi="Arial" w:cs="Arial"/>
                <w:sz w:val="18"/>
                <w:szCs w:val="18"/>
              </w:rPr>
            </w:pPr>
            <w:r w:rsidRPr="00C92C49">
              <w:rPr>
                <w:rFonts w:ascii="Arial" w:hAnsi="Arial" w:cs="Arial"/>
                <w:sz w:val="18"/>
                <w:szCs w:val="18"/>
              </w:rPr>
              <w:t>5.  Student involvement.</w:t>
            </w:r>
          </w:p>
          <w:p w14:paraId="03C29357" w14:textId="77777777" w:rsidR="00FF1AF9" w:rsidRPr="00C92C49" w:rsidRDefault="00FF1AF9" w:rsidP="00C92C49">
            <w:pPr>
              <w:pStyle w:val="NoSpacing"/>
              <w:ind w:left="252" w:hanging="252"/>
              <w:rPr>
                <w:rFonts w:ascii="Arial" w:hAnsi="Arial" w:cs="Arial"/>
                <w:spacing w:val="-2"/>
                <w:sz w:val="18"/>
                <w:szCs w:val="18"/>
              </w:rPr>
            </w:pPr>
          </w:p>
        </w:tc>
        <w:tc>
          <w:tcPr>
            <w:tcW w:w="1080" w:type="dxa"/>
          </w:tcPr>
          <w:p w14:paraId="5A9B2C8C" w14:textId="77777777" w:rsidR="00FF1AF9" w:rsidRPr="00C92C49" w:rsidRDefault="00FF1AF9" w:rsidP="00CD1749">
            <w:pPr>
              <w:rPr>
                <w:rFonts w:ascii="Arial" w:hAnsi="Arial" w:cs="Arial"/>
                <w:spacing w:val="-2"/>
              </w:rPr>
            </w:pPr>
          </w:p>
        </w:tc>
        <w:tc>
          <w:tcPr>
            <w:tcW w:w="1080" w:type="dxa"/>
          </w:tcPr>
          <w:p w14:paraId="0E08DCB1" w14:textId="77777777" w:rsidR="00FF1AF9" w:rsidRPr="00C92C49" w:rsidRDefault="00FF1AF9" w:rsidP="00CD1749">
            <w:pPr>
              <w:rPr>
                <w:rFonts w:ascii="Arial" w:hAnsi="Arial" w:cs="Arial"/>
                <w:spacing w:val="-2"/>
              </w:rPr>
            </w:pPr>
          </w:p>
        </w:tc>
        <w:tc>
          <w:tcPr>
            <w:tcW w:w="1080" w:type="dxa"/>
          </w:tcPr>
          <w:p w14:paraId="05072003" w14:textId="77777777" w:rsidR="00FF1AF9" w:rsidRPr="00C92C49" w:rsidRDefault="00FF1AF9" w:rsidP="00CD1749">
            <w:pPr>
              <w:rPr>
                <w:rFonts w:ascii="Arial" w:hAnsi="Arial" w:cs="Arial"/>
                <w:spacing w:val="-2"/>
              </w:rPr>
            </w:pPr>
          </w:p>
        </w:tc>
        <w:tc>
          <w:tcPr>
            <w:tcW w:w="1080" w:type="dxa"/>
          </w:tcPr>
          <w:p w14:paraId="7D63BEEB" w14:textId="77777777" w:rsidR="00FF1AF9" w:rsidRPr="00C92C49" w:rsidRDefault="00FF1AF9" w:rsidP="00CD1749">
            <w:pPr>
              <w:rPr>
                <w:rFonts w:ascii="Arial" w:hAnsi="Arial" w:cs="Arial"/>
                <w:spacing w:val="-2"/>
              </w:rPr>
            </w:pPr>
          </w:p>
        </w:tc>
        <w:tc>
          <w:tcPr>
            <w:tcW w:w="1080" w:type="dxa"/>
          </w:tcPr>
          <w:p w14:paraId="76A04789" w14:textId="77777777" w:rsidR="00FF1AF9" w:rsidRPr="00C92C49" w:rsidRDefault="00FF1AF9" w:rsidP="00CD1749">
            <w:pPr>
              <w:rPr>
                <w:rFonts w:ascii="Arial" w:hAnsi="Arial" w:cs="Arial"/>
                <w:spacing w:val="-2"/>
              </w:rPr>
            </w:pPr>
          </w:p>
        </w:tc>
        <w:tc>
          <w:tcPr>
            <w:tcW w:w="1080" w:type="dxa"/>
          </w:tcPr>
          <w:p w14:paraId="7DE550DF" w14:textId="77777777" w:rsidR="00FF1AF9" w:rsidRPr="00C92C49" w:rsidRDefault="00FF1AF9" w:rsidP="00CD1749">
            <w:pPr>
              <w:rPr>
                <w:rFonts w:ascii="Arial" w:hAnsi="Arial" w:cs="Arial"/>
                <w:spacing w:val="-2"/>
              </w:rPr>
            </w:pPr>
          </w:p>
        </w:tc>
        <w:tc>
          <w:tcPr>
            <w:tcW w:w="1080" w:type="dxa"/>
          </w:tcPr>
          <w:p w14:paraId="615C6FD3" w14:textId="77777777" w:rsidR="00FF1AF9" w:rsidRPr="00C92C49" w:rsidRDefault="00FF1AF9" w:rsidP="00CD1749">
            <w:pPr>
              <w:rPr>
                <w:rFonts w:ascii="Arial" w:hAnsi="Arial" w:cs="Arial"/>
                <w:spacing w:val="-2"/>
              </w:rPr>
            </w:pPr>
          </w:p>
        </w:tc>
        <w:tc>
          <w:tcPr>
            <w:tcW w:w="1050" w:type="dxa"/>
          </w:tcPr>
          <w:p w14:paraId="323AD263" w14:textId="77777777" w:rsidR="00FF1AF9" w:rsidRPr="00C92C49" w:rsidRDefault="00FF1AF9" w:rsidP="00CD1749">
            <w:pPr>
              <w:rPr>
                <w:rFonts w:ascii="Arial" w:hAnsi="Arial" w:cs="Arial"/>
                <w:spacing w:val="-2"/>
              </w:rPr>
            </w:pPr>
          </w:p>
        </w:tc>
      </w:tr>
      <w:tr w:rsidR="00FF1AF9" w:rsidRPr="00C92C49" w14:paraId="0398EFD4" w14:textId="77777777" w:rsidTr="00624811">
        <w:tc>
          <w:tcPr>
            <w:tcW w:w="4410" w:type="dxa"/>
          </w:tcPr>
          <w:p w14:paraId="188A66BF" w14:textId="77777777" w:rsidR="00FF1AF9" w:rsidRPr="00C92C49" w:rsidRDefault="00FF1AF9" w:rsidP="00C92C49">
            <w:pPr>
              <w:pStyle w:val="NoSpacing"/>
              <w:ind w:left="252" w:hanging="252"/>
              <w:rPr>
                <w:rFonts w:ascii="Arial" w:hAnsi="Arial" w:cs="Arial"/>
                <w:sz w:val="18"/>
                <w:szCs w:val="18"/>
              </w:rPr>
            </w:pPr>
            <w:r w:rsidRPr="00C92C49">
              <w:rPr>
                <w:rFonts w:ascii="Arial" w:hAnsi="Arial" w:cs="Arial"/>
                <w:sz w:val="18"/>
                <w:szCs w:val="18"/>
              </w:rPr>
              <w:t>6.  Probability of Contractor’s research plan meeting the  objectives of the Work Statement.</w:t>
            </w:r>
          </w:p>
        </w:tc>
        <w:tc>
          <w:tcPr>
            <w:tcW w:w="1080" w:type="dxa"/>
          </w:tcPr>
          <w:p w14:paraId="109477B8" w14:textId="77777777" w:rsidR="00FF1AF9" w:rsidRPr="00C92C49" w:rsidRDefault="00FF1AF9" w:rsidP="00CD1749">
            <w:pPr>
              <w:rPr>
                <w:rFonts w:ascii="Arial" w:hAnsi="Arial" w:cs="Arial"/>
                <w:spacing w:val="-2"/>
              </w:rPr>
            </w:pPr>
          </w:p>
        </w:tc>
        <w:tc>
          <w:tcPr>
            <w:tcW w:w="1080" w:type="dxa"/>
          </w:tcPr>
          <w:p w14:paraId="2AC18884" w14:textId="77777777" w:rsidR="00FF1AF9" w:rsidRPr="00C92C49" w:rsidRDefault="00FF1AF9" w:rsidP="00CD1749">
            <w:pPr>
              <w:rPr>
                <w:rFonts w:ascii="Arial" w:hAnsi="Arial" w:cs="Arial"/>
                <w:spacing w:val="-2"/>
              </w:rPr>
            </w:pPr>
          </w:p>
        </w:tc>
        <w:tc>
          <w:tcPr>
            <w:tcW w:w="1080" w:type="dxa"/>
          </w:tcPr>
          <w:p w14:paraId="5D9EEC0B" w14:textId="77777777" w:rsidR="00FF1AF9" w:rsidRPr="00C92C49" w:rsidRDefault="00FF1AF9" w:rsidP="00CD1749">
            <w:pPr>
              <w:rPr>
                <w:rFonts w:ascii="Arial" w:hAnsi="Arial" w:cs="Arial"/>
                <w:spacing w:val="-2"/>
              </w:rPr>
            </w:pPr>
          </w:p>
        </w:tc>
        <w:tc>
          <w:tcPr>
            <w:tcW w:w="1080" w:type="dxa"/>
          </w:tcPr>
          <w:p w14:paraId="34D255C3" w14:textId="77777777" w:rsidR="00FF1AF9" w:rsidRPr="00C92C49" w:rsidRDefault="00FF1AF9" w:rsidP="00CD1749">
            <w:pPr>
              <w:rPr>
                <w:rFonts w:ascii="Arial" w:hAnsi="Arial" w:cs="Arial"/>
                <w:spacing w:val="-2"/>
              </w:rPr>
            </w:pPr>
          </w:p>
        </w:tc>
        <w:tc>
          <w:tcPr>
            <w:tcW w:w="1080" w:type="dxa"/>
          </w:tcPr>
          <w:p w14:paraId="0430E5AC" w14:textId="77777777" w:rsidR="00FF1AF9" w:rsidRPr="00C92C49" w:rsidRDefault="00FF1AF9" w:rsidP="00CD1749">
            <w:pPr>
              <w:rPr>
                <w:rFonts w:ascii="Arial" w:hAnsi="Arial" w:cs="Arial"/>
                <w:spacing w:val="-2"/>
              </w:rPr>
            </w:pPr>
          </w:p>
        </w:tc>
        <w:tc>
          <w:tcPr>
            <w:tcW w:w="1080" w:type="dxa"/>
          </w:tcPr>
          <w:p w14:paraId="62E7A411" w14:textId="77777777" w:rsidR="00FF1AF9" w:rsidRPr="00C92C49" w:rsidRDefault="00FF1AF9" w:rsidP="00CD1749">
            <w:pPr>
              <w:rPr>
                <w:rFonts w:ascii="Arial" w:hAnsi="Arial" w:cs="Arial"/>
                <w:spacing w:val="-2"/>
              </w:rPr>
            </w:pPr>
          </w:p>
        </w:tc>
        <w:tc>
          <w:tcPr>
            <w:tcW w:w="1080" w:type="dxa"/>
          </w:tcPr>
          <w:p w14:paraId="6B8DFCEF" w14:textId="77777777" w:rsidR="00FF1AF9" w:rsidRPr="00C92C49" w:rsidRDefault="00FF1AF9" w:rsidP="00CD1749">
            <w:pPr>
              <w:rPr>
                <w:rFonts w:ascii="Arial" w:hAnsi="Arial" w:cs="Arial"/>
                <w:spacing w:val="-2"/>
              </w:rPr>
            </w:pPr>
          </w:p>
        </w:tc>
        <w:tc>
          <w:tcPr>
            <w:tcW w:w="1050" w:type="dxa"/>
          </w:tcPr>
          <w:p w14:paraId="412D5815" w14:textId="77777777" w:rsidR="00FF1AF9" w:rsidRPr="00C92C49" w:rsidRDefault="00FF1AF9" w:rsidP="00CD1749">
            <w:pPr>
              <w:rPr>
                <w:rFonts w:ascii="Arial" w:hAnsi="Arial" w:cs="Arial"/>
                <w:spacing w:val="-2"/>
              </w:rPr>
            </w:pPr>
          </w:p>
        </w:tc>
      </w:tr>
      <w:tr w:rsidR="00FF1AF9" w:rsidRPr="00C92C49" w14:paraId="7E9F1035" w14:textId="77777777" w:rsidTr="00624811">
        <w:tc>
          <w:tcPr>
            <w:tcW w:w="4410" w:type="dxa"/>
          </w:tcPr>
          <w:p w14:paraId="1D355576" w14:textId="77777777" w:rsidR="00FF1AF9" w:rsidRPr="00C92C49" w:rsidRDefault="00FF1AF9" w:rsidP="00C92C49">
            <w:pPr>
              <w:pStyle w:val="NoSpacing"/>
              <w:ind w:left="252" w:hanging="252"/>
              <w:rPr>
                <w:rFonts w:ascii="Arial" w:hAnsi="Arial" w:cs="Arial"/>
                <w:sz w:val="18"/>
                <w:szCs w:val="18"/>
              </w:rPr>
            </w:pPr>
            <w:r w:rsidRPr="00C92C49">
              <w:rPr>
                <w:rFonts w:ascii="Arial" w:hAnsi="Arial" w:cs="Arial"/>
                <w:sz w:val="18"/>
                <w:szCs w:val="18"/>
              </w:rPr>
              <w:t>7.  Performance of Contractor on prior ASHRAE or other projects</w:t>
            </w:r>
            <w:r w:rsidRPr="00C92C49">
              <w:rPr>
                <w:rFonts w:ascii="Arial" w:hAnsi="Arial" w:cs="Arial"/>
                <w:spacing w:val="-2"/>
                <w:sz w:val="18"/>
                <w:szCs w:val="18"/>
                <w:vertAlign w:val="superscript"/>
              </w:rPr>
              <w:t>(3)</w:t>
            </w:r>
            <w:r w:rsidRPr="00C92C49">
              <w:rPr>
                <w:rFonts w:ascii="Arial" w:hAnsi="Arial" w:cs="Arial"/>
                <w:sz w:val="18"/>
                <w:szCs w:val="18"/>
              </w:rPr>
              <w:t>.</w:t>
            </w:r>
          </w:p>
        </w:tc>
        <w:tc>
          <w:tcPr>
            <w:tcW w:w="1080" w:type="dxa"/>
          </w:tcPr>
          <w:p w14:paraId="221C413F" w14:textId="77777777" w:rsidR="00FF1AF9" w:rsidRPr="00C92C49" w:rsidRDefault="00FF1AF9" w:rsidP="00CD1749">
            <w:pPr>
              <w:rPr>
                <w:rFonts w:ascii="Arial" w:hAnsi="Arial" w:cs="Arial"/>
                <w:spacing w:val="-2"/>
              </w:rPr>
            </w:pPr>
          </w:p>
        </w:tc>
        <w:tc>
          <w:tcPr>
            <w:tcW w:w="1080" w:type="dxa"/>
          </w:tcPr>
          <w:p w14:paraId="30FFDC43" w14:textId="77777777" w:rsidR="00FF1AF9" w:rsidRPr="00C92C49" w:rsidRDefault="00FF1AF9" w:rsidP="00CD1749">
            <w:pPr>
              <w:rPr>
                <w:rFonts w:ascii="Arial" w:hAnsi="Arial" w:cs="Arial"/>
                <w:spacing w:val="-2"/>
              </w:rPr>
            </w:pPr>
          </w:p>
        </w:tc>
        <w:tc>
          <w:tcPr>
            <w:tcW w:w="1080" w:type="dxa"/>
          </w:tcPr>
          <w:p w14:paraId="62B1D007" w14:textId="77777777" w:rsidR="00FF1AF9" w:rsidRPr="00C92C49" w:rsidRDefault="00FF1AF9" w:rsidP="00CD1749">
            <w:pPr>
              <w:rPr>
                <w:rFonts w:ascii="Arial" w:hAnsi="Arial" w:cs="Arial"/>
                <w:spacing w:val="-2"/>
              </w:rPr>
            </w:pPr>
          </w:p>
        </w:tc>
        <w:tc>
          <w:tcPr>
            <w:tcW w:w="1080" w:type="dxa"/>
          </w:tcPr>
          <w:p w14:paraId="5A8686A4" w14:textId="77777777" w:rsidR="00FF1AF9" w:rsidRPr="00C92C49" w:rsidRDefault="00FF1AF9" w:rsidP="00CD1749">
            <w:pPr>
              <w:rPr>
                <w:rFonts w:ascii="Arial" w:hAnsi="Arial" w:cs="Arial"/>
                <w:spacing w:val="-2"/>
              </w:rPr>
            </w:pPr>
          </w:p>
        </w:tc>
        <w:tc>
          <w:tcPr>
            <w:tcW w:w="1080" w:type="dxa"/>
          </w:tcPr>
          <w:p w14:paraId="75E82335" w14:textId="77777777" w:rsidR="00FF1AF9" w:rsidRPr="00C92C49" w:rsidRDefault="00FF1AF9" w:rsidP="00CD1749">
            <w:pPr>
              <w:rPr>
                <w:rFonts w:ascii="Arial" w:hAnsi="Arial" w:cs="Arial"/>
                <w:spacing w:val="-2"/>
              </w:rPr>
            </w:pPr>
          </w:p>
        </w:tc>
        <w:tc>
          <w:tcPr>
            <w:tcW w:w="1080" w:type="dxa"/>
          </w:tcPr>
          <w:p w14:paraId="659B9C17" w14:textId="77777777" w:rsidR="00FF1AF9" w:rsidRPr="00C92C49" w:rsidRDefault="00FF1AF9" w:rsidP="00CD1749">
            <w:pPr>
              <w:rPr>
                <w:rFonts w:ascii="Arial" w:hAnsi="Arial" w:cs="Arial"/>
                <w:spacing w:val="-2"/>
              </w:rPr>
            </w:pPr>
          </w:p>
        </w:tc>
        <w:tc>
          <w:tcPr>
            <w:tcW w:w="1080" w:type="dxa"/>
          </w:tcPr>
          <w:p w14:paraId="1DC017AB" w14:textId="77777777" w:rsidR="00FF1AF9" w:rsidRPr="00C92C49" w:rsidRDefault="00FF1AF9" w:rsidP="00CD1749">
            <w:pPr>
              <w:rPr>
                <w:rFonts w:ascii="Arial" w:hAnsi="Arial" w:cs="Arial"/>
                <w:spacing w:val="-2"/>
              </w:rPr>
            </w:pPr>
          </w:p>
        </w:tc>
        <w:tc>
          <w:tcPr>
            <w:tcW w:w="1050" w:type="dxa"/>
          </w:tcPr>
          <w:p w14:paraId="6D58B184" w14:textId="77777777" w:rsidR="00FF1AF9" w:rsidRPr="00C92C49" w:rsidRDefault="00FF1AF9" w:rsidP="00CD1749">
            <w:pPr>
              <w:rPr>
                <w:rFonts w:ascii="Arial" w:hAnsi="Arial" w:cs="Arial"/>
                <w:spacing w:val="-2"/>
              </w:rPr>
            </w:pPr>
          </w:p>
        </w:tc>
      </w:tr>
      <w:tr w:rsidR="00FF1AF9" w:rsidRPr="00C92C49" w14:paraId="5E19F317" w14:textId="77777777" w:rsidTr="00624811">
        <w:trPr>
          <w:trHeight w:val="305"/>
        </w:trPr>
        <w:tc>
          <w:tcPr>
            <w:tcW w:w="4410" w:type="dxa"/>
          </w:tcPr>
          <w:p w14:paraId="373DB9D0" w14:textId="77777777" w:rsidR="00FF1AF9" w:rsidRPr="00C92C49" w:rsidRDefault="00FF1AF9" w:rsidP="00C92C49">
            <w:pPr>
              <w:pStyle w:val="NoSpacing"/>
              <w:rPr>
                <w:rFonts w:ascii="Arial" w:hAnsi="Arial" w:cs="Arial"/>
                <w:spacing w:val="-2"/>
                <w:sz w:val="18"/>
                <w:szCs w:val="18"/>
              </w:rPr>
            </w:pPr>
            <w:r w:rsidRPr="00C92C49">
              <w:rPr>
                <w:rFonts w:ascii="Arial" w:hAnsi="Arial" w:cs="Arial"/>
                <w:sz w:val="18"/>
                <w:szCs w:val="18"/>
              </w:rPr>
              <w:t>8.  Other.</w:t>
            </w:r>
          </w:p>
        </w:tc>
        <w:tc>
          <w:tcPr>
            <w:tcW w:w="1080" w:type="dxa"/>
          </w:tcPr>
          <w:p w14:paraId="560E4471" w14:textId="77777777" w:rsidR="00FF1AF9" w:rsidRPr="00C92C49" w:rsidRDefault="00FF1AF9" w:rsidP="00CD1749">
            <w:pPr>
              <w:rPr>
                <w:rFonts w:ascii="Arial" w:hAnsi="Arial" w:cs="Arial"/>
                <w:spacing w:val="-2"/>
              </w:rPr>
            </w:pPr>
          </w:p>
        </w:tc>
        <w:tc>
          <w:tcPr>
            <w:tcW w:w="1080" w:type="dxa"/>
          </w:tcPr>
          <w:p w14:paraId="7C6481C2" w14:textId="77777777" w:rsidR="00FF1AF9" w:rsidRPr="00C92C49" w:rsidRDefault="00FF1AF9" w:rsidP="00CD1749">
            <w:pPr>
              <w:rPr>
                <w:rFonts w:ascii="Arial" w:hAnsi="Arial" w:cs="Arial"/>
                <w:spacing w:val="-2"/>
              </w:rPr>
            </w:pPr>
          </w:p>
        </w:tc>
        <w:tc>
          <w:tcPr>
            <w:tcW w:w="1080" w:type="dxa"/>
          </w:tcPr>
          <w:p w14:paraId="36D2E018" w14:textId="77777777" w:rsidR="00FF1AF9" w:rsidRPr="00C92C49" w:rsidRDefault="00FF1AF9" w:rsidP="00CD1749">
            <w:pPr>
              <w:rPr>
                <w:rFonts w:ascii="Arial" w:hAnsi="Arial" w:cs="Arial"/>
                <w:spacing w:val="-2"/>
              </w:rPr>
            </w:pPr>
          </w:p>
        </w:tc>
        <w:tc>
          <w:tcPr>
            <w:tcW w:w="1080" w:type="dxa"/>
          </w:tcPr>
          <w:p w14:paraId="52EBD2DB" w14:textId="77777777" w:rsidR="00FF1AF9" w:rsidRPr="00C92C49" w:rsidRDefault="00FF1AF9" w:rsidP="00CD1749">
            <w:pPr>
              <w:rPr>
                <w:rFonts w:ascii="Arial" w:hAnsi="Arial" w:cs="Arial"/>
                <w:spacing w:val="-2"/>
              </w:rPr>
            </w:pPr>
          </w:p>
        </w:tc>
        <w:tc>
          <w:tcPr>
            <w:tcW w:w="1080" w:type="dxa"/>
          </w:tcPr>
          <w:p w14:paraId="3C05091B" w14:textId="77777777" w:rsidR="00FF1AF9" w:rsidRPr="00C92C49" w:rsidRDefault="00FF1AF9" w:rsidP="00CD1749">
            <w:pPr>
              <w:rPr>
                <w:rFonts w:ascii="Arial" w:hAnsi="Arial" w:cs="Arial"/>
                <w:spacing w:val="-2"/>
              </w:rPr>
            </w:pPr>
          </w:p>
        </w:tc>
        <w:tc>
          <w:tcPr>
            <w:tcW w:w="1080" w:type="dxa"/>
          </w:tcPr>
          <w:p w14:paraId="283B19B7" w14:textId="77777777" w:rsidR="00FF1AF9" w:rsidRPr="00C92C49" w:rsidRDefault="00FF1AF9" w:rsidP="00CD1749">
            <w:pPr>
              <w:rPr>
                <w:rFonts w:ascii="Arial" w:hAnsi="Arial" w:cs="Arial"/>
                <w:spacing w:val="-2"/>
              </w:rPr>
            </w:pPr>
          </w:p>
        </w:tc>
        <w:tc>
          <w:tcPr>
            <w:tcW w:w="1080" w:type="dxa"/>
          </w:tcPr>
          <w:p w14:paraId="7E565133" w14:textId="77777777" w:rsidR="00FF1AF9" w:rsidRPr="00C92C49" w:rsidRDefault="00FF1AF9" w:rsidP="00CD1749">
            <w:pPr>
              <w:rPr>
                <w:rFonts w:ascii="Arial" w:hAnsi="Arial" w:cs="Arial"/>
                <w:spacing w:val="-2"/>
              </w:rPr>
            </w:pPr>
          </w:p>
        </w:tc>
        <w:tc>
          <w:tcPr>
            <w:tcW w:w="1050" w:type="dxa"/>
          </w:tcPr>
          <w:p w14:paraId="50761BEB" w14:textId="77777777" w:rsidR="00FF1AF9" w:rsidRPr="00C92C49" w:rsidRDefault="00FF1AF9" w:rsidP="00CD1749">
            <w:pPr>
              <w:rPr>
                <w:rFonts w:ascii="Arial" w:hAnsi="Arial" w:cs="Arial"/>
                <w:spacing w:val="-2"/>
              </w:rPr>
            </w:pPr>
          </w:p>
        </w:tc>
      </w:tr>
      <w:tr w:rsidR="00355B6A" w:rsidRPr="00C92C49" w14:paraId="1E156384" w14:textId="77777777" w:rsidTr="00624811">
        <w:trPr>
          <w:trHeight w:val="240"/>
        </w:trPr>
        <w:tc>
          <w:tcPr>
            <w:tcW w:w="4410" w:type="dxa"/>
          </w:tcPr>
          <w:p w14:paraId="248FA8B3" w14:textId="77777777" w:rsidR="00355B6A" w:rsidRPr="00C92C49" w:rsidRDefault="00355B6A" w:rsidP="00C92C49">
            <w:pPr>
              <w:pStyle w:val="NoSpacing"/>
              <w:rPr>
                <w:rFonts w:ascii="Arial" w:hAnsi="Arial" w:cs="Arial"/>
                <w:spacing w:val="-2"/>
                <w:sz w:val="18"/>
                <w:szCs w:val="18"/>
              </w:rPr>
            </w:pPr>
            <w:r w:rsidRPr="00C92C49">
              <w:rPr>
                <w:rFonts w:ascii="Arial" w:hAnsi="Arial" w:cs="Arial"/>
                <w:spacing w:val="-2"/>
                <w:sz w:val="18"/>
                <w:szCs w:val="18"/>
              </w:rPr>
              <w:t xml:space="preserve">   TOTAL SCORE </w:t>
            </w:r>
            <w:r w:rsidRPr="00C92C49">
              <w:rPr>
                <w:rFonts w:ascii="Arial" w:hAnsi="Arial" w:cs="Arial"/>
                <w:spacing w:val="-2"/>
                <w:sz w:val="18"/>
                <w:szCs w:val="18"/>
                <w:vertAlign w:val="superscript"/>
              </w:rPr>
              <w:t>(3)</w:t>
            </w:r>
            <w:r w:rsidRPr="00C92C49">
              <w:rPr>
                <w:rFonts w:ascii="Arial" w:hAnsi="Arial" w:cs="Arial"/>
                <w:spacing w:val="-2"/>
                <w:sz w:val="18"/>
                <w:szCs w:val="18"/>
              </w:rPr>
              <w:t xml:space="preserve"> (0-100</w:t>
            </w:r>
            <w:r w:rsidR="00624811">
              <w:rPr>
                <w:rFonts w:ascii="Arial" w:hAnsi="Arial" w:cs="Arial"/>
                <w:spacing w:val="-2"/>
                <w:sz w:val="18"/>
                <w:szCs w:val="18"/>
              </w:rPr>
              <w:t xml:space="preserve"> pts</w:t>
            </w:r>
            <w:r w:rsidRPr="00C92C49">
              <w:rPr>
                <w:rFonts w:ascii="Arial" w:hAnsi="Arial" w:cs="Arial"/>
                <w:spacing w:val="-2"/>
                <w:sz w:val="18"/>
                <w:szCs w:val="18"/>
              </w:rPr>
              <w:t>)</w:t>
            </w:r>
          </w:p>
        </w:tc>
        <w:tc>
          <w:tcPr>
            <w:tcW w:w="1080" w:type="dxa"/>
          </w:tcPr>
          <w:p w14:paraId="3647B1B8" w14:textId="77777777" w:rsidR="00355B6A" w:rsidRPr="00C92C49" w:rsidRDefault="00355B6A" w:rsidP="00CD1749">
            <w:pPr>
              <w:rPr>
                <w:rFonts w:ascii="Arial" w:hAnsi="Arial" w:cs="Arial"/>
                <w:spacing w:val="-2"/>
              </w:rPr>
            </w:pPr>
          </w:p>
        </w:tc>
        <w:tc>
          <w:tcPr>
            <w:tcW w:w="1080" w:type="dxa"/>
          </w:tcPr>
          <w:p w14:paraId="7779BFC0" w14:textId="77777777" w:rsidR="00355B6A" w:rsidRPr="00C92C49" w:rsidRDefault="00355B6A" w:rsidP="00CD1749">
            <w:pPr>
              <w:rPr>
                <w:rFonts w:ascii="Arial" w:hAnsi="Arial" w:cs="Arial"/>
                <w:spacing w:val="-2"/>
              </w:rPr>
            </w:pPr>
          </w:p>
        </w:tc>
        <w:tc>
          <w:tcPr>
            <w:tcW w:w="1080" w:type="dxa"/>
          </w:tcPr>
          <w:p w14:paraId="14BE15C6" w14:textId="77777777" w:rsidR="00355B6A" w:rsidRPr="00C92C49" w:rsidRDefault="00355B6A" w:rsidP="00CD1749">
            <w:pPr>
              <w:rPr>
                <w:rFonts w:ascii="Arial" w:hAnsi="Arial" w:cs="Arial"/>
                <w:spacing w:val="-2"/>
              </w:rPr>
            </w:pPr>
          </w:p>
        </w:tc>
        <w:tc>
          <w:tcPr>
            <w:tcW w:w="1080" w:type="dxa"/>
          </w:tcPr>
          <w:p w14:paraId="5B560B7E" w14:textId="77777777" w:rsidR="00355B6A" w:rsidRPr="00C92C49" w:rsidRDefault="00355B6A" w:rsidP="00CD1749">
            <w:pPr>
              <w:rPr>
                <w:rFonts w:ascii="Arial" w:hAnsi="Arial" w:cs="Arial"/>
                <w:spacing w:val="-2"/>
              </w:rPr>
            </w:pPr>
          </w:p>
        </w:tc>
        <w:tc>
          <w:tcPr>
            <w:tcW w:w="1080" w:type="dxa"/>
          </w:tcPr>
          <w:p w14:paraId="0F03D451" w14:textId="77777777" w:rsidR="00355B6A" w:rsidRPr="00C92C49" w:rsidRDefault="00355B6A" w:rsidP="00CD1749">
            <w:pPr>
              <w:rPr>
                <w:rFonts w:ascii="Arial" w:hAnsi="Arial" w:cs="Arial"/>
                <w:spacing w:val="-2"/>
              </w:rPr>
            </w:pPr>
          </w:p>
        </w:tc>
        <w:tc>
          <w:tcPr>
            <w:tcW w:w="1080" w:type="dxa"/>
          </w:tcPr>
          <w:p w14:paraId="20F4DE5A" w14:textId="77777777" w:rsidR="00355B6A" w:rsidRPr="00C92C49" w:rsidRDefault="00355B6A" w:rsidP="00CD1749">
            <w:pPr>
              <w:rPr>
                <w:rFonts w:ascii="Arial" w:hAnsi="Arial" w:cs="Arial"/>
                <w:spacing w:val="-2"/>
              </w:rPr>
            </w:pPr>
          </w:p>
        </w:tc>
        <w:tc>
          <w:tcPr>
            <w:tcW w:w="1080" w:type="dxa"/>
          </w:tcPr>
          <w:p w14:paraId="6D02DBA3" w14:textId="77777777" w:rsidR="00355B6A" w:rsidRPr="00C92C49" w:rsidRDefault="00355B6A" w:rsidP="00CD1749">
            <w:pPr>
              <w:rPr>
                <w:rFonts w:ascii="Arial" w:hAnsi="Arial" w:cs="Arial"/>
                <w:spacing w:val="-2"/>
              </w:rPr>
            </w:pPr>
          </w:p>
        </w:tc>
        <w:tc>
          <w:tcPr>
            <w:tcW w:w="1050" w:type="dxa"/>
          </w:tcPr>
          <w:p w14:paraId="21B0FE38" w14:textId="77777777" w:rsidR="00355B6A" w:rsidRPr="00C92C49" w:rsidRDefault="00355B6A" w:rsidP="00CD1749">
            <w:pPr>
              <w:rPr>
                <w:rFonts w:ascii="Arial" w:hAnsi="Arial" w:cs="Arial"/>
                <w:spacing w:val="-2"/>
              </w:rPr>
            </w:pPr>
          </w:p>
        </w:tc>
      </w:tr>
      <w:tr w:rsidR="00355B6A" w:rsidRPr="00C92C49" w14:paraId="74AFD8A3" w14:textId="77777777" w:rsidTr="00624811">
        <w:trPr>
          <w:trHeight w:val="240"/>
        </w:trPr>
        <w:tc>
          <w:tcPr>
            <w:tcW w:w="4410" w:type="dxa"/>
          </w:tcPr>
          <w:p w14:paraId="35978922" w14:textId="77777777" w:rsidR="00355B6A" w:rsidRPr="00C92C49" w:rsidRDefault="00355B6A" w:rsidP="00C92C49">
            <w:pPr>
              <w:pStyle w:val="NoSpacing"/>
              <w:rPr>
                <w:rFonts w:ascii="Arial" w:hAnsi="Arial" w:cs="Arial"/>
                <w:spacing w:val="-2"/>
                <w:sz w:val="18"/>
                <w:szCs w:val="18"/>
              </w:rPr>
            </w:pPr>
            <w:r>
              <w:rPr>
                <w:rFonts w:ascii="Arial" w:hAnsi="Arial" w:cs="Arial"/>
                <w:spacing w:val="-2"/>
                <w:sz w:val="18"/>
                <w:szCs w:val="18"/>
              </w:rPr>
              <w:t xml:space="preserve">   TOTAL COST TO ASHRAE ($)</w:t>
            </w:r>
          </w:p>
        </w:tc>
        <w:tc>
          <w:tcPr>
            <w:tcW w:w="1080" w:type="dxa"/>
          </w:tcPr>
          <w:p w14:paraId="1174B073" w14:textId="77777777" w:rsidR="00355B6A" w:rsidRPr="00C92C49" w:rsidRDefault="00355B6A" w:rsidP="00CD1749">
            <w:pPr>
              <w:rPr>
                <w:rFonts w:ascii="Arial" w:hAnsi="Arial" w:cs="Arial"/>
                <w:spacing w:val="-2"/>
              </w:rPr>
            </w:pPr>
          </w:p>
        </w:tc>
        <w:tc>
          <w:tcPr>
            <w:tcW w:w="1080" w:type="dxa"/>
          </w:tcPr>
          <w:p w14:paraId="44A1F01D" w14:textId="77777777" w:rsidR="00355B6A" w:rsidRPr="00C92C49" w:rsidRDefault="00355B6A" w:rsidP="00CD1749">
            <w:pPr>
              <w:rPr>
                <w:rFonts w:ascii="Arial" w:hAnsi="Arial" w:cs="Arial"/>
                <w:spacing w:val="-2"/>
              </w:rPr>
            </w:pPr>
          </w:p>
        </w:tc>
        <w:tc>
          <w:tcPr>
            <w:tcW w:w="1080" w:type="dxa"/>
          </w:tcPr>
          <w:p w14:paraId="13855531" w14:textId="77777777" w:rsidR="00355B6A" w:rsidRPr="00C92C49" w:rsidRDefault="00355B6A" w:rsidP="00CD1749">
            <w:pPr>
              <w:rPr>
                <w:rFonts w:ascii="Arial" w:hAnsi="Arial" w:cs="Arial"/>
                <w:spacing w:val="-2"/>
              </w:rPr>
            </w:pPr>
          </w:p>
        </w:tc>
        <w:tc>
          <w:tcPr>
            <w:tcW w:w="1080" w:type="dxa"/>
          </w:tcPr>
          <w:p w14:paraId="7D21E54E" w14:textId="77777777" w:rsidR="00355B6A" w:rsidRPr="00C92C49" w:rsidRDefault="00355B6A" w:rsidP="00CD1749">
            <w:pPr>
              <w:rPr>
                <w:rFonts w:ascii="Arial" w:hAnsi="Arial" w:cs="Arial"/>
                <w:spacing w:val="-2"/>
              </w:rPr>
            </w:pPr>
          </w:p>
        </w:tc>
        <w:tc>
          <w:tcPr>
            <w:tcW w:w="1080" w:type="dxa"/>
          </w:tcPr>
          <w:p w14:paraId="1866DD7F" w14:textId="77777777" w:rsidR="00355B6A" w:rsidRPr="00C92C49" w:rsidRDefault="00355B6A" w:rsidP="00CD1749">
            <w:pPr>
              <w:rPr>
                <w:rFonts w:ascii="Arial" w:hAnsi="Arial" w:cs="Arial"/>
                <w:spacing w:val="-2"/>
              </w:rPr>
            </w:pPr>
          </w:p>
        </w:tc>
        <w:tc>
          <w:tcPr>
            <w:tcW w:w="1080" w:type="dxa"/>
          </w:tcPr>
          <w:p w14:paraId="3D4C03DD" w14:textId="77777777" w:rsidR="00355B6A" w:rsidRPr="00C92C49" w:rsidRDefault="00355B6A" w:rsidP="00CD1749">
            <w:pPr>
              <w:rPr>
                <w:rFonts w:ascii="Arial" w:hAnsi="Arial" w:cs="Arial"/>
                <w:spacing w:val="-2"/>
              </w:rPr>
            </w:pPr>
          </w:p>
        </w:tc>
        <w:tc>
          <w:tcPr>
            <w:tcW w:w="1080" w:type="dxa"/>
          </w:tcPr>
          <w:p w14:paraId="283D0E01" w14:textId="77777777" w:rsidR="00355B6A" w:rsidRPr="00C92C49" w:rsidRDefault="00355B6A" w:rsidP="00CD1749">
            <w:pPr>
              <w:rPr>
                <w:rFonts w:ascii="Arial" w:hAnsi="Arial" w:cs="Arial"/>
                <w:spacing w:val="-2"/>
              </w:rPr>
            </w:pPr>
          </w:p>
        </w:tc>
        <w:tc>
          <w:tcPr>
            <w:tcW w:w="1050" w:type="dxa"/>
          </w:tcPr>
          <w:p w14:paraId="494EF23D" w14:textId="77777777" w:rsidR="00355B6A" w:rsidRPr="00C92C49" w:rsidRDefault="00355B6A" w:rsidP="00CD1749">
            <w:pPr>
              <w:rPr>
                <w:rFonts w:ascii="Arial" w:hAnsi="Arial" w:cs="Arial"/>
                <w:spacing w:val="-2"/>
              </w:rPr>
            </w:pPr>
          </w:p>
        </w:tc>
      </w:tr>
      <w:tr w:rsidR="00FF1AF9" w:rsidRPr="00C92C49" w14:paraId="030DC9CA" w14:textId="77777777" w:rsidTr="00624811">
        <w:tc>
          <w:tcPr>
            <w:tcW w:w="4410" w:type="dxa"/>
          </w:tcPr>
          <w:p w14:paraId="1916D430" w14:textId="77777777" w:rsidR="00FF1AF9" w:rsidRPr="00C92C49" w:rsidRDefault="00FF1AF9" w:rsidP="00C92C49">
            <w:pPr>
              <w:pStyle w:val="NoSpacing"/>
              <w:rPr>
                <w:rFonts w:ascii="Arial" w:hAnsi="Arial" w:cs="Arial"/>
                <w:spacing w:val="-2"/>
                <w:sz w:val="18"/>
                <w:szCs w:val="18"/>
              </w:rPr>
            </w:pPr>
            <w:r w:rsidRPr="00C92C49">
              <w:rPr>
                <w:rFonts w:ascii="Arial" w:hAnsi="Arial" w:cs="Arial"/>
                <w:spacing w:val="-2"/>
                <w:sz w:val="18"/>
                <w:szCs w:val="18"/>
              </w:rPr>
              <w:t xml:space="preserve">   COST TO ASHRAE / SCORED    </w:t>
            </w:r>
          </w:p>
          <w:p w14:paraId="1BD6E95E" w14:textId="77777777" w:rsidR="00FF1AF9" w:rsidRPr="00C92C49" w:rsidRDefault="00FF1AF9" w:rsidP="00C92C49">
            <w:pPr>
              <w:pStyle w:val="NoSpacing"/>
              <w:rPr>
                <w:rFonts w:ascii="Arial" w:hAnsi="Arial" w:cs="Arial"/>
                <w:spacing w:val="-2"/>
                <w:sz w:val="18"/>
                <w:szCs w:val="18"/>
              </w:rPr>
            </w:pPr>
            <w:r w:rsidRPr="00C92C49">
              <w:rPr>
                <w:rFonts w:ascii="Arial" w:hAnsi="Arial" w:cs="Arial"/>
                <w:spacing w:val="-2"/>
                <w:sz w:val="18"/>
                <w:szCs w:val="18"/>
              </w:rPr>
              <w:t xml:space="preserve">   POINTS ($/pt)</w:t>
            </w:r>
          </w:p>
        </w:tc>
        <w:tc>
          <w:tcPr>
            <w:tcW w:w="1080" w:type="dxa"/>
          </w:tcPr>
          <w:p w14:paraId="1EC369E8" w14:textId="77777777" w:rsidR="00FF1AF9" w:rsidRPr="00C92C49" w:rsidRDefault="00FF1AF9" w:rsidP="00CD1749">
            <w:pPr>
              <w:rPr>
                <w:rFonts w:ascii="Arial" w:hAnsi="Arial" w:cs="Arial"/>
                <w:spacing w:val="-2"/>
              </w:rPr>
            </w:pPr>
          </w:p>
        </w:tc>
        <w:tc>
          <w:tcPr>
            <w:tcW w:w="1080" w:type="dxa"/>
          </w:tcPr>
          <w:p w14:paraId="49C2A9F2" w14:textId="77777777" w:rsidR="00FF1AF9" w:rsidRPr="00C92C49" w:rsidRDefault="00FF1AF9" w:rsidP="00CD1749">
            <w:pPr>
              <w:rPr>
                <w:rFonts w:ascii="Arial" w:hAnsi="Arial" w:cs="Arial"/>
                <w:spacing w:val="-2"/>
              </w:rPr>
            </w:pPr>
          </w:p>
        </w:tc>
        <w:tc>
          <w:tcPr>
            <w:tcW w:w="1080" w:type="dxa"/>
          </w:tcPr>
          <w:p w14:paraId="4BFE7963" w14:textId="77777777" w:rsidR="00FF1AF9" w:rsidRPr="00C92C49" w:rsidRDefault="00FF1AF9" w:rsidP="00CD1749">
            <w:pPr>
              <w:rPr>
                <w:rFonts w:ascii="Arial" w:hAnsi="Arial" w:cs="Arial"/>
                <w:spacing w:val="-2"/>
              </w:rPr>
            </w:pPr>
          </w:p>
        </w:tc>
        <w:tc>
          <w:tcPr>
            <w:tcW w:w="1080" w:type="dxa"/>
          </w:tcPr>
          <w:p w14:paraId="7C83A7F3" w14:textId="77777777" w:rsidR="00FF1AF9" w:rsidRPr="00C92C49" w:rsidRDefault="00FF1AF9" w:rsidP="00CD1749">
            <w:pPr>
              <w:rPr>
                <w:rFonts w:ascii="Arial" w:hAnsi="Arial" w:cs="Arial"/>
                <w:spacing w:val="-2"/>
              </w:rPr>
            </w:pPr>
          </w:p>
        </w:tc>
        <w:tc>
          <w:tcPr>
            <w:tcW w:w="1080" w:type="dxa"/>
          </w:tcPr>
          <w:p w14:paraId="61CEFF13" w14:textId="77777777" w:rsidR="00FF1AF9" w:rsidRPr="00C92C49" w:rsidRDefault="00FF1AF9" w:rsidP="00CD1749">
            <w:pPr>
              <w:rPr>
                <w:rFonts w:ascii="Arial" w:hAnsi="Arial" w:cs="Arial"/>
                <w:spacing w:val="-2"/>
              </w:rPr>
            </w:pPr>
          </w:p>
        </w:tc>
        <w:tc>
          <w:tcPr>
            <w:tcW w:w="1080" w:type="dxa"/>
          </w:tcPr>
          <w:p w14:paraId="5D1C6806" w14:textId="77777777" w:rsidR="00FF1AF9" w:rsidRPr="00C92C49" w:rsidRDefault="00FF1AF9" w:rsidP="00CD1749">
            <w:pPr>
              <w:rPr>
                <w:rFonts w:ascii="Arial" w:hAnsi="Arial" w:cs="Arial"/>
                <w:spacing w:val="-2"/>
              </w:rPr>
            </w:pPr>
          </w:p>
        </w:tc>
        <w:tc>
          <w:tcPr>
            <w:tcW w:w="1080" w:type="dxa"/>
          </w:tcPr>
          <w:p w14:paraId="25CF8C24" w14:textId="77777777" w:rsidR="00FF1AF9" w:rsidRPr="00C92C49" w:rsidRDefault="00FF1AF9" w:rsidP="00CD1749">
            <w:pPr>
              <w:rPr>
                <w:rFonts w:ascii="Arial" w:hAnsi="Arial" w:cs="Arial"/>
                <w:spacing w:val="-2"/>
              </w:rPr>
            </w:pPr>
          </w:p>
        </w:tc>
        <w:tc>
          <w:tcPr>
            <w:tcW w:w="1050" w:type="dxa"/>
          </w:tcPr>
          <w:p w14:paraId="26401261" w14:textId="77777777" w:rsidR="00FF1AF9" w:rsidRPr="00C92C49" w:rsidRDefault="00FF1AF9" w:rsidP="00CD1749">
            <w:pPr>
              <w:rPr>
                <w:rFonts w:ascii="Arial" w:hAnsi="Arial" w:cs="Arial"/>
                <w:spacing w:val="-2"/>
              </w:rPr>
            </w:pPr>
          </w:p>
        </w:tc>
      </w:tr>
    </w:tbl>
    <w:p w14:paraId="430306DA" w14:textId="77777777" w:rsidR="00C92C49" w:rsidRDefault="00C92C49" w:rsidP="004F46F3">
      <w:pPr>
        <w:pStyle w:val="NoSpacing"/>
        <w:rPr>
          <w:rFonts w:ascii="Arial" w:hAnsi="Arial" w:cs="Arial"/>
          <w:sz w:val="18"/>
          <w:szCs w:val="18"/>
        </w:rPr>
      </w:pPr>
    </w:p>
    <w:p w14:paraId="662AA313" w14:textId="77777777" w:rsidR="00FF1AF9" w:rsidRPr="00C92C49" w:rsidRDefault="00FF1AF9" w:rsidP="004F46F3">
      <w:pPr>
        <w:pStyle w:val="NoSpacing"/>
        <w:rPr>
          <w:rFonts w:ascii="Arial" w:hAnsi="Arial" w:cs="Arial"/>
          <w:sz w:val="18"/>
          <w:szCs w:val="18"/>
        </w:rPr>
      </w:pPr>
      <w:r w:rsidRPr="00C92C49">
        <w:rPr>
          <w:rFonts w:ascii="Arial" w:hAnsi="Arial" w:cs="Arial"/>
          <w:sz w:val="18"/>
          <w:szCs w:val="18"/>
        </w:rPr>
        <w:t xml:space="preserve">TC/TG/MTG/SSPC VOTE:   </w:t>
      </w:r>
      <w:r w:rsidRPr="00C92C49">
        <w:rPr>
          <w:rFonts w:ascii="Arial" w:hAnsi="Arial" w:cs="Arial"/>
          <w:sz w:val="18"/>
          <w:szCs w:val="18"/>
          <w:u w:val="single"/>
        </w:rPr>
        <w:t xml:space="preserve">For: </w:t>
      </w:r>
      <w:r w:rsidRPr="00C92C49">
        <w:rPr>
          <w:rFonts w:ascii="Arial" w:hAnsi="Arial" w:cs="Arial"/>
          <w:sz w:val="18"/>
          <w:szCs w:val="18"/>
          <w:u w:val="single"/>
        </w:rPr>
        <w:tab/>
        <w:t xml:space="preserve">                  Against:                                     Abstain:                                 Not </w:t>
      </w:r>
      <w:proofErr w:type="spellStart"/>
      <w:r w:rsidRPr="00C92C49">
        <w:rPr>
          <w:rFonts w:ascii="Arial" w:hAnsi="Arial" w:cs="Arial"/>
          <w:sz w:val="18"/>
          <w:szCs w:val="18"/>
          <w:u w:val="single"/>
        </w:rPr>
        <w:t>voting:</w:t>
      </w:r>
      <w:r w:rsidR="00C92C49" w:rsidRPr="00C92C49">
        <w:rPr>
          <w:rFonts w:ascii="Arial" w:hAnsi="Arial" w:cs="Arial"/>
          <w:sz w:val="18"/>
          <w:szCs w:val="18"/>
          <w:u w:val="single"/>
        </w:rPr>
        <w:t>_________________</w:t>
      </w:r>
      <w:r w:rsidR="00275F16">
        <w:rPr>
          <w:rFonts w:ascii="Arial" w:hAnsi="Arial" w:cs="Arial"/>
          <w:sz w:val="18"/>
          <w:szCs w:val="18"/>
          <w:u w:val="single"/>
        </w:rPr>
        <w:t>Total</w:t>
      </w:r>
      <w:proofErr w:type="spellEnd"/>
      <w:r w:rsidR="00275F16">
        <w:rPr>
          <w:rFonts w:ascii="Arial" w:hAnsi="Arial" w:cs="Arial"/>
          <w:sz w:val="18"/>
          <w:szCs w:val="18"/>
          <w:u w:val="single"/>
        </w:rPr>
        <w:t>:_____________</w:t>
      </w:r>
      <w:r w:rsidRPr="00C92C49">
        <w:rPr>
          <w:rFonts w:ascii="Arial" w:hAnsi="Arial" w:cs="Arial"/>
          <w:sz w:val="18"/>
          <w:szCs w:val="18"/>
          <w:u w:val="single"/>
        </w:rPr>
        <w:t xml:space="preserve">          </w:t>
      </w:r>
      <w:r w:rsidRPr="00C92C49">
        <w:rPr>
          <w:rFonts w:ascii="Arial" w:hAnsi="Arial" w:cs="Arial"/>
          <w:sz w:val="18"/>
          <w:szCs w:val="18"/>
        </w:rPr>
        <w:t xml:space="preserve">                     </w:t>
      </w:r>
      <w:r w:rsidRPr="00C92C49">
        <w:rPr>
          <w:rFonts w:ascii="Arial" w:hAnsi="Arial" w:cs="Arial"/>
          <w:sz w:val="18"/>
          <w:szCs w:val="18"/>
        </w:rPr>
        <w:tab/>
        <w:t xml:space="preserve">               </w:t>
      </w:r>
      <w:r w:rsidRPr="00C92C49">
        <w:rPr>
          <w:rFonts w:ascii="Arial" w:hAnsi="Arial" w:cs="Arial"/>
          <w:sz w:val="18"/>
          <w:szCs w:val="18"/>
        </w:rPr>
        <w:tab/>
        <w:t xml:space="preserve">  </w:t>
      </w:r>
    </w:p>
    <w:p w14:paraId="0CBF047F" w14:textId="77777777" w:rsidR="00FF1AF9" w:rsidRPr="00C92C49" w:rsidRDefault="00FF1AF9" w:rsidP="004F46F3">
      <w:pPr>
        <w:pStyle w:val="NoSpacing"/>
        <w:rPr>
          <w:rFonts w:ascii="Arial" w:hAnsi="Arial" w:cs="Arial"/>
          <w:sz w:val="18"/>
          <w:szCs w:val="18"/>
        </w:rPr>
      </w:pPr>
      <w:r w:rsidRPr="00C92C49">
        <w:rPr>
          <w:rFonts w:ascii="Arial" w:hAnsi="Arial" w:cs="Arial"/>
          <w:sz w:val="18"/>
          <w:szCs w:val="18"/>
        </w:rPr>
        <w:t>R</w:t>
      </w:r>
      <w:r w:rsidR="00355B6A">
        <w:rPr>
          <w:rFonts w:ascii="Arial" w:hAnsi="Arial" w:cs="Arial"/>
          <w:sz w:val="18"/>
          <w:szCs w:val="18"/>
        </w:rPr>
        <w:t>eason for each negative vote or abstention</w:t>
      </w:r>
      <w:r w:rsidR="00624811">
        <w:rPr>
          <w:rFonts w:ascii="Arial" w:hAnsi="Arial" w:cs="Arial"/>
          <w:sz w:val="18"/>
          <w:szCs w:val="18"/>
          <w:vertAlign w:val="superscript"/>
        </w:rPr>
        <w:t>(4)</w:t>
      </w:r>
      <w:r w:rsidR="00355B6A">
        <w:rPr>
          <w:rFonts w:ascii="Arial" w:hAnsi="Arial" w:cs="Arial"/>
          <w:sz w:val="18"/>
          <w:szCs w:val="18"/>
        </w:rPr>
        <w:t xml:space="preserve"> </w:t>
      </w:r>
      <w:r w:rsidR="00624811">
        <w:rPr>
          <w:rFonts w:ascii="Arial" w:hAnsi="Arial" w:cs="Arial"/>
          <w:sz w:val="18"/>
          <w:szCs w:val="18"/>
        </w:rPr>
        <w:t>:</w:t>
      </w:r>
      <w:r w:rsidR="00355B6A">
        <w:rPr>
          <w:rFonts w:ascii="Arial" w:hAnsi="Arial" w:cs="Arial"/>
          <w:sz w:val="18"/>
          <w:szCs w:val="18"/>
        </w:rPr>
        <w:t xml:space="preserve">                                            </w:t>
      </w:r>
      <w:r w:rsidR="00C92C49" w:rsidRPr="00C92C49">
        <w:rPr>
          <w:rFonts w:ascii="Arial" w:hAnsi="Arial" w:cs="Arial"/>
          <w:sz w:val="18"/>
          <w:szCs w:val="18"/>
        </w:rPr>
        <w:t>______________________________________________________________________________________________________________________</w:t>
      </w:r>
    </w:p>
    <w:p w14:paraId="171C2187" w14:textId="77777777" w:rsidR="00FF1AF9" w:rsidRPr="00C92C49" w:rsidRDefault="00FF1AF9" w:rsidP="004F46F3">
      <w:pPr>
        <w:pStyle w:val="NoSpacing"/>
        <w:rPr>
          <w:rFonts w:ascii="Arial" w:hAnsi="Arial" w:cs="Arial"/>
          <w:sz w:val="18"/>
          <w:szCs w:val="18"/>
        </w:rPr>
      </w:pPr>
      <w:r w:rsidRPr="00C92C49">
        <w:rPr>
          <w:rFonts w:ascii="Arial" w:hAnsi="Arial" w:cs="Arial"/>
          <w:spacing w:val="-1"/>
          <w:sz w:val="18"/>
          <w:szCs w:val="18"/>
        </w:rPr>
        <w:t xml:space="preserve">Justification for not selecting lower-cost responsive bids (scoring 70 or more </w:t>
      </w:r>
      <w:r w:rsidR="00C92C49">
        <w:rPr>
          <w:rFonts w:ascii="Arial" w:hAnsi="Arial" w:cs="Arial"/>
          <w:spacing w:val="-1"/>
          <w:sz w:val="18"/>
          <w:szCs w:val="18"/>
        </w:rPr>
        <w:t xml:space="preserve">points </w:t>
      </w:r>
      <w:r w:rsidR="00C92C49" w:rsidRPr="00C92C49">
        <w:rPr>
          <w:rFonts w:ascii="Arial" w:hAnsi="Arial" w:cs="Arial"/>
          <w:spacing w:val="-1"/>
          <w:sz w:val="18"/>
          <w:szCs w:val="18"/>
        </w:rPr>
        <w:t>__________________________________________________________________________________________________________________________________</w:t>
      </w:r>
      <w:r w:rsidR="00C92C49">
        <w:rPr>
          <w:rFonts w:ascii="Arial" w:hAnsi="Arial" w:cs="Arial"/>
          <w:spacing w:val="-1"/>
          <w:sz w:val="18"/>
          <w:szCs w:val="18"/>
        </w:rPr>
        <w:t>___________________________________________</w:t>
      </w:r>
      <w:r w:rsidR="00C92C49" w:rsidRPr="00C92C49">
        <w:rPr>
          <w:rFonts w:ascii="Arial" w:hAnsi="Arial" w:cs="Arial"/>
          <w:spacing w:val="-1"/>
          <w:sz w:val="18"/>
          <w:szCs w:val="18"/>
        </w:rPr>
        <w:t>_______________________________________________________________________________________</w:t>
      </w:r>
      <w:r w:rsidRPr="00C92C49">
        <w:rPr>
          <w:rFonts w:ascii="Arial" w:hAnsi="Arial" w:cs="Arial"/>
          <w:sz w:val="18"/>
          <w:szCs w:val="18"/>
        </w:rPr>
        <w:tab/>
      </w:r>
      <w:r w:rsidRPr="00C92C49">
        <w:rPr>
          <w:rFonts w:ascii="Arial" w:hAnsi="Arial" w:cs="Arial"/>
          <w:sz w:val="18"/>
          <w:szCs w:val="18"/>
        </w:rPr>
        <w:tab/>
      </w:r>
      <w:r w:rsidRPr="00C92C49">
        <w:rPr>
          <w:rFonts w:ascii="Arial" w:hAnsi="Arial" w:cs="Arial"/>
          <w:sz w:val="18"/>
          <w:szCs w:val="18"/>
        </w:rPr>
        <w:tab/>
      </w:r>
      <w:r w:rsidRPr="00C92C49">
        <w:rPr>
          <w:rFonts w:ascii="Arial" w:hAnsi="Arial" w:cs="Arial"/>
          <w:sz w:val="18"/>
          <w:szCs w:val="18"/>
        </w:rPr>
        <w:tab/>
      </w:r>
      <w:r w:rsidRPr="00C92C49">
        <w:rPr>
          <w:rFonts w:ascii="Arial" w:hAnsi="Arial" w:cs="Arial"/>
          <w:sz w:val="18"/>
          <w:szCs w:val="18"/>
        </w:rPr>
        <w:tab/>
      </w:r>
      <w:r w:rsidRPr="00C92C49">
        <w:rPr>
          <w:rFonts w:ascii="Arial" w:hAnsi="Arial" w:cs="Arial"/>
          <w:sz w:val="18"/>
          <w:szCs w:val="18"/>
        </w:rPr>
        <w:tab/>
      </w:r>
      <w:r w:rsidRPr="00C92C49">
        <w:rPr>
          <w:rFonts w:ascii="Arial" w:hAnsi="Arial" w:cs="Arial"/>
          <w:sz w:val="18"/>
          <w:szCs w:val="18"/>
        </w:rPr>
        <w:tab/>
      </w:r>
      <w:r w:rsidRPr="00C92C49">
        <w:rPr>
          <w:rFonts w:ascii="Arial" w:hAnsi="Arial" w:cs="Arial"/>
          <w:sz w:val="18"/>
          <w:szCs w:val="18"/>
        </w:rPr>
        <w:tab/>
      </w:r>
    </w:p>
    <w:p w14:paraId="2D3F0406" w14:textId="77777777" w:rsidR="00FF1AF9" w:rsidRPr="00C92C49" w:rsidRDefault="00FF1AF9" w:rsidP="004F46F3">
      <w:pPr>
        <w:pStyle w:val="NoSpacing"/>
        <w:rPr>
          <w:rFonts w:ascii="Arial" w:hAnsi="Arial" w:cs="Arial"/>
          <w:sz w:val="18"/>
          <w:szCs w:val="18"/>
        </w:rPr>
      </w:pPr>
      <w:r w:rsidRPr="00C92C49">
        <w:rPr>
          <w:rFonts w:ascii="Arial" w:hAnsi="Arial" w:cs="Arial"/>
          <w:sz w:val="18"/>
          <w:szCs w:val="18"/>
        </w:rPr>
        <w:t>Submitted by:</w:t>
      </w:r>
      <w:r w:rsidRPr="00C92C49">
        <w:rPr>
          <w:rFonts w:ascii="Arial" w:hAnsi="Arial" w:cs="Arial"/>
          <w:sz w:val="18"/>
          <w:szCs w:val="18"/>
        </w:rPr>
        <w:tab/>
      </w:r>
      <w:r w:rsidR="00C92C49" w:rsidRPr="00C92C49">
        <w:rPr>
          <w:rFonts w:ascii="Arial" w:hAnsi="Arial" w:cs="Arial"/>
          <w:sz w:val="18"/>
          <w:szCs w:val="18"/>
        </w:rPr>
        <w:t>________________________________</w:t>
      </w:r>
      <w:r w:rsidRPr="00C92C49">
        <w:rPr>
          <w:rFonts w:ascii="Arial" w:hAnsi="Arial" w:cs="Arial"/>
          <w:sz w:val="18"/>
          <w:szCs w:val="18"/>
        </w:rPr>
        <w:tab/>
      </w:r>
      <w:r w:rsidRPr="00C92C49">
        <w:rPr>
          <w:rFonts w:ascii="Arial" w:hAnsi="Arial" w:cs="Arial"/>
          <w:sz w:val="18"/>
          <w:szCs w:val="18"/>
        </w:rPr>
        <w:tab/>
        <w:t xml:space="preserve">  Date:</w:t>
      </w:r>
      <w:r w:rsidRPr="00C92C49">
        <w:rPr>
          <w:rFonts w:ascii="Arial" w:hAnsi="Arial" w:cs="Arial"/>
          <w:sz w:val="18"/>
          <w:szCs w:val="18"/>
        </w:rPr>
        <w:tab/>
      </w:r>
      <w:r w:rsidR="00C92C49" w:rsidRPr="00C92C49">
        <w:rPr>
          <w:rFonts w:ascii="Arial" w:hAnsi="Arial" w:cs="Arial"/>
          <w:sz w:val="18"/>
          <w:szCs w:val="18"/>
        </w:rPr>
        <w:t>__________________________________________________________</w:t>
      </w:r>
      <w:r w:rsidRPr="00C92C49">
        <w:rPr>
          <w:rFonts w:ascii="Arial" w:hAnsi="Arial" w:cs="Arial"/>
          <w:sz w:val="18"/>
          <w:szCs w:val="18"/>
        </w:rPr>
        <w:tab/>
      </w:r>
      <w:r w:rsidRPr="00C92C49">
        <w:rPr>
          <w:rFonts w:ascii="Arial" w:hAnsi="Arial" w:cs="Arial"/>
          <w:sz w:val="18"/>
          <w:szCs w:val="18"/>
        </w:rPr>
        <w:tab/>
      </w:r>
      <w:r w:rsidRPr="00C92C49">
        <w:rPr>
          <w:rFonts w:ascii="Arial" w:hAnsi="Arial" w:cs="Arial"/>
          <w:sz w:val="18"/>
          <w:szCs w:val="18"/>
        </w:rPr>
        <w:tab/>
      </w:r>
      <w:r w:rsidRPr="00C92C49">
        <w:rPr>
          <w:rFonts w:ascii="Arial" w:hAnsi="Arial" w:cs="Arial"/>
          <w:sz w:val="18"/>
          <w:szCs w:val="18"/>
        </w:rPr>
        <w:tab/>
      </w:r>
      <w:r w:rsidRPr="00C92C49">
        <w:rPr>
          <w:rFonts w:ascii="Arial" w:hAnsi="Arial" w:cs="Arial"/>
          <w:sz w:val="18"/>
          <w:szCs w:val="18"/>
        </w:rPr>
        <w:tab/>
      </w:r>
      <w:r w:rsidRPr="00C92C49">
        <w:rPr>
          <w:rFonts w:ascii="Arial" w:hAnsi="Arial" w:cs="Arial"/>
          <w:sz w:val="18"/>
          <w:szCs w:val="18"/>
        </w:rPr>
        <w:tab/>
      </w:r>
      <w:r w:rsidRPr="00C92C49">
        <w:rPr>
          <w:rFonts w:ascii="Arial" w:hAnsi="Arial" w:cs="Arial"/>
          <w:sz w:val="18"/>
          <w:szCs w:val="18"/>
        </w:rPr>
        <w:tab/>
      </w:r>
      <w:r w:rsidRPr="00C92C49">
        <w:rPr>
          <w:rFonts w:ascii="Arial" w:hAnsi="Arial" w:cs="Arial"/>
          <w:sz w:val="18"/>
          <w:szCs w:val="18"/>
        </w:rPr>
        <w:tab/>
      </w:r>
      <w:r w:rsidRPr="00C92C49">
        <w:rPr>
          <w:rFonts w:ascii="Arial" w:hAnsi="Arial" w:cs="Arial"/>
          <w:sz w:val="18"/>
          <w:szCs w:val="18"/>
        </w:rPr>
        <w:tab/>
      </w:r>
    </w:p>
    <w:p w14:paraId="658A14B2" w14:textId="77777777" w:rsidR="00FF1AF9" w:rsidRPr="00C92C49" w:rsidRDefault="00FF1AF9" w:rsidP="004F46F3">
      <w:pPr>
        <w:pStyle w:val="NoSpacing"/>
        <w:rPr>
          <w:rFonts w:ascii="Arial" w:hAnsi="Arial" w:cs="Arial"/>
          <w:sz w:val="16"/>
          <w:szCs w:val="16"/>
        </w:rPr>
      </w:pPr>
      <w:r w:rsidRPr="00C92C49">
        <w:rPr>
          <w:rFonts w:ascii="Arial" w:hAnsi="Arial" w:cs="Arial"/>
          <w:sz w:val="16"/>
          <w:szCs w:val="16"/>
        </w:rPr>
        <w:t xml:space="preserve">NOTE: </w:t>
      </w:r>
      <w:r w:rsidRPr="00C92C49">
        <w:rPr>
          <w:rFonts w:ascii="Arial" w:hAnsi="Arial" w:cs="Arial"/>
          <w:sz w:val="16"/>
          <w:szCs w:val="16"/>
          <w:vertAlign w:val="superscript"/>
        </w:rPr>
        <w:t>(1)</w:t>
      </w:r>
      <w:r w:rsidRPr="00C92C49">
        <w:rPr>
          <w:rFonts w:ascii="Arial" w:hAnsi="Arial" w:cs="Arial"/>
          <w:sz w:val="16"/>
          <w:szCs w:val="16"/>
        </w:rPr>
        <w:t xml:space="preserve"> These Evaluation Criteria are examples. Evaluation Criteria and Weighting Factors must be those specified in the Work Statement.</w:t>
      </w:r>
    </w:p>
    <w:p w14:paraId="7D48EB8B" w14:textId="77777777" w:rsidR="00FF1AF9" w:rsidRPr="00C92C49" w:rsidRDefault="00FF1AF9" w:rsidP="004F46F3">
      <w:pPr>
        <w:pStyle w:val="NoSpacing"/>
        <w:rPr>
          <w:rFonts w:ascii="Arial" w:hAnsi="Arial" w:cs="Arial"/>
          <w:sz w:val="16"/>
          <w:szCs w:val="16"/>
        </w:rPr>
      </w:pPr>
      <w:r w:rsidRPr="00C92C49">
        <w:rPr>
          <w:rFonts w:ascii="Arial" w:hAnsi="Arial" w:cs="Arial"/>
          <w:sz w:val="16"/>
          <w:szCs w:val="16"/>
        </w:rPr>
        <w:t xml:space="preserve">             </w:t>
      </w:r>
      <w:r w:rsidRPr="00C92C49">
        <w:rPr>
          <w:rFonts w:ascii="Arial" w:hAnsi="Arial" w:cs="Arial"/>
          <w:sz w:val="16"/>
          <w:szCs w:val="16"/>
          <w:vertAlign w:val="superscript"/>
        </w:rPr>
        <w:t>(2)</w:t>
      </w:r>
      <w:r w:rsidRPr="00C92C49">
        <w:rPr>
          <w:rFonts w:ascii="Arial" w:hAnsi="Arial" w:cs="Arial"/>
          <w:sz w:val="16"/>
          <w:szCs w:val="16"/>
        </w:rPr>
        <w:t xml:space="preserve"> The minimum score for considering the award of a contract is 70 points. </w:t>
      </w:r>
      <w:r w:rsidRPr="00E35951">
        <w:rPr>
          <w:rFonts w:ascii="Arial" w:hAnsi="Arial" w:cs="Arial"/>
          <w:sz w:val="16"/>
          <w:szCs w:val="16"/>
          <w:highlight w:val="yellow"/>
        </w:rPr>
        <w:t>Justification for not selecting lower-cost responsive bids must include specific reasons.</w:t>
      </w:r>
    </w:p>
    <w:p w14:paraId="71812F80" w14:textId="77777777" w:rsidR="00FF1AF9" w:rsidRPr="00C92C49" w:rsidRDefault="00FF1AF9" w:rsidP="004F46F3">
      <w:pPr>
        <w:pStyle w:val="NoSpacing"/>
        <w:rPr>
          <w:rFonts w:ascii="Arial" w:hAnsi="Arial" w:cs="Arial"/>
          <w:sz w:val="16"/>
          <w:szCs w:val="16"/>
        </w:rPr>
      </w:pPr>
      <w:r w:rsidRPr="00C92C49">
        <w:rPr>
          <w:rFonts w:ascii="Arial" w:hAnsi="Arial" w:cs="Arial"/>
          <w:sz w:val="16"/>
          <w:szCs w:val="16"/>
          <w:vertAlign w:val="superscript"/>
        </w:rPr>
        <w:t xml:space="preserve">                     (3)</w:t>
      </w:r>
      <w:r w:rsidRPr="00C92C49">
        <w:rPr>
          <w:rFonts w:ascii="Arial" w:hAnsi="Arial" w:cs="Arial"/>
          <w:sz w:val="16"/>
          <w:szCs w:val="16"/>
        </w:rPr>
        <w:t xml:space="preserve"> No penalty for new contractors.</w:t>
      </w:r>
    </w:p>
    <w:p w14:paraId="04083305" w14:textId="77777777" w:rsidR="00FF1AF9" w:rsidRPr="00E962C3" w:rsidRDefault="00FF1AF9" w:rsidP="004F46F3">
      <w:pPr>
        <w:pStyle w:val="NoSpacing"/>
      </w:pPr>
      <w:r w:rsidRPr="00C92C49">
        <w:rPr>
          <w:rFonts w:ascii="Arial" w:hAnsi="Arial" w:cs="Arial"/>
          <w:sz w:val="18"/>
          <w:szCs w:val="18"/>
        </w:rPr>
        <w:t xml:space="preserve">             </w:t>
      </w:r>
      <w:r w:rsidRPr="00C92C49">
        <w:rPr>
          <w:rFonts w:ascii="Arial" w:hAnsi="Arial" w:cs="Arial"/>
          <w:sz w:val="18"/>
          <w:szCs w:val="18"/>
          <w:vertAlign w:val="superscript"/>
        </w:rPr>
        <w:t>(</w:t>
      </w:r>
      <w:r w:rsidRPr="00C92C49">
        <w:rPr>
          <w:rFonts w:ascii="Arial" w:hAnsi="Arial" w:cs="Arial"/>
          <w:sz w:val="16"/>
          <w:szCs w:val="16"/>
          <w:vertAlign w:val="superscript"/>
        </w:rPr>
        <w:t>4)</w:t>
      </w:r>
      <w:r w:rsidRPr="00C92C49">
        <w:rPr>
          <w:rFonts w:ascii="Arial" w:hAnsi="Arial" w:cs="Arial"/>
          <w:sz w:val="16"/>
          <w:szCs w:val="16"/>
        </w:rPr>
        <w:t xml:space="preserve"> Attach a separate sheet if necessary.</w:t>
      </w:r>
    </w:p>
    <w:p w14:paraId="499A017C" w14:textId="77777777" w:rsidR="00FF1AF9" w:rsidRPr="00E962C3" w:rsidRDefault="00FF1AF9" w:rsidP="00FF1AF9">
      <w:pPr>
        <w:pStyle w:val="HeaderMain"/>
        <w:rPr>
          <w:rFonts w:ascii="Arial" w:hAnsi="Arial" w:cs="Arial"/>
        </w:rPr>
        <w:sectPr w:rsidR="00FF1AF9" w:rsidRPr="00E962C3" w:rsidSect="00693036">
          <w:footerReference w:type="even" r:id="rId30"/>
          <w:footerReference w:type="default" r:id="rId31"/>
          <w:pgSz w:w="15840" w:h="12240" w:orient="landscape"/>
          <w:pgMar w:top="1440" w:right="1080" w:bottom="1440" w:left="1080" w:header="720" w:footer="720" w:gutter="0"/>
          <w:cols w:space="720"/>
          <w:docGrid w:linePitch="360"/>
        </w:sectPr>
      </w:pPr>
      <w:bookmarkStart w:id="48" w:name="_Toc264273843"/>
    </w:p>
    <w:bookmarkStart w:id="49" w:name="OLE_Link24"/>
    <w:p w14:paraId="3437D481" w14:textId="7582368D" w:rsidR="00B30AC7" w:rsidRDefault="00B30AC7" w:rsidP="00B30AC7">
      <w:pPr>
        <w:pStyle w:val="HeaderMain"/>
        <w:jc w:val="right"/>
        <w:rPr>
          <w:rFonts w:ascii="Arial" w:hAnsi="Arial" w:cs="Arial"/>
        </w:rPr>
      </w:pPr>
      <w:r>
        <w:rPr>
          <w:rFonts w:ascii="Arial" w:hAnsi="Arial" w:cs="Arial"/>
        </w:rPr>
        <w:lastRenderedPageBreak/>
        <w:fldChar w:fldCharType="begin"/>
      </w:r>
      <w:r>
        <w:rPr>
          <w:rFonts w:ascii="Arial" w:hAnsi="Arial" w:cs="Arial"/>
        </w:rPr>
        <w:instrText>HYPERLINK  \l "OLE_Link3"</w:instrText>
      </w:r>
      <w:r>
        <w:rPr>
          <w:rFonts w:ascii="Arial" w:hAnsi="Arial" w:cs="Arial"/>
        </w:rPr>
      </w:r>
      <w:r>
        <w:rPr>
          <w:rFonts w:ascii="Arial" w:hAnsi="Arial" w:cs="Arial"/>
        </w:rPr>
        <w:fldChar w:fldCharType="separate"/>
      </w:r>
      <w:r>
        <w:rPr>
          <w:rFonts w:ascii="Arial" w:hAnsi="Arial" w:cs="Arial"/>
        </w:rPr>
        <w:fldChar w:fldCharType="end"/>
      </w:r>
    </w:p>
    <w:p w14:paraId="5CE02643" w14:textId="77777777" w:rsidR="00B30AC7" w:rsidRDefault="00B30AC7" w:rsidP="00B30AC7">
      <w:pPr>
        <w:pStyle w:val="HeaderMain"/>
        <w:jc w:val="right"/>
        <w:rPr>
          <w:rFonts w:ascii="Arial" w:hAnsi="Arial" w:cs="Arial"/>
        </w:rPr>
      </w:pPr>
    </w:p>
    <w:p w14:paraId="1E28CA88" w14:textId="77777777" w:rsidR="00FF1AF9" w:rsidRPr="00E962C3" w:rsidRDefault="00FF1AF9" w:rsidP="00833017">
      <w:pPr>
        <w:pStyle w:val="HeaderMain"/>
        <w:outlineLvl w:val="0"/>
        <w:rPr>
          <w:rFonts w:ascii="Arial" w:hAnsi="Arial" w:cs="Arial"/>
        </w:rPr>
      </w:pPr>
      <w:r w:rsidRPr="00E962C3">
        <w:rPr>
          <w:rFonts w:ascii="Arial" w:hAnsi="Arial" w:cs="Arial"/>
        </w:rPr>
        <w:t xml:space="preserve">7. </w:t>
      </w:r>
      <w:r w:rsidRPr="00763F32">
        <w:rPr>
          <w:rFonts w:ascii="Arial" w:hAnsi="Arial" w:cs="Arial"/>
          <w:u w:val="single"/>
        </w:rPr>
        <w:t>UNSOLICITED RESEARCH PROPOSALS</w:t>
      </w:r>
      <w:bookmarkEnd w:id="48"/>
    </w:p>
    <w:bookmarkEnd w:id="49"/>
    <w:p w14:paraId="1DEE965B" w14:textId="77777777" w:rsidR="00FF1AF9" w:rsidRPr="00E962C3" w:rsidRDefault="00FF1AF9" w:rsidP="00FF1AF9">
      <w:pPr>
        <w:tabs>
          <w:tab w:val="left" w:pos="360"/>
        </w:tabs>
        <w:rPr>
          <w:rFonts w:ascii="Arial" w:hAnsi="Arial" w:cs="Arial"/>
          <w:b/>
        </w:rPr>
      </w:pPr>
    </w:p>
    <w:p w14:paraId="650AD774" w14:textId="77777777" w:rsidR="00FF1AF9" w:rsidRPr="00E1414D" w:rsidRDefault="00FF1AF9" w:rsidP="00E1414D">
      <w:pPr>
        <w:pStyle w:val="NoSpacing"/>
        <w:jc w:val="both"/>
        <w:rPr>
          <w:rFonts w:ascii="Arial" w:hAnsi="Arial" w:cs="Arial"/>
          <w:sz w:val="20"/>
          <w:szCs w:val="20"/>
        </w:rPr>
      </w:pPr>
      <w:r w:rsidRPr="00E1414D">
        <w:rPr>
          <w:rFonts w:ascii="Arial" w:hAnsi="Arial" w:cs="Arial"/>
          <w:sz w:val="20"/>
          <w:szCs w:val="20"/>
        </w:rPr>
        <w:t xml:space="preserve">An unsolicited research proposal (URP) is a research proposal initiated by a proposer seeking funding from ASHRAE.  In order to be considered for funding, URPs should fall within the general research goals of the Society but not overlap significantly with ongoing or planned research activities of individual TC (or TG, MTG w/research authority, SSPC or other committees authorized to sponsor research projects). Unique and innovative projects that cut across research activities within different TCs are especially welcomed.  </w:t>
      </w:r>
    </w:p>
    <w:p w14:paraId="6BF87865" w14:textId="77777777" w:rsidR="00FF1AF9" w:rsidRPr="00E1414D" w:rsidRDefault="00FF1AF9" w:rsidP="00E1414D">
      <w:pPr>
        <w:pStyle w:val="NoSpacing"/>
        <w:jc w:val="both"/>
        <w:rPr>
          <w:rFonts w:ascii="Arial" w:hAnsi="Arial" w:cs="Arial"/>
          <w:sz w:val="20"/>
          <w:szCs w:val="20"/>
        </w:rPr>
      </w:pPr>
    </w:p>
    <w:p w14:paraId="362FB32D" w14:textId="77777777" w:rsidR="00FF1AF9" w:rsidRPr="00E1414D" w:rsidRDefault="00FF1AF9" w:rsidP="00E1414D">
      <w:pPr>
        <w:pStyle w:val="NoSpacing"/>
        <w:jc w:val="both"/>
        <w:rPr>
          <w:rFonts w:ascii="Arial" w:hAnsi="Arial" w:cs="Arial"/>
          <w:sz w:val="20"/>
          <w:szCs w:val="20"/>
        </w:rPr>
      </w:pPr>
      <w:r w:rsidRPr="00E1414D">
        <w:rPr>
          <w:rFonts w:ascii="Arial" w:hAnsi="Arial" w:cs="Arial"/>
          <w:sz w:val="20"/>
          <w:szCs w:val="20"/>
        </w:rPr>
        <w:t xml:space="preserve">Unsolicited proposals should be submitted in electronic format to the Manager of Research and Technical Services (MORTS) at </w:t>
      </w:r>
      <w:hyperlink r:id="rId32" w:history="1">
        <w:r w:rsidRPr="00E1414D">
          <w:rPr>
            <w:rFonts w:ascii="Arial" w:hAnsi="Arial" w:cs="Arial"/>
            <w:sz w:val="20"/>
            <w:szCs w:val="20"/>
          </w:rPr>
          <w:t>MORTS@ashrae.net</w:t>
        </w:r>
      </w:hyperlink>
      <w:r w:rsidRPr="00E1414D">
        <w:rPr>
          <w:rFonts w:ascii="Arial" w:hAnsi="Arial" w:cs="Arial"/>
          <w:sz w:val="20"/>
          <w:szCs w:val="20"/>
        </w:rPr>
        <w:t xml:space="preserve">, who assigns the URP a number and logs it into the project control system.  Included with the unsolicited research proposal (URP) submission should be copies of three ASHRAE forms, Application for Grant of Funds, Procedure Statement Regarding Unsolicited Research Proposals (URPs) and Additional Information for Potential Contractors. These forms must be completed and signed by an individual having the authority to commit the institution contractually. Electronic signature is </w:t>
      </w:r>
      <w:r w:rsidR="006D169C" w:rsidRPr="00E1414D">
        <w:rPr>
          <w:rFonts w:ascii="Arial" w:hAnsi="Arial" w:cs="Arial"/>
          <w:sz w:val="20"/>
          <w:szCs w:val="20"/>
        </w:rPr>
        <w:t>enough</w:t>
      </w:r>
      <w:r w:rsidRPr="00E1414D">
        <w:rPr>
          <w:rFonts w:ascii="Arial" w:hAnsi="Arial" w:cs="Arial"/>
          <w:sz w:val="20"/>
          <w:szCs w:val="20"/>
        </w:rPr>
        <w:t>. Since the ASHRAE review process cannot guarantee the confidentiality of any material contained in a URP and since ideas, processes and/or techniques described may already be under consideration by a TC, the author of any URP is requested to sign the Procedure Statement Regarding Unsolicited Research Proposals (URPs) form releasing ASHRAE from responsibility for proprietary or confidential material in the URP. (See Guidelines for Unsolicited Research Proposals)</w:t>
      </w:r>
    </w:p>
    <w:p w14:paraId="5EF9A22F" w14:textId="77777777" w:rsidR="00FF1AF9" w:rsidRPr="00E962C3" w:rsidRDefault="00FF1AF9" w:rsidP="004F46F3">
      <w:pPr>
        <w:pStyle w:val="NoSpacing"/>
      </w:pPr>
    </w:p>
    <w:p w14:paraId="29CFC0F0" w14:textId="77777777" w:rsidR="00FF1AF9" w:rsidRPr="00E1414D" w:rsidRDefault="00FF1AF9" w:rsidP="00E1414D">
      <w:pPr>
        <w:pStyle w:val="NoSpacing"/>
        <w:jc w:val="both"/>
        <w:rPr>
          <w:rFonts w:ascii="Arial" w:hAnsi="Arial" w:cs="Arial"/>
          <w:b/>
          <w:sz w:val="20"/>
          <w:szCs w:val="20"/>
        </w:rPr>
      </w:pPr>
      <w:bookmarkStart w:id="50" w:name="_Toc264273844"/>
      <w:bookmarkStart w:id="51" w:name="OLE_Link25"/>
      <w:r w:rsidRPr="00E1414D">
        <w:rPr>
          <w:rFonts w:ascii="Arial" w:hAnsi="Arial" w:cs="Arial"/>
          <w:b/>
          <w:sz w:val="20"/>
          <w:szCs w:val="20"/>
        </w:rPr>
        <w:t>7.1 Evaluation of Unsolicited Research Proposal</w:t>
      </w:r>
      <w:bookmarkEnd w:id="50"/>
      <w:r w:rsidR="005F5D75">
        <w:rPr>
          <w:rFonts w:ascii="Arial" w:hAnsi="Arial" w:cs="Arial"/>
          <w:b/>
          <w:sz w:val="20"/>
          <w:szCs w:val="20"/>
        </w:rPr>
        <w:t xml:space="preserve"> </w:t>
      </w:r>
      <w:r w:rsidR="005F5D75" w:rsidRPr="00E31124">
        <w:rPr>
          <w:rFonts w:ascii="Arial" w:hAnsi="Arial" w:cs="Arial"/>
          <w:b/>
          <w:sz w:val="20"/>
          <w:szCs w:val="20"/>
        </w:rPr>
        <w:t>(URP)</w:t>
      </w:r>
    </w:p>
    <w:bookmarkEnd w:id="51"/>
    <w:p w14:paraId="22298531" w14:textId="77777777" w:rsidR="00FF1AF9" w:rsidRPr="00E1414D" w:rsidRDefault="00FF1AF9" w:rsidP="00E1414D">
      <w:pPr>
        <w:pStyle w:val="NoSpacing"/>
        <w:jc w:val="both"/>
        <w:rPr>
          <w:rFonts w:ascii="Arial" w:hAnsi="Arial" w:cs="Arial"/>
          <w:b/>
          <w:sz w:val="20"/>
          <w:szCs w:val="20"/>
          <w:u w:val="single"/>
        </w:rPr>
      </w:pPr>
    </w:p>
    <w:p w14:paraId="2DE75FA6" w14:textId="77777777" w:rsidR="00FF1AF9" w:rsidRPr="00E1414D" w:rsidRDefault="00FF1AF9" w:rsidP="00E1414D">
      <w:pPr>
        <w:pStyle w:val="NoSpacing"/>
        <w:jc w:val="both"/>
        <w:rPr>
          <w:rFonts w:ascii="Arial" w:hAnsi="Arial" w:cs="Arial"/>
          <w:sz w:val="20"/>
          <w:szCs w:val="20"/>
        </w:rPr>
      </w:pPr>
      <w:r w:rsidRPr="00E1414D">
        <w:rPr>
          <w:rFonts w:ascii="Arial" w:hAnsi="Arial" w:cs="Arial"/>
          <w:sz w:val="20"/>
          <w:szCs w:val="20"/>
        </w:rPr>
        <w:t>The MORTS will work with the Chair of Research Activities Subcommittee (RAS) of Research Administration Committee (RAC) to identify an appropriate liaison from RAC, who will have responsibility for guiding the URP through the evaluation process.  In most cases, the URP liaison will be the Research Liaison for the section of TCs that best aligns with the focus of the URP.   However, in some cases, the MORTS and RAS Chair may choose a URP liaison from RAC who has unique expertise for evaluating the URP.  The following process will be followed in evaluating URPs:</w:t>
      </w:r>
    </w:p>
    <w:p w14:paraId="204D3BA6" w14:textId="77777777" w:rsidR="00FF1AF9" w:rsidRPr="00E1414D" w:rsidRDefault="00FF1AF9" w:rsidP="00E1414D">
      <w:pPr>
        <w:pStyle w:val="NoSpacing"/>
        <w:jc w:val="both"/>
        <w:rPr>
          <w:rFonts w:ascii="Arial" w:hAnsi="Arial" w:cs="Arial"/>
          <w:sz w:val="20"/>
          <w:szCs w:val="20"/>
        </w:rPr>
      </w:pPr>
    </w:p>
    <w:p w14:paraId="4DF608B3" w14:textId="77777777" w:rsidR="00FF1AF9" w:rsidRPr="00E31124" w:rsidRDefault="00EB61DB" w:rsidP="00EB61DB">
      <w:pPr>
        <w:pStyle w:val="NoSpacing"/>
        <w:ind w:left="360" w:hanging="360"/>
        <w:jc w:val="both"/>
        <w:rPr>
          <w:rFonts w:ascii="Arial" w:hAnsi="Arial" w:cs="Arial"/>
          <w:sz w:val="20"/>
          <w:szCs w:val="20"/>
        </w:rPr>
      </w:pPr>
      <w:r>
        <w:rPr>
          <w:rFonts w:ascii="Arial" w:hAnsi="Arial" w:cs="Arial"/>
          <w:sz w:val="20"/>
          <w:szCs w:val="20"/>
        </w:rPr>
        <w:t>1)</w:t>
      </w:r>
      <w:r>
        <w:rPr>
          <w:rFonts w:ascii="Arial" w:hAnsi="Arial" w:cs="Arial"/>
          <w:sz w:val="20"/>
          <w:szCs w:val="20"/>
        </w:rPr>
        <w:tab/>
      </w:r>
      <w:r w:rsidR="00FF1AF9" w:rsidRPr="00E31124">
        <w:rPr>
          <w:rFonts w:ascii="Arial" w:hAnsi="Arial" w:cs="Arial"/>
          <w:sz w:val="20"/>
          <w:szCs w:val="20"/>
        </w:rPr>
        <w:t xml:space="preserve">The URP </w:t>
      </w:r>
      <w:r w:rsidR="0056299E" w:rsidRPr="00E31124">
        <w:rPr>
          <w:rFonts w:ascii="Arial" w:hAnsi="Arial" w:cs="Arial"/>
          <w:strike/>
          <w:sz w:val="20"/>
          <w:szCs w:val="20"/>
        </w:rPr>
        <w:t>l</w:t>
      </w:r>
      <w:r w:rsidR="0056299E" w:rsidRPr="00E31124">
        <w:rPr>
          <w:rFonts w:ascii="Arial" w:hAnsi="Arial" w:cs="Arial"/>
          <w:sz w:val="20"/>
          <w:szCs w:val="20"/>
        </w:rPr>
        <w:t>iaison</w:t>
      </w:r>
      <w:r w:rsidR="00B417BB">
        <w:rPr>
          <w:rFonts w:ascii="Arial" w:hAnsi="Arial" w:cs="Arial"/>
          <w:sz w:val="20"/>
          <w:szCs w:val="20"/>
        </w:rPr>
        <w:t xml:space="preserve"> shall form a review committee of 3-5 </w:t>
      </w:r>
      <w:r w:rsidR="007B0B47" w:rsidRPr="00E31124">
        <w:rPr>
          <w:rFonts w:ascii="Arial" w:hAnsi="Arial" w:cs="Arial"/>
          <w:sz w:val="20"/>
          <w:szCs w:val="20"/>
        </w:rPr>
        <w:t>additional RAC reviewers</w:t>
      </w:r>
      <w:r w:rsidR="00B417BB">
        <w:rPr>
          <w:rFonts w:ascii="Arial" w:hAnsi="Arial" w:cs="Arial"/>
          <w:sz w:val="20"/>
          <w:szCs w:val="20"/>
        </w:rPr>
        <w:t xml:space="preserve"> and </w:t>
      </w:r>
      <w:r w:rsidR="00FF1AF9" w:rsidRPr="00E31124">
        <w:rPr>
          <w:rFonts w:ascii="Arial" w:hAnsi="Arial" w:cs="Arial"/>
          <w:sz w:val="20"/>
          <w:szCs w:val="20"/>
        </w:rPr>
        <w:t xml:space="preserve">will perform an initial evaluation of the URP </w:t>
      </w:r>
      <w:r w:rsidR="005F5D75" w:rsidRPr="00E31124">
        <w:rPr>
          <w:rFonts w:ascii="Arial" w:hAnsi="Arial" w:cs="Arial"/>
          <w:color w:val="FF0000"/>
          <w:sz w:val="20"/>
          <w:szCs w:val="20"/>
        </w:rPr>
        <w:t>using the URP review form from Section 7.2</w:t>
      </w:r>
      <w:r w:rsidR="005F5D75" w:rsidRPr="00E31124">
        <w:rPr>
          <w:rFonts w:ascii="Arial" w:hAnsi="Arial" w:cs="Arial"/>
          <w:sz w:val="20"/>
          <w:szCs w:val="20"/>
        </w:rPr>
        <w:t xml:space="preserve"> of this manual </w:t>
      </w:r>
      <w:r w:rsidR="00FF1AF9" w:rsidRPr="00E31124">
        <w:rPr>
          <w:rFonts w:ascii="Arial" w:hAnsi="Arial" w:cs="Arial"/>
          <w:sz w:val="20"/>
          <w:szCs w:val="20"/>
        </w:rPr>
        <w:t xml:space="preserve">to determine </w:t>
      </w:r>
      <w:r w:rsidR="005E1EF0" w:rsidRPr="00E31124">
        <w:rPr>
          <w:rFonts w:ascii="Arial" w:hAnsi="Arial" w:cs="Arial"/>
          <w:sz w:val="20"/>
          <w:szCs w:val="20"/>
        </w:rPr>
        <w:t>whether</w:t>
      </w:r>
      <w:r w:rsidR="005F5D75" w:rsidRPr="00E31124">
        <w:rPr>
          <w:rFonts w:ascii="Arial" w:hAnsi="Arial" w:cs="Arial"/>
          <w:sz w:val="20"/>
          <w:szCs w:val="20"/>
        </w:rPr>
        <w:t xml:space="preserve"> </w:t>
      </w:r>
      <w:r w:rsidR="00FF1AF9" w:rsidRPr="00E31124">
        <w:rPr>
          <w:rFonts w:ascii="Arial" w:hAnsi="Arial" w:cs="Arial"/>
          <w:sz w:val="20"/>
          <w:szCs w:val="20"/>
        </w:rPr>
        <w:t>it should be considered for funding by ASHRAE</w:t>
      </w:r>
      <w:r w:rsidR="00A91E1A" w:rsidRPr="00E31124">
        <w:rPr>
          <w:rFonts w:ascii="Arial" w:hAnsi="Arial" w:cs="Arial"/>
          <w:sz w:val="20"/>
          <w:szCs w:val="20"/>
        </w:rPr>
        <w:t xml:space="preserve"> as a URP</w:t>
      </w:r>
      <w:r w:rsidR="00FF1AF9" w:rsidRPr="00E31124">
        <w:rPr>
          <w:rFonts w:ascii="Arial" w:hAnsi="Arial" w:cs="Arial"/>
          <w:sz w:val="20"/>
          <w:szCs w:val="20"/>
        </w:rPr>
        <w:t>:</w:t>
      </w:r>
    </w:p>
    <w:p w14:paraId="72B89A1C" w14:textId="77777777" w:rsidR="00EB61DB" w:rsidRPr="00E31124" w:rsidRDefault="00EB61DB" w:rsidP="00E1414D">
      <w:pPr>
        <w:pStyle w:val="NoSpacing"/>
        <w:jc w:val="both"/>
        <w:rPr>
          <w:rFonts w:ascii="Arial" w:hAnsi="Arial" w:cs="Arial"/>
          <w:b/>
          <w:sz w:val="20"/>
          <w:szCs w:val="20"/>
          <w:u w:val="single"/>
        </w:rPr>
      </w:pPr>
    </w:p>
    <w:p w14:paraId="2EFD1145" w14:textId="77777777" w:rsidR="00070CA0" w:rsidRPr="00E31124" w:rsidRDefault="00070CA0" w:rsidP="00DA7AA5">
      <w:pPr>
        <w:pStyle w:val="NoSpacing"/>
        <w:numPr>
          <w:ilvl w:val="0"/>
          <w:numId w:val="31"/>
        </w:numPr>
        <w:jc w:val="both"/>
        <w:rPr>
          <w:rFonts w:ascii="Arial" w:hAnsi="Arial" w:cs="Arial"/>
          <w:sz w:val="20"/>
          <w:szCs w:val="20"/>
        </w:rPr>
      </w:pPr>
      <w:r w:rsidRPr="00E31124">
        <w:rPr>
          <w:rFonts w:ascii="Arial" w:hAnsi="Arial" w:cs="Arial"/>
          <w:b/>
          <w:sz w:val="20"/>
          <w:szCs w:val="20"/>
          <w:u w:val="single"/>
        </w:rPr>
        <w:t>Innovation</w:t>
      </w:r>
      <w:r w:rsidRPr="00E31124">
        <w:rPr>
          <w:rFonts w:ascii="Arial" w:hAnsi="Arial" w:cs="Arial"/>
          <w:b/>
          <w:sz w:val="20"/>
          <w:szCs w:val="20"/>
        </w:rPr>
        <w:t xml:space="preserve">: </w:t>
      </w:r>
      <w:r w:rsidRPr="00E31124">
        <w:rPr>
          <w:rFonts w:ascii="Arial" w:hAnsi="Arial" w:cs="Arial"/>
          <w:sz w:val="20"/>
          <w:szCs w:val="20"/>
        </w:rPr>
        <w:t>Is the proposed research innovative in concept and application?</w:t>
      </w:r>
    </w:p>
    <w:p w14:paraId="3D8C4987" w14:textId="77777777" w:rsidR="00FF1AF9" w:rsidRPr="00E31124" w:rsidRDefault="00FF1AF9" w:rsidP="00070CA0">
      <w:pPr>
        <w:pStyle w:val="NoSpacing"/>
        <w:ind w:left="1080"/>
        <w:jc w:val="both"/>
        <w:rPr>
          <w:rFonts w:ascii="Arial" w:hAnsi="Arial" w:cs="Arial"/>
          <w:strike/>
          <w:sz w:val="20"/>
          <w:szCs w:val="20"/>
        </w:rPr>
      </w:pPr>
      <w:r w:rsidRPr="00E31124">
        <w:rPr>
          <w:rFonts w:ascii="Arial" w:hAnsi="Arial" w:cs="Arial"/>
          <w:strike/>
          <w:sz w:val="20"/>
          <w:szCs w:val="20"/>
        </w:rPr>
        <w:t xml:space="preserve">  </w:t>
      </w:r>
    </w:p>
    <w:p w14:paraId="49ED8221" w14:textId="77777777" w:rsidR="0056299E" w:rsidRPr="00E31124" w:rsidRDefault="00070CA0" w:rsidP="00DA7AA5">
      <w:pPr>
        <w:pStyle w:val="NoSpacing"/>
        <w:numPr>
          <w:ilvl w:val="0"/>
          <w:numId w:val="31"/>
        </w:numPr>
        <w:jc w:val="both"/>
        <w:rPr>
          <w:rFonts w:ascii="Arial" w:hAnsi="Arial" w:cs="Arial"/>
          <w:sz w:val="20"/>
          <w:szCs w:val="20"/>
        </w:rPr>
      </w:pPr>
      <w:r w:rsidRPr="00E31124">
        <w:rPr>
          <w:rFonts w:ascii="Arial" w:hAnsi="Arial" w:cs="Arial"/>
          <w:b/>
          <w:sz w:val="20"/>
          <w:szCs w:val="20"/>
          <w:u w:val="single"/>
        </w:rPr>
        <w:t>Distinctiveness</w:t>
      </w:r>
      <w:r w:rsidRPr="00E31124">
        <w:rPr>
          <w:rFonts w:ascii="Arial" w:hAnsi="Arial" w:cs="Arial"/>
          <w:sz w:val="20"/>
          <w:szCs w:val="20"/>
        </w:rPr>
        <w:t>:</w:t>
      </w:r>
      <w:r w:rsidR="00FF1AF9" w:rsidRPr="00E31124">
        <w:rPr>
          <w:rFonts w:ascii="Arial" w:hAnsi="Arial" w:cs="Arial"/>
          <w:sz w:val="20"/>
          <w:szCs w:val="20"/>
        </w:rPr>
        <w:t xml:space="preserve"> </w:t>
      </w:r>
      <w:r w:rsidRPr="00E31124">
        <w:rPr>
          <w:rFonts w:ascii="Arial" w:hAnsi="Arial" w:cs="Arial"/>
          <w:sz w:val="20"/>
          <w:szCs w:val="20"/>
        </w:rPr>
        <w:t>Does the proposed research involve unique approach, skills, equipment which otherwise are not available to any other researchers?</w:t>
      </w:r>
    </w:p>
    <w:p w14:paraId="37A60DC5" w14:textId="77777777" w:rsidR="00070CA0" w:rsidRPr="00E31124" w:rsidRDefault="00070CA0" w:rsidP="00070CA0">
      <w:pPr>
        <w:pStyle w:val="ListParagraph"/>
        <w:rPr>
          <w:rFonts w:ascii="Arial" w:hAnsi="Arial" w:cs="Arial"/>
          <w:sz w:val="20"/>
          <w:szCs w:val="20"/>
        </w:rPr>
      </w:pPr>
    </w:p>
    <w:p w14:paraId="786B19FA" w14:textId="77777777" w:rsidR="00070CA0" w:rsidRPr="00E31124" w:rsidRDefault="00070CA0" w:rsidP="00DA7AA5">
      <w:pPr>
        <w:pStyle w:val="NoSpacing"/>
        <w:numPr>
          <w:ilvl w:val="0"/>
          <w:numId w:val="31"/>
        </w:numPr>
        <w:jc w:val="both"/>
        <w:rPr>
          <w:rFonts w:ascii="Arial" w:hAnsi="Arial" w:cs="Arial"/>
          <w:sz w:val="20"/>
          <w:szCs w:val="20"/>
        </w:rPr>
      </w:pPr>
      <w:r w:rsidRPr="00E31124">
        <w:rPr>
          <w:rFonts w:ascii="Arial" w:hAnsi="Arial" w:cs="Arial"/>
          <w:b/>
          <w:sz w:val="20"/>
          <w:szCs w:val="20"/>
          <w:u w:val="single"/>
        </w:rPr>
        <w:t>New Research Topic</w:t>
      </w:r>
      <w:r w:rsidRPr="00E31124">
        <w:rPr>
          <w:rFonts w:ascii="Arial" w:hAnsi="Arial" w:cs="Arial"/>
          <w:sz w:val="20"/>
          <w:szCs w:val="20"/>
        </w:rPr>
        <w:t>:</w:t>
      </w:r>
      <w:r w:rsidRPr="00E31124">
        <w:t xml:space="preserve"> </w:t>
      </w:r>
      <w:r w:rsidRPr="00E31124">
        <w:rPr>
          <w:rFonts w:ascii="Arial" w:hAnsi="Arial" w:cs="Arial"/>
          <w:sz w:val="20"/>
          <w:szCs w:val="20"/>
        </w:rPr>
        <w:t>Is this a new subject of research which TCs have not proposed yet?</w:t>
      </w:r>
    </w:p>
    <w:p w14:paraId="3FD07CBD" w14:textId="77777777" w:rsidR="00070CA0" w:rsidRPr="00E31124" w:rsidRDefault="00070CA0" w:rsidP="00070CA0">
      <w:pPr>
        <w:pStyle w:val="ListParagraph"/>
        <w:rPr>
          <w:rFonts w:ascii="Arial" w:hAnsi="Arial" w:cs="Arial"/>
          <w:sz w:val="20"/>
          <w:szCs w:val="20"/>
        </w:rPr>
      </w:pPr>
    </w:p>
    <w:p w14:paraId="3C4E2E4F" w14:textId="77777777" w:rsidR="00070CA0" w:rsidRPr="00E31124" w:rsidRDefault="00070CA0" w:rsidP="00DA7AA5">
      <w:pPr>
        <w:pStyle w:val="NoSpacing"/>
        <w:numPr>
          <w:ilvl w:val="0"/>
          <w:numId w:val="31"/>
        </w:numPr>
        <w:jc w:val="both"/>
        <w:rPr>
          <w:rFonts w:ascii="Arial" w:hAnsi="Arial" w:cs="Arial"/>
          <w:sz w:val="20"/>
          <w:szCs w:val="20"/>
        </w:rPr>
      </w:pPr>
      <w:r w:rsidRPr="00E31124">
        <w:rPr>
          <w:rFonts w:ascii="Arial" w:hAnsi="Arial" w:cs="Arial"/>
          <w:b/>
          <w:sz w:val="20"/>
          <w:szCs w:val="20"/>
          <w:u w:val="single"/>
        </w:rPr>
        <w:t>Timeliness</w:t>
      </w:r>
      <w:r w:rsidRPr="00E31124">
        <w:rPr>
          <w:rFonts w:ascii="Arial" w:hAnsi="Arial" w:cs="Arial"/>
          <w:sz w:val="20"/>
          <w:szCs w:val="20"/>
        </w:rPr>
        <w:t xml:space="preserve">: Would a significant opportunity be lost if the project had to go through ASHRAE Research process? </w:t>
      </w:r>
    </w:p>
    <w:p w14:paraId="1E5369C3" w14:textId="77777777" w:rsidR="00070CA0" w:rsidRPr="00E31124" w:rsidRDefault="00070CA0" w:rsidP="00070CA0">
      <w:pPr>
        <w:pStyle w:val="ListParagraph"/>
        <w:rPr>
          <w:rFonts w:ascii="Arial" w:hAnsi="Arial" w:cs="Arial"/>
          <w:sz w:val="20"/>
          <w:szCs w:val="20"/>
        </w:rPr>
      </w:pPr>
    </w:p>
    <w:p w14:paraId="010D283F" w14:textId="77777777" w:rsidR="00070CA0" w:rsidRPr="00E31124" w:rsidRDefault="00070CA0" w:rsidP="00DA7AA5">
      <w:pPr>
        <w:pStyle w:val="NoSpacing"/>
        <w:numPr>
          <w:ilvl w:val="0"/>
          <w:numId w:val="31"/>
        </w:numPr>
        <w:jc w:val="both"/>
        <w:rPr>
          <w:rFonts w:ascii="Arial" w:hAnsi="Arial" w:cs="Arial"/>
          <w:sz w:val="20"/>
          <w:szCs w:val="20"/>
        </w:rPr>
      </w:pPr>
      <w:r w:rsidRPr="00E31124">
        <w:rPr>
          <w:rFonts w:ascii="Arial" w:hAnsi="Arial" w:cs="Arial"/>
          <w:b/>
          <w:sz w:val="20"/>
          <w:szCs w:val="20"/>
          <w:u w:val="single"/>
        </w:rPr>
        <w:t>Co-Funding</w:t>
      </w:r>
      <w:r w:rsidRPr="00E31124">
        <w:rPr>
          <w:rFonts w:ascii="Arial" w:hAnsi="Arial" w:cs="Arial"/>
          <w:sz w:val="20"/>
          <w:szCs w:val="20"/>
        </w:rPr>
        <w:t>: Is significant co-funding or cost sharing available for the proposed research?</w:t>
      </w:r>
    </w:p>
    <w:p w14:paraId="70CDBA85" w14:textId="77777777" w:rsidR="00070CA0" w:rsidRPr="00E31124" w:rsidRDefault="00070CA0" w:rsidP="00070CA0">
      <w:pPr>
        <w:pStyle w:val="NoSpacing"/>
        <w:jc w:val="both"/>
        <w:rPr>
          <w:rFonts w:ascii="Arial" w:hAnsi="Arial" w:cs="Arial"/>
          <w:sz w:val="20"/>
          <w:szCs w:val="20"/>
        </w:rPr>
      </w:pPr>
    </w:p>
    <w:p w14:paraId="1F798505" w14:textId="77777777" w:rsidR="007B0B47" w:rsidRPr="00E31124" w:rsidRDefault="00070CA0" w:rsidP="00070CA0">
      <w:pPr>
        <w:pStyle w:val="NoSpacing"/>
        <w:jc w:val="center"/>
        <w:rPr>
          <w:rFonts w:ascii="Arial" w:hAnsi="Arial" w:cs="Arial"/>
          <w:color w:val="FF0000"/>
          <w:sz w:val="20"/>
          <w:szCs w:val="20"/>
        </w:rPr>
      </w:pPr>
      <w:r w:rsidRPr="00E31124">
        <w:rPr>
          <w:rFonts w:ascii="Arial" w:hAnsi="Arial" w:cs="Arial"/>
          <w:color w:val="FF0000"/>
          <w:sz w:val="20"/>
          <w:szCs w:val="20"/>
        </w:rPr>
        <w:t xml:space="preserve">AT LEAST ONE </w:t>
      </w:r>
      <w:r w:rsidR="00EB4692" w:rsidRPr="00E31124">
        <w:rPr>
          <w:rFonts w:ascii="Arial" w:hAnsi="Arial" w:cs="Arial"/>
          <w:color w:val="FF0000"/>
          <w:sz w:val="20"/>
          <w:szCs w:val="20"/>
        </w:rPr>
        <w:t xml:space="preserve">QUESTION ABOVE MUST BE ANSWERED "YES" IN ORDER TO QUALIFY THE </w:t>
      </w:r>
      <w:r w:rsidRPr="00E31124">
        <w:rPr>
          <w:rFonts w:ascii="Arial" w:hAnsi="Arial" w:cs="Arial"/>
          <w:color w:val="FF0000"/>
          <w:sz w:val="20"/>
          <w:szCs w:val="20"/>
        </w:rPr>
        <w:t>PROPOSAL</w:t>
      </w:r>
      <w:r w:rsidR="00EB4692" w:rsidRPr="00E31124">
        <w:rPr>
          <w:rFonts w:ascii="Arial" w:hAnsi="Arial" w:cs="Arial"/>
          <w:color w:val="FF0000"/>
          <w:sz w:val="20"/>
          <w:szCs w:val="20"/>
        </w:rPr>
        <w:t xml:space="preserve"> AS A URP</w:t>
      </w:r>
      <w:r w:rsidRPr="00E31124">
        <w:rPr>
          <w:rFonts w:ascii="Arial" w:hAnsi="Arial" w:cs="Arial"/>
          <w:color w:val="FF0000"/>
          <w:sz w:val="20"/>
          <w:szCs w:val="20"/>
        </w:rPr>
        <w:t xml:space="preserve">. </w:t>
      </w:r>
    </w:p>
    <w:p w14:paraId="13F0C3D8" w14:textId="77777777" w:rsidR="007B0B47" w:rsidRPr="00D72572" w:rsidRDefault="007B0B47" w:rsidP="00070CA0">
      <w:pPr>
        <w:pStyle w:val="NoSpacing"/>
        <w:jc w:val="center"/>
        <w:rPr>
          <w:rFonts w:ascii="Arial" w:hAnsi="Arial" w:cs="Arial"/>
          <w:color w:val="FF0000"/>
          <w:sz w:val="20"/>
          <w:szCs w:val="20"/>
          <w:highlight w:val="yellow"/>
        </w:rPr>
      </w:pPr>
    </w:p>
    <w:p w14:paraId="169603B2" w14:textId="77777777" w:rsidR="00FF1AF9" w:rsidRDefault="00FF1AF9" w:rsidP="00E1414D">
      <w:pPr>
        <w:pStyle w:val="NoSpacing"/>
        <w:jc w:val="both"/>
        <w:rPr>
          <w:rFonts w:ascii="Arial" w:hAnsi="Arial" w:cs="Arial"/>
          <w:color w:val="FF0000"/>
          <w:sz w:val="20"/>
          <w:szCs w:val="20"/>
          <w:highlight w:val="yellow"/>
        </w:rPr>
      </w:pPr>
    </w:p>
    <w:p w14:paraId="14188F6B" w14:textId="77777777" w:rsidR="0091000A" w:rsidRDefault="0091000A" w:rsidP="00E1414D">
      <w:pPr>
        <w:pStyle w:val="NoSpacing"/>
        <w:jc w:val="both"/>
        <w:rPr>
          <w:rFonts w:ascii="Arial" w:hAnsi="Arial" w:cs="Arial"/>
          <w:color w:val="FF0000"/>
          <w:sz w:val="20"/>
          <w:szCs w:val="20"/>
          <w:highlight w:val="yellow"/>
        </w:rPr>
      </w:pPr>
    </w:p>
    <w:p w14:paraId="0D42C7DA" w14:textId="77777777" w:rsidR="0091000A" w:rsidRDefault="0091000A" w:rsidP="00E1414D">
      <w:pPr>
        <w:pStyle w:val="NoSpacing"/>
        <w:jc w:val="both"/>
        <w:rPr>
          <w:rFonts w:ascii="Arial" w:hAnsi="Arial" w:cs="Arial"/>
          <w:color w:val="FF0000"/>
          <w:sz w:val="20"/>
          <w:szCs w:val="20"/>
          <w:highlight w:val="yellow"/>
        </w:rPr>
      </w:pPr>
    </w:p>
    <w:p w14:paraId="55F9B0B7" w14:textId="77777777" w:rsidR="0091000A" w:rsidRPr="00D72572" w:rsidRDefault="0091000A" w:rsidP="00E1414D">
      <w:pPr>
        <w:pStyle w:val="NoSpacing"/>
        <w:jc w:val="both"/>
        <w:rPr>
          <w:rFonts w:ascii="Arial" w:hAnsi="Arial" w:cs="Arial"/>
          <w:color w:val="FF0000"/>
          <w:sz w:val="20"/>
          <w:szCs w:val="20"/>
          <w:highlight w:val="yellow"/>
        </w:rPr>
      </w:pPr>
    </w:p>
    <w:p w14:paraId="66FD30FF" w14:textId="07C05B73" w:rsidR="0091000A" w:rsidRDefault="0091000A" w:rsidP="0091000A">
      <w:pPr>
        <w:pStyle w:val="HeaderMain"/>
        <w:jc w:val="right"/>
        <w:rPr>
          <w:rFonts w:ascii="Arial" w:hAnsi="Arial" w:cs="Arial"/>
        </w:rPr>
      </w:pPr>
      <w:hyperlink w:anchor="OLE_Link3" w:history="1"/>
    </w:p>
    <w:p w14:paraId="1A4DA2A5" w14:textId="77777777" w:rsidR="0091000A" w:rsidRDefault="0091000A" w:rsidP="00E1414D">
      <w:pPr>
        <w:pStyle w:val="NoSpacing"/>
        <w:jc w:val="both"/>
        <w:rPr>
          <w:rFonts w:ascii="Arial" w:hAnsi="Arial" w:cs="Arial"/>
          <w:color w:val="000000"/>
          <w:sz w:val="20"/>
          <w:szCs w:val="20"/>
          <w:highlight w:val="yellow"/>
        </w:rPr>
      </w:pPr>
    </w:p>
    <w:p w14:paraId="2F655F05" w14:textId="77777777" w:rsidR="0091000A" w:rsidRPr="00E31124" w:rsidRDefault="0091000A" w:rsidP="0091000A">
      <w:pPr>
        <w:pStyle w:val="NoSpacing"/>
        <w:jc w:val="center"/>
        <w:rPr>
          <w:rFonts w:ascii="Arial" w:hAnsi="Arial" w:cs="Arial"/>
          <w:color w:val="FF0000"/>
          <w:sz w:val="20"/>
          <w:szCs w:val="20"/>
        </w:rPr>
      </w:pPr>
      <w:r w:rsidRPr="00E31124">
        <w:rPr>
          <w:rFonts w:ascii="Arial" w:hAnsi="Arial" w:cs="Arial"/>
          <w:color w:val="FF0000"/>
          <w:sz w:val="20"/>
          <w:szCs w:val="20"/>
        </w:rPr>
        <w:t>IF THE PROPOSED RESEARCH DOES NOT QUALIFY FOR URP FUNDING IN OPINION OF THE RAC REVIEWER(S) - MARK "REJECT" AND NOTIFY MORTS SO PROPOSER CAN BE NOTIFIED THAT THEIR PROPOSAL HAS BEEN REJECTED FOR FUNDING BY RAC</w:t>
      </w:r>
      <w:r w:rsidR="003A395D" w:rsidRPr="00E31124">
        <w:rPr>
          <w:rFonts w:ascii="Arial" w:hAnsi="Arial" w:cs="Arial"/>
          <w:color w:val="FF0000"/>
          <w:sz w:val="20"/>
          <w:szCs w:val="20"/>
        </w:rPr>
        <w:t xml:space="preserve"> AS A URP</w:t>
      </w:r>
      <w:r w:rsidRPr="00E31124">
        <w:rPr>
          <w:rFonts w:ascii="Arial" w:hAnsi="Arial" w:cs="Arial"/>
          <w:color w:val="FF0000"/>
          <w:sz w:val="20"/>
          <w:szCs w:val="20"/>
        </w:rPr>
        <w:t>, AND IF APPROPRIATE, THE PROPOSER WILL INSTEAD BE ENCOURAGED TO</w:t>
      </w:r>
      <w:r w:rsidR="004019F6" w:rsidRPr="00E31124">
        <w:rPr>
          <w:rFonts w:ascii="Arial" w:hAnsi="Arial" w:cs="Arial"/>
          <w:color w:val="FF0000"/>
          <w:sz w:val="20"/>
          <w:szCs w:val="20"/>
        </w:rPr>
        <w:t xml:space="preserve"> HELP DEVELOP </w:t>
      </w:r>
      <w:r w:rsidR="003A395D" w:rsidRPr="00E31124">
        <w:rPr>
          <w:rFonts w:ascii="Arial" w:hAnsi="Arial" w:cs="Arial"/>
          <w:color w:val="FF0000"/>
          <w:sz w:val="20"/>
          <w:szCs w:val="20"/>
        </w:rPr>
        <w:t xml:space="preserve">THE PROJECT TOPIC </w:t>
      </w:r>
      <w:r w:rsidR="004019F6" w:rsidRPr="00E31124">
        <w:rPr>
          <w:rFonts w:ascii="Arial" w:hAnsi="Arial" w:cs="Arial"/>
          <w:color w:val="FF0000"/>
          <w:sz w:val="20"/>
          <w:szCs w:val="20"/>
        </w:rPr>
        <w:t>A</w:t>
      </w:r>
      <w:r w:rsidR="003A395D" w:rsidRPr="00E31124">
        <w:rPr>
          <w:rFonts w:ascii="Arial" w:hAnsi="Arial" w:cs="Arial"/>
          <w:color w:val="FF0000"/>
          <w:sz w:val="20"/>
          <w:szCs w:val="20"/>
        </w:rPr>
        <w:t>S A</w:t>
      </w:r>
      <w:r w:rsidRPr="00E31124">
        <w:rPr>
          <w:rFonts w:ascii="Arial" w:hAnsi="Arial" w:cs="Arial"/>
          <w:color w:val="FF0000"/>
          <w:sz w:val="20"/>
          <w:szCs w:val="20"/>
        </w:rPr>
        <w:t xml:space="preserve"> WORK</w:t>
      </w:r>
      <w:r w:rsidR="004019F6" w:rsidRPr="00E31124">
        <w:rPr>
          <w:rFonts w:ascii="Arial" w:hAnsi="Arial" w:cs="Arial"/>
          <w:color w:val="FF0000"/>
          <w:sz w:val="20"/>
          <w:szCs w:val="20"/>
        </w:rPr>
        <w:t xml:space="preserve"> STATEMENT</w:t>
      </w:r>
      <w:r w:rsidRPr="00E31124">
        <w:rPr>
          <w:rFonts w:ascii="Arial" w:hAnsi="Arial" w:cs="Arial"/>
          <w:color w:val="FF0000"/>
          <w:sz w:val="20"/>
          <w:szCs w:val="20"/>
        </w:rPr>
        <w:t xml:space="preserve"> WITH A TC FOR </w:t>
      </w:r>
      <w:r w:rsidR="004019F6" w:rsidRPr="00E31124">
        <w:rPr>
          <w:rFonts w:ascii="Arial" w:hAnsi="Arial" w:cs="Arial"/>
          <w:color w:val="FF0000"/>
          <w:sz w:val="20"/>
          <w:szCs w:val="20"/>
        </w:rPr>
        <w:t xml:space="preserve">AN OPEN </w:t>
      </w:r>
      <w:r w:rsidRPr="00E31124">
        <w:rPr>
          <w:rFonts w:ascii="Arial" w:hAnsi="Arial" w:cs="Arial"/>
          <w:color w:val="FF0000"/>
          <w:sz w:val="20"/>
          <w:szCs w:val="20"/>
        </w:rPr>
        <w:t>BID</w:t>
      </w:r>
      <w:r w:rsidR="004019F6" w:rsidRPr="00E31124">
        <w:rPr>
          <w:rFonts w:ascii="Arial" w:hAnsi="Arial" w:cs="Arial"/>
          <w:color w:val="FF0000"/>
          <w:sz w:val="20"/>
          <w:szCs w:val="20"/>
        </w:rPr>
        <w:t xml:space="preserve"> SOLICITATION PROCESS, ON WHICH URP PROPOSER CAN ALSO BID. </w:t>
      </w:r>
    </w:p>
    <w:p w14:paraId="5EFB1CCE" w14:textId="77777777" w:rsidR="0091000A" w:rsidRPr="00E31124" w:rsidRDefault="0091000A" w:rsidP="00E1414D">
      <w:pPr>
        <w:pStyle w:val="NoSpacing"/>
        <w:jc w:val="both"/>
        <w:rPr>
          <w:rFonts w:ascii="Arial" w:hAnsi="Arial" w:cs="Arial"/>
          <w:color w:val="000000"/>
          <w:sz w:val="20"/>
          <w:szCs w:val="20"/>
        </w:rPr>
      </w:pPr>
    </w:p>
    <w:p w14:paraId="628CEA71" w14:textId="77777777" w:rsidR="00EB4692" w:rsidRPr="00A91E1A" w:rsidRDefault="00427339" w:rsidP="00E1414D">
      <w:pPr>
        <w:pStyle w:val="NoSpacing"/>
        <w:jc w:val="both"/>
        <w:rPr>
          <w:rFonts w:ascii="Arial" w:hAnsi="Arial" w:cs="Arial"/>
          <w:color w:val="FF0000"/>
          <w:sz w:val="20"/>
          <w:szCs w:val="20"/>
        </w:rPr>
      </w:pPr>
      <w:r w:rsidRPr="00E31124">
        <w:rPr>
          <w:rFonts w:ascii="Arial" w:hAnsi="Arial" w:cs="Arial"/>
          <w:color w:val="000000"/>
          <w:sz w:val="20"/>
          <w:szCs w:val="20"/>
        </w:rPr>
        <w:t xml:space="preserve">If </w:t>
      </w:r>
      <w:r w:rsidR="007F77F9" w:rsidRPr="00E31124">
        <w:rPr>
          <w:rFonts w:ascii="Arial" w:hAnsi="Arial" w:cs="Arial"/>
          <w:color w:val="000000"/>
          <w:sz w:val="20"/>
          <w:szCs w:val="20"/>
        </w:rPr>
        <w:t xml:space="preserve">URP passes </w:t>
      </w:r>
      <w:r w:rsidR="007B0B47" w:rsidRPr="00E31124">
        <w:rPr>
          <w:rFonts w:ascii="Arial" w:hAnsi="Arial" w:cs="Arial"/>
          <w:color w:val="000000"/>
          <w:sz w:val="20"/>
          <w:szCs w:val="20"/>
        </w:rPr>
        <w:t xml:space="preserve">the </w:t>
      </w:r>
      <w:r w:rsidR="007F77F9" w:rsidRPr="00E31124">
        <w:rPr>
          <w:rFonts w:ascii="Arial" w:hAnsi="Arial" w:cs="Arial"/>
          <w:color w:val="000000"/>
          <w:sz w:val="20"/>
          <w:szCs w:val="20"/>
        </w:rPr>
        <w:t xml:space="preserve">initial </w:t>
      </w:r>
      <w:r w:rsidR="00EB4692" w:rsidRPr="00E31124">
        <w:rPr>
          <w:rFonts w:ascii="Arial" w:hAnsi="Arial" w:cs="Arial"/>
          <w:color w:val="000000"/>
          <w:sz w:val="20"/>
          <w:szCs w:val="20"/>
        </w:rPr>
        <w:t xml:space="preserve">RAC </w:t>
      </w:r>
      <w:r w:rsidR="007F77F9" w:rsidRPr="00E31124">
        <w:rPr>
          <w:rFonts w:ascii="Arial" w:hAnsi="Arial" w:cs="Arial"/>
          <w:color w:val="000000"/>
          <w:sz w:val="20"/>
          <w:szCs w:val="20"/>
        </w:rPr>
        <w:t>evaluation,</w:t>
      </w:r>
      <w:r w:rsidRPr="00E31124">
        <w:rPr>
          <w:rFonts w:ascii="Arial" w:hAnsi="Arial" w:cs="Arial"/>
          <w:color w:val="000000"/>
          <w:sz w:val="20"/>
          <w:szCs w:val="20"/>
        </w:rPr>
        <w:t xml:space="preserve"> URP </w:t>
      </w:r>
      <w:r w:rsidR="007B0B47" w:rsidRPr="00E31124">
        <w:rPr>
          <w:rFonts w:ascii="Arial" w:hAnsi="Arial" w:cs="Arial"/>
          <w:color w:val="000000"/>
          <w:sz w:val="20"/>
          <w:szCs w:val="20"/>
        </w:rPr>
        <w:t xml:space="preserve">next </w:t>
      </w:r>
      <w:r w:rsidRPr="00E31124">
        <w:rPr>
          <w:rFonts w:ascii="Arial" w:hAnsi="Arial" w:cs="Arial"/>
          <w:color w:val="000000"/>
          <w:sz w:val="20"/>
          <w:szCs w:val="20"/>
        </w:rPr>
        <w:t xml:space="preserve">goes to </w:t>
      </w:r>
      <w:r w:rsidR="007F77F9" w:rsidRPr="00E31124">
        <w:rPr>
          <w:rFonts w:ascii="Arial" w:hAnsi="Arial" w:cs="Arial"/>
          <w:color w:val="000000"/>
          <w:sz w:val="20"/>
          <w:szCs w:val="20"/>
        </w:rPr>
        <w:t>subject matter expert (</w:t>
      </w:r>
      <w:r w:rsidRPr="00E31124">
        <w:rPr>
          <w:rFonts w:ascii="Arial" w:hAnsi="Arial" w:cs="Arial"/>
          <w:color w:val="000000"/>
          <w:sz w:val="20"/>
          <w:szCs w:val="20"/>
        </w:rPr>
        <w:t>SME</w:t>
      </w:r>
      <w:r w:rsidR="007F77F9" w:rsidRPr="00E31124">
        <w:rPr>
          <w:rFonts w:ascii="Arial" w:hAnsi="Arial" w:cs="Arial"/>
          <w:color w:val="000000"/>
          <w:sz w:val="20"/>
          <w:szCs w:val="20"/>
        </w:rPr>
        <w:t xml:space="preserve">) </w:t>
      </w:r>
      <w:r w:rsidRPr="00E31124">
        <w:rPr>
          <w:rFonts w:ascii="Arial" w:hAnsi="Arial" w:cs="Arial"/>
          <w:color w:val="000000"/>
          <w:sz w:val="20"/>
          <w:szCs w:val="20"/>
        </w:rPr>
        <w:t>TC</w:t>
      </w:r>
      <w:r w:rsidR="007B0B47" w:rsidRPr="00E31124">
        <w:rPr>
          <w:rFonts w:ascii="Arial" w:hAnsi="Arial" w:cs="Arial"/>
          <w:color w:val="000000"/>
          <w:sz w:val="20"/>
          <w:szCs w:val="20"/>
        </w:rPr>
        <w:t>(</w:t>
      </w:r>
      <w:r w:rsidRPr="00E31124">
        <w:rPr>
          <w:rFonts w:ascii="Arial" w:hAnsi="Arial" w:cs="Arial"/>
          <w:color w:val="000000"/>
          <w:sz w:val="20"/>
          <w:szCs w:val="20"/>
        </w:rPr>
        <w:t>s</w:t>
      </w:r>
      <w:r w:rsidR="007B0B47" w:rsidRPr="00E31124">
        <w:rPr>
          <w:rFonts w:ascii="Arial" w:hAnsi="Arial" w:cs="Arial"/>
          <w:color w:val="000000"/>
          <w:sz w:val="20"/>
          <w:szCs w:val="20"/>
        </w:rPr>
        <w:t>)</w:t>
      </w:r>
      <w:r w:rsidRPr="00E31124">
        <w:rPr>
          <w:rFonts w:ascii="Arial" w:hAnsi="Arial" w:cs="Arial"/>
          <w:color w:val="000000"/>
          <w:sz w:val="20"/>
          <w:szCs w:val="20"/>
        </w:rPr>
        <w:t xml:space="preserve"> for technical review and </w:t>
      </w:r>
      <w:r w:rsidR="007B0B47" w:rsidRPr="00E31124">
        <w:rPr>
          <w:rFonts w:ascii="Arial" w:hAnsi="Arial" w:cs="Arial"/>
          <w:color w:val="000000"/>
          <w:sz w:val="20"/>
          <w:szCs w:val="20"/>
        </w:rPr>
        <w:t xml:space="preserve">possible </w:t>
      </w:r>
      <w:r w:rsidRPr="00E31124">
        <w:rPr>
          <w:rFonts w:ascii="Arial" w:hAnsi="Arial" w:cs="Arial"/>
          <w:color w:val="000000"/>
          <w:sz w:val="20"/>
          <w:szCs w:val="20"/>
        </w:rPr>
        <w:t>approval</w:t>
      </w:r>
      <w:r w:rsidR="00252AA8" w:rsidRPr="00E31124">
        <w:rPr>
          <w:rFonts w:ascii="Arial" w:hAnsi="Arial" w:cs="Arial"/>
          <w:color w:val="000000"/>
          <w:sz w:val="20"/>
          <w:szCs w:val="20"/>
        </w:rPr>
        <w:t xml:space="preserve"> as described below</w:t>
      </w:r>
      <w:r w:rsidR="005F5D75" w:rsidRPr="00E31124">
        <w:rPr>
          <w:rFonts w:ascii="Arial" w:hAnsi="Arial" w:cs="Arial"/>
          <w:color w:val="FF0000"/>
          <w:sz w:val="20"/>
          <w:szCs w:val="20"/>
        </w:rPr>
        <w:t xml:space="preserve"> </w:t>
      </w:r>
      <w:r w:rsidR="0091000A" w:rsidRPr="00E31124">
        <w:rPr>
          <w:rFonts w:ascii="Arial" w:hAnsi="Arial" w:cs="Arial"/>
          <w:color w:val="FF0000"/>
          <w:sz w:val="20"/>
          <w:szCs w:val="20"/>
        </w:rPr>
        <w:t xml:space="preserve">for funding </w:t>
      </w:r>
      <w:r w:rsidR="005F5D75" w:rsidRPr="00E31124">
        <w:rPr>
          <w:rFonts w:ascii="Arial" w:hAnsi="Arial" w:cs="Arial"/>
          <w:color w:val="FF0000"/>
          <w:sz w:val="20"/>
          <w:szCs w:val="20"/>
        </w:rPr>
        <w:t>using the same URP review form from Section 7.2.</w:t>
      </w:r>
    </w:p>
    <w:p w14:paraId="530AE890" w14:textId="77777777" w:rsidR="00EB4692" w:rsidRPr="00E1414D" w:rsidRDefault="00EB4692" w:rsidP="00E1414D">
      <w:pPr>
        <w:pStyle w:val="NoSpacing"/>
        <w:jc w:val="both"/>
        <w:rPr>
          <w:rFonts w:ascii="Arial" w:hAnsi="Arial" w:cs="Arial"/>
          <w:sz w:val="20"/>
          <w:szCs w:val="20"/>
        </w:rPr>
      </w:pPr>
    </w:p>
    <w:p w14:paraId="6488AB49" w14:textId="77777777" w:rsidR="00FF1AF9" w:rsidRPr="00280761" w:rsidRDefault="00FF1AF9" w:rsidP="00EB4692">
      <w:pPr>
        <w:pStyle w:val="NoSpacing"/>
        <w:ind w:left="360" w:hanging="360"/>
        <w:jc w:val="both"/>
        <w:rPr>
          <w:rFonts w:ascii="Arial" w:hAnsi="Arial" w:cs="Arial"/>
          <w:strike/>
          <w:sz w:val="20"/>
          <w:szCs w:val="20"/>
        </w:rPr>
      </w:pPr>
      <w:r w:rsidRPr="00E1414D">
        <w:rPr>
          <w:rFonts w:ascii="Arial" w:hAnsi="Arial" w:cs="Arial"/>
          <w:sz w:val="20"/>
          <w:szCs w:val="20"/>
        </w:rPr>
        <w:t>2)</w:t>
      </w:r>
      <w:r w:rsidRPr="00E1414D">
        <w:rPr>
          <w:rFonts w:ascii="Arial" w:hAnsi="Arial" w:cs="Arial"/>
          <w:sz w:val="20"/>
          <w:szCs w:val="20"/>
        </w:rPr>
        <w:tab/>
        <w:t xml:space="preserve">If the URP liaison determines that the URP should be considered for funding, then the liaison should identify an appropriate </w:t>
      </w:r>
      <w:r w:rsidR="007B0B47">
        <w:rPr>
          <w:rFonts w:ascii="Arial" w:hAnsi="Arial" w:cs="Arial"/>
          <w:sz w:val="20"/>
          <w:szCs w:val="20"/>
        </w:rPr>
        <w:t xml:space="preserve">lead </w:t>
      </w:r>
      <w:r w:rsidRPr="00E1414D">
        <w:rPr>
          <w:rFonts w:ascii="Arial" w:hAnsi="Arial" w:cs="Arial"/>
          <w:sz w:val="20"/>
          <w:szCs w:val="20"/>
        </w:rPr>
        <w:t>TC and ask the TC chair to form a Proposal Evaluation Subcommittee (PES) headed by the TC</w:t>
      </w:r>
      <w:r w:rsidR="007B0B47">
        <w:rPr>
          <w:rFonts w:ascii="Arial" w:hAnsi="Arial" w:cs="Arial"/>
          <w:sz w:val="20"/>
          <w:szCs w:val="20"/>
        </w:rPr>
        <w:t>’s</w:t>
      </w:r>
      <w:r w:rsidRPr="00E1414D">
        <w:rPr>
          <w:rFonts w:ascii="Arial" w:hAnsi="Arial" w:cs="Arial"/>
          <w:sz w:val="20"/>
          <w:szCs w:val="20"/>
        </w:rPr>
        <w:t xml:space="preserve"> Research Subcommittee Chair to evaluate the</w:t>
      </w:r>
      <w:r w:rsidR="00280761">
        <w:rPr>
          <w:rFonts w:ascii="Arial" w:hAnsi="Arial" w:cs="Arial"/>
          <w:sz w:val="20"/>
          <w:szCs w:val="20"/>
        </w:rPr>
        <w:t xml:space="preserve"> URP. </w:t>
      </w:r>
      <w:r w:rsidR="007B0B47">
        <w:rPr>
          <w:rFonts w:ascii="Arial" w:hAnsi="Arial" w:cs="Arial"/>
          <w:sz w:val="20"/>
          <w:szCs w:val="20"/>
        </w:rPr>
        <w:t>If a PES is appointed, the URP liaison will next follow-</w:t>
      </w:r>
      <w:r w:rsidRPr="00E1414D">
        <w:rPr>
          <w:rFonts w:ascii="Arial" w:hAnsi="Arial" w:cs="Arial"/>
          <w:sz w:val="20"/>
          <w:szCs w:val="20"/>
        </w:rPr>
        <w:t>up with the TC Chair and Research Subcommittee Chair to monitor the timeliness of their evaluation</w:t>
      </w:r>
      <w:r w:rsidR="00E31124">
        <w:rPr>
          <w:rFonts w:ascii="Arial" w:hAnsi="Arial" w:cs="Arial"/>
          <w:sz w:val="20"/>
          <w:szCs w:val="20"/>
        </w:rPr>
        <w:t>.</w:t>
      </w:r>
      <w:r w:rsidRPr="00280761">
        <w:rPr>
          <w:rFonts w:ascii="Arial" w:hAnsi="Arial" w:cs="Arial"/>
          <w:strike/>
          <w:sz w:val="20"/>
          <w:szCs w:val="20"/>
        </w:rPr>
        <w:t xml:space="preserve"> </w:t>
      </w:r>
    </w:p>
    <w:p w14:paraId="6A1FFA97" w14:textId="77777777" w:rsidR="00FF1AF9" w:rsidRPr="00E1414D" w:rsidRDefault="00FF1AF9" w:rsidP="00EB61DB">
      <w:pPr>
        <w:pStyle w:val="NoSpacing"/>
        <w:ind w:left="360" w:hanging="360"/>
        <w:jc w:val="both"/>
        <w:rPr>
          <w:rFonts w:ascii="Arial" w:hAnsi="Arial" w:cs="Arial"/>
          <w:sz w:val="20"/>
          <w:szCs w:val="20"/>
        </w:rPr>
      </w:pPr>
    </w:p>
    <w:p w14:paraId="67DD6259" w14:textId="77777777" w:rsidR="00FF1AF9" w:rsidRPr="00E1414D" w:rsidRDefault="00FF1AF9" w:rsidP="00EB61DB">
      <w:pPr>
        <w:pStyle w:val="NoSpacing"/>
        <w:ind w:left="360" w:hanging="360"/>
        <w:jc w:val="both"/>
        <w:rPr>
          <w:rFonts w:ascii="Arial" w:hAnsi="Arial" w:cs="Arial"/>
          <w:sz w:val="20"/>
          <w:szCs w:val="20"/>
        </w:rPr>
      </w:pPr>
      <w:r w:rsidRPr="00E1414D">
        <w:rPr>
          <w:rFonts w:ascii="Arial" w:hAnsi="Arial" w:cs="Arial"/>
          <w:sz w:val="20"/>
          <w:szCs w:val="20"/>
        </w:rPr>
        <w:t>3)</w:t>
      </w:r>
      <w:r w:rsidRPr="00E1414D">
        <w:rPr>
          <w:rFonts w:ascii="Arial" w:hAnsi="Arial" w:cs="Arial"/>
          <w:sz w:val="20"/>
          <w:szCs w:val="20"/>
        </w:rPr>
        <w:tab/>
        <w:t xml:space="preserve">The TC’s PES should use </w:t>
      </w:r>
      <w:r w:rsidR="004B3A19" w:rsidRPr="00E31124">
        <w:rPr>
          <w:rFonts w:ascii="Arial" w:hAnsi="Arial" w:cs="Arial"/>
          <w:color w:val="FF0000"/>
          <w:sz w:val="20"/>
          <w:szCs w:val="20"/>
        </w:rPr>
        <w:t>the same URP review form from Section 7.2</w:t>
      </w:r>
      <w:r w:rsidRPr="00E1414D">
        <w:rPr>
          <w:rFonts w:ascii="Arial" w:hAnsi="Arial" w:cs="Arial"/>
          <w:sz w:val="20"/>
          <w:szCs w:val="20"/>
        </w:rPr>
        <w:t xml:space="preserve">, but must also consider whether the unsolicited work is of equal or greater importance than that already planned by the TC. The TC must consider the cost and benefit of the URP to the TC, the Society and the public to establish the advisability of recommending funding. </w:t>
      </w:r>
    </w:p>
    <w:p w14:paraId="3312D4F6" w14:textId="77777777" w:rsidR="00FF1AF9" w:rsidRPr="00E1414D" w:rsidRDefault="00FF1AF9" w:rsidP="00E1414D">
      <w:pPr>
        <w:pStyle w:val="NoSpacing"/>
        <w:jc w:val="both"/>
        <w:rPr>
          <w:rFonts w:ascii="Arial" w:hAnsi="Arial" w:cs="Arial"/>
          <w:sz w:val="20"/>
          <w:szCs w:val="20"/>
        </w:rPr>
      </w:pPr>
    </w:p>
    <w:p w14:paraId="7480B908" w14:textId="77777777" w:rsidR="00FF1AF9" w:rsidRPr="00E1414D" w:rsidRDefault="00FF1AF9" w:rsidP="0049571A">
      <w:pPr>
        <w:pStyle w:val="NoSpacing"/>
        <w:ind w:left="360" w:hanging="360"/>
        <w:jc w:val="both"/>
        <w:rPr>
          <w:rFonts w:ascii="Arial" w:hAnsi="Arial" w:cs="Arial"/>
          <w:sz w:val="20"/>
          <w:szCs w:val="20"/>
        </w:rPr>
      </w:pPr>
      <w:r w:rsidRPr="00E1414D">
        <w:rPr>
          <w:rFonts w:ascii="Arial" w:hAnsi="Arial" w:cs="Arial"/>
          <w:sz w:val="20"/>
          <w:szCs w:val="20"/>
        </w:rPr>
        <w:t>4)</w:t>
      </w:r>
      <w:r w:rsidRPr="00E1414D">
        <w:rPr>
          <w:rFonts w:ascii="Arial" w:hAnsi="Arial" w:cs="Arial"/>
          <w:sz w:val="20"/>
          <w:szCs w:val="20"/>
        </w:rPr>
        <w:tab/>
        <w:t xml:space="preserve">Should the PES recommend that the project be funded, the subsequent approval steps are identical to those of a solicited proposal.  If the TC rejects the URP, it shall provide a brief explanation to the MORTS.  In some cases, the PES may be empowered by the TC to work with the author of the URP proposal to make modifications to the scope and deliverables to better meet the TC needs.  The proposed budget can also be adjusted to accommodate these changes.  The TC must vote to authorize the PES to negotiate with the proposal author and then must approve any revised URP.  </w:t>
      </w:r>
    </w:p>
    <w:p w14:paraId="094755AE" w14:textId="77777777" w:rsidR="00FF1AF9" w:rsidRPr="00E1414D" w:rsidRDefault="00FF1AF9" w:rsidP="00E1414D">
      <w:pPr>
        <w:pStyle w:val="NoSpacing"/>
        <w:jc w:val="both"/>
        <w:rPr>
          <w:rFonts w:ascii="Arial" w:hAnsi="Arial" w:cs="Arial"/>
          <w:sz w:val="20"/>
          <w:szCs w:val="20"/>
        </w:rPr>
      </w:pPr>
    </w:p>
    <w:p w14:paraId="10AEABBC" w14:textId="77777777" w:rsidR="00FF1AF9" w:rsidRPr="00E1414D" w:rsidRDefault="00FF1AF9" w:rsidP="0049571A">
      <w:pPr>
        <w:pStyle w:val="NoSpacing"/>
        <w:ind w:left="360" w:hanging="360"/>
        <w:jc w:val="both"/>
        <w:rPr>
          <w:rFonts w:ascii="Arial" w:hAnsi="Arial" w:cs="Arial"/>
          <w:sz w:val="20"/>
          <w:szCs w:val="20"/>
        </w:rPr>
      </w:pPr>
      <w:r w:rsidRPr="00E1414D">
        <w:rPr>
          <w:rFonts w:ascii="Arial" w:hAnsi="Arial" w:cs="Arial"/>
          <w:sz w:val="20"/>
          <w:szCs w:val="20"/>
        </w:rPr>
        <w:t>5)</w:t>
      </w:r>
      <w:r w:rsidRPr="00E1414D">
        <w:rPr>
          <w:rFonts w:ascii="Arial" w:hAnsi="Arial" w:cs="Arial"/>
          <w:sz w:val="20"/>
          <w:szCs w:val="20"/>
        </w:rPr>
        <w:tab/>
        <w:t>If disapproved at any level, the MORTS will return the URP to the proposer with a brief explanation for the reason for the rejection. A copy of this communication is sent to the TC.</w:t>
      </w:r>
    </w:p>
    <w:p w14:paraId="17FF15A1" w14:textId="77777777" w:rsidR="00FF1AF9" w:rsidRPr="00E1414D" w:rsidRDefault="00FF1AF9" w:rsidP="00E1414D">
      <w:pPr>
        <w:pStyle w:val="NoSpacing"/>
        <w:jc w:val="both"/>
        <w:rPr>
          <w:rFonts w:ascii="Arial" w:hAnsi="Arial" w:cs="Arial"/>
          <w:sz w:val="20"/>
          <w:szCs w:val="20"/>
        </w:rPr>
      </w:pPr>
    </w:p>
    <w:p w14:paraId="2FED7C29" w14:textId="77777777" w:rsidR="00026C0A" w:rsidRDefault="00FF1AF9" w:rsidP="00E1414D">
      <w:pPr>
        <w:pStyle w:val="NoSpacing"/>
        <w:jc w:val="both"/>
        <w:rPr>
          <w:rFonts w:ascii="Arial" w:hAnsi="Arial" w:cs="Arial"/>
          <w:sz w:val="20"/>
          <w:szCs w:val="20"/>
        </w:rPr>
        <w:sectPr w:rsidR="00026C0A" w:rsidSect="00693036">
          <w:pgSz w:w="12240" w:h="15840"/>
          <w:pgMar w:top="1440" w:right="1080" w:bottom="1440" w:left="1080" w:header="720" w:footer="720" w:gutter="0"/>
          <w:cols w:space="720"/>
          <w:docGrid w:linePitch="360"/>
        </w:sectPr>
      </w:pPr>
      <w:r w:rsidRPr="00E1414D">
        <w:rPr>
          <w:rFonts w:ascii="Arial" w:hAnsi="Arial" w:cs="Arial"/>
          <w:sz w:val="20"/>
          <w:szCs w:val="20"/>
        </w:rPr>
        <w:t xml:space="preserve">Following approval and contract finalization, the sponsoring TC will establish a Project Monitoring Subcommittee (PMS) to oversee the progress of the project and to approve the final report.  </w:t>
      </w:r>
    </w:p>
    <w:p w14:paraId="44C0ECFD" w14:textId="7980FCFA" w:rsidR="00E65466" w:rsidRPr="00A623D5" w:rsidRDefault="005F5D75" w:rsidP="000852BB">
      <w:pPr>
        <w:pStyle w:val="HeaderMain"/>
        <w:outlineLvl w:val="1"/>
        <w:rPr>
          <w:rFonts w:ascii="Arial" w:hAnsi="Arial" w:cs="Arial"/>
        </w:rPr>
      </w:pPr>
      <w:bookmarkStart w:id="52" w:name="OLE_Link36"/>
      <w:r>
        <w:rPr>
          <w:rFonts w:ascii="Arial" w:hAnsi="Arial" w:cs="Arial"/>
        </w:rPr>
        <w:lastRenderedPageBreak/>
        <w:t>7.2</w:t>
      </w:r>
      <w:bookmarkEnd w:id="52"/>
      <w:r>
        <w:rPr>
          <w:rFonts w:ascii="Arial" w:hAnsi="Arial" w:cs="Arial"/>
        </w:rPr>
        <w:t xml:space="preserve"> </w:t>
      </w:r>
      <w:r>
        <w:rPr>
          <w:rFonts w:ascii="Arial" w:hAnsi="Arial" w:cs="Arial"/>
        </w:rPr>
        <w:tab/>
      </w:r>
      <w:r w:rsidR="00EF39AB">
        <w:rPr>
          <w:rFonts w:ascii="Arial" w:hAnsi="Arial" w:cs="Arial"/>
        </w:rPr>
        <w:t>URP</w:t>
      </w:r>
      <w:r w:rsidR="00632FAE" w:rsidRPr="00A623D5">
        <w:rPr>
          <w:rFonts w:ascii="Arial" w:hAnsi="Arial" w:cs="Arial"/>
        </w:rPr>
        <w:t xml:space="preserve"> </w:t>
      </w:r>
      <w:r w:rsidR="00A479FA" w:rsidRPr="00A623D5">
        <w:rPr>
          <w:rFonts w:ascii="Arial" w:hAnsi="Arial" w:cs="Arial"/>
        </w:rPr>
        <w:t>Review form</w:t>
      </w:r>
      <w:r w:rsidR="00E575C2">
        <w:rPr>
          <w:rFonts w:ascii="Arial" w:hAnsi="Arial" w:cs="Arial"/>
        </w:rPr>
        <w:t xml:space="preserve"> used </w:t>
      </w:r>
      <w:r w:rsidR="0095062A">
        <w:rPr>
          <w:rFonts w:ascii="Arial" w:hAnsi="Arial" w:cs="Arial"/>
        </w:rPr>
        <w:t xml:space="preserve">by RAC and PES </w:t>
      </w:r>
      <w:r>
        <w:rPr>
          <w:rFonts w:ascii="Arial" w:hAnsi="Arial" w:cs="Arial"/>
        </w:rPr>
        <w:t>Reviewers</w:t>
      </w:r>
      <w:r w:rsidR="00EF39AB">
        <w:rPr>
          <w:rFonts w:ascii="Arial" w:hAnsi="Arial" w:cs="Arial"/>
        </w:rPr>
        <w:tab/>
      </w:r>
      <w:r w:rsidR="00EF39AB">
        <w:rPr>
          <w:rFonts w:ascii="Arial" w:hAnsi="Arial" w:cs="Arial"/>
        </w:rPr>
        <w:tab/>
      </w:r>
      <w:r w:rsidR="00E575C2">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hyperlink w:anchor="OLE_Link3" w:history="1"/>
    </w:p>
    <w:p w14:paraId="38507350" w14:textId="77777777" w:rsidR="00E65466" w:rsidRPr="00D342F2" w:rsidRDefault="00E65466" w:rsidP="00E1414D">
      <w:pPr>
        <w:pStyle w:val="NoSpacing"/>
        <w:jc w:val="both"/>
        <w:rPr>
          <w:sz w:val="16"/>
          <w:szCs w:val="16"/>
        </w:rPr>
      </w:pPr>
    </w:p>
    <w:tbl>
      <w:tblPr>
        <w:tblW w:w="13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28"/>
        <w:gridCol w:w="990"/>
        <w:gridCol w:w="5994"/>
      </w:tblGrid>
      <w:tr w:rsidR="00E65466" w:rsidRPr="0018787F" w14:paraId="7B51B8B0" w14:textId="77777777" w:rsidTr="0018787F">
        <w:trPr>
          <w:trHeight w:val="70"/>
        </w:trPr>
        <w:tc>
          <w:tcPr>
            <w:tcW w:w="6228" w:type="dxa"/>
            <w:shd w:val="clear" w:color="auto" w:fill="FFFF00"/>
          </w:tcPr>
          <w:p w14:paraId="01648FE5" w14:textId="77777777" w:rsidR="00E65466" w:rsidRPr="0018787F" w:rsidRDefault="00A479FA" w:rsidP="0018787F">
            <w:pPr>
              <w:pStyle w:val="NoSpacing"/>
              <w:jc w:val="both"/>
              <w:rPr>
                <w:sz w:val="16"/>
                <w:szCs w:val="16"/>
              </w:rPr>
            </w:pPr>
            <w:r w:rsidRPr="0018787F">
              <w:rPr>
                <w:sz w:val="16"/>
                <w:szCs w:val="16"/>
              </w:rPr>
              <w:t>Project ID</w:t>
            </w:r>
          </w:p>
        </w:tc>
        <w:tc>
          <w:tcPr>
            <w:tcW w:w="6984" w:type="dxa"/>
            <w:gridSpan w:val="2"/>
          </w:tcPr>
          <w:p w14:paraId="09F0F0C7" w14:textId="77777777" w:rsidR="00E65466" w:rsidRPr="0018787F" w:rsidRDefault="00E65466" w:rsidP="0018787F">
            <w:pPr>
              <w:pStyle w:val="NoSpacing"/>
              <w:ind w:firstLine="360"/>
              <w:jc w:val="both"/>
              <w:rPr>
                <w:sz w:val="16"/>
                <w:szCs w:val="16"/>
              </w:rPr>
            </w:pPr>
          </w:p>
        </w:tc>
      </w:tr>
      <w:tr w:rsidR="00E65466" w:rsidRPr="0018787F" w14:paraId="4203B661" w14:textId="77777777" w:rsidTr="0018787F">
        <w:tc>
          <w:tcPr>
            <w:tcW w:w="6228" w:type="dxa"/>
            <w:shd w:val="clear" w:color="auto" w:fill="FFFF00"/>
          </w:tcPr>
          <w:p w14:paraId="09273EB3" w14:textId="77777777" w:rsidR="00E65466" w:rsidRPr="0018787F" w:rsidRDefault="00A479FA" w:rsidP="0018787F">
            <w:pPr>
              <w:pStyle w:val="NoSpacing"/>
              <w:jc w:val="both"/>
              <w:rPr>
                <w:sz w:val="16"/>
                <w:szCs w:val="16"/>
              </w:rPr>
            </w:pPr>
            <w:r w:rsidRPr="0018787F">
              <w:rPr>
                <w:sz w:val="16"/>
                <w:szCs w:val="16"/>
              </w:rPr>
              <w:t>Project Title</w:t>
            </w:r>
          </w:p>
        </w:tc>
        <w:tc>
          <w:tcPr>
            <w:tcW w:w="6984" w:type="dxa"/>
            <w:gridSpan w:val="2"/>
          </w:tcPr>
          <w:p w14:paraId="419D138C" w14:textId="77777777" w:rsidR="00E65466" w:rsidRPr="0018787F" w:rsidRDefault="00E65466" w:rsidP="0018787F">
            <w:pPr>
              <w:pStyle w:val="NoSpacing"/>
              <w:ind w:firstLine="360"/>
              <w:jc w:val="both"/>
              <w:rPr>
                <w:sz w:val="16"/>
                <w:szCs w:val="16"/>
              </w:rPr>
            </w:pPr>
          </w:p>
        </w:tc>
      </w:tr>
      <w:tr w:rsidR="00E65466" w:rsidRPr="0018787F" w14:paraId="39427FB3" w14:textId="77777777" w:rsidTr="0018787F">
        <w:tc>
          <w:tcPr>
            <w:tcW w:w="6228" w:type="dxa"/>
            <w:shd w:val="clear" w:color="auto" w:fill="FFFF00"/>
          </w:tcPr>
          <w:p w14:paraId="23787CE2" w14:textId="77777777" w:rsidR="00E65466" w:rsidRPr="0018787F" w:rsidRDefault="00A479FA" w:rsidP="0018787F">
            <w:pPr>
              <w:pStyle w:val="NoSpacing"/>
              <w:jc w:val="both"/>
              <w:rPr>
                <w:sz w:val="16"/>
                <w:szCs w:val="16"/>
              </w:rPr>
            </w:pPr>
            <w:r w:rsidRPr="0018787F">
              <w:rPr>
                <w:sz w:val="16"/>
                <w:szCs w:val="16"/>
              </w:rPr>
              <w:t>Principal Investigator (PI)</w:t>
            </w:r>
          </w:p>
        </w:tc>
        <w:tc>
          <w:tcPr>
            <w:tcW w:w="6984" w:type="dxa"/>
            <w:gridSpan w:val="2"/>
          </w:tcPr>
          <w:p w14:paraId="605BB52E" w14:textId="77777777" w:rsidR="00E65466" w:rsidRPr="0018787F" w:rsidRDefault="00E65466" w:rsidP="0018787F">
            <w:pPr>
              <w:pStyle w:val="NoSpacing"/>
              <w:ind w:firstLine="360"/>
              <w:jc w:val="both"/>
              <w:rPr>
                <w:sz w:val="16"/>
                <w:szCs w:val="16"/>
              </w:rPr>
            </w:pPr>
          </w:p>
        </w:tc>
      </w:tr>
      <w:tr w:rsidR="00E65466" w:rsidRPr="0018787F" w14:paraId="2BEF81C3" w14:textId="77777777" w:rsidTr="0018787F">
        <w:tc>
          <w:tcPr>
            <w:tcW w:w="6228" w:type="dxa"/>
            <w:shd w:val="clear" w:color="auto" w:fill="FFFF00"/>
          </w:tcPr>
          <w:p w14:paraId="4729D5A3" w14:textId="77777777" w:rsidR="00E65466" w:rsidRPr="0018787F" w:rsidRDefault="00A479FA" w:rsidP="0018787F">
            <w:pPr>
              <w:pStyle w:val="NoSpacing"/>
              <w:jc w:val="both"/>
              <w:rPr>
                <w:sz w:val="16"/>
                <w:szCs w:val="16"/>
              </w:rPr>
            </w:pPr>
            <w:r w:rsidRPr="0018787F">
              <w:rPr>
                <w:sz w:val="16"/>
                <w:szCs w:val="16"/>
              </w:rPr>
              <w:t>Cost / Duration</w:t>
            </w:r>
          </w:p>
        </w:tc>
        <w:tc>
          <w:tcPr>
            <w:tcW w:w="6984" w:type="dxa"/>
            <w:gridSpan w:val="2"/>
          </w:tcPr>
          <w:p w14:paraId="2AF59F5D" w14:textId="77777777" w:rsidR="00E65466" w:rsidRPr="0018787F" w:rsidRDefault="00E65466" w:rsidP="0018787F">
            <w:pPr>
              <w:pStyle w:val="NoSpacing"/>
              <w:ind w:firstLine="360"/>
              <w:jc w:val="both"/>
              <w:rPr>
                <w:sz w:val="16"/>
                <w:szCs w:val="16"/>
              </w:rPr>
            </w:pPr>
          </w:p>
        </w:tc>
      </w:tr>
      <w:tr w:rsidR="00E65466" w:rsidRPr="0018787F" w14:paraId="615E8D53" w14:textId="77777777" w:rsidTr="0018787F">
        <w:tc>
          <w:tcPr>
            <w:tcW w:w="6228" w:type="dxa"/>
            <w:shd w:val="clear" w:color="auto" w:fill="FFFF00"/>
          </w:tcPr>
          <w:p w14:paraId="1E51DA8D" w14:textId="77777777" w:rsidR="00E65466" w:rsidRPr="0018787F" w:rsidRDefault="00A479FA" w:rsidP="0018787F">
            <w:pPr>
              <w:pStyle w:val="NoSpacing"/>
              <w:jc w:val="both"/>
              <w:rPr>
                <w:sz w:val="16"/>
                <w:szCs w:val="16"/>
              </w:rPr>
            </w:pPr>
            <w:r w:rsidRPr="0018787F">
              <w:rPr>
                <w:sz w:val="16"/>
                <w:szCs w:val="16"/>
              </w:rPr>
              <w:t xml:space="preserve">Classification: Research or Technology Transfer </w:t>
            </w:r>
          </w:p>
        </w:tc>
        <w:tc>
          <w:tcPr>
            <w:tcW w:w="6984" w:type="dxa"/>
            <w:gridSpan w:val="2"/>
          </w:tcPr>
          <w:p w14:paraId="453A1C5A" w14:textId="77777777" w:rsidR="00E65466" w:rsidRPr="0018787F" w:rsidRDefault="00E65466" w:rsidP="0018787F">
            <w:pPr>
              <w:pStyle w:val="NoSpacing"/>
              <w:ind w:firstLine="360"/>
              <w:jc w:val="both"/>
              <w:rPr>
                <w:sz w:val="16"/>
                <w:szCs w:val="16"/>
              </w:rPr>
            </w:pPr>
          </w:p>
        </w:tc>
      </w:tr>
      <w:tr w:rsidR="00A479FA" w:rsidRPr="0018787F" w14:paraId="70D8ED79" w14:textId="77777777" w:rsidTr="0018787F">
        <w:tc>
          <w:tcPr>
            <w:tcW w:w="6228" w:type="dxa"/>
            <w:shd w:val="clear" w:color="auto" w:fill="BFBFBF"/>
          </w:tcPr>
          <w:p w14:paraId="036080D3" w14:textId="77777777" w:rsidR="00A479FA" w:rsidRPr="0018787F" w:rsidRDefault="00A479FA" w:rsidP="0018787F">
            <w:pPr>
              <w:pStyle w:val="NoSpacing"/>
              <w:ind w:firstLine="360"/>
              <w:jc w:val="both"/>
              <w:rPr>
                <w:sz w:val="16"/>
                <w:szCs w:val="16"/>
              </w:rPr>
            </w:pPr>
          </w:p>
        </w:tc>
        <w:tc>
          <w:tcPr>
            <w:tcW w:w="6984" w:type="dxa"/>
            <w:gridSpan w:val="2"/>
            <w:shd w:val="clear" w:color="auto" w:fill="BFBFBF"/>
          </w:tcPr>
          <w:p w14:paraId="283ABFB3" w14:textId="77777777" w:rsidR="00A479FA" w:rsidRPr="0018787F" w:rsidRDefault="00A479FA" w:rsidP="0018787F">
            <w:pPr>
              <w:pStyle w:val="NoSpacing"/>
              <w:ind w:firstLine="360"/>
              <w:jc w:val="center"/>
              <w:rPr>
                <w:color w:val="FF0000"/>
                <w:sz w:val="16"/>
                <w:szCs w:val="16"/>
              </w:rPr>
            </w:pPr>
            <w:r w:rsidRPr="0018787F">
              <w:rPr>
                <w:color w:val="FF0000"/>
                <w:sz w:val="16"/>
                <w:szCs w:val="16"/>
              </w:rPr>
              <w:t>URP Criteria</w:t>
            </w:r>
          </w:p>
        </w:tc>
      </w:tr>
      <w:tr w:rsidR="00E65466" w:rsidRPr="0018787F" w14:paraId="5D90D876" w14:textId="77777777" w:rsidTr="0018787F">
        <w:tc>
          <w:tcPr>
            <w:tcW w:w="6228" w:type="dxa"/>
            <w:shd w:val="clear" w:color="auto" w:fill="FFFF00"/>
          </w:tcPr>
          <w:p w14:paraId="4D1B24AE" w14:textId="77777777" w:rsidR="00E65466" w:rsidRPr="0018787F" w:rsidRDefault="00A479FA" w:rsidP="0018787F">
            <w:pPr>
              <w:pStyle w:val="NoSpacing"/>
              <w:jc w:val="both"/>
              <w:rPr>
                <w:sz w:val="16"/>
                <w:szCs w:val="16"/>
              </w:rPr>
            </w:pPr>
            <w:r w:rsidRPr="0018787F">
              <w:rPr>
                <w:sz w:val="16"/>
                <w:szCs w:val="16"/>
              </w:rPr>
              <w:t>Check List Criteria</w:t>
            </w:r>
          </w:p>
        </w:tc>
        <w:tc>
          <w:tcPr>
            <w:tcW w:w="990" w:type="dxa"/>
            <w:shd w:val="clear" w:color="auto" w:fill="FFFF00"/>
          </w:tcPr>
          <w:p w14:paraId="255B0C71" w14:textId="77777777" w:rsidR="00E65466" w:rsidRPr="0018787F" w:rsidRDefault="00A479FA" w:rsidP="0018787F">
            <w:pPr>
              <w:pStyle w:val="NoSpacing"/>
              <w:jc w:val="both"/>
              <w:rPr>
                <w:color w:val="FF0000"/>
                <w:sz w:val="16"/>
                <w:szCs w:val="16"/>
              </w:rPr>
            </w:pPr>
            <w:r w:rsidRPr="0018787F">
              <w:rPr>
                <w:color w:val="FF0000"/>
                <w:sz w:val="16"/>
                <w:szCs w:val="16"/>
              </w:rPr>
              <w:t>VOTED NO</w:t>
            </w:r>
          </w:p>
        </w:tc>
        <w:tc>
          <w:tcPr>
            <w:tcW w:w="5994" w:type="dxa"/>
            <w:shd w:val="clear" w:color="auto" w:fill="FFFF00"/>
          </w:tcPr>
          <w:p w14:paraId="30F90DBD" w14:textId="77777777" w:rsidR="00E65466" w:rsidRPr="0018787F" w:rsidRDefault="00A479FA" w:rsidP="0018787F">
            <w:pPr>
              <w:pStyle w:val="NoSpacing"/>
              <w:ind w:firstLine="360"/>
              <w:jc w:val="center"/>
              <w:rPr>
                <w:sz w:val="16"/>
                <w:szCs w:val="16"/>
              </w:rPr>
            </w:pPr>
            <w:r w:rsidRPr="0018787F">
              <w:rPr>
                <w:sz w:val="16"/>
                <w:szCs w:val="16"/>
              </w:rPr>
              <w:t>Comments &amp; Suggestions</w:t>
            </w:r>
          </w:p>
        </w:tc>
      </w:tr>
      <w:tr w:rsidR="00E65466" w:rsidRPr="0018787F" w14:paraId="3EA3C9FE" w14:textId="77777777" w:rsidTr="0018787F">
        <w:tc>
          <w:tcPr>
            <w:tcW w:w="6228" w:type="dxa"/>
          </w:tcPr>
          <w:p w14:paraId="18CD07AD" w14:textId="77777777" w:rsidR="00A623D5" w:rsidRPr="0018787F" w:rsidRDefault="00A623D5" w:rsidP="0018787F">
            <w:pPr>
              <w:pStyle w:val="NoSpacing"/>
              <w:jc w:val="both"/>
              <w:rPr>
                <w:sz w:val="14"/>
                <w:szCs w:val="14"/>
              </w:rPr>
            </w:pPr>
            <w:r w:rsidRPr="0018787F">
              <w:rPr>
                <w:sz w:val="14"/>
                <w:szCs w:val="14"/>
              </w:rPr>
              <w:t>I</w:t>
            </w:r>
            <w:r w:rsidRPr="0018787F">
              <w:rPr>
                <w:b/>
                <w:sz w:val="14"/>
                <w:szCs w:val="14"/>
              </w:rPr>
              <w:t>nnovation</w:t>
            </w:r>
            <w:r w:rsidRPr="0018787F">
              <w:rPr>
                <w:sz w:val="14"/>
                <w:szCs w:val="14"/>
              </w:rPr>
              <w:t>:</w:t>
            </w:r>
            <w:r w:rsidR="00C5312F" w:rsidRPr="0018787F">
              <w:rPr>
                <w:sz w:val="14"/>
                <w:szCs w:val="14"/>
              </w:rPr>
              <w:t xml:space="preserve"> Is the proposed research innovative in concept and application?</w:t>
            </w:r>
          </w:p>
        </w:tc>
        <w:tc>
          <w:tcPr>
            <w:tcW w:w="990" w:type="dxa"/>
          </w:tcPr>
          <w:p w14:paraId="0CAC4567" w14:textId="77777777" w:rsidR="00E65466" w:rsidRPr="0018787F" w:rsidRDefault="00E65466" w:rsidP="0018787F">
            <w:pPr>
              <w:pStyle w:val="NoSpacing"/>
              <w:ind w:firstLine="360"/>
              <w:jc w:val="both"/>
              <w:rPr>
                <w:sz w:val="20"/>
                <w:szCs w:val="20"/>
              </w:rPr>
            </w:pPr>
          </w:p>
        </w:tc>
        <w:tc>
          <w:tcPr>
            <w:tcW w:w="5994" w:type="dxa"/>
          </w:tcPr>
          <w:p w14:paraId="47EF33D2" w14:textId="77777777" w:rsidR="00E65466" w:rsidRPr="0018787F" w:rsidRDefault="00E65466" w:rsidP="0018787F">
            <w:pPr>
              <w:pStyle w:val="NoSpacing"/>
              <w:ind w:firstLine="360"/>
              <w:jc w:val="both"/>
              <w:rPr>
                <w:sz w:val="20"/>
                <w:szCs w:val="20"/>
              </w:rPr>
            </w:pPr>
          </w:p>
        </w:tc>
      </w:tr>
      <w:tr w:rsidR="00A479FA" w:rsidRPr="0018787F" w14:paraId="422AE91A" w14:textId="77777777" w:rsidTr="0018787F">
        <w:tc>
          <w:tcPr>
            <w:tcW w:w="6228" w:type="dxa"/>
          </w:tcPr>
          <w:p w14:paraId="2C88F2C9" w14:textId="77777777" w:rsidR="00A623D5" w:rsidRPr="0018787F" w:rsidRDefault="00A623D5" w:rsidP="0018787F">
            <w:pPr>
              <w:pStyle w:val="NoSpacing"/>
              <w:jc w:val="both"/>
              <w:rPr>
                <w:sz w:val="14"/>
                <w:szCs w:val="14"/>
              </w:rPr>
            </w:pPr>
            <w:r w:rsidRPr="0018787F">
              <w:rPr>
                <w:b/>
                <w:sz w:val="14"/>
                <w:szCs w:val="14"/>
              </w:rPr>
              <w:t>Distinctiveness</w:t>
            </w:r>
            <w:r w:rsidRPr="0018787F">
              <w:rPr>
                <w:sz w:val="14"/>
                <w:szCs w:val="14"/>
              </w:rPr>
              <w:t xml:space="preserve">: </w:t>
            </w:r>
            <w:r w:rsidR="00C5312F" w:rsidRPr="0018787F">
              <w:rPr>
                <w:sz w:val="14"/>
                <w:szCs w:val="14"/>
              </w:rPr>
              <w:t>Does the proposed research involve unique approach, skills equipment which otherwise are not available to any other researchers?</w:t>
            </w:r>
          </w:p>
        </w:tc>
        <w:tc>
          <w:tcPr>
            <w:tcW w:w="990" w:type="dxa"/>
          </w:tcPr>
          <w:p w14:paraId="1CD6D6DF" w14:textId="77777777" w:rsidR="00A479FA" w:rsidRPr="0018787F" w:rsidRDefault="00A479FA" w:rsidP="0018787F">
            <w:pPr>
              <w:pStyle w:val="NoSpacing"/>
              <w:ind w:firstLine="360"/>
              <w:jc w:val="both"/>
              <w:rPr>
                <w:sz w:val="20"/>
                <w:szCs w:val="20"/>
              </w:rPr>
            </w:pPr>
          </w:p>
        </w:tc>
        <w:tc>
          <w:tcPr>
            <w:tcW w:w="5994" w:type="dxa"/>
          </w:tcPr>
          <w:p w14:paraId="78FDF848" w14:textId="77777777" w:rsidR="00A479FA" w:rsidRPr="0018787F" w:rsidRDefault="00A479FA" w:rsidP="0018787F">
            <w:pPr>
              <w:pStyle w:val="NoSpacing"/>
              <w:ind w:firstLine="360"/>
              <w:jc w:val="both"/>
              <w:rPr>
                <w:sz w:val="20"/>
                <w:szCs w:val="20"/>
              </w:rPr>
            </w:pPr>
          </w:p>
        </w:tc>
      </w:tr>
      <w:tr w:rsidR="00A479FA" w:rsidRPr="0018787F" w14:paraId="57C23E39" w14:textId="77777777" w:rsidTr="0018787F">
        <w:tc>
          <w:tcPr>
            <w:tcW w:w="6228" w:type="dxa"/>
          </w:tcPr>
          <w:p w14:paraId="033D6989" w14:textId="77777777" w:rsidR="00A623D5" w:rsidRPr="0018787F" w:rsidRDefault="00A623D5" w:rsidP="0018787F">
            <w:pPr>
              <w:pStyle w:val="NoSpacing"/>
              <w:jc w:val="both"/>
              <w:rPr>
                <w:sz w:val="14"/>
                <w:szCs w:val="14"/>
              </w:rPr>
            </w:pPr>
            <w:r w:rsidRPr="0018787F">
              <w:rPr>
                <w:b/>
                <w:sz w:val="14"/>
                <w:szCs w:val="14"/>
              </w:rPr>
              <w:t>New Research Topic</w:t>
            </w:r>
            <w:r w:rsidRPr="0018787F">
              <w:rPr>
                <w:sz w:val="14"/>
                <w:szCs w:val="14"/>
              </w:rPr>
              <w:t>:</w:t>
            </w:r>
            <w:r w:rsidR="00FF2B32" w:rsidRPr="0018787F">
              <w:rPr>
                <w:sz w:val="14"/>
                <w:szCs w:val="14"/>
              </w:rPr>
              <w:t xml:space="preserve"> </w:t>
            </w:r>
            <w:r w:rsidR="003B56F5" w:rsidRPr="0018787F">
              <w:rPr>
                <w:sz w:val="14"/>
                <w:szCs w:val="14"/>
              </w:rPr>
              <w:t>In this a new subject of research which TCs have not yet proposed?</w:t>
            </w:r>
            <w:r w:rsidR="00C5312F" w:rsidRPr="0018787F">
              <w:rPr>
                <w:sz w:val="14"/>
                <w:szCs w:val="14"/>
              </w:rPr>
              <w:t xml:space="preserve"> </w:t>
            </w:r>
          </w:p>
        </w:tc>
        <w:tc>
          <w:tcPr>
            <w:tcW w:w="990" w:type="dxa"/>
          </w:tcPr>
          <w:p w14:paraId="66064D23" w14:textId="77777777" w:rsidR="00A479FA" w:rsidRPr="0018787F" w:rsidRDefault="00A479FA" w:rsidP="0018787F">
            <w:pPr>
              <w:pStyle w:val="NoSpacing"/>
              <w:ind w:firstLine="360"/>
              <w:jc w:val="both"/>
              <w:rPr>
                <w:sz w:val="20"/>
                <w:szCs w:val="20"/>
              </w:rPr>
            </w:pPr>
          </w:p>
        </w:tc>
        <w:tc>
          <w:tcPr>
            <w:tcW w:w="5994" w:type="dxa"/>
          </w:tcPr>
          <w:p w14:paraId="1ACA238B" w14:textId="77777777" w:rsidR="00A479FA" w:rsidRPr="0018787F" w:rsidRDefault="00A479FA" w:rsidP="0018787F">
            <w:pPr>
              <w:pStyle w:val="NoSpacing"/>
              <w:ind w:firstLine="360"/>
              <w:jc w:val="both"/>
              <w:rPr>
                <w:sz w:val="20"/>
                <w:szCs w:val="20"/>
              </w:rPr>
            </w:pPr>
          </w:p>
        </w:tc>
      </w:tr>
      <w:tr w:rsidR="00A479FA" w:rsidRPr="0018787F" w14:paraId="5E977D4B" w14:textId="77777777" w:rsidTr="0018787F">
        <w:tc>
          <w:tcPr>
            <w:tcW w:w="6228" w:type="dxa"/>
          </w:tcPr>
          <w:p w14:paraId="51D9E96C" w14:textId="77777777" w:rsidR="00A623D5" w:rsidRPr="0018787F" w:rsidRDefault="00A623D5" w:rsidP="0018787F">
            <w:pPr>
              <w:pStyle w:val="NoSpacing"/>
              <w:jc w:val="both"/>
              <w:rPr>
                <w:sz w:val="14"/>
                <w:szCs w:val="14"/>
              </w:rPr>
            </w:pPr>
            <w:r w:rsidRPr="0018787F">
              <w:rPr>
                <w:b/>
                <w:sz w:val="14"/>
                <w:szCs w:val="14"/>
              </w:rPr>
              <w:t>Timeliness</w:t>
            </w:r>
            <w:r w:rsidRPr="0018787F">
              <w:rPr>
                <w:sz w:val="14"/>
                <w:szCs w:val="14"/>
              </w:rPr>
              <w:t>:</w:t>
            </w:r>
            <w:r w:rsidR="003B56F5" w:rsidRPr="0018787F">
              <w:rPr>
                <w:sz w:val="14"/>
                <w:szCs w:val="14"/>
              </w:rPr>
              <w:t xml:space="preserve"> Would a significant opportunity be lost if the project had to go through ASHRAE Research open bid process?</w:t>
            </w:r>
          </w:p>
        </w:tc>
        <w:tc>
          <w:tcPr>
            <w:tcW w:w="990" w:type="dxa"/>
          </w:tcPr>
          <w:p w14:paraId="2FDCB079" w14:textId="77777777" w:rsidR="00A479FA" w:rsidRPr="0018787F" w:rsidRDefault="00A479FA" w:rsidP="0018787F">
            <w:pPr>
              <w:pStyle w:val="NoSpacing"/>
              <w:ind w:firstLine="360"/>
              <w:jc w:val="both"/>
              <w:rPr>
                <w:sz w:val="20"/>
                <w:szCs w:val="20"/>
              </w:rPr>
            </w:pPr>
          </w:p>
        </w:tc>
        <w:tc>
          <w:tcPr>
            <w:tcW w:w="5994" w:type="dxa"/>
          </w:tcPr>
          <w:p w14:paraId="406ADC70" w14:textId="77777777" w:rsidR="00A479FA" w:rsidRPr="0018787F" w:rsidRDefault="00A479FA" w:rsidP="0018787F">
            <w:pPr>
              <w:pStyle w:val="NoSpacing"/>
              <w:ind w:firstLine="360"/>
              <w:jc w:val="both"/>
              <w:rPr>
                <w:sz w:val="20"/>
                <w:szCs w:val="20"/>
              </w:rPr>
            </w:pPr>
          </w:p>
        </w:tc>
      </w:tr>
      <w:tr w:rsidR="00A479FA" w:rsidRPr="0018787F" w14:paraId="1C495CEB" w14:textId="77777777" w:rsidTr="0018787F">
        <w:tc>
          <w:tcPr>
            <w:tcW w:w="6228" w:type="dxa"/>
          </w:tcPr>
          <w:p w14:paraId="74AE8075" w14:textId="77777777" w:rsidR="00A623D5" w:rsidRPr="0018787F" w:rsidRDefault="00A623D5" w:rsidP="0018787F">
            <w:pPr>
              <w:pStyle w:val="NoSpacing"/>
              <w:jc w:val="both"/>
              <w:rPr>
                <w:sz w:val="14"/>
                <w:szCs w:val="14"/>
              </w:rPr>
            </w:pPr>
            <w:r w:rsidRPr="0018787F">
              <w:rPr>
                <w:b/>
                <w:sz w:val="14"/>
                <w:szCs w:val="14"/>
              </w:rPr>
              <w:t>Co-funding</w:t>
            </w:r>
            <w:r w:rsidRPr="0018787F">
              <w:rPr>
                <w:sz w:val="14"/>
                <w:szCs w:val="14"/>
              </w:rPr>
              <w:t>:</w:t>
            </w:r>
            <w:r w:rsidR="003B56F5" w:rsidRPr="0018787F">
              <w:rPr>
                <w:sz w:val="14"/>
                <w:szCs w:val="14"/>
              </w:rPr>
              <w:t xml:space="preserve"> Is significant co-funding or cost sharing available for the proposed research?</w:t>
            </w:r>
          </w:p>
        </w:tc>
        <w:tc>
          <w:tcPr>
            <w:tcW w:w="990" w:type="dxa"/>
          </w:tcPr>
          <w:p w14:paraId="6582FD04" w14:textId="77777777" w:rsidR="00A479FA" w:rsidRPr="0018787F" w:rsidRDefault="00A479FA" w:rsidP="0018787F">
            <w:pPr>
              <w:pStyle w:val="NoSpacing"/>
              <w:ind w:firstLine="360"/>
              <w:jc w:val="both"/>
              <w:rPr>
                <w:sz w:val="20"/>
                <w:szCs w:val="20"/>
              </w:rPr>
            </w:pPr>
          </w:p>
        </w:tc>
        <w:tc>
          <w:tcPr>
            <w:tcW w:w="5994" w:type="dxa"/>
          </w:tcPr>
          <w:p w14:paraId="6D316DAC" w14:textId="77777777" w:rsidR="00A479FA" w:rsidRPr="0018787F" w:rsidRDefault="00A479FA" w:rsidP="0018787F">
            <w:pPr>
              <w:pStyle w:val="NoSpacing"/>
              <w:ind w:firstLine="360"/>
              <w:jc w:val="both"/>
              <w:rPr>
                <w:sz w:val="20"/>
                <w:szCs w:val="20"/>
              </w:rPr>
            </w:pPr>
          </w:p>
        </w:tc>
      </w:tr>
      <w:tr w:rsidR="00417243" w:rsidRPr="0018787F" w14:paraId="1B3E0FDA" w14:textId="77777777" w:rsidTr="0018787F">
        <w:tc>
          <w:tcPr>
            <w:tcW w:w="13212" w:type="dxa"/>
            <w:gridSpan w:val="3"/>
          </w:tcPr>
          <w:p w14:paraId="457E598B" w14:textId="77777777" w:rsidR="00417243" w:rsidRPr="0018787F" w:rsidRDefault="00632FAE" w:rsidP="0018787F">
            <w:pPr>
              <w:pStyle w:val="NoSpacing"/>
              <w:ind w:firstLine="360"/>
              <w:jc w:val="center"/>
              <w:rPr>
                <w:color w:val="FF0000"/>
                <w:sz w:val="16"/>
                <w:szCs w:val="16"/>
              </w:rPr>
            </w:pPr>
            <w:r w:rsidRPr="0018787F">
              <w:rPr>
                <w:color w:val="FF0000"/>
                <w:sz w:val="16"/>
                <w:szCs w:val="16"/>
              </w:rPr>
              <w:t xml:space="preserve">AT LEAST ONE “YES” VOTE ABOVE IS REQUIRED TO QUALIFY FOR </w:t>
            </w:r>
            <w:r w:rsidR="00285771" w:rsidRPr="0018787F">
              <w:rPr>
                <w:color w:val="FF0000"/>
                <w:sz w:val="16"/>
                <w:szCs w:val="16"/>
              </w:rPr>
              <w:t xml:space="preserve">FURTHER </w:t>
            </w:r>
            <w:r w:rsidRPr="0018787F">
              <w:rPr>
                <w:color w:val="FF0000"/>
                <w:sz w:val="16"/>
                <w:szCs w:val="16"/>
              </w:rPr>
              <w:t xml:space="preserve">CONSIDERATION AS A </w:t>
            </w:r>
            <w:r w:rsidR="00285771" w:rsidRPr="0018787F">
              <w:rPr>
                <w:color w:val="FF0000"/>
                <w:sz w:val="16"/>
                <w:szCs w:val="16"/>
              </w:rPr>
              <w:t xml:space="preserve">URP. IF THERE IS NOT AT LEAST ONE </w:t>
            </w:r>
            <w:r w:rsidRPr="0018787F">
              <w:rPr>
                <w:color w:val="FF0000"/>
                <w:sz w:val="16"/>
                <w:szCs w:val="16"/>
              </w:rPr>
              <w:t>“YES”</w:t>
            </w:r>
            <w:r w:rsidR="00285771" w:rsidRPr="0018787F">
              <w:rPr>
                <w:color w:val="FF0000"/>
                <w:sz w:val="16"/>
                <w:szCs w:val="16"/>
              </w:rPr>
              <w:t xml:space="preserve"> VOTE ABOVE</w:t>
            </w:r>
            <w:r w:rsidRPr="0018787F">
              <w:rPr>
                <w:color w:val="FF0000"/>
                <w:sz w:val="16"/>
                <w:szCs w:val="16"/>
              </w:rPr>
              <w:t>, MARK “REJECT” BELOW</w:t>
            </w:r>
          </w:p>
        </w:tc>
      </w:tr>
      <w:tr w:rsidR="00417243" w:rsidRPr="0018787F" w14:paraId="49F92088" w14:textId="77777777" w:rsidTr="0018787F">
        <w:tc>
          <w:tcPr>
            <w:tcW w:w="6228" w:type="dxa"/>
          </w:tcPr>
          <w:p w14:paraId="36F2D651" w14:textId="77777777" w:rsidR="00A623D5" w:rsidRPr="0018787F" w:rsidRDefault="00A623D5" w:rsidP="0018787F">
            <w:pPr>
              <w:pStyle w:val="NoSpacing"/>
              <w:jc w:val="both"/>
              <w:rPr>
                <w:sz w:val="14"/>
                <w:szCs w:val="14"/>
              </w:rPr>
            </w:pPr>
            <w:r w:rsidRPr="0018787F">
              <w:rPr>
                <w:b/>
                <w:sz w:val="14"/>
                <w:szCs w:val="14"/>
              </w:rPr>
              <w:t>State-of-the-Art (Background)</w:t>
            </w:r>
            <w:r w:rsidRPr="0018787F">
              <w:rPr>
                <w:sz w:val="14"/>
                <w:szCs w:val="14"/>
              </w:rPr>
              <w:t>:</w:t>
            </w:r>
            <w:r w:rsidR="00C76431" w:rsidRPr="0018787F">
              <w:rPr>
                <w:sz w:val="14"/>
                <w:szCs w:val="14"/>
              </w:rPr>
              <w:t xml:space="preserve"> </w:t>
            </w:r>
            <w:r w:rsidR="00785807" w:rsidRPr="0018787F">
              <w:rPr>
                <w:sz w:val="14"/>
                <w:szCs w:val="14"/>
              </w:rPr>
              <w:t>The proposal should include some level of literature review that documents the importance / magnitude of a problem.</w:t>
            </w:r>
          </w:p>
        </w:tc>
        <w:tc>
          <w:tcPr>
            <w:tcW w:w="990" w:type="dxa"/>
          </w:tcPr>
          <w:p w14:paraId="1D14BD24" w14:textId="77777777" w:rsidR="00417243" w:rsidRPr="0018787F" w:rsidRDefault="00417243" w:rsidP="0018787F">
            <w:pPr>
              <w:pStyle w:val="NoSpacing"/>
              <w:ind w:firstLine="360"/>
              <w:jc w:val="both"/>
              <w:rPr>
                <w:sz w:val="20"/>
                <w:szCs w:val="20"/>
              </w:rPr>
            </w:pPr>
          </w:p>
        </w:tc>
        <w:tc>
          <w:tcPr>
            <w:tcW w:w="5994" w:type="dxa"/>
          </w:tcPr>
          <w:p w14:paraId="3FA8CE24" w14:textId="77777777" w:rsidR="00417243" w:rsidRPr="0018787F" w:rsidRDefault="00417243" w:rsidP="0018787F">
            <w:pPr>
              <w:pStyle w:val="NoSpacing"/>
              <w:ind w:firstLine="360"/>
              <w:jc w:val="both"/>
              <w:rPr>
                <w:sz w:val="20"/>
                <w:szCs w:val="20"/>
              </w:rPr>
            </w:pPr>
          </w:p>
        </w:tc>
      </w:tr>
      <w:tr w:rsidR="00417243" w:rsidRPr="0018787F" w14:paraId="5A5B55BF" w14:textId="77777777" w:rsidTr="0018787F">
        <w:tc>
          <w:tcPr>
            <w:tcW w:w="6228" w:type="dxa"/>
          </w:tcPr>
          <w:p w14:paraId="7561D8FF" w14:textId="77777777" w:rsidR="00A623D5" w:rsidRPr="0018787F" w:rsidRDefault="00A623D5" w:rsidP="0018787F">
            <w:pPr>
              <w:pStyle w:val="NoSpacing"/>
              <w:jc w:val="both"/>
              <w:rPr>
                <w:sz w:val="14"/>
                <w:szCs w:val="14"/>
              </w:rPr>
            </w:pPr>
            <w:r w:rsidRPr="0018787F">
              <w:rPr>
                <w:b/>
                <w:sz w:val="14"/>
                <w:szCs w:val="14"/>
              </w:rPr>
              <w:t>Advancement to the State-of-the-Art</w:t>
            </w:r>
            <w:r w:rsidRPr="0018787F">
              <w:rPr>
                <w:sz w:val="14"/>
                <w:szCs w:val="14"/>
              </w:rPr>
              <w:t>:</w:t>
            </w:r>
            <w:r w:rsidR="00785807" w:rsidRPr="0018787F">
              <w:rPr>
                <w:sz w:val="14"/>
                <w:szCs w:val="14"/>
              </w:rPr>
              <w:t xml:space="preserve"> Is there enough justification for the need of the proposed research? Will this research significantly contribute to the advancement of the State-of-the Art?</w:t>
            </w:r>
          </w:p>
        </w:tc>
        <w:tc>
          <w:tcPr>
            <w:tcW w:w="990" w:type="dxa"/>
          </w:tcPr>
          <w:p w14:paraId="45CE9570" w14:textId="77777777" w:rsidR="00417243" w:rsidRPr="0018787F" w:rsidRDefault="00417243" w:rsidP="0018787F">
            <w:pPr>
              <w:pStyle w:val="NoSpacing"/>
              <w:ind w:firstLine="360"/>
              <w:jc w:val="both"/>
              <w:rPr>
                <w:sz w:val="20"/>
                <w:szCs w:val="20"/>
              </w:rPr>
            </w:pPr>
          </w:p>
        </w:tc>
        <w:tc>
          <w:tcPr>
            <w:tcW w:w="5994" w:type="dxa"/>
          </w:tcPr>
          <w:p w14:paraId="2147CB9F" w14:textId="77777777" w:rsidR="00417243" w:rsidRPr="0018787F" w:rsidRDefault="00417243" w:rsidP="0018787F">
            <w:pPr>
              <w:pStyle w:val="NoSpacing"/>
              <w:ind w:firstLine="360"/>
              <w:jc w:val="both"/>
              <w:rPr>
                <w:sz w:val="20"/>
                <w:szCs w:val="20"/>
              </w:rPr>
            </w:pPr>
          </w:p>
        </w:tc>
      </w:tr>
      <w:tr w:rsidR="00417243" w:rsidRPr="0018787F" w14:paraId="4CA9104F" w14:textId="77777777" w:rsidTr="0018787F">
        <w:tc>
          <w:tcPr>
            <w:tcW w:w="6228" w:type="dxa"/>
          </w:tcPr>
          <w:p w14:paraId="7CF5690F" w14:textId="77777777" w:rsidR="00417243" w:rsidRPr="0018787F" w:rsidRDefault="00A623D5" w:rsidP="0018787F">
            <w:pPr>
              <w:pStyle w:val="NoSpacing"/>
              <w:jc w:val="both"/>
              <w:rPr>
                <w:sz w:val="14"/>
                <w:szCs w:val="14"/>
              </w:rPr>
            </w:pPr>
            <w:r w:rsidRPr="0018787F">
              <w:rPr>
                <w:b/>
                <w:sz w:val="14"/>
                <w:szCs w:val="14"/>
              </w:rPr>
              <w:t>Relevance and Benefits to ASHRAE</w:t>
            </w:r>
            <w:r w:rsidRPr="0018787F">
              <w:rPr>
                <w:sz w:val="14"/>
                <w:szCs w:val="14"/>
              </w:rPr>
              <w:t>:</w:t>
            </w:r>
            <w:r w:rsidR="00D342F2" w:rsidRPr="0018787F">
              <w:rPr>
                <w:sz w:val="14"/>
                <w:szCs w:val="14"/>
              </w:rPr>
              <w:t xml:space="preserve"> </w:t>
            </w:r>
          </w:p>
          <w:p w14:paraId="6DCC5B22" w14:textId="77777777" w:rsidR="00D342F2" w:rsidRPr="0018787F" w:rsidRDefault="00D342F2" w:rsidP="00D342F2">
            <w:pPr>
              <w:pStyle w:val="NoSpacing"/>
              <w:rPr>
                <w:sz w:val="14"/>
                <w:szCs w:val="14"/>
              </w:rPr>
            </w:pPr>
            <w:r w:rsidRPr="0018787F">
              <w:rPr>
                <w:sz w:val="14"/>
                <w:szCs w:val="14"/>
              </w:rPr>
              <w:t>Evaluate whether relevance and benefits are clearly explained in terms of:</w:t>
            </w:r>
          </w:p>
          <w:p w14:paraId="53D11CC3" w14:textId="77777777" w:rsidR="00D342F2" w:rsidRPr="0018787F" w:rsidRDefault="00D342F2" w:rsidP="00D342F2">
            <w:pPr>
              <w:pStyle w:val="NoSpacing"/>
              <w:rPr>
                <w:sz w:val="14"/>
                <w:szCs w:val="14"/>
              </w:rPr>
            </w:pPr>
            <w:r w:rsidRPr="0018787F">
              <w:rPr>
                <w:sz w:val="14"/>
                <w:szCs w:val="14"/>
              </w:rPr>
              <w:t>a. Leading to innovations in the field of HVAC &amp;    Refrigeration</w:t>
            </w:r>
          </w:p>
          <w:p w14:paraId="184956F5" w14:textId="77777777" w:rsidR="00D342F2" w:rsidRPr="0018787F" w:rsidRDefault="00D342F2" w:rsidP="0018787F">
            <w:pPr>
              <w:pStyle w:val="NoSpacing"/>
              <w:rPr>
                <w:sz w:val="14"/>
                <w:szCs w:val="14"/>
              </w:rPr>
            </w:pPr>
            <w:r w:rsidRPr="0018787F">
              <w:rPr>
                <w:sz w:val="14"/>
                <w:szCs w:val="14"/>
              </w:rPr>
              <w:t>b. Valuable addition to the missing information which will lead to new design guidelines and valuable modifications to handbooks and standards.</w:t>
            </w:r>
          </w:p>
          <w:p w14:paraId="5099C0FB" w14:textId="77777777" w:rsidR="00A623D5" w:rsidRPr="0018787F" w:rsidRDefault="00D342F2" w:rsidP="0018787F">
            <w:pPr>
              <w:pStyle w:val="NoSpacing"/>
              <w:jc w:val="both"/>
              <w:rPr>
                <w:sz w:val="14"/>
                <w:szCs w:val="14"/>
              </w:rPr>
            </w:pPr>
            <w:r w:rsidRPr="0018787F">
              <w:rPr>
                <w:sz w:val="14"/>
                <w:szCs w:val="14"/>
              </w:rPr>
              <w:t>Is this research topic appropriate for ASHRAE funding? If not, Reject.</w:t>
            </w:r>
          </w:p>
        </w:tc>
        <w:tc>
          <w:tcPr>
            <w:tcW w:w="990" w:type="dxa"/>
          </w:tcPr>
          <w:p w14:paraId="358D3E11" w14:textId="77777777" w:rsidR="00417243" w:rsidRPr="0018787F" w:rsidRDefault="00417243" w:rsidP="0018787F">
            <w:pPr>
              <w:pStyle w:val="NoSpacing"/>
              <w:ind w:firstLine="360"/>
              <w:jc w:val="both"/>
              <w:rPr>
                <w:sz w:val="20"/>
                <w:szCs w:val="20"/>
              </w:rPr>
            </w:pPr>
          </w:p>
        </w:tc>
        <w:tc>
          <w:tcPr>
            <w:tcW w:w="5994" w:type="dxa"/>
          </w:tcPr>
          <w:p w14:paraId="0692E6B3" w14:textId="77777777" w:rsidR="00417243" w:rsidRPr="0018787F" w:rsidRDefault="00417243" w:rsidP="0018787F">
            <w:pPr>
              <w:pStyle w:val="NoSpacing"/>
              <w:ind w:firstLine="360"/>
              <w:jc w:val="both"/>
              <w:rPr>
                <w:sz w:val="20"/>
                <w:szCs w:val="20"/>
              </w:rPr>
            </w:pPr>
          </w:p>
        </w:tc>
      </w:tr>
      <w:tr w:rsidR="00417243" w:rsidRPr="0018787F" w14:paraId="0C90B949" w14:textId="77777777" w:rsidTr="0018787F">
        <w:tc>
          <w:tcPr>
            <w:tcW w:w="13212" w:type="dxa"/>
            <w:gridSpan w:val="3"/>
          </w:tcPr>
          <w:p w14:paraId="0CE371C8" w14:textId="77777777" w:rsidR="00417243" w:rsidRPr="0018787F" w:rsidRDefault="00632FAE" w:rsidP="0018787F">
            <w:pPr>
              <w:pStyle w:val="NoSpacing"/>
              <w:ind w:firstLine="360"/>
              <w:jc w:val="center"/>
              <w:rPr>
                <w:color w:val="FF0000"/>
                <w:sz w:val="16"/>
                <w:szCs w:val="16"/>
              </w:rPr>
            </w:pPr>
            <w:r w:rsidRPr="0018787F">
              <w:rPr>
                <w:color w:val="FF0000"/>
                <w:sz w:val="16"/>
                <w:szCs w:val="16"/>
              </w:rPr>
              <w:t xml:space="preserve">IF ABOVE THREE RTAR REVIEW CRITERION ARE NOT </w:t>
            </w:r>
            <w:r w:rsidRPr="0018787F">
              <w:rPr>
                <w:color w:val="FF0000"/>
                <w:sz w:val="16"/>
                <w:szCs w:val="16"/>
                <w:u w:val="single"/>
              </w:rPr>
              <w:t>ALL</w:t>
            </w:r>
            <w:r w:rsidRPr="0018787F">
              <w:rPr>
                <w:color w:val="FF0000"/>
                <w:sz w:val="16"/>
                <w:szCs w:val="16"/>
              </w:rPr>
              <w:t xml:space="preserve"> SATISFIED – MARK “REJECT” BELOW</w:t>
            </w:r>
          </w:p>
        </w:tc>
      </w:tr>
      <w:tr w:rsidR="00417243" w:rsidRPr="0018787F" w14:paraId="0F79D032" w14:textId="77777777" w:rsidTr="0018787F">
        <w:tc>
          <w:tcPr>
            <w:tcW w:w="6228" w:type="dxa"/>
          </w:tcPr>
          <w:p w14:paraId="2720DEC4" w14:textId="77777777" w:rsidR="00A623D5" w:rsidRPr="0018787F" w:rsidRDefault="00A623D5" w:rsidP="0018787F">
            <w:pPr>
              <w:pStyle w:val="NoSpacing"/>
              <w:jc w:val="both"/>
              <w:rPr>
                <w:sz w:val="14"/>
                <w:szCs w:val="14"/>
              </w:rPr>
            </w:pPr>
            <w:r w:rsidRPr="0018787F">
              <w:rPr>
                <w:b/>
                <w:sz w:val="14"/>
                <w:szCs w:val="14"/>
              </w:rPr>
              <w:t>Proposed Project description Correct?</w:t>
            </w:r>
            <w:r w:rsidR="00D342F2" w:rsidRPr="0018787F">
              <w:rPr>
                <w:sz w:val="14"/>
                <w:szCs w:val="14"/>
              </w:rPr>
              <w:t xml:space="preserve"> </w:t>
            </w:r>
            <w:r w:rsidR="00EB56B1" w:rsidRPr="0018787F">
              <w:rPr>
                <w:sz w:val="14"/>
                <w:szCs w:val="14"/>
              </w:rPr>
              <w:t>Are there technical errors and/or technical omissions that the WS has that prevents it from correctly describing the project?  If there are, then reject the proposal</w:t>
            </w:r>
          </w:p>
        </w:tc>
        <w:tc>
          <w:tcPr>
            <w:tcW w:w="990" w:type="dxa"/>
          </w:tcPr>
          <w:p w14:paraId="330ED65A" w14:textId="77777777" w:rsidR="00417243" w:rsidRPr="0018787F" w:rsidRDefault="00417243" w:rsidP="0018787F">
            <w:pPr>
              <w:pStyle w:val="NoSpacing"/>
              <w:ind w:firstLine="360"/>
              <w:jc w:val="both"/>
              <w:rPr>
                <w:sz w:val="20"/>
                <w:szCs w:val="20"/>
              </w:rPr>
            </w:pPr>
          </w:p>
        </w:tc>
        <w:tc>
          <w:tcPr>
            <w:tcW w:w="5994" w:type="dxa"/>
          </w:tcPr>
          <w:p w14:paraId="5B4209AB" w14:textId="77777777" w:rsidR="00417243" w:rsidRPr="0018787F" w:rsidRDefault="00417243" w:rsidP="0018787F">
            <w:pPr>
              <w:pStyle w:val="NoSpacing"/>
              <w:ind w:firstLine="360"/>
              <w:jc w:val="both"/>
              <w:rPr>
                <w:sz w:val="20"/>
                <w:szCs w:val="20"/>
              </w:rPr>
            </w:pPr>
          </w:p>
        </w:tc>
      </w:tr>
      <w:tr w:rsidR="00417243" w:rsidRPr="0018787F" w14:paraId="1CCFAE68" w14:textId="77777777" w:rsidTr="0018787F">
        <w:tc>
          <w:tcPr>
            <w:tcW w:w="6228" w:type="dxa"/>
          </w:tcPr>
          <w:p w14:paraId="4F34D74B" w14:textId="77777777" w:rsidR="00A623D5" w:rsidRPr="0018787F" w:rsidRDefault="00A623D5" w:rsidP="0018787F">
            <w:pPr>
              <w:pStyle w:val="NoSpacing"/>
              <w:jc w:val="both"/>
              <w:rPr>
                <w:sz w:val="14"/>
                <w:szCs w:val="14"/>
              </w:rPr>
            </w:pPr>
            <w:r w:rsidRPr="0018787F">
              <w:rPr>
                <w:b/>
                <w:sz w:val="14"/>
                <w:szCs w:val="14"/>
              </w:rPr>
              <w:t>Task Breakdown Reasonable?</w:t>
            </w:r>
            <w:r w:rsidR="00EB56B1" w:rsidRPr="0018787F">
              <w:rPr>
                <w:b/>
                <w:sz w:val="14"/>
                <w:szCs w:val="14"/>
              </w:rPr>
              <w:t xml:space="preserve"> </w:t>
            </w:r>
            <w:r w:rsidR="00EB56B1" w:rsidRPr="0018787F">
              <w:rPr>
                <w:sz w:val="14"/>
                <w:szCs w:val="14"/>
              </w:rPr>
              <w:t>Is the project divided into tasks that make technical and practical sense?  Are the results of each task such that the results of the former naturally flow into the latter?  If not, then reject the proposal.</w:t>
            </w:r>
          </w:p>
        </w:tc>
        <w:tc>
          <w:tcPr>
            <w:tcW w:w="990" w:type="dxa"/>
          </w:tcPr>
          <w:p w14:paraId="39343CE0" w14:textId="77777777" w:rsidR="00417243" w:rsidRPr="0018787F" w:rsidRDefault="00417243" w:rsidP="0018787F">
            <w:pPr>
              <w:pStyle w:val="NoSpacing"/>
              <w:ind w:firstLine="360"/>
              <w:jc w:val="both"/>
              <w:rPr>
                <w:sz w:val="20"/>
                <w:szCs w:val="20"/>
              </w:rPr>
            </w:pPr>
          </w:p>
        </w:tc>
        <w:tc>
          <w:tcPr>
            <w:tcW w:w="5994" w:type="dxa"/>
          </w:tcPr>
          <w:p w14:paraId="2410350B" w14:textId="77777777" w:rsidR="00417243" w:rsidRPr="0018787F" w:rsidRDefault="00417243" w:rsidP="0018787F">
            <w:pPr>
              <w:pStyle w:val="NoSpacing"/>
              <w:ind w:firstLine="360"/>
              <w:jc w:val="both"/>
              <w:rPr>
                <w:sz w:val="20"/>
                <w:szCs w:val="20"/>
              </w:rPr>
            </w:pPr>
          </w:p>
        </w:tc>
      </w:tr>
      <w:tr w:rsidR="00417243" w:rsidRPr="0018787F" w14:paraId="73B7E2C8" w14:textId="77777777" w:rsidTr="0018787F">
        <w:trPr>
          <w:trHeight w:val="503"/>
        </w:trPr>
        <w:tc>
          <w:tcPr>
            <w:tcW w:w="6228" w:type="dxa"/>
          </w:tcPr>
          <w:p w14:paraId="6662833A" w14:textId="77777777" w:rsidR="00A623D5" w:rsidRPr="0018787F" w:rsidRDefault="00A623D5" w:rsidP="0018787F">
            <w:pPr>
              <w:pStyle w:val="NoSpacing"/>
              <w:jc w:val="both"/>
              <w:rPr>
                <w:sz w:val="14"/>
                <w:szCs w:val="14"/>
              </w:rPr>
            </w:pPr>
            <w:r w:rsidRPr="0018787F">
              <w:rPr>
                <w:b/>
                <w:sz w:val="14"/>
                <w:szCs w:val="14"/>
              </w:rPr>
              <w:t>Adequate Intermediate Deliverables</w:t>
            </w:r>
            <w:r w:rsidR="00BA7F20">
              <w:rPr>
                <w:b/>
                <w:sz w:val="14"/>
                <w:szCs w:val="14"/>
              </w:rPr>
              <w:t xml:space="preserve"> </w:t>
            </w:r>
            <w:r w:rsidR="00BA7F20" w:rsidRPr="00BA7F20">
              <w:rPr>
                <w:b/>
                <w:sz w:val="14"/>
                <w:szCs w:val="14"/>
                <w:highlight w:val="yellow"/>
              </w:rPr>
              <w:t>&amp; Critical Project Milestones Identified</w:t>
            </w:r>
            <w:r w:rsidRPr="0018787F">
              <w:rPr>
                <w:b/>
                <w:sz w:val="14"/>
                <w:szCs w:val="14"/>
              </w:rPr>
              <w:t>?</w:t>
            </w:r>
            <w:r w:rsidR="00EB56B1" w:rsidRPr="0018787F">
              <w:rPr>
                <w:sz w:val="14"/>
                <w:szCs w:val="14"/>
              </w:rPr>
              <w:t xml:space="preserve"> The project should include the review of intermediate results by the PMS at logical milestone points during the project.  Before project work continues, the PMS must approve the intermediate results.  </w:t>
            </w:r>
          </w:p>
        </w:tc>
        <w:tc>
          <w:tcPr>
            <w:tcW w:w="990" w:type="dxa"/>
          </w:tcPr>
          <w:p w14:paraId="6C5131CB" w14:textId="77777777" w:rsidR="00417243" w:rsidRPr="0018787F" w:rsidRDefault="00417243" w:rsidP="0018787F">
            <w:pPr>
              <w:pStyle w:val="NoSpacing"/>
              <w:ind w:firstLine="360"/>
              <w:jc w:val="both"/>
              <w:rPr>
                <w:sz w:val="20"/>
                <w:szCs w:val="20"/>
              </w:rPr>
            </w:pPr>
          </w:p>
        </w:tc>
        <w:tc>
          <w:tcPr>
            <w:tcW w:w="5994" w:type="dxa"/>
          </w:tcPr>
          <w:p w14:paraId="01F01DE7" w14:textId="77777777" w:rsidR="00417243" w:rsidRPr="0018787F" w:rsidRDefault="00417243" w:rsidP="0018787F">
            <w:pPr>
              <w:pStyle w:val="NoSpacing"/>
              <w:ind w:firstLine="360"/>
              <w:jc w:val="both"/>
              <w:rPr>
                <w:sz w:val="20"/>
                <w:szCs w:val="20"/>
              </w:rPr>
            </w:pPr>
          </w:p>
        </w:tc>
      </w:tr>
      <w:tr w:rsidR="00417243" w:rsidRPr="0018787F" w14:paraId="1C84BDAE" w14:textId="77777777" w:rsidTr="0018787F">
        <w:tc>
          <w:tcPr>
            <w:tcW w:w="6228" w:type="dxa"/>
          </w:tcPr>
          <w:p w14:paraId="708417E1" w14:textId="77777777" w:rsidR="00417243" w:rsidRPr="0018787F" w:rsidRDefault="00A623D5" w:rsidP="0018787F">
            <w:pPr>
              <w:pStyle w:val="NoSpacing"/>
              <w:jc w:val="both"/>
              <w:rPr>
                <w:sz w:val="14"/>
                <w:szCs w:val="14"/>
              </w:rPr>
            </w:pPr>
            <w:r w:rsidRPr="0018787F">
              <w:rPr>
                <w:b/>
                <w:sz w:val="14"/>
                <w:szCs w:val="14"/>
              </w:rPr>
              <w:t>Proposed Project Doable?</w:t>
            </w:r>
            <w:r w:rsidR="00560B1D" w:rsidRPr="0018787F">
              <w:rPr>
                <w:sz w:val="14"/>
                <w:szCs w:val="14"/>
              </w:rPr>
              <w:t xml:space="preserve"> Can the project as described in the proposal be accomplished?  If difficulties exist in the proposal that prevent a successful conclusion of the project, then the project is not doable.  In this situation, reject the proposal</w:t>
            </w:r>
          </w:p>
        </w:tc>
        <w:tc>
          <w:tcPr>
            <w:tcW w:w="990" w:type="dxa"/>
          </w:tcPr>
          <w:p w14:paraId="16950202" w14:textId="77777777" w:rsidR="00417243" w:rsidRPr="0018787F" w:rsidRDefault="00417243" w:rsidP="0018787F">
            <w:pPr>
              <w:pStyle w:val="NoSpacing"/>
              <w:ind w:firstLine="360"/>
              <w:jc w:val="both"/>
              <w:rPr>
                <w:sz w:val="20"/>
                <w:szCs w:val="20"/>
              </w:rPr>
            </w:pPr>
          </w:p>
        </w:tc>
        <w:tc>
          <w:tcPr>
            <w:tcW w:w="5994" w:type="dxa"/>
          </w:tcPr>
          <w:p w14:paraId="6D7AD686" w14:textId="77777777" w:rsidR="00417243" w:rsidRPr="0018787F" w:rsidRDefault="00417243" w:rsidP="0018787F">
            <w:pPr>
              <w:pStyle w:val="NoSpacing"/>
              <w:ind w:firstLine="360"/>
              <w:jc w:val="both"/>
              <w:rPr>
                <w:sz w:val="20"/>
                <w:szCs w:val="20"/>
              </w:rPr>
            </w:pPr>
          </w:p>
        </w:tc>
      </w:tr>
      <w:tr w:rsidR="00417243" w:rsidRPr="0018787F" w14:paraId="030F51C9" w14:textId="77777777" w:rsidTr="0018787F">
        <w:tc>
          <w:tcPr>
            <w:tcW w:w="6228" w:type="dxa"/>
          </w:tcPr>
          <w:p w14:paraId="2B6D7E60" w14:textId="77777777" w:rsidR="00417243" w:rsidRPr="0018787F" w:rsidRDefault="00A623D5" w:rsidP="0018787F">
            <w:pPr>
              <w:pStyle w:val="NoSpacing"/>
              <w:jc w:val="both"/>
              <w:rPr>
                <w:sz w:val="14"/>
                <w:szCs w:val="14"/>
              </w:rPr>
            </w:pPr>
            <w:r w:rsidRPr="0018787F">
              <w:rPr>
                <w:b/>
                <w:sz w:val="14"/>
                <w:szCs w:val="14"/>
              </w:rPr>
              <w:t>Time and Cost Estimate Reasonable?</w:t>
            </w:r>
            <w:r w:rsidR="00560B1D" w:rsidRPr="0018787F">
              <w:rPr>
                <w:sz w:val="14"/>
                <w:szCs w:val="14"/>
              </w:rPr>
              <w:t xml:space="preserve"> The time duration and total cost of the project should be reasonable so that the project can be as it is described in the proposal.</w:t>
            </w:r>
          </w:p>
        </w:tc>
        <w:tc>
          <w:tcPr>
            <w:tcW w:w="990" w:type="dxa"/>
          </w:tcPr>
          <w:p w14:paraId="2295EB43" w14:textId="77777777" w:rsidR="00417243" w:rsidRPr="0018787F" w:rsidRDefault="00417243" w:rsidP="0018787F">
            <w:pPr>
              <w:pStyle w:val="NoSpacing"/>
              <w:ind w:firstLine="360"/>
              <w:jc w:val="both"/>
              <w:rPr>
                <w:sz w:val="20"/>
                <w:szCs w:val="20"/>
              </w:rPr>
            </w:pPr>
          </w:p>
        </w:tc>
        <w:tc>
          <w:tcPr>
            <w:tcW w:w="5994" w:type="dxa"/>
          </w:tcPr>
          <w:p w14:paraId="6C6F40A1" w14:textId="77777777" w:rsidR="00417243" w:rsidRPr="0018787F" w:rsidRDefault="00417243" w:rsidP="0018787F">
            <w:pPr>
              <w:pStyle w:val="NoSpacing"/>
              <w:ind w:firstLine="360"/>
              <w:jc w:val="both"/>
              <w:rPr>
                <w:sz w:val="20"/>
                <w:szCs w:val="20"/>
              </w:rPr>
            </w:pPr>
          </w:p>
        </w:tc>
      </w:tr>
      <w:tr w:rsidR="00417243" w:rsidRPr="0018787F" w14:paraId="32D76404" w14:textId="77777777" w:rsidTr="0018787F">
        <w:tc>
          <w:tcPr>
            <w:tcW w:w="6228" w:type="dxa"/>
          </w:tcPr>
          <w:p w14:paraId="7DC131B4" w14:textId="77777777" w:rsidR="00417243" w:rsidRPr="0018787F" w:rsidRDefault="00A623D5" w:rsidP="0018787F">
            <w:pPr>
              <w:pStyle w:val="NoSpacing"/>
              <w:jc w:val="both"/>
              <w:rPr>
                <w:sz w:val="14"/>
                <w:szCs w:val="14"/>
              </w:rPr>
            </w:pPr>
            <w:r w:rsidRPr="0018787F">
              <w:rPr>
                <w:b/>
                <w:sz w:val="14"/>
                <w:szCs w:val="14"/>
              </w:rPr>
              <w:t>PI Qualifications</w:t>
            </w:r>
            <w:r w:rsidRPr="0018787F">
              <w:rPr>
                <w:sz w:val="14"/>
                <w:szCs w:val="14"/>
              </w:rPr>
              <w:t xml:space="preserve">: </w:t>
            </w:r>
            <w:r w:rsidR="00560B1D" w:rsidRPr="0018787F">
              <w:rPr>
                <w:sz w:val="14"/>
                <w:szCs w:val="14"/>
              </w:rPr>
              <w:t>Is PI adequately qualified to successfully complete the proposed research? Does PI has enough resources and access to suitable laboratory and equipment to perform the research? If not, then reject the proposal.</w:t>
            </w:r>
          </w:p>
        </w:tc>
        <w:tc>
          <w:tcPr>
            <w:tcW w:w="990" w:type="dxa"/>
          </w:tcPr>
          <w:p w14:paraId="779CD49B" w14:textId="77777777" w:rsidR="00417243" w:rsidRPr="0018787F" w:rsidRDefault="00417243" w:rsidP="0018787F">
            <w:pPr>
              <w:pStyle w:val="NoSpacing"/>
              <w:ind w:firstLine="360"/>
              <w:jc w:val="both"/>
              <w:rPr>
                <w:sz w:val="20"/>
                <w:szCs w:val="20"/>
              </w:rPr>
            </w:pPr>
          </w:p>
        </w:tc>
        <w:tc>
          <w:tcPr>
            <w:tcW w:w="5994" w:type="dxa"/>
          </w:tcPr>
          <w:p w14:paraId="569525C9" w14:textId="77777777" w:rsidR="00417243" w:rsidRPr="0018787F" w:rsidRDefault="00417243" w:rsidP="0018787F">
            <w:pPr>
              <w:pStyle w:val="NoSpacing"/>
              <w:ind w:firstLine="360"/>
              <w:jc w:val="both"/>
              <w:rPr>
                <w:sz w:val="20"/>
                <w:szCs w:val="20"/>
              </w:rPr>
            </w:pPr>
          </w:p>
        </w:tc>
      </w:tr>
      <w:tr w:rsidR="00417243" w:rsidRPr="0018787F" w14:paraId="77CDD322" w14:textId="77777777" w:rsidTr="0018787F">
        <w:tc>
          <w:tcPr>
            <w:tcW w:w="13212" w:type="dxa"/>
            <w:gridSpan w:val="3"/>
          </w:tcPr>
          <w:p w14:paraId="0C24B8AF" w14:textId="77777777" w:rsidR="00417243" w:rsidRPr="0018787F" w:rsidRDefault="00417243" w:rsidP="0018787F">
            <w:pPr>
              <w:pStyle w:val="NoSpacing"/>
              <w:ind w:firstLine="360"/>
              <w:jc w:val="center"/>
              <w:rPr>
                <w:color w:val="FF0000"/>
                <w:sz w:val="16"/>
                <w:szCs w:val="16"/>
              </w:rPr>
            </w:pPr>
            <w:r w:rsidRPr="0018787F">
              <w:rPr>
                <w:color w:val="FF0000"/>
                <w:sz w:val="16"/>
                <w:szCs w:val="16"/>
              </w:rPr>
              <w:t>THE ABOVE CRITERIA ARE SIMILAR TO THOSE FOR WORK STATEMENT EVALUATIONS. PLEASE EVALUATE SIMILAR  TO WORK STATEMENT</w:t>
            </w:r>
          </w:p>
        </w:tc>
      </w:tr>
      <w:tr w:rsidR="00417243" w:rsidRPr="0018787F" w14:paraId="54656676" w14:textId="77777777" w:rsidTr="0018787F">
        <w:tc>
          <w:tcPr>
            <w:tcW w:w="6228" w:type="dxa"/>
            <w:shd w:val="clear" w:color="auto" w:fill="FFFF00"/>
          </w:tcPr>
          <w:p w14:paraId="2E29BD15" w14:textId="77777777" w:rsidR="00417243" w:rsidRPr="0018787F" w:rsidRDefault="00417243" w:rsidP="0018787F">
            <w:pPr>
              <w:pStyle w:val="NoSpacing"/>
              <w:jc w:val="both"/>
              <w:rPr>
                <w:sz w:val="16"/>
                <w:szCs w:val="16"/>
              </w:rPr>
            </w:pPr>
            <w:r w:rsidRPr="0018787F">
              <w:rPr>
                <w:sz w:val="16"/>
                <w:szCs w:val="16"/>
              </w:rPr>
              <w:t>Decision Options</w:t>
            </w:r>
          </w:p>
        </w:tc>
        <w:tc>
          <w:tcPr>
            <w:tcW w:w="990" w:type="dxa"/>
            <w:shd w:val="clear" w:color="auto" w:fill="FFFF00"/>
          </w:tcPr>
          <w:p w14:paraId="1247A0AE" w14:textId="77777777" w:rsidR="00417243" w:rsidRPr="0018787F" w:rsidRDefault="00417243" w:rsidP="0018787F">
            <w:pPr>
              <w:pStyle w:val="NoSpacing"/>
              <w:jc w:val="center"/>
              <w:rPr>
                <w:color w:val="FF0000"/>
                <w:sz w:val="16"/>
                <w:szCs w:val="16"/>
              </w:rPr>
            </w:pPr>
            <w:r w:rsidRPr="0018787F">
              <w:rPr>
                <w:color w:val="FF0000"/>
                <w:sz w:val="16"/>
                <w:szCs w:val="16"/>
              </w:rPr>
              <w:t>Decision</w:t>
            </w:r>
          </w:p>
        </w:tc>
        <w:tc>
          <w:tcPr>
            <w:tcW w:w="5994" w:type="dxa"/>
            <w:shd w:val="clear" w:color="auto" w:fill="FFFF00"/>
          </w:tcPr>
          <w:p w14:paraId="60EBE2B7" w14:textId="77777777" w:rsidR="00417243" w:rsidRPr="0018787F" w:rsidRDefault="00417243" w:rsidP="0018787F">
            <w:pPr>
              <w:pStyle w:val="NoSpacing"/>
              <w:ind w:firstLine="360"/>
              <w:jc w:val="center"/>
              <w:rPr>
                <w:color w:val="FF0000"/>
                <w:sz w:val="16"/>
                <w:szCs w:val="16"/>
              </w:rPr>
            </w:pPr>
            <w:r w:rsidRPr="0018787F">
              <w:rPr>
                <w:color w:val="FF0000"/>
                <w:sz w:val="16"/>
                <w:szCs w:val="16"/>
              </w:rPr>
              <w:t>Approval Conditions</w:t>
            </w:r>
          </w:p>
        </w:tc>
      </w:tr>
      <w:tr w:rsidR="00417243" w:rsidRPr="0018787F" w14:paraId="539DEBE6" w14:textId="77777777" w:rsidTr="0018787F">
        <w:tc>
          <w:tcPr>
            <w:tcW w:w="6228" w:type="dxa"/>
          </w:tcPr>
          <w:p w14:paraId="5118B0DB" w14:textId="77777777" w:rsidR="00417243" w:rsidRPr="0018787F" w:rsidRDefault="00417243" w:rsidP="0018787F">
            <w:pPr>
              <w:pStyle w:val="NoSpacing"/>
              <w:jc w:val="both"/>
              <w:rPr>
                <w:sz w:val="16"/>
                <w:szCs w:val="16"/>
              </w:rPr>
            </w:pPr>
            <w:r w:rsidRPr="0018787F">
              <w:rPr>
                <w:sz w:val="16"/>
                <w:szCs w:val="16"/>
              </w:rPr>
              <w:t>ACCEPT</w:t>
            </w:r>
          </w:p>
        </w:tc>
        <w:tc>
          <w:tcPr>
            <w:tcW w:w="990" w:type="dxa"/>
          </w:tcPr>
          <w:p w14:paraId="3B45A24B" w14:textId="77777777" w:rsidR="00417243" w:rsidRPr="0018787F" w:rsidRDefault="00417243" w:rsidP="0018787F">
            <w:pPr>
              <w:pStyle w:val="NoSpacing"/>
              <w:ind w:firstLine="360"/>
              <w:jc w:val="both"/>
              <w:rPr>
                <w:sz w:val="16"/>
                <w:szCs w:val="16"/>
              </w:rPr>
            </w:pPr>
          </w:p>
        </w:tc>
        <w:tc>
          <w:tcPr>
            <w:tcW w:w="5994" w:type="dxa"/>
            <w:vMerge w:val="restart"/>
          </w:tcPr>
          <w:p w14:paraId="796FDDD3" w14:textId="77777777" w:rsidR="00417243" w:rsidRPr="0018787F" w:rsidRDefault="00417243" w:rsidP="0018787F">
            <w:pPr>
              <w:pStyle w:val="NoSpacing"/>
              <w:ind w:firstLine="360"/>
              <w:jc w:val="both"/>
              <w:rPr>
                <w:sz w:val="16"/>
                <w:szCs w:val="16"/>
              </w:rPr>
            </w:pPr>
          </w:p>
        </w:tc>
      </w:tr>
      <w:tr w:rsidR="00417243" w:rsidRPr="0018787F" w14:paraId="46A1739F" w14:textId="77777777" w:rsidTr="0018787F">
        <w:tc>
          <w:tcPr>
            <w:tcW w:w="6228" w:type="dxa"/>
          </w:tcPr>
          <w:p w14:paraId="6C6FC752" w14:textId="77777777" w:rsidR="00417243" w:rsidRPr="0018787F" w:rsidRDefault="00417243" w:rsidP="0018787F">
            <w:pPr>
              <w:pStyle w:val="NoSpacing"/>
              <w:jc w:val="both"/>
              <w:rPr>
                <w:sz w:val="16"/>
                <w:szCs w:val="16"/>
              </w:rPr>
            </w:pPr>
            <w:r w:rsidRPr="0018787F">
              <w:rPr>
                <w:sz w:val="16"/>
                <w:szCs w:val="16"/>
              </w:rPr>
              <w:t>REJECT</w:t>
            </w:r>
          </w:p>
        </w:tc>
        <w:tc>
          <w:tcPr>
            <w:tcW w:w="990" w:type="dxa"/>
          </w:tcPr>
          <w:p w14:paraId="173E7CCB" w14:textId="77777777" w:rsidR="00417243" w:rsidRPr="0018787F" w:rsidRDefault="00417243" w:rsidP="0018787F">
            <w:pPr>
              <w:pStyle w:val="NoSpacing"/>
              <w:ind w:firstLine="360"/>
              <w:jc w:val="both"/>
              <w:rPr>
                <w:sz w:val="16"/>
                <w:szCs w:val="16"/>
              </w:rPr>
            </w:pPr>
          </w:p>
        </w:tc>
        <w:tc>
          <w:tcPr>
            <w:tcW w:w="5994" w:type="dxa"/>
            <w:vMerge/>
          </w:tcPr>
          <w:p w14:paraId="53462FB7" w14:textId="77777777" w:rsidR="00417243" w:rsidRPr="0018787F" w:rsidRDefault="00417243" w:rsidP="0018787F">
            <w:pPr>
              <w:pStyle w:val="NoSpacing"/>
              <w:ind w:firstLine="360"/>
              <w:jc w:val="both"/>
              <w:rPr>
                <w:sz w:val="16"/>
                <w:szCs w:val="16"/>
              </w:rPr>
            </w:pPr>
          </w:p>
        </w:tc>
      </w:tr>
    </w:tbl>
    <w:p w14:paraId="3ADD6311" w14:textId="77777777" w:rsidR="00E65466" w:rsidRPr="0018787F" w:rsidRDefault="00E65466" w:rsidP="00E1414D">
      <w:pPr>
        <w:pStyle w:val="NoSpacing"/>
        <w:jc w:val="both"/>
        <w:rPr>
          <w:sz w:val="16"/>
          <w:szCs w:val="16"/>
        </w:rPr>
      </w:pPr>
    </w:p>
    <w:p w14:paraId="5A2E67E1" w14:textId="77777777" w:rsidR="00026C0A" w:rsidRDefault="00026C0A" w:rsidP="00E1414D">
      <w:pPr>
        <w:pStyle w:val="NoSpacing"/>
        <w:jc w:val="both"/>
        <w:rPr>
          <w:rFonts w:ascii="Arial" w:hAnsi="Arial" w:cs="Arial"/>
          <w:sz w:val="20"/>
          <w:szCs w:val="20"/>
        </w:rPr>
        <w:sectPr w:rsidR="00026C0A" w:rsidSect="00693036">
          <w:pgSz w:w="15840" w:h="12240" w:orient="landscape"/>
          <w:pgMar w:top="1440" w:right="1080" w:bottom="1440" w:left="1080" w:header="720" w:footer="720" w:gutter="0"/>
          <w:cols w:space="720"/>
          <w:docGrid w:linePitch="360"/>
        </w:sectPr>
      </w:pPr>
    </w:p>
    <w:p w14:paraId="4154015F" w14:textId="6475F77B" w:rsidR="004B3A19" w:rsidRDefault="004B3A19" w:rsidP="004B3A19">
      <w:pPr>
        <w:pStyle w:val="HeaderMain"/>
        <w:jc w:val="right"/>
        <w:rPr>
          <w:rFonts w:ascii="Arial" w:hAnsi="Arial" w:cs="Arial"/>
        </w:rPr>
      </w:pPr>
      <w:hyperlink w:anchor="OLE_Link3" w:history="1"/>
    </w:p>
    <w:p w14:paraId="4EC58329" w14:textId="77777777" w:rsidR="00B30AC7" w:rsidRDefault="00B30AC7" w:rsidP="00B30AC7">
      <w:pPr>
        <w:pStyle w:val="NoSpacing"/>
        <w:jc w:val="right"/>
        <w:rPr>
          <w:rFonts w:ascii="Arial" w:hAnsi="Arial" w:cs="Arial"/>
          <w:b/>
          <w:sz w:val="20"/>
          <w:szCs w:val="20"/>
        </w:rPr>
      </w:pPr>
      <w:bookmarkStart w:id="53" w:name="_Toc264273845"/>
      <w:bookmarkStart w:id="54" w:name="OLE_Link26"/>
    </w:p>
    <w:p w14:paraId="0A459A15" w14:textId="77777777" w:rsidR="00FF1AF9" w:rsidRPr="005926E6" w:rsidRDefault="004B3A19" w:rsidP="004F46F3">
      <w:pPr>
        <w:pStyle w:val="NoSpacing"/>
        <w:rPr>
          <w:rFonts w:ascii="Arial" w:hAnsi="Arial" w:cs="Arial"/>
          <w:b/>
          <w:sz w:val="20"/>
          <w:szCs w:val="20"/>
        </w:rPr>
      </w:pPr>
      <w:r>
        <w:rPr>
          <w:rFonts w:ascii="Arial" w:hAnsi="Arial" w:cs="Arial"/>
          <w:b/>
          <w:sz w:val="20"/>
          <w:szCs w:val="20"/>
        </w:rPr>
        <w:t>7</w:t>
      </w:r>
      <w:r w:rsidRPr="00E31124">
        <w:rPr>
          <w:rFonts w:ascii="Arial" w:hAnsi="Arial" w:cs="Arial"/>
          <w:b/>
          <w:sz w:val="20"/>
          <w:szCs w:val="20"/>
        </w:rPr>
        <w:t>.3</w:t>
      </w:r>
      <w:r w:rsidR="00FF1AF9" w:rsidRPr="005926E6">
        <w:rPr>
          <w:rFonts w:ascii="Arial" w:hAnsi="Arial" w:cs="Arial"/>
          <w:b/>
          <w:sz w:val="20"/>
          <w:szCs w:val="20"/>
        </w:rPr>
        <w:t xml:space="preserve"> Guidelines for Unsolicited Research Proposals</w:t>
      </w:r>
      <w:bookmarkEnd w:id="53"/>
    </w:p>
    <w:bookmarkEnd w:id="54"/>
    <w:p w14:paraId="2B34D778" w14:textId="77777777" w:rsidR="00FF1AF9" w:rsidRPr="00E962C3" w:rsidRDefault="00FF1AF9" w:rsidP="004F46F3">
      <w:pPr>
        <w:pStyle w:val="NoSpacing"/>
      </w:pPr>
    </w:p>
    <w:p w14:paraId="253AE725" w14:textId="77777777" w:rsidR="00FF1AF9" w:rsidRPr="005926E6" w:rsidRDefault="00FF1AF9" w:rsidP="004F46F3">
      <w:pPr>
        <w:pStyle w:val="NoSpacing"/>
        <w:rPr>
          <w:rFonts w:ascii="Arial" w:hAnsi="Arial" w:cs="Arial"/>
          <w:sz w:val="20"/>
          <w:szCs w:val="20"/>
        </w:rPr>
      </w:pPr>
      <w:r w:rsidRPr="005926E6">
        <w:rPr>
          <w:rFonts w:ascii="Arial" w:hAnsi="Arial" w:cs="Arial"/>
          <w:sz w:val="20"/>
          <w:szCs w:val="20"/>
        </w:rPr>
        <w:t>One of the ways in which ASHRAE research projects are initiated is through the Unsolicited Research Proposal (URP).  These are proposals, which are developed and planned by a researcher and then presented to ASHRAE with a request for full or partial funding.  The URP should include the following information.</w:t>
      </w:r>
    </w:p>
    <w:p w14:paraId="5FC23408" w14:textId="77777777" w:rsidR="00FF1AF9" w:rsidRPr="005926E6" w:rsidRDefault="00FF1AF9" w:rsidP="004F46F3">
      <w:pPr>
        <w:pStyle w:val="NoSpacing"/>
        <w:rPr>
          <w:rFonts w:ascii="Arial" w:hAnsi="Arial" w:cs="Arial"/>
          <w:sz w:val="20"/>
          <w:szCs w:val="20"/>
        </w:rPr>
      </w:pPr>
    </w:p>
    <w:p w14:paraId="3852FC96" w14:textId="77777777" w:rsidR="00FF1AF9" w:rsidRPr="005926E6" w:rsidRDefault="00FF1AF9" w:rsidP="004F46F3">
      <w:pPr>
        <w:pStyle w:val="NoSpacing"/>
        <w:rPr>
          <w:rFonts w:ascii="Arial" w:hAnsi="Arial" w:cs="Arial"/>
          <w:sz w:val="20"/>
          <w:szCs w:val="20"/>
          <w:u w:val="single"/>
        </w:rPr>
      </w:pPr>
      <w:r w:rsidRPr="005926E6">
        <w:rPr>
          <w:rFonts w:ascii="Arial" w:hAnsi="Arial" w:cs="Arial"/>
          <w:sz w:val="20"/>
          <w:szCs w:val="20"/>
          <w:u w:val="single"/>
        </w:rPr>
        <w:t>1.</w:t>
      </w:r>
      <w:r w:rsidRPr="005926E6">
        <w:rPr>
          <w:rFonts w:ascii="Arial" w:hAnsi="Arial" w:cs="Arial"/>
          <w:sz w:val="20"/>
          <w:szCs w:val="20"/>
          <w:u w:val="single"/>
        </w:rPr>
        <w:tab/>
        <w:t>Title</w:t>
      </w:r>
    </w:p>
    <w:p w14:paraId="62B0CCA0" w14:textId="77777777" w:rsidR="00FF1AF9" w:rsidRPr="005926E6" w:rsidRDefault="00FF1AF9" w:rsidP="004F46F3">
      <w:pPr>
        <w:pStyle w:val="NoSpacing"/>
        <w:rPr>
          <w:rFonts w:ascii="Arial" w:hAnsi="Arial" w:cs="Arial"/>
          <w:b/>
          <w:sz w:val="20"/>
          <w:szCs w:val="20"/>
        </w:rPr>
      </w:pPr>
    </w:p>
    <w:p w14:paraId="33A6F091" w14:textId="77777777" w:rsidR="00FF1AF9" w:rsidRPr="005926E6" w:rsidRDefault="00FF1AF9" w:rsidP="004F46F3">
      <w:pPr>
        <w:pStyle w:val="NoSpacing"/>
        <w:rPr>
          <w:rFonts w:ascii="Arial" w:hAnsi="Arial" w:cs="Arial"/>
          <w:sz w:val="20"/>
          <w:szCs w:val="20"/>
          <w:u w:val="single"/>
        </w:rPr>
      </w:pPr>
      <w:r w:rsidRPr="005926E6">
        <w:rPr>
          <w:rFonts w:ascii="Arial" w:hAnsi="Arial" w:cs="Arial"/>
          <w:sz w:val="20"/>
          <w:szCs w:val="20"/>
          <w:u w:val="single"/>
        </w:rPr>
        <w:t>2.</w:t>
      </w:r>
      <w:r w:rsidRPr="005926E6">
        <w:rPr>
          <w:rFonts w:ascii="Arial" w:hAnsi="Arial" w:cs="Arial"/>
          <w:sz w:val="20"/>
          <w:szCs w:val="20"/>
          <w:u w:val="single"/>
        </w:rPr>
        <w:tab/>
        <w:t>Executive Summary</w:t>
      </w:r>
    </w:p>
    <w:p w14:paraId="2667A75F" w14:textId="77777777" w:rsidR="00FF1AF9" w:rsidRPr="005926E6" w:rsidRDefault="00FF1AF9" w:rsidP="004F46F3">
      <w:pPr>
        <w:pStyle w:val="NoSpacing"/>
        <w:rPr>
          <w:rFonts w:ascii="Arial" w:hAnsi="Arial" w:cs="Arial"/>
          <w:sz w:val="20"/>
          <w:szCs w:val="20"/>
        </w:rPr>
      </w:pPr>
      <w:r w:rsidRPr="005926E6">
        <w:rPr>
          <w:rFonts w:ascii="Arial" w:hAnsi="Arial" w:cs="Arial"/>
          <w:sz w:val="20"/>
          <w:szCs w:val="20"/>
        </w:rPr>
        <w:t>(100 word statement that could be used at the BOD level to succinctly summarize the current state-of-the-art, the advancement this project is expected to accomplish, and its value to ASHRAE and society in general.)</w:t>
      </w:r>
    </w:p>
    <w:p w14:paraId="718C9FEE" w14:textId="77777777" w:rsidR="00FF1AF9" w:rsidRPr="005926E6" w:rsidRDefault="00FF1AF9" w:rsidP="004F46F3">
      <w:pPr>
        <w:pStyle w:val="NoSpacing"/>
        <w:rPr>
          <w:rFonts w:ascii="Arial" w:hAnsi="Arial" w:cs="Arial"/>
          <w:b/>
          <w:sz w:val="20"/>
          <w:szCs w:val="20"/>
        </w:rPr>
      </w:pPr>
    </w:p>
    <w:p w14:paraId="3AE0650C" w14:textId="77777777" w:rsidR="00FF1AF9" w:rsidRPr="005926E6" w:rsidRDefault="00FF1AF9" w:rsidP="004F46F3">
      <w:pPr>
        <w:pStyle w:val="NoSpacing"/>
        <w:rPr>
          <w:rFonts w:ascii="Arial" w:hAnsi="Arial" w:cs="Arial"/>
          <w:sz w:val="20"/>
          <w:szCs w:val="20"/>
          <w:u w:val="single"/>
        </w:rPr>
      </w:pPr>
      <w:r w:rsidRPr="005926E6">
        <w:rPr>
          <w:rFonts w:ascii="Arial" w:hAnsi="Arial" w:cs="Arial"/>
          <w:sz w:val="20"/>
          <w:szCs w:val="20"/>
          <w:u w:val="single"/>
        </w:rPr>
        <w:t>3.</w:t>
      </w:r>
      <w:r w:rsidRPr="005926E6">
        <w:rPr>
          <w:rFonts w:ascii="Arial" w:hAnsi="Arial" w:cs="Arial"/>
          <w:sz w:val="20"/>
          <w:szCs w:val="20"/>
          <w:u w:val="single"/>
        </w:rPr>
        <w:tab/>
        <w:t>Applicability to ASHRAE Research Strategic Plan</w:t>
      </w:r>
    </w:p>
    <w:p w14:paraId="4D91534D" w14:textId="77777777" w:rsidR="00FF1AF9" w:rsidRPr="005926E6" w:rsidRDefault="00FF1AF9" w:rsidP="004F46F3">
      <w:pPr>
        <w:pStyle w:val="NoSpacing"/>
        <w:rPr>
          <w:rFonts w:ascii="Arial" w:hAnsi="Arial" w:cs="Arial"/>
          <w:sz w:val="20"/>
          <w:szCs w:val="20"/>
        </w:rPr>
      </w:pPr>
      <w:r w:rsidRPr="005926E6">
        <w:rPr>
          <w:rFonts w:ascii="Arial" w:hAnsi="Arial" w:cs="Arial"/>
          <w:sz w:val="20"/>
          <w:szCs w:val="20"/>
        </w:rPr>
        <w:t xml:space="preserve">(List specific goals of the </w:t>
      </w:r>
      <w:r w:rsidR="00050894">
        <w:rPr>
          <w:rFonts w:ascii="Arial" w:hAnsi="Arial" w:cs="Arial"/>
          <w:sz w:val="20"/>
          <w:szCs w:val="20"/>
        </w:rPr>
        <w:t xml:space="preserve">current </w:t>
      </w:r>
      <w:r w:rsidRPr="005926E6">
        <w:rPr>
          <w:rFonts w:ascii="Arial" w:hAnsi="Arial" w:cs="Arial"/>
          <w:sz w:val="20"/>
          <w:szCs w:val="20"/>
        </w:rPr>
        <w:t>ASHRAE Research Strategic Plan this project will support by name and number (e.g., Goal 3 - To reduce significantly the energy consumption for HVAC&amp;R, water heating and lighting in existing homes)</w:t>
      </w:r>
      <w:r w:rsidR="00050894">
        <w:rPr>
          <w:rFonts w:ascii="Arial" w:hAnsi="Arial" w:cs="Arial"/>
          <w:sz w:val="20"/>
          <w:szCs w:val="20"/>
        </w:rPr>
        <w:t>.</w:t>
      </w:r>
      <w:r w:rsidRPr="005926E6">
        <w:rPr>
          <w:rFonts w:ascii="Arial" w:hAnsi="Arial" w:cs="Arial"/>
          <w:sz w:val="20"/>
          <w:szCs w:val="20"/>
        </w:rPr>
        <w:t xml:space="preserve">  State how the proposed project will help achieve the goals. If the project does not contribute to any of the goals in the ASHRAE Research Strategic Plan, a strong justification of the need for the research must be provided, and the proposal will have a lower likelihood of success. The </w:t>
      </w:r>
      <w:r w:rsidR="00050894">
        <w:rPr>
          <w:rFonts w:ascii="Arial" w:hAnsi="Arial" w:cs="Arial"/>
          <w:sz w:val="20"/>
          <w:szCs w:val="20"/>
        </w:rPr>
        <w:t xml:space="preserve">current </w:t>
      </w:r>
      <w:r w:rsidRPr="005926E6">
        <w:rPr>
          <w:rFonts w:ascii="Arial" w:hAnsi="Arial" w:cs="Arial"/>
          <w:sz w:val="20"/>
          <w:szCs w:val="20"/>
        </w:rPr>
        <w:t>ASHRAE Research Strategic Plan can be found on the ASHRAE.org Web site under the Research page.)</w:t>
      </w:r>
    </w:p>
    <w:p w14:paraId="5B3597EC" w14:textId="77777777" w:rsidR="00FF1AF9" w:rsidRPr="005926E6" w:rsidRDefault="00FF1AF9" w:rsidP="004F46F3">
      <w:pPr>
        <w:pStyle w:val="NoSpacing"/>
        <w:rPr>
          <w:rFonts w:ascii="Arial" w:hAnsi="Arial" w:cs="Arial"/>
          <w:b/>
          <w:sz w:val="20"/>
          <w:szCs w:val="20"/>
        </w:rPr>
      </w:pPr>
    </w:p>
    <w:p w14:paraId="3212289A" w14:textId="77777777" w:rsidR="00FF1AF9" w:rsidRPr="005926E6" w:rsidRDefault="00FF1AF9" w:rsidP="004F46F3">
      <w:pPr>
        <w:pStyle w:val="NoSpacing"/>
        <w:rPr>
          <w:rFonts w:ascii="Arial" w:hAnsi="Arial" w:cs="Arial"/>
          <w:sz w:val="20"/>
          <w:szCs w:val="20"/>
          <w:u w:val="single"/>
        </w:rPr>
      </w:pPr>
      <w:r w:rsidRPr="005926E6">
        <w:rPr>
          <w:rFonts w:ascii="Arial" w:hAnsi="Arial" w:cs="Arial"/>
          <w:sz w:val="20"/>
          <w:szCs w:val="20"/>
          <w:u w:val="single"/>
        </w:rPr>
        <w:t>4.</w:t>
      </w:r>
      <w:r w:rsidRPr="005926E6">
        <w:rPr>
          <w:rFonts w:ascii="Arial" w:hAnsi="Arial" w:cs="Arial"/>
          <w:sz w:val="20"/>
          <w:szCs w:val="20"/>
          <w:u w:val="single"/>
        </w:rPr>
        <w:tab/>
        <w:t>Application of Results</w:t>
      </w:r>
    </w:p>
    <w:p w14:paraId="7DAC7D0D" w14:textId="77777777" w:rsidR="00FF1AF9" w:rsidRPr="005926E6" w:rsidRDefault="00FF1AF9" w:rsidP="004F46F3">
      <w:pPr>
        <w:pStyle w:val="NoSpacing"/>
        <w:rPr>
          <w:rFonts w:ascii="Arial" w:hAnsi="Arial" w:cs="Arial"/>
          <w:sz w:val="20"/>
          <w:szCs w:val="20"/>
        </w:rPr>
      </w:pPr>
      <w:r w:rsidRPr="005926E6">
        <w:rPr>
          <w:rFonts w:ascii="Arial" w:hAnsi="Arial" w:cs="Arial"/>
          <w:sz w:val="20"/>
          <w:szCs w:val="20"/>
        </w:rPr>
        <w:t xml:space="preserve">(List handbook chapters/special publications etc. to be affected by results of this project, if known.  Explain how the results of the proposed project will be disseminated to HVAC&amp;R industry and society in general. What are the practical benefits expected from this research?) </w:t>
      </w:r>
    </w:p>
    <w:p w14:paraId="5D464525" w14:textId="77777777" w:rsidR="00FF1AF9" w:rsidRPr="005926E6" w:rsidRDefault="00FF1AF9" w:rsidP="004F46F3">
      <w:pPr>
        <w:pStyle w:val="NoSpacing"/>
        <w:rPr>
          <w:rFonts w:ascii="Arial" w:hAnsi="Arial" w:cs="Arial"/>
          <w:b/>
          <w:sz w:val="20"/>
          <w:szCs w:val="20"/>
        </w:rPr>
      </w:pPr>
    </w:p>
    <w:p w14:paraId="6BD78C28" w14:textId="77777777" w:rsidR="00FF1AF9" w:rsidRPr="005926E6" w:rsidRDefault="00FF1AF9" w:rsidP="004F46F3">
      <w:pPr>
        <w:pStyle w:val="NoSpacing"/>
        <w:rPr>
          <w:rFonts w:ascii="Arial" w:hAnsi="Arial" w:cs="Arial"/>
          <w:b/>
          <w:sz w:val="20"/>
          <w:szCs w:val="20"/>
          <w:u w:val="single"/>
        </w:rPr>
      </w:pPr>
      <w:r w:rsidRPr="005926E6">
        <w:rPr>
          <w:rFonts w:ascii="Arial" w:hAnsi="Arial" w:cs="Arial"/>
          <w:sz w:val="20"/>
          <w:szCs w:val="20"/>
          <w:u w:val="single"/>
        </w:rPr>
        <w:t>5</w:t>
      </w:r>
      <w:r w:rsidRPr="005926E6">
        <w:rPr>
          <w:rStyle w:val="HeaderSubChar"/>
          <w:rFonts w:ascii="Arial" w:eastAsia="Times New Roman" w:hAnsi="Arial" w:cs="Arial"/>
          <w:sz w:val="20"/>
          <w:szCs w:val="20"/>
          <w:u w:val="single"/>
        </w:rPr>
        <w:t>.</w:t>
      </w:r>
      <w:r w:rsidRPr="005926E6">
        <w:rPr>
          <w:rFonts w:ascii="Arial" w:hAnsi="Arial" w:cs="Arial"/>
          <w:sz w:val="20"/>
          <w:szCs w:val="20"/>
          <w:u w:val="single"/>
        </w:rPr>
        <w:tab/>
      </w:r>
      <w:r w:rsidRPr="005926E6">
        <w:rPr>
          <w:rStyle w:val="HeaderSubChar"/>
          <w:rFonts w:ascii="Arial" w:eastAsia="Times New Roman" w:hAnsi="Arial" w:cs="Arial"/>
          <w:b w:val="0"/>
          <w:sz w:val="20"/>
          <w:szCs w:val="20"/>
          <w:u w:val="single"/>
        </w:rPr>
        <w:t>State-of-the-Art (Background)</w:t>
      </w:r>
    </w:p>
    <w:p w14:paraId="4728D411" w14:textId="77777777" w:rsidR="00FF1AF9" w:rsidRPr="005926E6" w:rsidRDefault="00FF1AF9" w:rsidP="004F46F3">
      <w:pPr>
        <w:pStyle w:val="NoSpacing"/>
        <w:rPr>
          <w:rFonts w:ascii="Arial" w:hAnsi="Arial" w:cs="Arial"/>
          <w:sz w:val="20"/>
          <w:szCs w:val="20"/>
        </w:rPr>
      </w:pPr>
      <w:r w:rsidRPr="005926E6">
        <w:rPr>
          <w:rFonts w:ascii="Arial" w:hAnsi="Arial" w:cs="Arial"/>
          <w:sz w:val="20"/>
          <w:szCs w:val="20"/>
        </w:rPr>
        <w:t>(Description of the amount and quality of past research, and quantify existing gaps.)</w:t>
      </w:r>
    </w:p>
    <w:p w14:paraId="045C5BA2" w14:textId="77777777" w:rsidR="00FF1AF9" w:rsidRPr="005926E6" w:rsidRDefault="00FF1AF9" w:rsidP="004F46F3">
      <w:pPr>
        <w:pStyle w:val="NoSpacing"/>
        <w:rPr>
          <w:rFonts w:ascii="Arial" w:hAnsi="Arial" w:cs="Arial"/>
          <w:sz w:val="20"/>
          <w:szCs w:val="20"/>
        </w:rPr>
      </w:pPr>
    </w:p>
    <w:p w14:paraId="663405F4" w14:textId="77777777" w:rsidR="00FF1AF9" w:rsidRPr="005926E6" w:rsidRDefault="00FF1AF9" w:rsidP="004F46F3">
      <w:pPr>
        <w:pStyle w:val="NoSpacing"/>
        <w:rPr>
          <w:rFonts w:ascii="Arial" w:hAnsi="Arial" w:cs="Arial"/>
          <w:sz w:val="20"/>
          <w:szCs w:val="20"/>
          <w:u w:val="single"/>
        </w:rPr>
      </w:pPr>
      <w:r w:rsidRPr="005926E6">
        <w:rPr>
          <w:rFonts w:ascii="Arial" w:hAnsi="Arial" w:cs="Arial"/>
          <w:sz w:val="20"/>
          <w:szCs w:val="20"/>
          <w:u w:val="single"/>
        </w:rPr>
        <w:t>6.</w:t>
      </w:r>
      <w:r w:rsidRPr="005926E6">
        <w:rPr>
          <w:rFonts w:ascii="Arial" w:hAnsi="Arial" w:cs="Arial"/>
          <w:sz w:val="20"/>
          <w:szCs w:val="20"/>
          <w:u w:val="single"/>
        </w:rPr>
        <w:tab/>
        <w:t>Advancement of the State-of-the-Art</w:t>
      </w:r>
    </w:p>
    <w:p w14:paraId="74D55301" w14:textId="77777777" w:rsidR="00FF1AF9" w:rsidRPr="005926E6" w:rsidRDefault="00FF1AF9" w:rsidP="004F46F3">
      <w:pPr>
        <w:pStyle w:val="NoSpacing"/>
        <w:rPr>
          <w:rFonts w:ascii="Arial" w:hAnsi="Arial" w:cs="Arial"/>
          <w:sz w:val="20"/>
          <w:szCs w:val="20"/>
        </w:rPr>
      </w:pPr>
      <w:r w:rsidRPr="005926E6">
        <w:rPr>
          <w:rFonts w:ascii="Arial" w:hAnsi="Arial" w:cs="Arial"/>
          <w:sz w:val="20"/>
          <w:szCs w:val="20"/>
        </w:rPr>
        <w:t>(Quantitative estimate of the improvement expected from this research [i.e. x% energy reduction in product y or building type z, x% increase in heat transfer coefficient between y and z, or x% reduction in design time to do y, etc.], and explain why this information is needed by the public or by industry.)</w:t>
      </w:r>
    </w:p>
    <w:p w14:paraId="36DE46BF" w14:textId="77777777" w:rsidR="00FF1AF9" w:rsidRPr="005926E6" w:rsidRDefault="00FF1AF9" w:rsidP="004F46F3">
      <w:pPr>
        <w:pStyle w:val="NoSpacing"/>
        <w:rPr>
          <w:rFonts w:ascii="Arial" w:hAnsi="Arial" w:cs="Arial"/>
          <w:b/>
          <w:sz w:val="20"/>
          <w:szCs w:val="20"/>
        </w:rPr>
      </w:pPr>
    </w:p>
    <w:p w14:paraId="084CF11F" w14:textId="77777777" w:rsidR="00FF1AF9" w:rsidRPr="005926E6" w:rsidRDefault="00FF1AF9" w:rsidP="004F46F3">
      <w:pPr>
        <w:pStyle w:val="NoSpacing"/>
        <w:rPr>
          <w:rFonts w:ascii="Arial" w:hAnsi="Arial" w:cs="Arial"/>
          <w:sz w:val="20"/>
          <w:szCs w:val="20"/>
          <w:u w:val="single"/>
        </w:rPr>
      </w:pPr>
      <w:r w:rsidRPr="005926E6">
        <w:rPr>
          <w:rFonts w:ascii="Arial" w:hAnsi="Arial" w:cs="Arial"/>
          <w:sz w:val="20"/>
          <w:szCs w:val="20"/>
          <w:u w:val="single"/>
        </w:rPr>
        <w:t>7.</w:t>
      </w:r>
      <w:r w:rsidRPr="005926E6">
        <w:rPr>
          <w:rFonts w:ascii="Arial" w:hAnsi="Arial" w:cs="Arial"/>
          <w:sz w:val="20"/>
          <w:szCs w:val="20"/>
          <w:u w:val="single"/>
        </w:rPr>
        <w:tab/>
        <w:t>Justification and Value to ASHRAE</w:t>
      </w:r>
    </w:p>
    <w:p w14:paraId="0ACADCAD" w14:textId="77777777" w:rsidR="00FF1AF9" w:rsidRPr="005926E6" w:rsidRDefault="00FF1AF9" w:rsidP="004F46F3">
      <w:pPr>
        <w:pStyle w:val="NoSpacing"/>
        <w:rPr>
          <w:rFonts w:ascii="Arial" w:hAnsi="Arial" w:cs="Arial"/>
          <w:sz w:val="20"/>
          <w:szCs w:val="20"/>
        </w:rPr>
      </w:pPr>
      <w:r w:rsidRPr="005926E6">
        <w:rPr>
          <w:rFonts w:ascii="Arial" w:hAnsi="Arial" w:cs="Arial"/>
          <w:sz w:val="20"/>
          <w:szCs w:val="20"/>
        </w:rPr>
        <w:t>(Identification by number, profession, or industry the ASHRAE members who will benefit.  State the likelihood and how the improvement would be adopted by industry</w:t>
      </w:r>
      <w:r w:rsidRPr="005926E6" w:rsidDel="0034504D">
        <w:rPr>
          <w:rFonts w:ascii="Arial" w:hAnsi="Arial" w:cs="Arial"/>
          <w:sz w:val="20"/>
          <w:szCs w:val="20"/>
        </w:rPr>
        <w:t>.</w:t>
      </w:r>
      <w:r w:rsidRPr="005926E6">
        <w:rPr>
          <w:rFonts w:ascii="Arial" w:hAnsi="Arial" w:cs="Arial"/>
          <w:sz w:val="20"/>
          <w:szCs w:val="20"/>
        </w:rPr>
        <w:t>)</w:t>
      </w:r>
    </w:p>
    <w:p w14:paraId="238084FC" w14:textId="77777777" w:rsidR="00FF1AF9" w:rsidRPr="005926E6" w:rsidRDefault="00FF1AF9" w:rsidP="004F46F3">
      <w:pPr>
        <w:pStyle w:val="NoSpacing"/>
        <w:rPr>
          <w:rFonts w:ascii="Arial" w:hAnsi="Arial" w:cs="Arial"/>
          <w:b/>
          <w:sz w:val="20"/>
          <w:szCs w:val="20"/>
        </w:rPr>
      </w:pPr>
    </w:p>
    <w:p w14:paraId="147A6A80" w14:textId="77777777" w:rsidR="00FF1AF9" w:rsidRPr="005926E6" w:rsidRDefault="00FF1AF9" w:rsidP="004F46F3">
      <w:pPr>
        <w:pStyle w:val="NoSpacing"/>
        <w:rPr>
          <w:rFonts w:ascii="Arial" w:hAnsi="Arial" w:cs="Arial"/>
          <w:sz w:val="20"/>
          <w:szCs w:val="20"/>
        </w:rPr>
      </w:pPr>
      <w:r w:rsidRPr="005926E6">
        <w:rPr>
          <w:rStyle w:val="BoldTextChar"/>
          <w:rFonts w:ascii="Arial" w:eastAsia="Times New Roman" w:hAnsi="Arial" w:cs="Arial"/>
          <w:sz w:val="20"/>
          <w:szCs w:val="20"/>
          <w:u w:val="single"/>
        </w:rPr>
        <w:t>8.</w:t>
      </w:r>
      <w:r w:rsidRPr="005926E6">
        <w:rPr>
          <w:rStyle w:val="BoldTextChar"/>
          <w:rFonts w:ascii="Arial" w:eastAsia="Times New Roman" w:hAnsi="Arial" w:cs="Arial"/>
          <w:sz w:val="20"/>
          <w:szCs w:val="20"/>
          <w:u w:val="single"/>
        </w:rPr>
        <w:tab/>
        <w:t>Objectives</w:t>
      </w:r>
      <w:r w:rsidRPr="005926E6">
        <w:rPr>
          <w:rFonts w:ascii="Arial" w:hAnsi="Arial" w:cs="Arial"/>
          <w:sz w:val="20"/>
          <w:szCs w:val="20"/>
        </w:rPr>
        <w:t xml:space="preserve"> - A paragraph describing what this URP intends to accomplish.</w:t>
      </w:r>
    </w:p>
    <w:p w14:paraId="375477C2" w14:textId="77777777" w:rsidR="00FF1AF9" w:rsidRPr="005926E6" w:rsidRDefault="00FF1AF9" w:rsidP="004F46F3">
      <w:pPr>
        <w:pStyle w:val="NoSpacing"/>
        <w:rPr>
          <w:rFonts w:ascii="Arial" w:hAnsi="Arial" w:cs="Arial"/>
          <w:sz w:val="20"/>
          <w:szCs w:val="20"/>
        </w:rPr>
      </w:pPr>
      <w:r w:rsidRPr="005926E6">
        <w:rPr>
          <w:rFonts w:ascii="Arial" w:hAnsi="Arial" w:cs="Arial"/>
          <w:sz w:val="20"/>
          <w:szCs w:val="20"/>
        </w:rPr>
        <w:t xml:space="preserve">(Explanation of project’s goals and how this project will accomplish its intended advancement to the state-of-the-art [i.e. a computer simulation will be used to do x, a computer simulation will be developed for x and verified using laboratory data from tests y and z, field test data will be obtained from x and used to do y].) </w:t>
      </w:r>
    </w:p>
    <w:p w14:paraId="3E831D5A" w14:textId="77777777" w:rsidR="00FF1AF9" w:rsidRPr="005926E6" w:rsidRDefault="00FF1AF9" w:rsidP="004F46F3">
      <w:pPr>
        <w:pStyle w:val="NoSpacing"/>
        <w:rPr>
          <w:rFonts w:ascii="Arial" w:hAnsi="Arial" w:cs="Arial"/>
          <w:sz w:val="20"/>
          <w:szCs w:val="20"/>
        </w:rPr>
      </w:pPr>
    </w:p>
    <w:p w14:paraId="4709D14C" w14:textId="77777777" w:rsidR="00FF1AF9" w:rsidRPr="005926E6" w:rsidRDefault="00FF1AF9" w:rsidP="004F46F3">
      <w:pPr>
        <w:pStyle w:val="NoSpacing"/>
        <w:rPr>
          <w:rFonts w:ascii="Arial" w:hAnsi="Arial" w:cs="Arial"/>
          <w:sz w:val="20"/>
          <w:szCs w:val="20"/>
          <w:u w:val="single"/>
        </w:rPr>
      </w:pPr>
      <w:r w:rsidRPr="005926E6">
        <w:rPr>
          <w:rFonts w:ascii="Arial" w:hAnsi="Arial" w:cs="Arial"/>
          <w:sz w:val="20"/>
          <w:szCs w:val="20"/>
          <w:u w:val="single"/>
        </w:rPr>
        <w:t>9.</w:t>
      </w:r>
      <w:r w:rsidRPr="005926E6">
        <w:rPr>
          <w:rFonts w:ascii="Arial" w:hAnsi="Arial" w:cs="Arial"/>
          <w:sz w:val="20"/>
          <w:szCs w:val="20"/>
          <w:u w:val="single"/>
        </w:rPr>
        <w:tab/>
        <w:t>Scope/Technical Approach</w:t>
      </w:r>
    </w:p>
    <w:p w14:paraId="5EAF3503" w14:textId="77777777" w:rsidR="00FF1AF9" w:rsidRPr="005926E6" w:rsidRDefault="00FF1AF9" w:rsidP="004F46F3">
      <w:pPr>
        <w:pStyle w:val="NoSpacing"/>
        <w:rPr>
          <w:rFonts w:ascii="Arial" w:hAnsi="Arial" w:cs="Arial"/>
          <w:sz w:val="20"/>
          <w:szCs w:val="20"/>
        </w:rPr>
      </w:pPr>
      <w:r w:rsidRPr="005926E6">
        <w:rPr>
          <w:rFonts w:ascii="Arial" w:hAnsi="Arial" w:cs="Arial"/>
          <w:sz w:val="20"/>
          <w:szCs w:val="20"/>
        </w:rPr>
        <w:t xml:space="preserve">(Provide a complete description of technical approach and task statement. Describe the parameters of the research project, including such items as: subject matter to be explored; materials, equipment, literature or other variables to be researched; materials, equipment, </w:t>
      </w:r>
      <w:proofErr w:type="spellStart"/>
      <w:r w:rsidRPr="005926E6">
        <w:rPr>
          <w:rFonts w:ascii="Arial" w:hAnsi="Arial" w:cs="Arial"/>
          <w:sz w:val="20"/>
          <w:szCs w:val="20"/>
        </w:rPr>
        <w:t>etc</w:t>
      </w:r>
      <w:proofErr w:type="spellEnd"/>
      <w:r w:rsidRPr="005926E6">
        <w:rPr>
          <w:rFonts w:ascii="Arial" w:hAnsi="Arial" w:cs="Arial"/>
          <w:sz w:val="20"/>
          <w:szCs w:val="20"/>
        </w:rPr>
        <w:t xml:space="preserve"> to be excluded from the project; outline the research methods to be used; description of the standards to be followed; discussion of how the data is to be reduced, analyzed and presented; description of the format for the reported results; if appropriate, describe project phases. </w:t>
      </w:r>
    </w:p>
    <w:p w14:paraId="02919D38" w14:textId="77777777" w:rsidR="00B30AC7" w:rsidRDefault="00B30AC7" w:rsidP="004F46F3">
      <w:pPr>
        <w:pStyle w:val="NoSpacing"/>
        <w:rPr>
          <w:rFonts w:ascii="Arial" w:hAnsi="Arial" w:cs="Arial"/>
          <w:sz w:val="20"/>
          <w:szCs w:val="20"/>
        </w:rPr>
      </w:pPr>
    </w:p>
    <w:p w14:paraId="27491AC1" w14:textId="1CA422D8" w:rsidR="00B30AC7" w:rsidRDefault="00B30AC7" w:rsidP="00B30AC7">
      <w:pPr>
        <w:pStyle w:val="HeaderMain"/>
        <w:jc w:val="right"/>
        <w:rPr>
          <w:rFonts w:ascii="Arial" w:hAnsi="Arial" w:cs="Arial"/>
        </w:rPr>
      </w:pPr>
      <w:hyperlink w:anchor="OLE_Link3" w:history="1"/>
    </w:p>
    <w:p w14:paraId="3A941470" w14:textId="77777777" w:rsidR="00B30AC7" w:rsidRDefault="00B30AC7" w:rsidP="00B30AC7">
      <w:pPr>
        <w:pStyle w:val="NoSpacing"/>
        <w:jc w:val="right"/>
        <w:rPr>
          <w:rFonts w:ascii="Arial" w:hAnsi="Arial" w:cs="Arial"/>
          <w:sz w:val="20"/>
          <w:szCs w:val="20"/>
        </w:rPr>
      </w:pPr>
    </w:p>
    <w:p w14:paraId="5DE0F19D" w14:textId="77777777" w:rsidR="00FF1AF9" w:rsidRDefault="00FF1AF9" w:rsidP="004F46F3">
      <w:pPr>
        <w:pStyle w:val="NoSpacing"/>
        <w:rPr>
          <w:rFonts w:ascii="Arial" w:hAnsi="Arial" w:cs="Arial"/>
          <w:sz w:val="20"/>
          <w:szCs w:val="20"/>
        </w:rPr>
      </w:pPr>
      <w:r w:rsidRPr="005926E6">
        <w:rPr>
          <w:rFonts w:ascii="Arial" w:hAnsi="Arial" w:cs="Arial"/>
          <w:sz w:val="20"/>
          <w:szCs w:val="20"/>
        </w:rPr>
        <w:t>It is important for the scope of a research project to be broken down into tasks or phases, where a task will yield results of interest to the TC</w:t>
      </w:r>
      <w:r w:rsidRPr="005926E6" w:rsidDel="0034504D">
        <w:rPr>
          <w:rFonts w:ascii="Arial" w:hAnsi="Arial" w:cs="Arial"/>
          <w:sz w:val="20"/>
          <w:szCs w:val="20"/>
        </w:rPr>
        <w:t>/TG/</w:t>
      </w:r>
      <w:r w:rsidRPr="005926E6">
        <w:rPr>
          <w:rFonts w:ascii="Arial" w:hAnsi="Arial" w:cs="Arial"/>
          <w:sz w:val="20"/>
          <w:szCs w:val="20"/>
        </w:rPr>
        <w:t>MTG/</w:t>
      </w:r>
      <w:r w:rsidRPr="005926E6" w:rsidDel="0034504D">
        <w:rPr>
          <w:rFonts w:ascii="Arial" w:hAnsi="Arial" w:cs="Arial"/>
          <w:sz w:val="20"/>
          <w:szCs w:val="20"/>
        </w:rPr>
        <w:t>SSPC</w:t>
      </w:r>
      <w:r w:rsidRPr="005926E6">
        <w:rPr>
          <w:rFonts w:ascii="Arial" w:hAnsi="Arial" w:cs="Arial"/>
          <w:sz w:val="20"/>
          <w:szCs w:val="20"/>
        </w:rPr>
        <w:t xml:space="preserve"> and the Project Monitoring Subcommittee (PMS), or where the results of a task will significantly define how subsequent tasks will be carried out. Make sure that the project objectives </w:t>
      </w:r>
      <w:r w:rsidRPr="005926E6">
        <w:rPr>
          <w:rFonts w:ascii="Arial" w:hAnsi="Arial" w:cs="Arial"/>
          <w:sz w:val="20"/>
          <w:szCs w:val="20"/>
        </w:rPr>
        <w:lastRenderedPageBreak/>
        <w:t xml:space="preserve">are reflected in the tasks. The URP should specify deliverables corresponding to these tasks in the “Deliverables” section to facilitate </w:t>
      </w:r>
      <w:r w:rsidR="002E4587">
        <w:rPr>
          <w:rFonts w:ascii="Arial" w:hAnsi="Arial" w:cs="Arial"/>
          <w:sz w:val="20"/>
          <w:szCs w:val="20"/>
        </w:rPr>
        <w:t>project monitoring by the PMS.)</w:t>
      </w:r>
    </w:p>
    <w:p w14:paraId="19A20794" w14:textId="77777777" w:rsidR="002375A8" w:rsidRPr="005926E6" w:rsidRDefault="002375A8" w:rsidP="004F46F3">
      <w:pPr>
        <w:pStyle w:val="NoSpacing"/>
        <w:rPr>
          <w:rFonts w:ascii="Arial" w:hAnsi="Arial" w:cs="Arial"/>
          <w:sz w:val="20"/>
          <w:szCs w:val="20"/>
        </w:rPr>
      </w:pPr>
    </w:p>
    <w:p w14:paraId="78096FAF" w14:textId="77777777" w:rsidR="00FF1AF9" w:rsidRPr="005926E6" w:rsidRDefault="00FF1AF9" w:rsidP="004F46F3">
      <w:pPr>
        <w:pStyle w:val="NoSpacing"/>
        <w:rPr>
          <w:rFonts w:ascii="Arial" w:hAnsi="Arial" w:cs="Arial"/>
          <w:sz w:val="20"/>
          <w:szCs w:val="20"/>
          <w:u w:val="single"/>
        </w:rPr>
      </w:pPr>
      <w:r w:rsidRPr="005926E6">
        <w:rPr>
          <w:rFonts w:ascii="Arial" w:hAnsi="Arial" w:cs="Arial"/>
          <w:sz w:val="20"/>
          <w:szCs w:val="20"/>
          <w:u w:val="single"/>
        </w:rPr>
        <w:t>10.</w:t>
      </w:r>
      <w:r w:rsidRPr="005926E6">
        <w:rPr>
          <w:rFonts w:ascii="Arial" w:hAnsi="Arial" w:cs="Arial"/>
          <w:sz w:val="20"/>
          <w:szCs w:val="20"/>
          <w:u w:val="single"/>
        </w:rPr>
        <w:tab/>
        <w:t>Deliverables</w:t>
      </w:r>
    </w:p>
    <w:p w14:paraId="1D0E9240" w14:textId="77777777" w:rsidR="00FF1AF9" w:rsidRPr="005926E6" w:rsidRDefault="00FF1AF9" w:rsidP="004F46F3">
      <w:pPr>
        <w:pStyle w:val="NoSpacing"/>
        <w:rPr>
          <w:rFonts w:ascii="Arial" w:hAnsi="Arial" w:cs="Arial"/>
          <w:sz w:val="20"/>
          <w:szCs w:val="20"/>
        </w:rPr>
      </w:pPr>
      <w:r w:rsidRPr="005926E6">
        <w:rPr>
          <w:rFonts w:ascii="Arial" w:hAnsi="Arial" w:cs="Arial"/>
          <w:sz w:val="20"/>
          <w:szCs w:val="20"/>
        </w:rPr>
        <w:t>(Insert generic ASHRAE requirements listed below plus any project specific requirements.)</w:t>
      </w:r>
    </w:p>
    <w:p w14:paraId="530D5686" w14:textId="77777777" w:rsidR="00FF1AF9" w:rsidRPr="005926E6" w:rsidRDefault="00FF1AF9" w:rsidP="004F46F3">
      <w:pPr>
        <w:pStyle w:val="NoSpacing"/>
        <w:rPr>
          <w:rFonts w:ascii="Arial" w:hAnsi="Arial" w:cs="Arial"/>
          <w:sz w:val="20"/>
          <w:szCs w:val="20"/>
          <w:u w:val="single"/>
        </w:rPr>
      </w:pPr>
    </w:p>
    <w:p w14:paraId="41BD3223" w14:textId="57BC7232" w:rsidR="00FF1AF9" w:rsidRPr="005926E6" w:rsidRDefault="00FF1AF9" w:rsidP="000A5723">
      <w:pPr>
        <w:pStyle w:val="NoSpacing"/>
        <w:jc w:val="both"/>
        <w:rPr>
          <w:rFonts w:ascii="Arial" w:hAnsi="Arial" w:cs="Arial"/>
          <w:spacing w:val="-2"/>
          <w:sz w:val="20"/>
          <w:szCs w:val="20"/>
        </w:rPr>
      </w:pPr>
      <w:r w:rsidRPr="005926E6">
        <w:rPr>
          <w:rFonts w:ascii="Arial" w:hAnsi="Arial" w:cs="Arial"/>
          <w:spacing w:val="-2"/>
          <w:sz w:val="20"/>
          <w:szCs w:val="20"/>
        </w:rPr>
        <w:t>Progress, Financial and Final Reports, Research Paper(s), and Data shall constitute the only deliverables</w:t>
      </w:r>
    </w:p>
    <w:p w14:paraId="1239524B" w14:textId="77777777" w:rsidR="00FF1AF9" w:rsidRPr="005926E6" w:rsidRDefault="00FF1AF9" w:rsidP="000A5723">
      <w:pPr>
        <w:pStyle w:val="NoSpacing"/>
        <w:jc w:val="both"/>
        <w:rPr>
          <w:rFonts w:ascii="Arial" w:hAnsi="Arial" w:cs="Arial"/>
          <w:sz w:val="20"/>
          <w:szCs w:val="20"/>
        </w:rPr>
      </w:pPr>
      <w:r w:rsidRPr="005926E6">
        <w:rPr>
          <w:rFonts w:ascii="Arial" w:hAnsi="Arial" w:cs="Arial"/>
          <w:sz w:val="20"/>
          <w:szCs w:val="20"/>
        </w:rPr>
        <w:t>(“Deliverables”) under this Agreement and shall be provided as follows:</w:t>
      </w:r>
    </w:p>
    <w:p w14:paraId="3C16B81A" w14:textId="77777777" w:rsidR="00FF1AF9" w:rsidRPr="005926E6" w:rsidRDefault="00FF1AF9" w:rsidP="000A5723">
      <w:pPr>
        <w:pStyle w:val="NoSpacing"/>
        <w:jc w:val="both"/>
        <w:rPr>
          <w:rFonts w:ascii="Arial" w:hAnsi="Arial" w:cs="Arial"/>
          <w:spacing w:val="-2"/>
          <w:sz w:val="20"/>
          <w:szCs w:val="20"/>
        </w:rPr>
      </w:pPr>
    </w:p>
    <w:p w14:paraId="4EA18168" w14:textId="77777777" w:rsidR="00FF1AF9" w:rsidRPr="005926E6" w:rsidRDefault="00FF1AF9" w:rsidP="000A5723">
      <w:pPr>
        <w:pStyle w:val="NoSpacing"/>
        <w:jc w:val="both"/>
        <w:rPr>
          <w:rFonts w:ascii="Arial" w:hAnsi="Arial" w:cs="Arial"/>
          <w:sz w:val="20"/>
          <w:szCs w:val="20"/>
        </w:rPr>
      </w:pPr>
      <w:r w:rsidRPr="005926E6">
        <w:rPr>
          <w:rFonts w:ascii="Arial" w:hAnsi="Arial" w:cs="Arial"/>
          <w:sz w:val="20"/>
          <w:szCs w:val="20"/>
        </w:rPr>
        <w:t>a.</w:t>
      </w:r>
      <w:r w:rsidRPr="005926E6">
        <w:rPr>
          <w:rFonts w:ascii="Arial" w:hAnsi="Arial" w:cs="Arial"/>
          <w:sz w:val="20"/>
          <w:szCs w:val="20"/>
        </w:rPr>
        <w:tab/>
        <w:t>Progress and Financial Reports</w:t>
      </w:r>
    </w:p>
    <w:p w14:paraId="24EE42F5" w14:textId="77777777" w:rsidR="00FF1AF9" w:rsidRPr="005926E6" w:rsidRDefault="00FF1AF9" w:rsidP="000A5723">
      <w:pPr>
        <w:pStyle w:val="NoSpacing"/>
        <w:ind w:left="720"/>
        <w:jc w:val="both"/>
        <w:rPr>
          <w:rFonts w:ascii="Arial" w:hAnsi="Arial" w:cs="Arial"/>
          <w:spacing w:val="-2"/>
          <w:sz w:val="20"/>
          <w:szCs w:val="20"/>
        </w:rPr>
      </w:pPr>
      <w:r w:rsidRPr="005926E6">
        <w:rPr>
          <w:rFonts w:ascii="Arial" w:hAnsi="Arial" w:cs="Arial"/>
          <w:spacing w:val="-2"/>
          <w:sz w:val="20"/>
          <w:szCs w:val="20"/>
        </w:rPr>
        <w:t>Progress and Financial Reports, in a form approved by the Society, shall be made to the Society through its Manager of Research and Technical Services at quarterly intervals; specifically on or before each January 1, April 1, June 10, and October 1 of the contract period.</w:t>
      </w:r>
    </w:p>
    <w:p w14:paraId="638B721D" w14:textId="77777777" w:rsidR="00FF1AF9" w:rsidRPr="005926E6" w:rsidRDefault="00FF1AF9" w:rsidP="000A5723">
      <w:pPr>
        <w:pStyle w:val="NoSpacing"/>
        <w:jc w:val="both"/>
        <w:rPr>
          <w:rFonts w:ascii="Arial" w:hAnsi="Arial" w:cs="Arial"/>
          <w:sz w:val="20"/>
          <w:szCs w:val="20"/>
        </w:rPr>
      </w:pPr>
    </w:p>
    <w:p w14:paraId="77A5BCD1" w14:textId="77777777" w:rsidR="00FF1AF9" w:rsidRPr="005926E6" w:rsidRDefault="00FF1AF9" w:rsidP="000A5723">
      <w:pPr>
        <w:pStyle w:val="NoSpacing"/>
        <w:ind w:left="720"/>
        <w:jc w:val="both"/>
        <w:rPr>
          <w:rFonts w:ascii="Arial" w:hAnsi="Arial" w:cs="Arial"/>
          <w:strike/>
          <w:spacing w:val="-2"/>
          <w:sz w:val="20"/>
          <w:szCs w:val="20"/>
        </w:rPr>
      </w:pPr>
      <w:r w:rsidRPr="005926E6">
        <w:rPr>
          <w:rFonts w:ascii="Arial" w:hAnsi="Arial" w:cs="Arial"/>
          <w:sz w:val="20"/>
          <w:szCs w:val="20"/>
        </w:rPr>
        <w:t>Furthermore, the Institution’s Principal Investigator, subject to the Society’s approval, shall, during the period of performance and after the Final Report has been submitted, report in person to the most applicable Technical Committee/Task Group (TC/TG or Committee) at the annual and winter meetings, and be available to answer such questions regarding the research as may arise.</w:t>
      </w:r>
    </w:p>
    <w:p w14:paraId="2C49888D" w14:textId="77777777" w:rsidR="00FF1AF9" w:rsidRPr="005926E6" w:rsidRDefault="00FF1AF9" w:rsidP="000A5723">
      <w:pPr>
        <w:pStyle w:val="NoSpacing"/>
        <w:jc w:val="both"/>
        <w:rPr>
          <w:rFonts w:ascii="Arial" w:hAnsi="Arial" w:cs="Arial"/>
          <w:sz w:val="20"/>
          <w:szCs w:val="20"/>
        </w:rPr>
      </w:pPr>
    </w:p>
    <w:p w14:paraId="1C084EFC" w14:textId="77777777" w:rsidR="00FF1AF9" w:rsidRPr="005926E6" w:rsidRDefault="00FF1AF9" w:rsidP="000A5723">
      <w:pPr>
        <w:pStyle w:val="NoSpacing"/>
        <w:jc w:val="both"/>
        <w:rPr>
          <w:rFonts w:ascii="Arial" w:hAnsi="Arial" w:cs="Arial"/>
          <w:spacing w:val="-2"/>
          <w:sz w:val="20"/>
          <w:szCs w:val="20"/>
        </w:rPr>
      </w:pPr>
      <w:r w:rsidRPr="005926E6">
        <w:rPr>
          <w:rFonts w:ascii="Arial" w:hAnsi="Arial" w:cs="Arial"/>
          <w:spacing w:val="-2"/>
          <w:sz w:val="20"/>
          <w:szCs w:val="20"/>
        </w:rPr>
        <w:t>b.</w:t>
      </w:r>
      <w:r w:rsidRPr="005926E6">
        <w:rPr>
          <w:rFonts w:ascii="Arial" w:hAnsi="Arial" w:cs="Arial"/>
          <w:spacing w:val="-2"/>
          <w:sz w:val="20"/>
          <w:szCs w:val="20"/>
        </w:rPr>
        <w:tab/>
        <w:t>Final Report</w:t>
      </w:r>
    </w:p>
    <w:p w14:paraId="05CAD126" w14:textId="77777777" w:rsidR="00FF1AF9" w:rsidRPr="005926E6" w:rsidRDefault="00FF1AF9" w:rsidP="000A5723">
      <w:pPr>
        <w:pStyle w:val="NoSpacing"/>
        <w:ind w:left="720"/>
        <w:jc w:val="both"/>
        <w:rPr>
          <w:rFonts w:ascii="Arial" w:hAnsi="Arial" w:cs="Arial"/>
          <w:sz w:val="20"/>
          <w:szCs w:val="20"/>
        </w:rPr>
      </w:pPr>
      <w:r w:rsidRPr="005926E6">
        <w:rPr>
          <w:rFonts w:ascii="Arial" w:hAnsi="Arial" w:cs="Arial"/>
          <w:sz w:val="20"/>
          <w:szCs w:val="20"/>
        </w:rPr>
        <w:t>A written report, design guide, or manual, (collectively, “Final Report”), in a form approved by the Society, shall be prepared by the Institution and submitted to the Society’s Manager of Research and Technical Services by the end of the Agreement term, containing complete details of all research carried out under this Agreement. Unless otherwise specified, six copies of the final report shall be furnished for review by the Society’s Project Monitoring Subcommittee (PMS).</w:t>
      </w:r>
    </w:p>
    <w:p w14:paraId="50C649BD" w14:textId="77777777" w:rsidR="00FF1AF9" w:rsidRPr="005926E6" w:rsidRDefault="00FF1AF9" w:rsidP="000A5723">
      <w:pPr>
        <w:pStyle w:val="NoSpacing"/>
        <w:jc w:val="both"/>
        <w:rPr>
          <w:rFonts w:ascii="Arial" w:hAnsi="Arial" w:cs="Arial"/>
          <w:sz w:val="20"/>
          <w:szCs w:val="20"/>
        </w:rPr>
      </w:pPr>
    </w:p>
    <w:p w14:paraId="6207B492" w14:textId="77777777" w:rsidR="00FF1AF9" w:rsidRPr="005926E6" w:rsidRDefault="00FF1AF9" w:rsidP="000A5723">
      <w:pPr>
        <w:pStyle w:val="NoSpacing"/>
        <w:ind w:left="720"/>
        <w:jc w:val="both"/>
        <w:rPr>
          <w:rFonts w:ascii="Arial" w:hAnsi="Arial" w:cs="Arial"/>
          <w:sz w:val="20"/>
          <w:szCs w:val="20"/>
        </w:rPr>
      </w:pPr>
      <w:r w:rsidRPr="005926E6">
        <w:rPr>
          <w:rFonts w:ascii="Arial" w:hAnsi="Arial" w:cs="Arial"/>
          <w:sz w:val="20"/>
          <w:szCs w:val="20"/>
        </w:rPr>
        <w:t>The Final Report shall include an Executive Summary of approximately 800 words that includes the need that initiated the project, a brief description of the technical approach, the results and how the results will benefit the industry and/or the public.</w:t>
      </w:r>
    </w:p>
    <w:p w14:paraId="5CA727DE" w14:textId="77777777" w:rsidR="00FF1AF9" w:rsidRPr="005926E6" w:rsidRDefault="00FF1AF9" w:rsidP="000A5723">
      <w:pPr>
        <w:pStyle w:val="NoSpacing"/>
        <w:jc w:val="both"/>
        <w:rPr>
          <w:rFonts w:ascii="Arial" w:hAnsi="Arial" w:cs="Arial"/>
          <w:sz w:val="20"/>
          <w:szCs w:val="20"/>
        </w:rPr>
      </w:pPr>
    </w:p>
    <w:p w14:paraId="13B15FE5" w14:textId="77777777" w:rsidR="00FF1AF9" w:rsidRPr="005926E6" w:rsidRDefault="00FF1AF9" w:rsidP="000A5723">
      <w:pPr>
        <w:pStyle w:val="NoSpacing"/>
        <w:jc w:val="both"/>
        <w:rPr>
          <w:rFonts w:ascii="Arial" w:hAnsi="Arial" w:cs="Arial"/>
          <w:sz w:val="20"/>
          <w:szCs w:val="20"/>
        </w:rPr>
      </w:pPr>
      <w:r w:rsidRPr="005926E6">
        <w:rPr>
          <w:rFonts w:ascii="Arial" w:hAnsi="Arial" w:cs="Arial"/>
          <w:sz w:val="20"/>
          <w:szCs w:val="20"/>
        </w:rPr>
        <w:t>Following approval by the PMS and the TC/TG/MTG/SSPC, in their sole discretion, final copies of the Final Report will be furnished by the Institution as follows:</w:t>
      </w:r>
    </w:p>
    <w:p w14:paraId="16B88B6B" w14:textId="77777777" w:rsidR="00FF1AF9" w:rsidRPr="005926E6" w:rsidRDefault="00FF1AF9" w:rsidP="000A5723">
      <w:pPr>
        <w:pStyle w:val="NoSpacing"/>
        <w:ind w:left="720"/>
        <w:jc w:val="both"/>
        <w:rPr>
          <w:rFonts w:ascii="Arial" w:hAnsi="Arial" w:cs="Arial"/>
          <w:spacing w:val="-2"/>
          <w:sz w:val="20"/>
          <w:szCs w:val="20"/>
        </w:rPr>
      </w:pPr>
      <w:r w:rsidRPr="005926E6">
        <w:rPr>
          <w:rFonts w:ascii="Arial" w:hAnsi="Arial" w:cs="Arial"/>
          <w:spacing w:val="-2"/>
          <w:sz w:val="20"/>
          <w:szCs w:val="20"/>
        </w:rPr>
        <w:t>-</w:t>
      </w:r>
      <w:r w:rsidRPr="005926E6">
        <w:rPr>
          <w:rFonts w:ascii="Arial" w:hAnsi="Arial" w:cs="Arial"/>
          <w:spacing w:val="-2"/>
          <w:sz w:val="20"/>
          <w:szCs w:val="20"/>
        </w:rPr>
        <w:tab/>
        <w:t>An executive summary in a form suitable for wide distribution to the industry and to the public.</w:t>
      </w:r>
    </w:p>
    <w:p w14:paraId="0235FFAC" w14:textId="0B048AFB" w:rsidR="00FF1AF9" w:rsidRPr="005926E6" w:rsidRDefault="00FF1AF9" w:rsidP="00ED5590">
      <w:pPr>
        <w:pStyle w:val="NoSpacing"/>
        <w:ind w:left="720"/>
        <w:jc w:val="both"/>
        <w:rPr>
          <w:rFonts w:ascii="Arial" w:hAnsi="Arial" w:cs="Arial"/>
          <w:spacing w:val="-2"/>
          <w:sz w:val="20"/>
          <w:szCs w:val="20"/>
        </w:rPr>
      </w:pPr>
    </w:p>
    <w:p w14:paraId="6C9E2413" w14:textId="485487A4" w:rsidR="00FF1AF9" w:rsidRPr="005926E6" w:rsidRDefault="00FF1AF9" w:rsidP="000A5723">
      <w:pPr>
        <w:pStyle w:val="NoSpacing"/>
        <w:ind w:left="720"/>
        <w:jc w:val="both"/>
        <w:rPr>
          <w:rFonts w:ascii="Arial" w:hAnsi="Arial" w:cs="Arial"/>
          <w:spacing w:val="-2"/>
          <w:sz w:val="20"/>
          <w:szCs w:val="20"/>
        </w:rPr>
      </w:pPr>
      <w:r w:rsidRPr="005926E6">
        <w:rPr>
          <w:rFonts w:ascii="Arial" w:hAnsi="Arial" w:cs="Arial"/>
          <w:spacing w:val="-2"/>
          <w:sz w:val="20"/>
          <w:szCs w:val="20"/>
        </w:rPr>
        <w:t>-</w:t>
      </w:r>
      <w:r w:rsidRPr="005926E6">
        <w:rPr>
          <w:rFonts w:ascii="Arial" w:hAnsi="Arial" w:cs="Arial"/>
          <w:spacing w:val="-2"/>
          <w:sz w:val="20"/>
          <w:szCs w:val="20"/>
        </w:rPr>
        <w:tab/>
      </w:r>
      <w:r w:rsidRPr="005926E6">
        <w:rPr>
          <w:rFonts w:ascii="Arial" w:hAnsi="Arial" w:cs="Arial"/>
          <w:sz w:val="20"/>
          <w:szCs w:val="20"/>
        </w:rPr>
        <w:t>Two copies; one in PDF format and one in Microsoft Word.</w:t>
      </w:r>
    </w:p>
    <w:p w14:paraId="09DAEEC2" w14:textId="77777777" w:rsidR="00FF1AF9" w:rsidRPr="005926E6" w:rsidRDefault="00FF1AF9" w:rsidP="000A5723">
      <w:pPr>
        <w:pStyle w:val="NoSpacing"/>
        <w:jc w:val="both"/>
        <w:rPr>
          <w:rFonts w:ascii="Arial" w:hAnsi="Arial" w:cs="Arial"/>
          <w:sz w:val="20"/>
          <w:szCs w:val="20"/>
        </w:rPr>
      </w:pPr>
    </w:p>
    <w:p w14:paraId="2F064AA4" w14:textId="4DBEAF07" w:rsidR="00FF1AF9" w:rsidRPr="005926E6" w:rsidRDefault="00FF1AF9" w:rsidP="000A5723">
      <w:pPr>
        <w:pStyle w:val="NoSpacing"/>
        <w:jc w:val="both"/>
        <w:rPr>
          <w:rFonts w:ascii="Arial" w:hAnsi="Arial" w:cs="Arial"/>
          <w:sz w:val="20"/>
          <w:szCs w:val="20"/>
        </w:rPr>
      </w:pPr>
      <w:r w:rsidRPr="005926E6">
        <w:rPr>
          <w:rFonts w:ascii="Arial" w:hAnsi="Arial" w:cs="Arial"/>
          <w:sz w:val="20"/>
          <w:szCs w:val="20"/>
        </w:rPr>
        <w:t>c.</w:t>
      </w:r>
      <w:r w:rsidRPr="005926E6">
        <w:rPr>
          <w:rFonts w:ascii="Arial" w:hAnsi="Arial" w:cs="Arial"/>
          <w:sz w:val="20"/>
          <w:szCs w:val="20"/>
        </w:rPr>
        <w:tab/>
      </w:r>
      <w:r w:rsidR="009C50DC">
        <w:rPr>
          <w:rFonts w:ascii="Arial" w:hAnsi="Arial" w:cs="Arial"/>
          <w:sz w:val="20"/>
          <w:szCs w:val="20"/>
        </w:rPr>
        <w:t xml:space="preserve">Research </w:t>
      </w:r>
      <w:r w:rsidRPr="005926E6">
        <w:rPr>
          <w:rFonts w:ascii="Arial" w:hAnsi="Arial" w:cs="Arial"/>
          <w:sz w:val="20"/>
          <w:szCs w:val="20"/>
        </w:rPr>
        <w:t>Paper</w:t>
      </w:r>
      <w:r w:rsidR="00A275E8">
        <w:rPr>
          <w:rFonts w:ascii="Arial" w:hAnsi="Arial" w:cs="Arial"/>
          <w:sz w:val="20"/>
          <w:szCs w:val="20"/>
        </w:rPr>
        <w:t>(s)</w:t>
      </w:r>
      <w:r w:rsidR="009E739E">
        <w:rPr>
          <w:rFonts w:ascii="Arial" w:hAnsi="Arial" w:cs="Arial"/>
          <w:sz w:val="20"/>
          <w:szCs w:val="20"/>
        </w:rPr>
        <w:br/>
      </w:r>
    </w:p>
    <w:p w14:paraId="26220824" w14:textId="243CB2E7" w:rsidR="00772385" w:rsidRDefault="00FF1AF9" w:rsidP="00A275E8">
      <w:pPr>
        <w:pStyle w:val="NoSpacing"/>
        <w:ind w:left="720"/>
        <w:jc w:val="both"/>
        <w:rPr>
          <w:rFonts w:ascii="Arial" w:hAnsi="Arial" w:cs="Arial"/>
          <w:sz w:val="20"/>
          <w:szCs w:val="20"/>
        </w:rPr>
      </w:pPr>
      <w:r w:rsidRPr="005926E6">
        <w:rPr>
          <w:rFonts w:ascii="Arial" w:hAnsi="Arial" w:cs="Arial"/>
          <w:sz w:val="20"/>
          <w:szCs w:val="20"/>
        </w:rPr>
        <w:t xml:space="preserve">One or more papers shall be submitted first to the ASHRAE Manager of Research and Technical Services (MORTS) and then to the “ASHRAE Manuscript Central” Website-based manuscript review system in a form and containing such information as designated by the Society suitable for publication. </w:t>
      </w:r>
      <w:r w:rsidR="00A275E8">
        <w:rPr>
          <w:rFonts w:ascii="Arial" w:hAnsi="Arial" w:cs="Arial"/>
          <w:sz w:val="20"/>
          <w:szCs w:val="20"/>
        </w:rPr>
        <w:t xml:space="preserve">Papers specified as deliverables </w:t>
      </w:r>
      <w:r w:rsidRPr="005926E6">
        <w:rPr>
          <w:rFonts w:ascii="Arial" w:hAnsi="Arial" w:cs="Arial"/>
          <w:sz w:val="20"/>
          <w:szCs w:val="20"/>
        </w:rPr>
        <w:t xml:space="preserve">should be submitted for </w:t>
      </w:r>
      <w:r w:rsidR="009C50DC">
        <w:rPr>
          <w:rFonts w:ascii="Arial" w:hAnsi="Arial" w:cs="Arial"/>
          <w:sz w:val="20"/>
          <w:szCs w:val="20"/>
        </w:rPr>
        <w:t xml:space="preserve">publication in the </w:t>
      </w:r>
      <w:r w:rsidR="006D0D1A" w:rsidRPr="002D3AAB">
        <w:rPr>
          <w:rFonts w:ascii="Arial" w:hAnsi="Arial" w:cs="Arial"/>
          <w:i/>
          <w:iCs/>
          <w:sz w:val="20"/>
          <w:szCs w:val="20"/>
        </w:rPr>
        <w:t>Science and Technology for the Built Environment</w:t>
      </w:r>
      <w:r w:rsidR="006D0D1A">
        <w:rPr>
          <w:rFonts w:ascii="Arial" w:hAnsi="Arial" w:cs="Arial"/>
          <w:sz w:val="20"/>
          <w:szCs w:val="20"/>
        </w:rPr>
        <w:t xml:space="preserve"> </w:t>
      </w:r>
      <w:r w:rsidR="00A275E8">
        <w:rPr>
          <w:rFonts w:ascii="Arial" w:hAnsi="Arial" w:cs="Arial"/>
          <w:sz w:val="20"/>
          <w:szCs w:val="20"/>
        </w:rPr>
        <w:t>(STBE)</w:t>
      </w:r>
      <w:r w:rsidRPr="005926E6">
        <w:rPr>
          <w:rFonts w:ascii="Arial" w:hAnsi="Arial" w:cs="Arial"/>
          <w:sz w:val="20"/>
          <w:szCs w:val="20"/>
        </w:rPr>
        <w:t>The paper(s) shall conform to the instructions posted in “Manuscript</w:t>
      </w:r>
      <w:r w:rsidR="00A275E8">
        <w:rPr>
          <w:rFonts w:ascii="Arial" w:eastAsia="Times New Roman" w:hAnsi="Arial" w:cs="Arial"/>
          <w:b/>
          <w:sz w:val="20"/>
          <w:szCs w:val="20"/>
        </w:rPr>
        <w:t xml:space="preserve"> </w:t>
      </w:r>
      <w:r w:rsidR="001E689F" w:rsidRPr="005926E6">
        <w:rPr>
          <w:rFonts w:ascii="Arial" w:hAnsi="Arial" w:cs="Arial"/>
          <w:sz w:val="20"/>
          <w:szCs w:val="20"/>
        </w:rPr>
        <w:t xml:space="preserve">Central” for </w:t>
      </w:r>
      <w:r w:rsidR="00765052">
        <w:rPr>
          <w:rFonts w:ascii="Arial" w:hAnsi="Arial" w:cs="Arial"/>
          <w:sz w:val="20"/>
          <w:szCs w:val="20"/>
        </w:rPr>
        <w:t xml:space="preserve">Science and Technology for the Built Environment </w:t>
      </w:r>
      <w:r w:rsidR="001E689F" w:rsidRPr="005926E6">
        <w:rPr>
          <w:rFonts w:ascii="Arial" w:hAnsi="Arial" w:cs="Arial"/>
          <w:sz w:val="20"/>
          <w:szCs w:val="20"/>
        </w:rPr>
        <w:t>pape</w:t>
      </w:r>
      <w:r w:rsidR="001E689F">
        <w:rPr>
          <w:rFonts w:ascii="Arial" w:hAnsi="Arial" w:cs="Arial"/>
          <w:sz w:val="20"/>
          <w:szCs w:val="20"/>
        </w:rPr>
        <w:t>r</w:t>
      </w:r>
      <w:r w:rsidR="009C50DC">
        <w:rPr>
          <w:rFonts w:ascii="Arial" w:hAnsi="Arial" w:cs="Arial"/>
          <w:sz w:val="20"/>
          <w:szCs w:val="20"/>
        </w:rPr>
        <w:t>s</w:t>
      </w:r>
      <w:r w:rsidR="001E689F" w:rsidRPr="005926E6">
        <w:rPr>
          <w:rFonts w:ascii="Arial" w:hAnsi="Arial" w:cs="Arial"/>
          <w:sz w:val="20"/>
          <w:szCs w:val="20"/>
        </w:rPr>
        <w:t>. The paper title shall contain the research project number at the end of the title i</w:t>
      </w:r>
      <w:r w:rsidR="001E689F">
        <w:rPr>
          <w:rFonts w:ascii="Arial" w:hAnsi="Arial" w:cs="Arial"/>
          <w:sz w:val="20"/>
          <w:szCs w:val="20"/>
        </w:rPr>
        <w:t>n parentheses, e.g., (</w:t>
      </w:r>
      <w:proofErr w:type="spellStart"/>
      <w:r w:rsidR="001E689F">
        <w:rPr>
          <w:rFonts w:ascii="Arial" w:hAnsi="Arial" w:cs="Arial"/>
          <w:sz w:val="20"/>
          <w:szCs w:val="20"/>
        </w:rPr>
        <w:t>xxxx</w:t>
      </w:r>
      <w:proofErr w:type="spellEnd"/>
      <w:r w:rsidR="001E689F">
        <w:rPr>
          <w:rFonts w:ascii="Arial" w:hAnsi="Arial" w:cs="Arial"/>
          <w:sz w:val="20"/>
          <w:szCs w:val="20"/>
        </w:rPr>
        <w:t>-RP).</w:t>
      </w:r>
      <w:r w:rsidR="00373C92" w:rsidRPr="00373C92">
        <w:rPr>
          <w:rFonts w:ascii="Arial" w:hAnsi="Arial" w:cs="Arial"/>
          <w:sz w:val="20"/>
          <w:szCs w:val="20"/>
        </w:rPr>
        <w:t xml:space="preserve"> </w:t>
      </w:r>
      <w:r w:rsidR="009C50DC">
        <w:rPr>
          <w:rFonts w:ascii="Arial" w:hAnsi="Arial" w:cs="Arial"/>
          <w:sz w:val="20"/>
          <w:szCs w:val="20"/>
        </w:rPr>
        <w:t xml:space="preserve"> </w:t>
      </w:r>
      <w:r w:rsidR="009C50DC" w:rsidRPr="009C50DC">
        <w:rPr>
          <w:rFonts w:ascii="Arial" w:hAnsi="Arial" w:cs="Arial"/>
          <w:sz w:val="20"/>
          <w:szCs w:val="20"/>
        </w:rPr>
        <w:t>ASHRAE Conference papers are not acceptable as deliverables from ASHRAE research projects unless explicitly approved by a vote of the PMS and TC and communicated to MORTS. Conference paper(s) shall conform to the instructions posted in “Manuscript Central” for ASHRAE Conference papers and the title shall contain the research project number at the end of the title in parentheses, e.g., (XXXX-RP). </w:t>
      </w:r>
      <w:r w:rsidR="009C50DC" w:rsidRPr="009C50DC">
        <w:rPr>
          <w:rFonts w:ascii="Arial" w:hAnsi="Arial" w:cs="Arial"/>
          <w:sz w:val="20"/>
          <w:szCs w:val="20"/>
        </w:rPr>
        <w:br/>
      </w:r>
    </w:p>
    <w:p w14:paraId="38DFD299" w14:textId="77777777" w:rsidR="001C3B13" w:rsidRDefault="00A275E8" w:rsidP="000A5723">
      <w:pPr>
        <w:pStyle w:val="NoSpacing"/>
        <w:jc w:val="both"/>
        <w:rPr>
          <w:rFonts w:ascii="Arial" w:hAnsi="Arial" w:cs="Arial"/>
          <w:sz w:val="20"/>
          <w:szCs w:val="20"/>
        </w:rPr>
      </w:pPr>
      <w:r w:rsidRPr="00A275E8">
        <w:rPr>
          <w:rFonts w:ascii="Arial" w:hAnsi="Arial" w:cs="Arial"/>
          <w:sz w:val="20"/>
          <w:szCs w:val="20"/>
        </w:rPr>
        <w:t>All papers or articles prepared in connection with an ASHRAE research project, which are being submitted for inclusion in any ASHRAE publication, shall be submitted through the Manager of Research and Technical Services first and not to the publication's editor or Program Committee.</w:t>
      </w:r>
    </w:p>
    <w:p w14:paraId="266F473A" w14:textId="7D9F0BCC" w:rsidR="00FF1AF9" w:rsidRPr="005926E6" w:rsidRDefault="00FF1AF9" w:rsidP="000A5723">
      <w:pPr>
        <w:pStyle w:val="NoSpacing"/>
        <w:jc w:val="both"/>
        <w:rPr>
          <w:rFonts w:ascii="Arial" w:hAnsi="Arial" w:cs="Arial"/>
          <w:sz w:val="20"/>
          <w:szCs w:val="20"/>
        </w:rPr>
      </w:pPr>
    </w:p>
    <w:p w14:paraId="160C31F2" w14:textId="77777777" w:rsidR="00FF1AF9" w:rsidRPr="005926E6" w:rsidRDefault="00FF1AF9" w:rsidP="000A5723">
      <w:pPr>
        <w:pStyle w:val="NoSpacing"/>
        <w:jc w:val="both"/>
        <w:rPr>
          <w:rFonts w:ascii="Arial" w:hAnsi="Arial" w:cs="Arial"/>
          <w:sz w:val="20"/>
          <w:szCs w:val="20"/>
        </w:rPr>
      </w:pPr>
      <w:r w:rsidRPr="005926E6">
        <w:rPr>
          <w:rFonts w:ascii="Arial" w:hAnsi="Arial" w:cs="Arial"/>
          <w:sz w:val="20"/>
          <w:szCs w:val="20"/>
        </w:rPr>
        <w:t>d.</w:t>
      </w:r>
      <w:r w:rsidRPr="005926E6">
        <w:rPr>
          <w:rFonts w:ascii="Arial" w:hAnsi="Arial" w:cs="Arial"/>
          <w:sz w:val="20"/>
          <w:szCs w:val="20"/>
        </w:rPr>
        <w:tab/>
        <w:t>Data</w:t>
      </w:r>
    </w:p>
    <w:p w14:paraId="6CE4DB64" w14:textId="77777777" w:rsidR="00FF1AF9" w:rsidRPr="005926E6" w:rsidRDefault="00FF1AF9" w:rsidP="000A5723">
      <w:pPr>
        <w:pStyle w:val="NoSpacing"/>
        <w:ind w:left="720"/>
        <w:jc w:val="both"/>
        <w:rPr>
          <w:rFonts w:ascii="Arial" w:hAnsi="Arial" w:cs="Arial"/>
          <w:sz w:val="20"/>
          <w:szCs w:val="20"/>
        </w:rPr>
      </w:pPr>
      <w:r w:rsidRPr="005926E6">
        <w:rPr>
          <w:rFonts w:ascii="Arial" w:hAnsi="Arial" w:cs="Arial"/>
          <w:sz w:val="20"/>
          <w:szCs w:val="20"/>
        </w:rPr>
        <w:lastRenderedPageBreak/>
        <w:t>The Institution agrees to maintain true and complete books and records, including but not limited to notebooks, reports, charts, graphs, analyses, computer programs, visual representations etc., (collectively, the “Data”), generated in connection with the Services. Society representatives shall have access to all such Data for examination and review at reasonable times. The Data shall be held in strict confidence by the Institution and shall not be released to third parties without prior authorization from the Society, except as provided by GENERAL CONDITION VII, PUBLICATION. The original Data shall be kept on file by the Institution for a period of two years after receipt of the final payment and upon request the Institution will make a copy available to the Society upon the Society’s request.</w:t>
      </w:r>
    </w:p>
    <w:p w14:paraId="22C17A4D" w14:textId="77777777" w:rsidR="00FF1AF9" w:rsidRPr="005926E6" w:rsidRDefault="00FF1AF9" w:rsidP="000A5723">
      <w:pPr>
        <w:pStyle w:val="NoSpacing"/>
        <w:jc w:val="both"/>
        <w:rPr>
          <w:rFonts w:ascii="Arial" w:hAnsi="Arial" w:cs="Arial"/>
          <w:sz w:val="20"/>
          <w:szCs w:val="20"/>
        </w:rPr>
      </w:pPr>
    </w:p>
    <w:p w14:paraId="737D8FE5" w14:textId="77777777" w:rsidR="00FF1AF9" w:rsidRPr="005926E6" w:rsidRDefault="00FF1AF9" w:rsidP="000A5723">
      <w:pPr>
        <w:pStyle w:val="NoSpacing"/>
        <w:jc w:val="both"/>
        <w:rPr>
          <w:rFonts w:ascii="Arial" w:hAnsi="Arial" w:cs="Arial"/>
          <w:sz w:val="20"/>
          <w:szCs w:val="20"/>
        </w:rPr>
      </w:pPr>
      <w:r w:rsidRPr="005926E6">
        <w:rPr>
          <w:rFonts w:ascii="Arial" w:hAnsi="Arial" w:cs="Arial"/>
          <w:sz w:val="20"/>
          <w:szCs w:val="20"/>
        </w:rPr>
        <w:t>e.</w:t>
      </w:r>
      <w:r w:rsidRPr="005926E6">
        <w:rPr>
          <w:rFonts w:ascii="Arial" w:hAnsi="Arial" w:cs="Arial"/>
          <w:sz w:val="20"/>
          <w:szCs w:val="20"/>
        </w:rPr>
        <w:tab/>
        <w:t>Project Synopsis</w:t>
      </w:r>
    </w:p>
    <w:p w14:paraId="33063FAD" w14:textId="77777777" w:rsidR="00FF1AF9" w:rsidRPr="005926E6" w:rsidRDefault="00FF1AF9" w:rsidP="000A5723">
      <w:pPr>
        <w:pStyle w:val="NoSpacing"/>
        <w:ind w:left="720"/>
        <w:jc w:val="both"/>
        <w:rPr>
          <w:rFonts w:ascii="Arial" w:hAnsi="Arial" w:cs="Arial"/>
          <w:iCs/>
          <w:sz w:val="20"/>
          <w:szCs w:val="20"/>
        </w:rPr>
      </w:pPr>
      <w:r w:rsidRPr="005926E6">
        <w:rPr>
          <w:rFonts w:ascii="Arial" w:hAnsi="Arial" w:cs="Arial"/>
          <w:sz w:val="20"/>
          <w:szCs w:val="20"/>
        </w:rPr>
        <w:t xml:space="preserve">In addition to the approximately 800 word summary in the final report, Contractor will prepare a written synopsis totaling approximately 100 words in length and written for a broad technical audience. The synopsis shall document 1. Main findings of research project, 2. Why findings are significant, and 3. How the findings benefit ASHRAE membership and/or society in general. The synopsis shall be submitted to the MORTS by the end of the Agreement term for publication in ASHRAE </w:t>
      </w:r>
      <w:r w:rsidRPr="005926E6">
        <w:rPr>
          <w:rFonts w:ascii="Arial" w:hAnsi="Arial" w:cs="Arial"/>
          <w:iCs/>
          <w:sz w:val="20"/>
          <w:szCs w:val="20"/>
        </w:rPr>
        <w:t>Insights and on the Research Page of the ASHRAE Website ( for keyword searches but Internet users) .</w:t>
      </w:r>
    </w:p>
    <w:p w14:paraId="11C59084" w14:textId="77777777" w:rsidR="00FF1AF9" w:rsidRPr="005926E6" w:rsidRDefault="00FF1AF9" w:rsidP="000A5723">
      <w:pPr>
        <w:pStyle w:val="NoSpacing"/>
        <w:jc w:val="both"/>
        <w:rPr>
          <w:rFonts w:ascii="Arial" w:hAnsi="Arial" w:cs="Arial"/>
          <w:sz w:val="20"/>
          <w:szCs w:val="20"/>
        </w:rPr>
      </w:pPr>
    </w:p>
    <w:p w14:paraId="6345C210" w14:textId="77777777" w:rsidR="00FF1AF9" w:rsidRPr="005926E6" w:rsidRDefault="00FF1AF9" w:rsidP="000A5723">
      <w:pPr>
        <w:pStyle w:val="NoSpacing"/>
        <w:jc w:val="both"/>
        <w:rPr>
          <w:rFonts w:ascii="Arial" w:hAnsi="Arial" w:cs="Arial"/>
          <w:sz w:val="20"/>
          <w:szCs w:val="20"/>
        </w:rPr>
      </w:pPr>
      <w:r w:rsidRPr="005926E6">
        <w:rPr>
          <w:rFonts w:ascii="Arial" w:hAnsi="Arial" w:cs="Arial"/>
          <w:sz w:val="20"/>
          <w:szCs w:val="20"/>
        </w:rPr>
        <w:t>The Society may also request the Institution submit a technical article suitable for publication in the Society’s ASHRAE Journal. This is considered a voluntary submission and not a Deliverable. Technical articles shall be prepared using dual units; e.g., rational inch-pound with equivalent SI units shown parenthetically. SI usage shall be in accordance with IEEE/ASTM Standard SI-10.</w:t>
      </w:r>
    </w:p>
    <w:p w14:paraId="0632BCCD" w14:textId="77777777" w:rsidR="00FF1AF9" w:rsidRPr="005926E6" w:rsidRDefault="00FF1AF9" w:rsidP="000A5723">
      <w:pPr>
        <w:pStyle w:val="NoSpacing"/>
        <w:jc w:val="both"/>
        <w:rPr>
          <w:rFonts w:ascii="Arial" w:hAnsi="Arial" w:cs="Arial"/>
          <w:sz w:val="20"/>
          <w:szCs w:val="20"/>
          <w:highlight w:val="yellow"/>
        </w:rPr>
      </w:pPr>
    </w:p>
    <w:p w14:paraId="6381C7E8" w14:textId="77777777" w:rsidR="00FF1AF9" w:rsidRPr="005926E6" w:rsidRDefault="00FF1AF9" w:rsidP="000A5723">
      <w:pPr>
        <w:pStyle w:val="NoSpacing"/>
        <w:jc w:val="both"/>
        <w:rPr>
          <w:rFonts w:ascii="Arial" w:hAnsi="Arial" w:cs="Arial"/>
          <w:sz w:val="20"/>
          <w:szCs w:val="20"/>
        </w:rPr>
      </w:pPr>
      <w:r w:rsidRPr="005926E6">
        <w:rPr>
          <w:rFonts w:ascii="Arial" w:hAnsi="Arial" w:cs="Arial"/>
          <w:sz w:val="20"/>
          <w:szCs w:val="20"/>
        </w:rPr>
        <w:t xml:space="preserve">(The above deliverables are necessary, </w:t>
      </w:r>
      <w:r w:rsidRPr="005926E6">
        <w:rPr>
          <w:rFonts w:ascii="Arial" w:hAnsi="Arial" w:cs="Arial"/>
          <w:color w:val="000000"/>
          <w:sz w:val="20"/>
          <w:szCs w:val="20"/>
        </w:rPr>
        <w:t xml:space="preserve">but not sufficient, </w:t>
      </w:r>
      <w:r w:rsidRPr="005926E6">
        <w:rPr>
          <w:rFonts w:ascii="Arial" w:hAnsi="Arial" w:cs="Arial"/>
          <w:sz w:val="20"/>
          <w:szCs w:val="20"/>
        </w:rPr>
        <w:t xml:space="preserve">to monitor a research project. The PMS and the sponsoring TC have the responsibility to review the contractor’s on-going activities and intermediate results, to ensure that the methods used and results obtained will be valid and well-enough substantiated to be labeled as “ASHRAE-approved findings.” Proper oversight cannot wait until the final report, when most of the budget has already been expended. </w:t>
      </w:r>
    </w:p>
    <w:p w14:paraId="04DEFB68" w14:textId="77777777" w:rsidR="00FF1AF9" w:rsidRPr="005926E6" w:rsidRDefault="00FF1AF9" w:rsidP="000A5723">
      <w:pPr>
        <w:pStyle w:val="NoSpacing"/>
        <w:jc w:val="both"/>
        <w:rPr>
          <w:rFonts w:ascii="Arial" w:hAnsi="Arial" w:cs="Arial"/>
          <w:sz w:val="20"/>
          <w:szCs w:val="20"/>
        </w:rPr>
      </w:pPr>
    </w:p>
    <w:p w14:paraId="795F7C60" w14:textId="77777777" w:rsidR="00FF1AF9" w:rsidRPr="005926E6" w:rsidRDefault="00FF1AF9" w:rsidP="000A5723">
      <w:pPr>
        <w:pStyle w:val="NoSpacing"/>
        <w:jc w:val="both"/>
        <w:rPr>
          <w:rFonts w:ascii="Arial" w:hAnsi="Arial" w:cs="Arial"/>
          <w:sz w:val="20"/>
          <w:szCs w:val="20"/>
        </w:rPr>
      </w:pPr>
      <w:r w:rsidRPr="005926E6">
        <w:rPr>
          <w:rFonts w:ascii="Arial" w:hAnsi="Arial" w:cs="Arial"/>
          <w:sz w:val="20"/>
          <w:szCs w:val="20"/>
        </w:rPr>
        <w:t>Therefore, each major task or phase of the research method outlined in the Scope should also be linked to a deliverable report, memorandum, or summary. These in-progress deliverables should not add to the cost of the project, as they will most likely become chapters of the final report. However, they should help the TC avoid unpleasant surprises due to the research not being conducted according to the TC’s expectations. Examples of deliverables that could be required during the project include:</w:t>
      </w:r>
    </w:p>
    <w:p w14:paraId="5F336689" w14:textId="77777777" w:rsidR="00FF1AF9" w:rsidRPr="005926E6" w:rsidRDefault="00FF1AF9" w:rsidP="000A5723">
      <w:pPr>
        <w:pStyle w:val="NoSpacing"/>
        <w:jc w:val="both"/>
        <w:rPr>
          <w:rFonts w:ascii="Arial" w:hAnsi="Arial" w:cs="Arial"/>
          <w:sz w:val="20"/>
          <w:szCs w:val="20"/>
        </w:rPr>
      </w:pPr>
    </w:p>
    <w:p w14:paraId="51F172C1" w14:textId="77777777" w:rsidR="00FF1AF9" w:rsidRPr="005926E6" w:rsidRDefault="00FF1AF9" w:rsidP="00DA7AA5">
      <w:pPr>
        <w:pStyle w:val="NoSpacing"/>
        <w:numPr>
          <w:ilvl w:val="0"/>
          <w:numId w:val="16"/>
        </w:numPr>
        <w:jc w:val="both"/>
        <w:rPr>
          <w:rFonts w:ascii="Arial" w:hAnsi="Arial" w:cs="Arial"/>
          <w:sz w:val="20"/>
          <w:szCs w:val="20"/>
        </w:rPr>
      </w:pPr>
      <w:r w:rsidRPr="005926E6">
        <w:rPr>
          <w:rFonts w:ascii="Arial" w:hAnsi="Arial" w:cs="Arial"/>
          <w:sz w:val="20"/>
          <w:szCs w:val="20"/>
        </w:rPr>
        <w:t>If one task is a literature review, then the deliverable could be an annotated list of references and conclusions/summary of the current state of the art.</w:t>
      </w:r>
    </w:p>
    <w:p w14:paraId="672F7229" w14:textId="170FF8C3" w:rsidR="00B30AC7" w:rsidRDefault="00FF1AF9" w:rsidP="000A61BD">
      <w:pPr>
        <w:pStyle w:val="NoSpacing"/>
        <w:numPr>
          <w:ilvl w:val="0"/>
          <w:numId w:val="16"/>
        </w:numPr>
        <w:jc w:val="both"/>
        <w:rPr>
          <w:rFonts w:ascii="Arial" w:hAnsi="Arial" w:cs="Arial"/>
          <w:sz w:val="20"/>
          <w:szCs w:val="20"/>
        </w:rPr>
      </w:pPr>
      <w:r w:rsidRPr="005926E6">
        <w:rPr>
          <w:rFonts w:ascii="Arial" w:hAnsi="Arial" w:cs="Arial"/>
          <w:sz w:val="20"/>
          <w:szCs w:val="20"/>
        </w:rPr>
        <w:t>If the contractor must propose specific sites (e.g., buildings), experiment topologies (e.g., duct configurations), materials (e.g., refrigerants, appliances, insulation or building materials), experiment protocols, and/or instrumentation, then short memos describing those proposed methods, materials, etc. should be deliverables to be reviewed and approved by the PMS before movi</w:t>
      </w:r>
      <w:r w:rsidR="00572B0F">
        <w:rPr>
          <w:rFonts w:ascii="Arial" w:hAnsi="Arial" w:cs="Arial"/>
          <w:sz w:val="20"/>
          <w:szCs w:val="20"/>
        </w:rPr>
        <w:t>ng on to the next research task.</w:t>
      </w:r>
    </w:p>
    <w:p w14:paraId="223B868F" w14:textId="77777777" w:rsidR="00FF1AF9" w:rsidRPr="001E689F" w:rsidRDefault="001E689F" w:rsidP="00DA7AA5">
      <w:pPr>
        <w:pStyle w:val="NoSpacing"/>
        <w:numPr>
          <w:ilvl w:val="0"/>
          <w:numId w:val="16"/>
        </w:numPr>
        <w:jc w:val="both"/>
        <w:rPr>
          <w:rFonts w:ascii="Arial" w:hAnsi="Arial" w:cs="Arial"/>
          <w:sz w:val="20"/>
          <w:szCs w:val="20"/>
        </w:rPr>
      </w:pPr>
      <w:r w:rsidRPr="005926E6">
        <w:rPr>
          <w:rFonts w:ascii="Arial" w:hAnsi="Arial" w:cs="Arial"/>
          <w:sz w:val="20"/>
          <w:szCs w:val="20"/>
        </w:rPr>
        <w:t xml:space="preserve">If analysis of preliminary data or results will decide how to proceed (e.g., CFD models of 12 duct configurations will be used to select 2 duct configurations to be built and subjected to wind tunnel </w:t>
      </w:r>
      <w:r w:rsidR="00FF1AF9" w:rsidRPr="001E689F">
        <w:rPr>
          <w:rFonts w:ascii="Arial" w:hAnsi="Arial" w:cs="Arial"/>
          <w:sz w:val="20"/>
          <w:szCs w:val="20"/>
        </w:rPr>
        <w:t>tests), then the contractor should write up the results of the initial analysis, recommend the areas for further more detailed investigation, and justify those recommendations.</w:t>
      </w:r>
    </w:p>
    <w:p w14:paraId="60A5D27F" w14:textId="77777777" w:rsidR="00FF1AF9" w:rsidRPr="005926E6" w:rsidRDefault="00FF1AF9" w:rsidP="00DA7AA5">
      <w:pPr>
        <w:pStyle w:val="NoSpacing"/>
        <w:numPr>
          <w:ilvl w:val="0"/>
          <w:numId w:val="16"/>
        </w:numPr>
        <w:jc w:val="both"/>
        <w:rPr>
          <w:rFonts w:ascii="Arial" w:hAnsi="Arial" w:cs="Arial"/>
          <w:sz w:val="20"/>
          <w:szCs w:val="20"/>
        </w:rPr>
      </w:pPr>
      <w:r w:rsidRPr="005926E6">
        <w:rPr>
          <w:rFonts w:ascii="Arial" w:hAnsi="Arial" w:cs="Arial"/>
          <w:sz w:val="20"/>
          <w:szCs w:val="20"/>
        </w:rPr>
        <w:t xml:space="preserve">If data from the research are expected to modify or update a </w:t>
      </w:r>
      <w:r w:rsidRPr="005926E6">
        <w:rPr>
          <w:rFonts w:ascii="Arial" w:hAnsi="Arial" w:cs="Arial"/>
          <w:color w:val="000000"/>
          <w:sz w:val="20"/>
          <w:szCs w:val="20"/>
        </w:rPr>
        <w:t>Handbook</w:t>
      </w:r>
      <w:r w:rsidRPr="005926E6">
        <w:rPr>
          <w:rFonts w:ascii="Arial" w:hAnsi="Arial" w:cs="Arial"/>
          <w:sz w:val="20"/>
          <w:szCs w:val="20"/>
        </w:rPr>
        <w:t xml:space="preserve"> table, then the procedure for developing the updated table from the data should be specified and provided to the PMS as a deliverable. (The final report may also require the contractor to prepare a proposed updated table based on the observed data.)</w:t>
      </w:r>
    </w:p>
    <w:p w14:paraId="548934F7" w14:textId="77777777" w:rsidR="00FF1AF9" w:rsidRPr="005926E6" w:rsidRDefault="00FF1AF9" w:rsidP="000A5723">
      <w:pPr>
        <w:pStyle w:val="NoSpacing"/>
        <w:jc w:val="both"/>
        <w:rPr>
          <w:rFonts w:ascii="Arial" w:hAnsi="Arial" w:cs="Arial"/>
          <w:sz w:val="20"/>
          <w:szCs w:val="20"/>
        </w:rPr>
      </w:pPr>
    </w:p>
    <w:p w14:paraId="2EC1D7F9" w14:textId="77777777" w:rsidR="00FF1AF9" w:rsidRPr="005926E6" w:rsidRDefault="00FF1AF9" w:rsidP="000A5723">
      <w:pPr>
        <w:pStyle w:val="NoSpacing"/>
        <w:jc w:val="both"/>
        <w:rPr>
          <w:rFonts w:ascii="Arial" w:hAnsi="Arial" w:cs="Arial"/>
          <w:sz w:val="20"/>
          <w:szCs w:val="20"/>
        </w:rPr>
      </w:pPr>
      <w:r w:rsidRPr="005926E6">
        <w:rPr>
          <w:rFonts w:ascii="Arial" w:hAnsi="Arial" w:cs="Arial"/>
          <w:sz w:val="20"/>
          <w:szCs w:val="20"/>
        </w:rPr>
        <w:t xml:space="preserve">In short, the technical approach for a research project should be broken down into tasks or phases, and where a task will yield results of interest to the TC and the PMS, or where the results of a task will significantly define how subsequent tasks will be carried out. The URP should specify such intermediate deliverables for the PMS to review. This approach will make it easier for the PMS and MORTS to gauge progress and technical merit of on-going ASHRAE research </w:t>
      </w:r>
      <w:r w:rsidR="003A2A48" w:rsidRPr="005926E6">
        <w:rPr>
          <w:rFonts w:ascii="Arial" w:hAnsi="Arial" w:cs="Arial"/>
          <w:sz w:val="20"/>
          <w:szCs w:val="20"/>
        </w:rPr>
        <w:t>projects and</w:t>
      </w:r>
      <w:r w:rsidRPr="005926E6">
        <w:rPr>
          <w:rFonts w:ascii="Arial" w:hAnsi="Arial" w:cs="Arial"/>
          <w:sz w:val="20"/>
          <w:szCs w:val="20"/>
        </w:rPr>
        <w:t xml:space="preserve"> will provide a framework for the cognizant TCs to provide technical oversight and assistance to identify and correct problems as they occur.)</w:t>
      </w:r>
    </w:p>
    <w:p w14:paraId="5D87490A" w14:textId="77777777" w:rsidR="00FF1AF9" w:rsidRPr="005926E6" w:rsidRDefault="00FF1AF9" w:rsidP="000A5723">
      <w:pPr>
        <w:pStyle w:val="NoSpacing"/>
        <w:jc w:val="both"/>
        <w:rPr>
          <w:rFonts w:ascii="Arial" w:hAnsi="Arial" w:cs="Arial"/>
          <w:b/>
          <w:sz w:val="20"/>
          <w:szCs w:val="20"/>
        </w:rPr>
      </w:pPr>
    </w:p>
    <w:p w14:paraId="2A09FFD1" w14:textId="77777777" w:rsidR="00FF1AF9" w:rsidRPr="005926E6" w:rsidRDefault="00FF1AF9" w:rsidP="000A5723">
      <w:pPr>
        <w:pStyle w:val="NoSpacing"/>
        <w:jc w:val="both"/>
        <w:rPr>
          <w:rFonts w:ascii="Arial" w:hAnsi="Arial" w:cs="Arial"/>
          <w:sz w:val="20"/>
          <w:szCs w:val="20"/>
          <w:u w:val="single"/>
        </w:rPr>
      </w:pPr>
      <w:r w:rsidRPr="005926E6">
        <w:rPr>
          <w:rFonts w:ascii="Arial" w:hAnsi="Arial" w:cs="Arial"/>
          <w:sz w:val="20"/>
          <w:szCs w:val="20"/>
          <w:u w:val="single"/>
        </w:rPr>
        <w:t>11.</w:t>
      </w:r>
      <w:r w:rsidRPr="005926E6">
        <w:rPr>
          <w:rFonts w:ascii="Arial" w:hAnsi="Arial" w:cs="Arial"/>
          <w:sz w:val="20"/>
          <w:szCs w:val="20"/>
          <w:u w:val="single"/>
        </w:rPr>
        <w:tab/>
        <w:t>Schedule</w:t>
      </w:r>
    </w:p>
    <w:p w14:paraId="5CA7C014" w14:textId="77777777" w:rsidR="00FF1AF9" w:rsidRPr="005926E6" w:rsidRDefault="001C6462" w:rsidP="000A5723">
      <w:pPr>
        <w:pStyle w:val="NoSpacing"/>
        <w:jc w:val="both"/>
        <w:rPr>
          <w:rFonts w:ascii="Arial" w:hAnsi="Arial" w:cs="Arial"/>
          <w:sz w:val="20"/>
          <w:szCs w:val="20"/>
        </w:rPr>
      </w:pPr>
      <w:r w:rsidRPr="00E31124">
        <w:rPr>
          <w:rFonts w:ascii="Arial" w:hAnsi="Arial" w:cs="Arial"/>
          <w:sz w:val="20"/>
          <w:szCs w:val="20"/>
        </w:rPr>
        <w:t>Provide a d</w:t>
      </w:r>
      <w:r w:rsidR="00FF1AF9" w:rsidRPr="00E31124">
        <w:rPr>
          <w:rFonts w:ascii="Arial" w:hAnsi="Arial" w:cs="Arial"/>
          <w:sz w:val="20"/>
          <w:szCs w:val="20"/>
        </w:rPr>
        <w:t xml:space="preserve">escription of </w:t>
      </w:r>
      <w:r w:rsidR="00E02AE0" w:rsidRPr="00E31124">
        <w:rPr>
          <w:rFonts w:ascii="Arial" w:hAnsi="Arial" w:cs="Arial"/>
          <w:sz w:val="20"/>
          <w:szCs w:val="20"/>
        </w:rPr>
        <w:t>Critical Project M</w:t>
      </w:r>
      <w:r w:rsidR="00FF1AF9" w:rsidRPr="00E31124">
        <w:rPr>
          <w:rFonts w:ascii="Arial" w:hAnsi="Arial" w:cs="Arial"/>
          <w:sz w:val="20"/>
          <w:szCs w:val="20"/>
        </w:rPr>
        <w:t xml:space="preserve">ilestones and </w:t>
      </w:r>
      <w:r w:rsidR="00823BDC" w:rsidRPr="00E31124">
        <w:rPr>
          <w:rFonts w:ascii="Arial" w:hAnsi="Arial" w:cs="Arial"/>
          <w:sz w:val="20"/>
          <w:szCs w:val="20"/>
        </w:rPr>
        <w:t xml:space="preserve">the likely month of completion based upon project’s </w:t>
      </w:r>
      <w:r w:rsidR="00FF1AF9" w:rsidRPr="00E31124">
        <w:rPr>
          <w:rFonts w:ascii="Arial" w:hAnsi="Arial" w:cs="Arial"/>
          <w:sz w:val="20"/>
          <w:szCs w:val="20"/>
        </w:rPr>
        <w:t>duration.</w:t>
      </w:r>
      <w:r w:rsidR="00823BDC" w:rsidRPr="00E31124">
        <w:rPr>
          <w:rFonts w:ascii="Arial" w:hAnsi="Arial" w:cs="Arial"/>
          <w:sz w:val="20"/>
          <w:szCs w:val="20"/>
        </w:rPr>
        <w:t xml:space="preserve"> List for example major project intermediate deliverables such as a completed literature review or the availability of initial test results or major project events such as the completion of the test fixture or access granted to field site as a critical project milestone that could have a significant negative impact on the overall project if missed or significantly increase the risk that the project will fail and in what month it is likely to expect completion of the critical project milestone based upon the </w:t>
      </w:r>
      <w:r w:rsidRPr="00E31124">
        <w:rPr>
          <w:rFonts w:ascii="Arial" w:hAnsi="Arial" w:cs="Arial"/>
          <w:sz w:val="20"/>
          <w:szCs w:val="20"/>
        </w:rPr>
        <w:t xml:space="preserve">contractor’s </w:t>
      </w:r>
      <w:r w:rsidR="00823BDC" w:rsidRPr="00E31124">
        <w:rPr>
          <w:rFonts w:ascii="Arial" w:hAnsi="Arial" w:cs="Arial"/>
          <w:sz w:val="20"/>
          <w:szCs w:val="20"/>
        </w:rPr>
        <w:t>estimated duration of the project</w:t>
      </w:r>
    </w:p>
    <w:p w14:paraId="2A80A039" w14:textId="77777777" w:rsidR="00FF1AF9" w:rsidRPr="005926E6" w:rsidRDefault="00FF1AF9" w:rsidP="000A5723">
      <w:pPr>
        <w:pStyle w:val="NoSpacing"/>
        <w:jc w:val="both"/>
        <w:rPr>
          <w:rFonts w:ascii="Arial" w:hAnsi="Arial" w:cs="Arial"/>
          <w:sz w:val="20"/>
          <w:szCs w:val="20"/>
        </w:rPr>
      </w:pPr>
    </w:p>
    <w:p w14:paraId="238F8632" w14:textId="77777777" w:rsidR="00FF1AF9" w:rsidRPr="005926E6" w:rsidRDefault="00FF1AF9" w:rsidP="000A5723">
      <w:pPr>
        <w:pStyle w:val="NoSpacing"/>
        <w:jc w:val="both"/>
        <w:rPr>
          <w:rFonts w:ascii="Arial" w:hAnsi="Arial" w:cs="Arial"/>
          <w:sz w:val="20"/>
          <w:szCs w:val="20"/>
          <w:u w:val="single"/>
        </w:rPr>
      </w:pPr>
      <w:r w:rsidRPr="005926E6">
        <w:rPr>
          <w:rFonts w:ascii="Arial" w:hAnsi="Arial" w:cs="Arial"/>
          <w:sz w:val="20"/>
          <w:szCs w:val="20"/>
          <w:u w:val="single"/>
        </w:rPr>
        <w:t>12.</w:t>
      </w:r>
      <w:r w:rsidRPr="005926E6">
        <w:rPr>
          <w:rFonts w:ascii="Arial" w:hAnsi="Arial" w:cs="Arial"/>
          <w:sz w:val="20"/>
          <w:szCs w:val="20"/>
          <w:u w:val="single"/>
        </w:rPr>
        <w:tab/>
        <w:t xml:space="preserve">Costs </w:t>
      </w:r>
    </w:p>
    <w:p w14:paraId="541BFDAF" w14:textId="77777777" w:rsidR="00FF1AF9" w:rsidRPr="005926E6" w:rsidRDefault="00FF1AF9" w:rsidP="000A5723">
      <w:pPr>
        <w:pStyle w:val="NoSpacing"/>
        <w:jc w:val="both"/>
        <w:rPr>
          <w:rFonts w:ascii="Arial" w:hAnsi="Arial" w:cs="Arial"/>
          <w:sz w:val="20"/>
          <w:szCs w:val="20"/>
        </w:rPr>
      </w:pPr>
      <w:r w:rsidRPr="005926E6">
        <w:rPr>
          <w:rFonts w:ascii="Arial" w:hAnsi="Arial" w:cs="Arial"/>
          <w:sz w:val="20"/>
          <w:szCs w:val="20"/>
        </w:rPr>
        <w:t>Detail breakdown of expenses into categories and itemized list of equipment, travel, subcontracts, and other direct expenses; Timing of expenditures; Description of cost sharing of proposing organization or others.</w:t>
      </w:r>
    </w:p>
    <w:p w14:paraId="50E01464" w14:textId="77777777" w:rsidR="00FF1AF9" w:rsidRPr="005926E6" w:rsidRDefault="00FF1AF9" w:rsidP="000A5723">
      <w:pPr>
        <w:pStyle w:val="NoSpacing"/>
        <w:jc w:val="both"/>
        <w:rPr>
          <w:rFonts w:ascii="Arial" w:hAnsi="Arial" w:cs="Arial"/>
          <w:sz w:val="20"/>
          <w:szCs w:val="20"/>
        </w:rPr>
      </w:pPr>
    </w:p>
    <w:p w14:paraId="3F7B16CC" w14:textId="77777777" w:rsidR="00FF1AF9" w:rsidRPr="005926E6" w:rsidRDefault="00FF1AF9" w:rsidP="000A5723">
      <w:pPr>
        <w:pStyle w:val="NoSpacing"/>
        <w:jc w:val="both"/>
        <w:rPr>
          <w:rFonts w:ascii="Arial" w:hAnsi="Arial" w:cs="Arial"/>
          <w:sz w:val="20"/>
          <w:szCs w:val="20"/>
          <w:u w:val="single"/>
        </w:rPr>
      </w:pPr>
      <w:r w:rsidRPr="005926E6">
        <w:rPr>
          <w:rFonts w:ascii="Arial" w:hAnsi="Arial" w:cs="Arial"/>
          <w:sz w:val="20"/>
          <w:szCs w:val="20"/>
          <w:u w:val="single"/>
        </w:rPr>
        <w:t>13.</w:t>
      </w:r>
      <w:r w:rsidRPr="005926E6">
        <w:rPr>
          <w:rFonts w:ascii="Arial" w:hAnsi="Arial" w:cs="Arial"/>
          <w:sz w:val="20"/>
          <w:szCs w:val="20"/>
          <w:u w:val="single"/>
        </w:rPr>
        <w:tab/>
        <w:t xml:space="preserve">Personnel </w:t>
      </w:r>
    </w:p>
    <w:p w14:paraId="70265B1C" w14:textId="77777777" w:rsidR="00FF1AF9" w:rsidRPr="005926E6" w:rsidRDefault="00FF1AF9" w:rsidP="000A5723">
      <w:pPr>
        <w:pStyle w:val="NoSpacing"/>
        <w:jc w:val="both"/>
        <w:rPr>
          <w:rFonts w:ascii="Arial" w:hAnsi="Arial" w:cs="Arial"/>
          <w:sz w:val="20"/>
          <w:szCs w:val="20"/>
        </w:rPr>
      </w:pPr>
      <w:r w:rsidRPr="005926E6">
        <w:rPr>
          <w:rFonts w:ascii="Arial" w:hAnsi="Arial" w:cs="Arial"/>
          <w:sz w:val="20"/>
          <w:szCs w:val="20"/>
        </w:rPr>
        <w:t>Education, experience and expertise of researchers that qualifies them to perform the work.</w:t>
      </w:r>
    </w:p>
    <w:p w14:paraId="0A823A8F" w14:textId="77777777" w:rsidR="00FF1AF9" w:rsidRPr="005926E6" w:rsidRDefault="00FF1AF9" w:rsidP="000A5723">
      <w:pPr>
        <w:pStyle w:val="NoSpacing"/>
        <w:jc w:val="both"/>
        <w:rPr>
          <w:rFonts w:ascii="Arial" w:hAnsi="Arial" w:cs="Arial"/>
          <w:sz w:val="20"/>
          <w:szCs w:val="20"/>
        </w:rPr>
      </w:pPr>
    </w:p>
    <w:p w14:paraId="410D3D51" w14:textId="77777777" w:rsidR="00FF1AF9" w:rsidRPr="005926E6" w:rsidRDefault="00FF1AF9" w:rsidP="000A5723">
      <w:pPr>
        <w:pStyle w:val="NoSpacing"/>
        <w:jc w:val="both"/>
        <w:rPr>
          <w:rFonts w:ascii="Arial" w:hAnsi="Arial" w:cs="Arial"/>
          <w:sz w:val="20"/>
          <w:szCs w:val="20"/>
          <w:u w:val="single"/>
        </w:rPr>
      </w:pPr>
      <w:r w:rsidRPr="005926E6">
        <w:rPr>
          <w:rFonts w:ascii="Arial" w:hAnsi="Arial" w:cs="Arial"/>
          <w:sz w:val="20"/>
          <w:szCs w:val="20"/>
          <w:u w:val="single"/>
        </w:rPr>
        <w:t>14.</w:t>
      </w:r>
      <w:r w:rsidRPr="005926E6">
        <w:rPr>
          <w:rFonts w:ascii="Arial" w:hAnsi="Arial" w:cs="Arial"/>
          <w:sz w:val="20"/>
          <w:szCs w:val="20"/>
          <w:u w:val="single"/>
        </w:rPr>
        <w:tab/>
        <w:t>References</w:t>
      </w:r>
    </w:p>
    <w:p w14:paraId="33F61D33" w14:textId="77777777" w:rsidR="00FF1AF9" w:rsidRPr="005926E6" w:rsidRDefault="00FF1AF9" w:rsidP="000A5723">
      <w:pPr>
        <w:pStyle w:val="NoSpacing"/>
        <w:jc w:val="both"/>
        <w:rPr>
          <w:rFonts w:ascii="Arial" w:hAnsi="Arial" w:cs="Arial"/>
          <w:sz w:val="20"/>
          <w:szCs w:val="20"/>
        </w:rPr>
      </w:pPr>
      <w:r w:rsidRPr="005926E6">
        <w:rPr>
          <w:rFonts w:ascii="Arial" w:hAnsi="Arial" w:cs="Arial"/>
          <w:sz w:val="20"/>
          <w:szCs w:val="20"/>
        </w:rPr>
        <w:t xml:space="preserve">List references cited in the proposal. </w:t>
      </w:r>
    </w:p>
    <w:p w14:paraId="03CB0007" w14:textId="77777777" w:rsidR="00FF1AF9" w:rsidRPr="005926E6" w:rsidRDefault="00FF1AF9" w:rsidP="000A5723">
      <w:pPr>
        <w:pStyle w:val="NoSpacing"/>
        <w:jc w:val="both"/>
        <w:rPr>
          <w:rFonts w:ascii="Arial" w:hAnsi="Arial" w:cs="Arial"/>
          <w:sz w:val="20"/>
          <w:szCs w:val="20"/>
        </w:rPr>
      </w:pPr>
    </w:p>
    <w:p w14:paraId="1DCCBF7F" w14:textId="77777777" w:rsidR="00FF1AF9" w:rsidRPr="005926E6" w:rsidRDefault="00FF1AF9" w:rsidP="000A5723">
      <w:pPr>
        <w:pStyle w:val="NoSpacing"/>
        <w:jc w:val="both"/>
        <w:rPr>
          <w:rFonts w:ascii="Arial" w:hAnsi="Arial" w:cs="Arial"/>
          <w:sz w:val="20"/>
          <w:szCs w:val="20"/>
        </w:rPr>
      </w:pPr>
      <w:r w:rsidRPr="005926E6">
        <w:rPr>
          <w:rFonts w:ascii="Arial" w:hAnsi="Arial" w:cs="Arial"/>
          <w:sz w:val="20"/>
          <w:szCs w:val="20"/>
        </w:rPr>
        <w:t>A copy of the URP, containing a completed "Application for Grant of Funds" form, should be submitted to the Manager of Research &amp; Technical Services (MORTS), who will then distribute it to the appropriate research liaison for review and evaluation.</w:t>
      </w:r>
    </w:p>
    <w:p w14:paraId="52DB3265" w14:textId="77777777" w:rsidR="00FF1AF9" w:rsidRPr="005926E6" w:rsidRDefault="00FF1AF9" w:rsidP="000A5723">
      <w:pPr>
        <w:pStyle w:val="NoSpacing"/>
        <w:jc w:val="both"/>
        <w:rPr>
          <w:rFonts w:ascii="Arial" w:hAnsi="Arial" w:cs="Arial"/>
          <w:sz w:val="20"/>
          <w:szCs w:val="20"/>
        </w:rPr>
      </w:pPr>
    </w:p>
    <w:p w14:paraId="3E291C91" w14:textId="77777777" w:rsidR="00FF1AF9" w:rsidRPr="005926E6" w:rsidRDefault="00FF1AF9" w:rsidP="000A5723">
      <w:pPr>
        <w:pStyle w:val="NoSpacing"/>
        <w:jc w:val="both"/>
        <w:rPr>
          <w:rFonts w:ascii="Arial" w:hAnsi="Arial" w:cs="Arial"/>
          <w:sz w:val="20"/>
          <w:szCs w:val="20"/>
        </w:rPr>
      </w:pPr>
      <w:r w:rsidRPr="005926E6">
        <w:rPr>
          <w:rFonts w:ascii="Arial" w:hAnsi="Arial" w:cs="Arial"/>
          <w:sz w:val="20"/>
          <w:szCs w:val="20"/>
        </w:rPr>
        <w:t xml:space="preserve">The Research Administration Committee (RAC) normally meets in late June and late January of each year, so URP's should be submitted by mid-May or by mid-December to be considered for the next meeting.  The results of the reviewing committees' actions will be made known to the </w:t>
      </w:r>
      <w:proofErr w:type="spellStart"/>
      <w:r w:rsidRPr="005926E6">
        <w:rPr>
          <w:rFonts w:ascii="Arial" w:hAnsi="Arial" w:cs="Arial"/>
          <w:sz w:val="20"/>
          <w:szCs w:val="20"/>
        </w:rPr>
        <w:t>proposer</w:t>
      </w:r>
      <w:proofErr w:type="spellEnd"/>
      <w:r w:rsidRPr="005926E6">
        <w:rPr>
          <w:rFonts w:ascii="Arial" w:hAnsi="Arial" w:cs="Arial"/>
          <w:sz w:val="20"/>
          <w:szCs w:val="20"/>
        </w:rPr>
        <w:t xml:space="preserve"> by mid-February or mid-July.</w:t>
      </w:r>
    </w:p>
    <w:p w14:paraId="4A39B247" w14:textId="77777777" w:rsidR="00FF1AF9" w:rsidRPr="005926E6" w:rsidRDefault="00FF1AF9" w:rsidP="000A5723">
      <w:pPr>
        <w:pStyle w:val="NoSpacing"/>
        <w:jc w:val="both"/>
        <w:rPr>
          <w:rFonts w:ascii="Arial" w:hAnsi="Arial" w:cs="Arial"/>
          <w:sz w:val="20"/>
          <w:szCs w:val="20"/>
        </w:rPr>
      </w:pPr>
    </w:p>
    <w:p w14:paraId="22793233" w14:textId="77777777" w:rsidR="00FF1AF9" w:rsidRPr="005926E6" w:rsidRDefault="00FF1AF9" w:rsidP="000A5723">
      <w:pPr>
        <w:pStyle w:val="NoSpacing"/>
        <w:jc w:val="both"/>
        <w:rPr>
          <w:rFonts w:ascii="Arial" w:hAnsi="Arial" w:cs="Arial"/>
          <w:sz w:val="20"/>
          <w:szCs w:val="20"/>
        </w:rPr>
      </w:pPr>
      <w:r w:rsidRPr="005926E6">
        <w:rPr>
          <w:rFonts w:ascii="Arial" w:hAnsi="Arial" w:cs="Arial"/>
          <w:sz w:val="20"/>
          <w:szCs w:val="20"/>
        </w:rPr>
        <w:t>Proposals should be submitted to:</w:t>
      </w:r>
    </w:p>
    <w:p w14:paraId="1E87914A" w14:textId="77777777" w:rsidR="00FF1AF9" w:rsidRPr="005926E6" w:rsidRDefault="00FF1AF9" w:rsidP="004F46F3">
      <w:pPr>
        <w:pStyle w:val="NoSpacing"/>
        <w:rPr>
          <w:rFonts w:ascii="Arial" w:hAnsi="Arial" w:cs="Arial"/>
          <w:sz w:val="20"/>
          <w:szCs w:val="20"/>
        </w:rPr>
      </w:pPr>
    </w:p>
    <w:p w14:paraId="51DD97A7" w14:textId="77777777" w:rsidR="00FF1AF9" w:rsidRPr="005926E6" w:rsidRDefault="00FF1AF9" w:rsidP="000B2266">
      <w:pPr>
        <w:pStyle w:val="NoSpacing"/>
        <w:jc w:val="center"/>
        <w:rPr>
          <w:rFonts w:ascii="Arial" w:hAnsi="Arial" w:cs="Arial"/>
          <w:sz w:val="20"/>
          <w:szCs w:val="20"/>
        </w:rPr>
      </w:pPr>
      <w:r w:rsidRPr="005926E6">
        <w:rPr>
          <w:rFonts w:ascii="Arial" w:hAnsi="Arial" w:cs="Arial"/>
          <w:sz w:val="20"/>
          <w:szCs w:val="20"/>
        </w:rPr>
        <w:t>MANAGER OF RESEARCH &amp; TECHNICAL SERVICES</w:t>
      </w:r>
    </w:p>
    <w:p w14:paraId="3D0FBE5B" w14:textId="77777777" w:rsidR="00FF1AF9" w:rsidRPr="005926E6" w:rsidRDefault="00FF1AF9" w:rsidP="000B2266">
      <w:pPr>
        <w:pStyle w:val="NoSpacing"/>
        <w:jc w:val="center"/>
        <w:rPr>
          <w:rFonts w:ascii="Arial" w:hAnsi="Arial" w:cs="Arial"/>
          <w:sz w:val="20"/>
          <w:szCs w:val="20"/>
        </w:rPr>
      </w:pPr>
      <w:r w:rsidRPr="005926E6">
        <w:rPr>
          <w:rFonts w:ascii="Arial" w:hAnsi="Arial" w:cs="Arial"/>
          <w:sz w:val="20"/>
          <w:szCs w:val="20"/>
        </w:rPr>
        <w:t>ASHRAE</w:t>
      </w:r>
    </w:p>
    <w:p w14:paraId="200676FC" w14:textId="20BFDCA7" w:rsidR="00FF1AF9" w:rsidRPr="005926E6" w:rsidRDefault="00CD17B4" w:rsidP="000B2266">
      <w:pPr>
        <w:pStyle w:val="NoSpacing"/>
        <w:jc w:val="center"/>
        <w:rPr>
          <w:rFonts w:ascii="Arial" w:hAnsi="Arial" w:cs="Arial"/>
          <w:sz w:val="20"/>
          <w:szCs w:val="20"/>
          <w:lang w:val="fr-FR"/>
        </w:rPr>
      </w:pPr>
      <w:r>
        <w:rPr>
          <w:rFonts w:ascii="Arial" w:hAnsi="Arial" w:cs="Arial"/>
          <w:sz w:val="20"/>
          <w:szCs w:val="20"/>
          <w:lang w:val="fr-FR"/>
        </w:rPr>
        <w:t xml:space="preserve">180 </w:t>
      </w:r>
      <w:proofErr w:type="spellStart"/>
      <w:r>
        <w:rPr>
          <w:rFonts w:ascii="Arial" w:hAnsi="Arial" w:cs="Arial"/>
          <w:sz w:val="20"/>
          <w:szCs w:val="20"/>
          <w:lang w:val="fr-FR"/>
        </w:rPr>
        <w:t>Technology</w:t>
      </w:r>
      <w:proofErr w:type="spellEnd"/>
      <w:r>
        <w:rPr>
          <w:rFonts w:ascii="Arial" w:hAnsi="Arial" w:cs="Arial"/>
          <w:sz w:val="20"/>
          <w:szCs w:val="20"/>
          <w:lang w:val="fr-FR"/>
        </w:rPr>
        <w:t xml:space="preserve"> Parkway NW</w:t>
      </w:r>
    </w:p>
    <w:p w14:paraId="330F77CA" w14:textId="14A30663" w:rsidR="00FF1AF9" w:rsidRPr="005926E6" w:rsidRDefault="00CD17B4" w:rsidP="000B2266">
      <w:pPr>
        <w:pStyle w:val="NoSpacing"/>
        <w:jc w:val="center"/>
        <w:rPr>
          <w:rFonts w:ascii="Arial" w:hAnsi="Arial" w:cs="Arial"/>
          <w:sz w:val="20"/>
          <w:szCs w:val="20"/>
          <w:lang w:val="fr-FR"/>
        </w:rPr>
      </w:pPr>
      <w:proofErr w:type="spellStart"/>
      <w:r>
        <w:rPr>
          <w:rFonts w:ascii="Arial" w:hAnsi="Arial" w:cs="Arial"/>
          <w:sz w:val="20"/>
          <w:szCs w:val="20"/>
          <w:lang w:val="fr-FR"/>
        </w:rPr>
        <w:t>Peachtree</w:t>
      </w:r>
      <w:proofErr w:type="spellEnd"/>
      <w:r>
        <w:rPr>
          <w:rFonts w:ascii="Arial" w:hAnsi="Arial" w:cs="Arial"/>
          <w:sz w:val="20"/>
          <w:szCs w:val="20"/>
          <w:lang w:val="fr-FR"/>
        </w:rPr>
        <w:t xml:space="preserve"> Corners</w:t>
      </w:r>
      <w:r w:rsidR="00FF1AF9" w:rsidRPr="005926E6">
        <w:rPr>
          <w:rFonts w:ascii="Arial" w:hAnsi="Arial" w:cs="Arial"/>
          <w:sz w:val="20"/>
          <w:szCs w:val="20"/>
          <w:lang w:val="fr-FR"/>
        </w:rPr>
        <w:t xml:space="preserve">, GA </w:t>
      </w:r>
      <w:r>
        <w:rPr>
          <w:rFonts w:ascii="Arial" w:hAnsi="Arial" w:cs="Arial"/>
          <w:sz w:val="20"/>
          <w:szCs w:val="20"/>
          <w:lang w:val="fr-FR"/>
        </w:rPr>
        <w:t>30092</w:t>
      </w:r>
    </w:p>
    <w:p w14:paraId="73735CD7" w14:textId="77777777" w:rsidR="00FF1AF9" w:rsidRPr="005926E6" w:rsidRDefault="00FF1AF9" w:rsidP="000B2266">
      <w:pPr>
        <w:pStyle w:val="NoSpacing"/>
        <w:jc w:val="center"/>
        <w:rPr>
          <w:rFonts w:ascii="Arial" w:hAnsi="Arial" w:cs="Arial"/>
          <w:sz w:val="20"/>
          <w:szCs w:val="20"/>
        </w:rPr>
      </w:pPr>
      <w:r w:rsidRPr="005926E6">
        <w:rPr>
          <w:rFonts w:ascii="Arial" w:hAnsi="Arial" w:cs="Arial"/>
          <w:sz w:val="20"/>
          <w:szCs w:val="20"/>
        </w:rPr>
        <w:t>MORTS@ashrae.net</w:t>
      </w:r>
    </w:p>
    <w:p w14:paraId="2629F2E1" w14:textId="5388B583" w:rsidR="00FF1AF9" w:rsidRPr="001C3B13" w:rsidDel="00DA0D87" w:rsidRDefault="00FF1AF9" w:rsidP="001C3B13">
      <w:pPr>
        <w:pStyle w:val="HeaderMain"/>
        <w:jc w:val="right"/>
        <w:rPr>
          <w:rFonts w:ascii="Arial" w:hAnsi="Arial" w:cs="Arial"/>
        </w:rPr>
      </w:pPr>
      <w:r w:rsidRPr="005926E6">
        <w:rPr>
          <w:rFonts w:ascii="Arial" w:hAnsi="Arial" w:cs="Arial"/>
        </w:rPr>
        <w:br w:type="page"/>
      </w:r>
      <w:hyperlink w:anchor="OLE_Link3" w:history="1"/>
    </w:p>
    <w:p w14:paraId="32575DAF" w14:textId="77777777" w:rsidR="00FF1AF9" w:rsidRPr="00E962C3" w:rsidRDefault="00FF1AF9" w:rsidP="004F46F3">
      <w:pPr>
        <w:pStyle w:val="NoSpacing"/>
      </w:pPr>
    </w:p>
    <w:p w14:paraId="5CB1C209" w14:textId="77777777" w:rsidR="00FF1AF9" w:rsidRPr="00393BA0" w:rsidRDefault="00FF1AF9" w:rsidP="00393BA0">
      <w:pPr>
        <w:pStyle w:val="NoSpacing"/>
        <w:jc w:val="center"/>
        <w:rPr>
          <w:rFonts w:ascii="Arial" w:hAnsi="Arial" w:cs="Arial"/>
          <w:b/>
          <w:sz w:val="20"/>
          <w:szCs w:val="20"/>
        </w:rPr>
      </w:pPr>
      <w:r w:rsidRPr="00393BA0">
        <w:rPr>
          <w:rFonts w:ascii="Arial" w:hAnsi="Arial" w:cs="Arial"/>
          <w:b/>
          <w:sz w:val="20"/>
          <w:szCs w:val="20"/>
        </w:rPr>
        <w:t>UNSOLICITED RESEARCH PROPOSAL (URP)</w:t>
      </w:r>
    </w:p>
    <w:p w14:paraId="2A6DCDB4" w14:textId="77777777" w:rsidR="00FF1AF9" w:rsidRPr="00393BA0" w:rsidRDefault="00FF1AF9" w:rsidP="00393BA0">
      <w:pPr>
        <w:pStyle w:val="NoSpacing"/>
        <w:jc w:val="center"/>
        <w:rPr>
          <w:rFonts w:ascii="Arial" w:hAnsi="Arial" w:cs="Arial"/>
          <w:b/>
          <w:sz w:val="20"/>
          <w:szCs w:val="20"/>
        </w:rPr>
      </w:pPr>
      <w:r w:rsidRPr="00393BA0">
        <w:rPr>
          <w:rFonts w:ascii="Arial" w:hAnsi="Arial" w:cs="Arial"/>
          <w:b/>
          <w:sz w:val="20"/>
          <w:szCs w:val="20"/>
        </w:rPr>
        <w:t>DISCLOSURE ACKNOWLEDGEMENT</w:t>
      </w:r>
    </w:p>
    <w:p w14:paraId="51794496" w14:textId="77777777" w:rsidR="00FF1AF9" w:rsidRPr="00393BA0" w:rsidRDefault="00FF1AF9" w:rsidP="004F46F3">
      <w:pPr>
        <w:pStyle w:val="NoSpacing"/>
        <w:rPr>
          <w:rFonts w:ascii="Arial" w:hAnsi="Arial" w:cs="Arial"/>
          <w:sz w:val="20"/>
          <w:szCs w:val="20"/>
        </w:rPr>
      </w:pPr>
    </w:p>
    <w:p w14:paraId="3449124C" w14:textId="77777777" w:rsidR="00FF1AF9" w:rsidRPr="00393BA0" w:rsidRDefault="00FF1AF9" w:rsidP="004F46F3">
      <w:pPr>
        <w:pStyle w:val="NoSpacing"/>
        <w:rPr>
          <w:rFonts w:ascii="Arial" w:hAnsi="Arial" w:cs="Arial"/>
          <w:sz w:val="20"/>
          <w:szCs w:val="20"/>
        </w:rPr>
      </w:pPr>
    </w:p>
    <w:p w14:paraId="724FC559" w14:textId="77777777" w:rsidR="00FF1AF9" w:rsidRPr="00393BA0" w:rsidRDefault="00FF1AF9" w:rsidP="00393BA0">
      <w:pPr>
        <w:pStyle w:val="NoSpacing"/>
        <w:ind w:left="720" w:hanging="720"/>
        <w:rPr>
          <w:rFonts w:ascii="Arial" w:hAnsi="Arial" w:cs="Arial"/>
          <w:sz w:val="20"/>
          <w:szCs w:val="20"/>
        </w:rPr>
      </w:pPr>
      <w:r w:rsidRPr="00393BA0">
        <w:rPr>
          <w:rFonts w:ascii="Arial" w:hAnsi="Arial" w:cs="Arial"/>
          <w:sz w:val="20"/>
          <w:szCs w:val="20"/>
        </w:rPr>
        <w:t>1.</w:t>
      </w:r>
      <w:r w:rsidRPr="00393BA0">
        <w:rPr>
          <w:rFonts w:ascii="Arial" w:hAnsi="Arial" w:cs="Arial"/>
          <w:sz w:val="20"/>
          <w:szCs w:val="20"/>
        </w:rPr>
        <w:tab/>
        <w:t>ASHRAE recognizes the need to encourage innovative research proposals which address the needs of ASHRAE members and society in general.  In order to be considered for funding, URPs should fall within the general research goals of the Society but not overlap significantly with ongoing or planned research activities of individual TC (or TG, MTG w/research authority, SSPCs or other committees authorized to sponsor research projects). Unique and innovative projects that cut across research activities within different TCs are especially welcomed.</w:t>
      </w:r>
    </w:p>
    <w:p w14:paraId="7952DC11" w14:textId="77777777" w:rsidR="00FF1AF9" w:rsidRPr="00393BA0" w:rsidRDefault="00FF1AF9" w:rsidP="004F46F3">
      <w:pPr>
        <w:pStyle w:val="NoSpacing"/>
        <w:rPr>
          <w:rFonts w:ascii="Arial" w:hAnsi="Arial" w:cs="Arial"/>
          <w:sz w:val="20"/>
          <w:szCs w:val="20"/>
        </w:rPr>
      </w:pPr>
    </w:p>
    <w:p w14:paraId="7AD17860" w14:textId="77777777" w:rsidR="00FF1AF9" w:rsidRPr="00393BA0" w:rsidRDefault="00FF1AF9" w:rsidP="00393BA0">
      <w:pPr>
        <w:pStyle w:val="NoSpacing"/>
        <w:ind w:left="720" w:hanging="720"/>
        <w:rPr>
          <w:rFonts w:ascii="Arial" w:hAnsi="Arial" w:cs="Arial"/>
          <w:sz w:val="20"/>
          <w:szCs w:val="20"/>
        </w:rPr>
      </w:pPr>
      <w:r w:rsidRPr="00393BA0">
        <w:rPr>
          <w:rFonts w:ascii="Arial" w:hAnsi="Arial" w:cs="Arial"/>
          <w:sz w:val="20"/>
          <w:szCs w:val="20"/>
        </w:rPr>
        <w:t>2.</w:t>
      </w:r>
      <w:r w:rsidRPr="00393BA0">
        <w:rPr>
          <w:rFonts w:ascii="Arial" w:hAnsi="Arial" w:cs="Arial"/>
          <w:sz w:val="20"/>
          <w:szCs w:val="20"/>
        </w:rPr>
        <w:tab/>
        <w:t>URPs will be accepted only with the understanding that they are non-confidential, although every attempt will be made to respect the proprietary nature of the proposal. This non-confidentiality will permit, if need be, a modification of the URP into a Work Statement which better meets the needs of the Society and which may be distributed as part of a Request for Proposal to numerous researchers for competitive bidding.</w:t>
      </w:r>
    </w:p>
    <w:p w14:paraId="5103F2FC" w14:textId="77777777" w:rsidR="00FF1AF9" w:rsidRPr="00393BA0" w:rsidRDefault="00FF1AF9" w:rsidP="004F46F3">
      <w:pPr>
        <w:pStyle w:val="NoSpacing"/>
        <w:rPr>
          <w:rFonts w:ascii="Arial" w:hAnsi="Arial" w:cs="Arial"/>
          <w:sz w:val="20"/>
          <w:szCs w:val="20"/>
        </w:rPr>
      </w:pPr>
    </w:p>
    <w:p w14:paraId="1F8D8DFB" w14:textId="77777777" w:rsidR="00FF1AF9" w:rsidRPr="00393BA0" w:rsidRDefault="00FF1AF9" w:rsidP="00393BA0">
      <w:pPr>
        <w:pStyle w:val="NoSpacing"/>
        <w:ind w:left="720" w:hanging="720"/>
        <w:rPr>
          <w:rFonts w:ascii="Arial" w:hAnsi="Arial" w:cs="Arial"/>
          <w:sz w:val="20"/>
          <w:szCs w:val="20"/>
        </w:rPr>
      </w:pPr>
      <w:r w:rsidRPr="00393BA0">
        <w:rPr>
          <w:rFonts w:ascii="Arial" w:hAnsi="Arial" w:cs="Arial"/>
          <w:sz w:val="20"/>
          <w:szCs w:val="20"/>
        </w:rPr>
        <w:t>3.</w:t>
      </w:r>
      <w:r w:rsidRPr="00393BA0">
        <w:rPr>
          <w:rFonts w:ascii="Arial" w:hAnsi="Arial" w:cs="Arial"/>
          <w:sz w:val="20"/>
          <w:szCs w:val="20"/>
        </w:rPr>
        <w:tab/>
        <w:t>If a URP is received which addresses a topic already contained in the ASHRAE Research Implementation Plan or under development within a TC, the URP will be returned to the proposer with an explanation as to its status in the Research Implementation Plan or applicable TC research plan unless the interests of the Society are better served by its consideration.</w:t>
      </w:r>
    </w:p>
    <w:p w14:paraId="148CA742" w14:textId="77777777" w:rsidR="00FF1AF9" w:rsidRPr="00393BA0" w:rsidRDefault="00FF1AF9" w:rsidP="004F46F3">
      <w:pPr>
        <w:pStyle w:val="NoSpacing"/>
        <w:rPr>
          <w:rFonts w:ascii="Arial" w:hAnsi="Arial" w:cs="Arial"/>
          <w:sz w:val="20"/>
          <w:szCs w:val="20"/>
        </w:rPr>
      </w:pPr>
    </w:p>
    <w:p w14:paraId="72F956FB" w14:textId="77777777" w:rsidR="00FF1AF9" w:rsidRPr="00393BA0" w:rsidRDefault="00FF1AF9" w:rsidP="00393BA0">
      <w:pPr>
        <w:pStyle w:val="NoSpacing"/>
        <w:ind w:left="720" w:hanging="720"/>
        <w:rPr>
          <w:rFonts w:ascii="Arial" w:hAnsi="Arial" w:cs="Arial"/>
          <w:sz w:val="20"/>
          <w:szCs w:val="20"/>
        </w:rPr>
      </w:pPr>
      <w:r w:rsidRPr="00393BA0">
        <w:rPr>
          <w:rFonts w:ascii="Arial" w:hAnsi="Arial" w:cs="Arial"/>
          <w:sz w:val="20"/>
          <w:szCs w:val="20"/>
        </w:rPr>
        <w:t>4.</w:t>
      </w:r>
      <w:r w:rsidRPr="00393BA0">
        <w:rPr>
          <w:rFonts w:ascii="Arial" w:hAnsi="Arial" w:cs="Arial"/>
          <w:sz w:val="20"/>
          <w:szCs w:val="20"/>
        </w:rPr>
        <w:tab/>
        <w:t xml:space="preserve">If the URP is considered for funding, then the Research Activities Committee (RAC) will be responsible for managing the evaluation process. </w:t>
      </w:r>
    </w:p>
    <w:p w14:paraId="628ACA60" w14:textId="77777777" w:rsidR="00FF1AF9" w:rsidRPr="00393BA0" w:rsidRDefault="00FF1AF9" w:rsidP="001C3B13">
      <w:pPr>
        <w:pStyle w:val="NoSpacing"/>
        <w:ind w:left="720" w:hanging="720"/>
        <w:rPr>
          <w:rFonts w:ascii="Arial" w:hAnsi="Arial" w:cs="Arial"/>
          <w:sz w:val="20"/>
          <w:szCs w:val="20"/>
        </w:rPr>
      </w:pPr>
    </w:p>
    <w:p w14:paraId="1F8A495B" w14:textId="77777777" w:rsidR="001C3B13" w:rsidRPr="001C3B13" w:rsidRDefault="00FF1AF9" w:rsidP="001C3B13">
      <w:pPr>
        <w:pStyle w:val="NoSpacing"/>
        <w:ind w:left="720" w:hanging="720"/>
        <w:rPr>
          <w:rFonts w:ascii="Arial" w:hAnsi="Arial" w:cs="Arial"/>
          <w:sz w:val="20"/>
          <w:szCs w:val="20"/>
        </w:rPr>
      </w:pPr>
      <w:r w:rsidRPr="00393BA0">
        <w:rPr>
          <w:rFonts w:ascii="Arial" w:hAnsi="Arial" w:cs="Arial"/>
          <w:sz w:val="20"/>
          <w:szCs w:val="20"/>
        </w:rPr>
        <w:t>5.</w:t>
      </w:r>
      <w:r w:rsidRPr="00393BA0">
        <w:rPr>
          <w:rFonts w:ascii="Arial" w:hAnsi="Arial" w:cs="Arial"/>
          <w:sz w:val="20"/>
          <w:szCs w:val="20"/>
        </w:rPr>
        <w:tab/>
      </w:r>
      <w:r w:rsidR="001C3B13" w:rsidRPr="001C3B13">
        <w:rPr>
          <w:rFonts w:ascii="Arial" w:hAnsi="Arial" w:cs="Arial"/>
          <w:sz w:val="20"/>
          <w:szCs w:val="20"/>
        </w:rPr>
        <w:t>This funding is exclusively for research that is not being considered for, and has not</w:t>
      </w:r>
    </w:p>
    <w:p w14:paraId="172CF9E2" w14:textId="77777777" w:rsidR="001C3B13" w:rsidRPr="001C3B13" w:rsidRDefault="001C3B13" w:rsidP="001C3B13">
      <w:pPr>
        <w:pStyle w:val="NoSpacing"/>
        <w:ind w:left="720"/>
        <w:rPr>
          <w:rFonts w:ascii="Arial" w:hAnsi="Arial" w:cs="Arial"/>
          <w:sz w:val="20"/>
          <w:szCs w:val="20"/>
        </w:rPr>
      </w:pPr>
      <w:r w:rsidRPr="001C3B13">
        <w:rPr>
          <w:rFonts w:ascii="Arial" w:hAnsi="Arial" w:cs="Arial"/>
          <w:sz w:val="20"/>
          <w:szCs w:val="20"/>
        </w:rPr>
        <w:t>already received, funding elsewhere. Duplicate or overlapping financial support for</w:t>
      </w:r>
    </w:p>
    <w:p w14:paraId="337B1411" w14:textId="77777777" w:rsidR="001C3B13" w:rsidRPr="001C3B13" w:rsidRDefault="001C3B13" w:rsidP="001C3B13">
      <w:pPr>
        <w:pStyle w:val="NoSpacing"/>
        <w:ind w:left="720"/>
        <w:rPr>
          <w:rFonts w:ascii="Arial" w:hAnsi="Arial" w:cs="Arial"/>
          <w:sz w:val="20"/>
          <w:szCs w:val="20"/>
        </w:rPr>
      </w:pPr>
      <w:r w:rsidRPr="001C3B13">
        <w:rPr>
          <w:rFonts w:ascii="Arial" w:hAnsi="Arial" w:cs="Arial"/>
          <w:sz w:val="20"/>
          <w:szCs w:val="20"/>
        </w:rPr>
        <w:t>the same research scope, tasks, or deliverables is prohibited. The Principal</w:t>
      </w:r>
    </w:p>
    <w:p w14:paraId="13BD9629" w14:textId="77777777" w:rsidR="001C3B13" w:rsidRPr="001C3B13" w:rsidRDefault="001C3B13" w:rsidP="001C3B13">
      <w:pPr>
        <w:pStyle w:val="NoSpacing"/>
        <w:ind w:left="720"/>
        <w:rPr>
          <w:rFonts w:ascii="Arial" w:hAnsi="Arial" w:cs="Arial"/>
          <w:sz w:val="20"/>
          <w:szCs w:val="20"/>
        </w:rPr>
      </w:pPr>
      <w:r w:rsidRPr="001C3B13">
        <w:rPr>
          <w:rFonts w:ascii="Arial" w:hAnsi="Arial" w:cs="Arial"/>
          <w:sz w:val="20"/>
          <w:szCs w:val="20"/>
        </w:rPr>
        <w:t>Investigator agrees that if funding is awarded by ASHRAE, they will not accept</w:t>
      </w:r>
    </w:p>
    <w:p w14:paraId="76D18056" w14:textId="77777777" w:rsidR="001C3B13" w:rsidRDefault="001C3B13" w:rsidP="001C3B13">
      <w:pPr>
        <w:pStyle w:val="NoSpacing"/>
        <w:ind w:left="720"/>
        <w:rPr>
          <w:rFonts w:ascii="Arial" w:hAnsi="Arial" w:cs="Arial"/>
          <w:sz w:val="20"/>
          <w:szCs w:val="20"/>
        </w:rPr>
      </w:pPr>
      <w:r w:rsidRPr="001C3B13">
        <w:rPr>
          <w:rFonts w:ascii="Arial" w:hAnsi="Arial" w:cs="Arial"/>
          <w:sz w:val="20"/>
          <w:szCs w:val="20"/>
        </w:rPr>
        <w:t>duplicate funding for the same scope of work from another source.</w:t>
      </w:r>
    </w:p>
    <w:p w14:paraId="406BA737" w14:textId="77777777" w:rsidR="001C3B13" w:rsidRDefault="001C3B13" w:rsidP="001C3B13">
      <w:pPr>
        <w:pStyle w:val="NoSpacing"/>
        <w:ind w:left="720" w:hanging="720"/>
        <w:rPr>
          <w:rFonts w:ascii="Arial" w:hAnsi="Arial" w:cs="Arial"/>
          <w:sz w:val="20"/>
          <w:szCs w:val="20"/>
        </w:rPr>
      </w:pPr>
    </w:p>
    <w:p w14:paraId="0182B3FF" w14:textId="0D8C1EDD" w:rsidR="00FF1AF9" w:rsidRPr="00393BA0" w:rsidRDefault="001C3B13" w:rsidP="001C3B13">
      <w:pPr>
        <w:pStyle w:val="NoSpacing"/>
        <w:ind w:left="720" w:hanging="720"/>
        <w:rPr>
          <w:rFonts w:ascii="Arial" w:hAnsi="Arial" w:cs="Arial"/>
          <w:sz w:val="20"/>
          <w:szCs w:val="20"/>
        </w:rPr>
      </w:pPr>
      <w:r>
        <w:rPr>
          <w:rFonts w:ascii="Arial" w:hAnsi="Arial" w:cs="Arial"/>
          <w:sz w:val="20"/>
          <w:szCs w:val="20"/>
        </w:rPr>
        <w:t>6.</w:t>
      </w:r>
      <w:r>
        <w:rPr>
          <w:rFonts w:ascii="Arial" w:hAnsi="Arial" w:cs="Arial"/>
          <w:sz w:val="20"/>
          <w:szCs w:val="20"/>
        </w:rPr>
        <w:tab/>
      </w:r>
      <w:r w:rsidR="00FF1AF9" w:rsidRPr="00393BA0">
        <w:rPr>
          <w:rFonts w:ascii="Arial" w:hAnsi="Arial" w:cs="Arial"/>
          <w:sz w:val="20"/>
          <w:szCs w:val="20"/>
        </w:rPr>
        <w:t>Unsolicited proposals will only be accepted by the Society upon receipt of a signed acknowledgment of this Procedure.</w:t>
      </w:r>
    </w:p>
    <w:p w14:paraId="0E3FFF6D" w14:textId="77777777" w:rsidR="00FF1AF9" w:rsidRPr="00393BA0" w:rsidRDefault="00FF1AF9" w:rsidP="004F46F3">
      <w:pPr>
        <w:pStyle w:val="NoSpacing"/>
        <w:rPr>
          <w:rFonts w:ascii="Arial" w:hAnsi="Arial" w:cs="Arial"/>
          <w:sz w:val="20"/>
          <w:szCs w:val="20"/>
        </w:rPr>
      </w:pPr>
    </w:p>
    <w:p w14:paraId="4836BE82" w14:textId="77777777" w:rsidR="00FF1AF9" w:rsidRPr="00393BA0" w:rsidRDefault="00FF1AF9" w:rsidP="004F46F3">
      <w:pPr>
        <w:pStyle w:val="NoSpacing"/>
        <w:rPr>
          <w:rFonts w:ascii="Arial" w:hAnsi="Arial" w:cs="Arial"/>
          <w:sz w:val="20"/>
          <w:szCs w:val="20"/>
        </w:rPr>
      </w:pPr>
      <w:r w:rsidRPr="00393BA0">
        <w:rPr>
          <w:rFonts w:ascii="Arial" w:hAnsi="Arial" w:cs="Arial"/>
          <w:sz w:val="20"/>
          <w:szCs w:val="20"/>
        </w:rPr>
        <w:t xml:space="preserve">I have read and understand the above policy on disclosure of Unsolicited Research Proposals (URPs) submitted to ASHRAE </w:t>
      </w:r>
    </w:p>
    <w:p w14:paraId="77375242" w14:textId="77777777" w:rsidR="00FF1AF9" w:rsidRPr="00393BA0" w:rsidRDefault="00FF1AF9" w:rsidP="004F46F3">
      <w:pPr>
        <w:pStyle w:val="NoSpacing"/>
        <w:rPr>
          <w:rFonts w:ascii="Arial" w:hAnsi="Arial" w:cs="Arial"/>
          <w:sz w:val="20"/>
          <w:szCs w:val="20"/>
        </w:rPr>
      </w:pPr>
    </w:p>
    <w:p w14:paraId="205BAC02" w14:textId="77777777" w:rsidR="00FF1AF9" w:rsidRPr="00393BA0" w:rsidRDefault="00FF1AF9" w:rsidP="004F46F3">
      <w:pPr>
        <w:pStyle w:val="NoSpacing"/>
        <w:rPr>
          <w:rFonts w:ascii="Arial" w:hAnsi="Arial" w:cs="Arial"/>
          <w:sz w:val="20"/>
          <w:szCs w:val="20"/>
        </w:rPr>
      </w:pPr>
    </w:p>
    <w:p w14:paraId="77E29048" w14:textId="77777777" w:rsidR="00FF1AF9" w:rsidRPr="00393BA0" w:rsidRDefault="00FF1AF9" w:rsidP="004F46F3">
      <w:pPr>
        <w:pStyle w:val="NoSpacing"/>
        <w:rPr>
          <w:rFonts w:ascii="Arial" w:hAnsi="Arial" w:cs="Arial"/>
          <w:sz w:val="20"/>
          <w:szCs w:val="20"/>
        </w:rPr>
      </w:pPr>
      <w:r w:rsidRPr="00393BA0">
        <w:rPr>
          <w:rFonts w:ascii="Arial" w:hAnsi="Arial" w:cs="Arial"/>
          <w:sz w:val="20"/>
          <w:szCs w:val="20"/>
        </w:rPr>
        <w:t>Signed:</w:t>
      </w:r>
      <w:r w:rsidRPr="00393BA0">
        <w:rPr>
          <w:rFonts w:ascii="Arial" w:hAnsi="Arial" w:cs="Arial"/>
          <w:sz w:val="20"/>
          <w:szCs w:val="20"/>
          <w:u w:val="single"/>
        </w:rPr>
        <w:t xml:space="preserve">                                                                           </w:t>
      </w:r>
      <w:r w:rsidRPr="00393BA0">
        <w:rPr>
          <w:rFonts w:ascii="Arial" w:hAnsi="Arial" w:cs="Arial"/>
          <w:sz w:val="20"/>
          <w:szCs w:val="20"/>
        </w:rPr>
        <w:t xml:space="preserve">                               Date:</w:t>
      </w:r>
      <w:r w:rsidRPr="00393BA0">
        <w:rPr>
          <w:rFonts w:ascii="Arial" w:hAnsi="Arial" w:cs="Arial"/>
          <w:sz w:val="20"/>
          <w:szCs w:val="20"/>
          <w:u w:val="single"/>
        </w:rPr>
        <w:t xml:space="preserve">                                        </w:t>
      </w:r>
      <w:r w:rsidRPr="00393BA0">
        <w:rPr>
          <w:rFonts w:ascii="Arial" w:hAnsi="Arial" w:cs="Arial"/>
          <w:sz w:val="20"/>
          <w:szCs w:val="20"/>
          <w:u w:val="single"/>
        </w:rPr>
        <w:tab/>
        <w:t xml:space="preserve"> </w:t>
      </w:r>
    </w:p>
    <w:p w14:paraId="49C605E7" w14:textId="77777777" w:rsidR="00FF1AF9" w:rsidRPr="00393BA0" w:rsidRDefault="00FF1AF9" w:rsidP="004F46F3">
      <w:pPr>
        <w:pStyle w:val="NoSpacing"/>
        <w:rPr>
          <w:rFonts w:ascii="Arial" w:hAnsi="Arial" w:cs="Arial"/>
          <w:sz w:val="20"/>
          <w:szCs w:val="20"/>
        </w:rPr>
      </w:pPr>
      <w:r w:rsidRPr="00393BA0">
        <w:rPr>
          <w:rFonts w:ascii="Arial" w:hAnsi="Arial" w:cs="Arial"/>
          <w:sz w:val="20"/>
          <w:szCs w:val="20"/>
        </w:rPr>
        <w:tab/>
        <w:t>Principal Investigator</w:t>
      </w:r>
    </w:p>
    <w:p w14:paraId="4CDD508D" w14:textId="77777777" w:rsidR="00FF1AF9" w:rsidRPr="00393BA0" w:rsidRDefault="00FF1AF9" w:rsidP="004F46F3">
      <w:pPr>
        <w:pStyle w:val="NoSpacing"/>
        <w:rPr>
          <w:rFonts w:ascii="Arial" w:hAnsi="Arial" w:cs="Arial"/>
          <w:sz w:val="20"/>
          <w:szCs w:val="20"/>
        </w:rPr>
      </w:pPr>
    </w:p>
    <w:p w14:paraId="6167FEB2" w14:textId="77777777" w:rsidR="00FF1AF9" w:rsidRPr="00393BA0" w:rsidRDefault="00FF1AF9" w:rsidP="004F46F3">
      <w:pPr>
        <w:pStyle w:val="NoSpacing"/>
        <w:rPr>
          <w:rFonts w:ascii="Arial" w:hAnsi="Arial" w:cs="Arial"/>
          <w:sz w:val="20"/>
          <w:szCs w:val="20"/>
        </w:rPr>
      </w:pPr>
    </w:p>
    <w:p w14:paraId="6DA2EBD2" w14:textId="77777777" w:rsidR="00FF1AF9" w:rsidRPr="00393BA0" w:rsidRDefault="00FF1AF9" w:rsidP="004F46F3">
      <w:pPr>
        <w:pStyle w:val="NoSpacing"/>
        <w:rPr>
          <w:rFonts w:ascii="Arial" w:hAnsi="Arial" w:cs="Arial"/>
          <w:sz w:val="20"/>
          <w:szCs w:val="20"/>
        </w:rPr>
      </w:pPr>
      <w:r w:rsidRPr="00393BA0">
        <w:rPr>
          <w:rFonts w:ascii="Arial" w:hAnsi="Arial" w:cs="Arial"/>
          <w:sz w:val="20"/>
          <w:szCs w:val="20"/>
        </w:rPr>
        <w:t xml:space="preserve">Printed Name and Title: ________________________________________________________________     </w:t>
      </w:r>
    </w:p>
    <w:p w14:paraId="1E3DCC7B" w14:textId="77777777" w:rsidR="00FF1AF9" w:rsidRPr="00393BA0" w:rsidRDefault="00FF1AF9" w:rsidP="004F46F3">
      <w:pPr>
        <w:pStyle w:val="NoSpacing"/>
        <w:rPr>
          <w:rFonts w:ascii="Arial" w:hAnsi="Arial" w:cs="Arial"/>
          <w:sz w:val="20"/>
          <w:szCs w:val="20"/>
        </w:rPr>
      </w:pPr>
    </w:p>
    <w:p w14:paraId="43DA4175" w14:textId="77777777" w:rsidR="00FF1AF9" w:rsidRPr="00393BA0" w:rsidRDefault="00FF1AF9" w:rsidP="004F46F3">
      <w:pPr>
        <w:pStyle w:val="NoSpacing"/>
        <w:rPr>
          <w:rFonts w:ascii="Arial" w:hAnsi="Arial" w:cs="Arial"/>
          <w:sz w:val="20"/>
          <w:szCs w:val="20"/>
        </w:rPr>
      </w:pPr>
    </w:p>
    <w:p w14:paraId="270DF6E1" w14:textId="77777777" w:rsidR="00FF1AF9" w:rsidRPr="00393BA0" w:rsidRDefault="00FF1AF9" w:rsidP="004F46F3">
      <w:pPr>
        <w:pStyle w:val="NoSpacing"/>
        <w:rPr>
          <w:rFonts w:ascii="Arial" w:hAnsi="Arial" w:cs="Arial"/>
          <w:sz w:val="20"/>
          <w:szCs w:val="20"/>
          <w:u w:val="single"/>
        </w:rPr>
      </w:pPr>
      <w:r w:rsidRPr="00393BA0">
        <w:rPr>
          <w:rFonts w:ascii="Arial" w:hAnsi="Arial" w:cs="Arial"/>
          <w:sz w:val="20"/>
          <w:szCs w:val="20"/>
        </w:rPr>
        <w:t>Signed:</w:t>
      </w:r>
      <w:r w:rsidRPr="00393BA0">
        <w:rPr>
          <w:rFonts w:ascii="Arial" w:hAnsi="Arial" w:cs="Arial"/>
          <w:sz w:val="20"/>
          <w:szCs w:val="20"/>
          <w:u w:val="single"/>
        </w:rPr>
        <w:t xml:space="preserve">                                       </w:t>
      </w:r>
      <w:r w:rsidRPr="00393BA0">
        <w:rPr>
          <w:rFonts w:ascii="Arial" w:hAnsi="Arial" w:cs="Arial"/>
          <w:sz w:val="20"/>
          <w:szCs w:val="20"/>
          <w:u w:val="single"/>
        </w:rPr>
        <w:tab/>
        <w:t xml:space="preserve">                                  </w:t>
      </w:r>
      <w:r w:rsidRPr="00393BA0">
        <w:rPr>
          <w:rFonts w:ascii="Arial" w:hAnsi="Arial" w:cs="Arial"/>
          <w:sz w:val="20"/>
          <w:szCs w:val="20"/>
        </w:rPr>
        <w:t xml:space="preserve">                          Date:</w:t>
      </w:r>
      <w:r w:rsidRPr="00393BA0">
        <w:rPr>
          <w:rFonts w:ascii="Arial" w:hAnsi="Arial" w:cs="Arial"/>
          <w:sz w:val="20"/>
          <w:szCs w:val="20"/>
          <w:u w:val="single"/>
        </w:rPr>
        <w:t xml:space="preserve">                                              </w:t>
      </w:r>
      <w:r w:rsidRPr="00393BA0">
        <w:rPr>
          <w:rFonts w:ascii="Arial" w:hAnsi="Arial" w:cs="Arial"/>
          <w:sz w:val="20"/>
          <w:szCs w:val="20"/>
          <w:u w:val="single"/>
        </w:rPr>
        <w:tab/>
      </w:r>
    </w:p>
    <w:p w14:paraId="62E94352" w14:textId="3EA84964" w:rsidR="00FF1AF9" w:rsidRPr="00393BA0" w:rsidRDefault="00FF1AF9" w:rsidP="004F46F3">
      <w:pPr>
        <w:pStyle w:val="NoSpacing"/>
        <w:rPr>
          <w:rFonts w:ascii="Arial" w:hAnsi="Arial" w:cs="Arial"/>
          <w:sz w:val="20"/>
          <w:szCs w:val="20"/>
        </w:rPr>
      </w:pPr>
      <w:r w:rsidRPr="00393BA0">
        <w:rPr>
          <w:rFonts w:ascii="Arial" w:hAnsi="Arial" w:cs="Arial"/>
          <w:sz w:val="20"/>
          <w:szCs w:val="20"/>
        </w:rPr>
        <w:t xml:space="preserve">           Authorized Representative of Proposing Institution</w:t>
      </w:r>
    </w:p>
    <w:p w14:paraId="29C89168" w14:textId="77777777" w:rsidR="00FF1AF9" w:rsidRPr="00393BA0" w:rsidRDefault="00FF1AF9" w:rsidP="004F46F3">
      <w:pPr>
        <w:pStyle w:val="NoSpacing"/>
        <w:rPr>
          <w:rFonts w:ascii="Arial" w:hAnsi="Arial" w:cs="Arial"/>
          <w:sz w:val="20"/>
          <w:szCs w:val="20"/>
        </w:rPr>
      </w:pPr>
    </w:p>
    <w:p w14:paraId="0E7F1CD9" w14:textId="77777777" w:rsidR="00FF1AF9" w:rsidRPr="00393BA0" w:rsidRDefault="00FF1AF9" w:rsidP="004F46F3">
      <w:pPr>
        <w:pStyle w:val="NoSpacing"/>
        <w:rPr>
          <w:rFonts w:ascii="Arial" w:hAnsi="Arial" w:cs="Arial"/>
          <w:sz w:val="20"/>
          <w:szCs w:val="20"/>
        </w:rPr>
      </w:pPr>
      <w:r w:rsidRPr="00393BA0">
        <w:rPr>
          <w:rFonts w:ascii="Arial" w:hAnsi="Arial" w:cs="Arial"/>
          <w:sz w:val="20"/>
          <w:szCs w:val="20"/>
        </w:rPr>
        <w:t>Printed Name and Title: ___________________________________________________________________</w:t>
      </w:r>
    </w:p>
    <w:p w14:paraId="3D82710C" w14:textId="77777777" w:rsidR="00FF1AF9" w:rsidRPr="00393BA0" w:rsidRDefault="00FF1AF9" w:rsidP="004F46F3">
      <w:pPr>
        <w:pStyle w:val="NoSpacing"/>
        <w:rPr>
          <w:rFonts w:ascii="Arial" w:hAnsi="Arial" w:cs="Arial"/>
          <w:sz w:val="20"/>
          <w:szCs w:val="20"/>
        </w:rPr>
      </w:pPr>
    </w:p>
    <w:p w14:paraId="7E30C453" w14:textId="77777777" w:rsidR="001C3B13" w:rsidRDefault="001C3B13" w:rsidP="004F46F3">
      <w:pPr>
        <w:pStyle w:val="NoSpacing"/>
        <w:rPr>
          <w:rFonts w:ascii="Arial" w:hAnsi="Arial" w:cs="Arial"/>
          <w:sz w:val="20"/>
          <w:szCs w:val="20"/>
        </w:rPr>
      </w:pPr>
    </w:p>
    <w:p w14:paraId="5037A663" w14:textId="59146342" w:rsidR="00FF1AF9" w:rsidRPr="00393BA0" w:rsidRDefault="00FF1AF9" w:rsidP="004F46F3">
      <w:pPr>
        <w:pStyle w:val="NoSpacing"/>
        <w:rPr>
          <w:rFonts w:ascii="Arial" w:hAnsi="Arial" w:cs="Arial"/>
          <w:sz w:val="20"/>
          <w:szCs w:val="20"/>
        </w:rPr>
      </w:pPr>
      <w:r w:rsidRPr="00393BA0">
        <w:rPr>
          <w:rFonts w:ascii="Arial" w:hAnsi="Arial" w:cs="Arial"/>
          <w:sz w:val="20"/>
          <w:szCs w:val="20"/>
        </w:rPr>
        <w:t>Institution (if applicable):__________________________________________________________________</w:t>
      </w:r>
    </w:p>
    <w:p w14:paraId="01F6F351" w14:textId="77777777" w:rsidR="00FF1AF9" w:rsidRPr="00393BA0" w:rsidRDefault="00FF1AF9" w:rsidP="004F46F3">
      <w:pPr>
        <w:pStyle w:val="NoSpacing"/>
        <w:rPr>
          <w:rFonts w:ascii="Arial" w:hAnsi="Arial" w:cs="Arial"/>
          <w:sz w:val="20"/>
          <w:szCs w:val="20"/>
        </w:rPr>
      </w:pPr>
    </w:p>
    <w:p w14:paraId="4E5300ED" w14:textId="77777777" w:rsidR="00FF1AF9" w:rsidRPr="00393BA0" w:rsidRDefault="00FF1AF9" w:rsidP="004F46F3">
      <w:pPr>
        <w:pStyle w:val="NoSpacing"/>
        <w:rPr>
          <w:rFonts w:ascii="Arial" w:hAnsi="Arial" w:cs="Arial"/>
          <w:sz w:val="20"/>
          <w:szCs w:val="20"/>
        </w:rPr>
      </w:pPr>
    </w:p>
    <w:p w14:paraId="61575B3D" w14:textId="77777777" w:rsidR="00FF1AF9" w:rsidRPr="00393BA0" w:rsidRDefault="00FF1AF9" w:rsidP="004F46F3">
      <w:pPr>
        <w:pStyle w:val="NoSpacing"/>
        <w:rPr>
          <w:rFonts w:ascii="Arial" w:hAnsi="Arial" w:cs="Arial"/>
          <w:sz w:val="20"/>
          <w:szCs w:val="20"/>
        </w:rPr>
      </w:pPr>
      <w:r w:rsidRPr="00393BA0">
        <w:rPr>
          <w:rFonts w:ascii="Arial" w:hAnsi="Arial" w:cs="Arial"/>
          <w:sz w:val="20"/>
          <w:szCs w:val="20"/>
        </w:rPr>
        <w:t>Title of Proposal: __________________________________________</w:t>
      </w:r>
      <w:r w:rsidR="004B3A19">
        <w:rPr>
          <w:rFonts w:ascii="Arial" w:hAnsi="Arial" w:cs="Arial"/>
          <w:sz w:val="20"/>
          <w:szCs w:val="20"/>
        </w:rPr>
        <w:t>_____________________________</w:t>
      </w:r>
    </w:p>
    <w:p w14:paraId="6F541683" w14:textId="1605C157" w:rsidR="002B1933" w:rsidRDefault="002B1933" w:rsidP="002B1933">
      <w:pPr>
        <w:pStyle w:val="HeaderMain"/>
        <w:jc w:val="right"/>
        <w:rPr>
          <w:rFonts w:ascii="Arial" w:hAnsi="Arial" w:cs="Arial"/>
        </w:rPr>
      </w:pPr>
      <w:hyperlink w:anchor="OLE_Link3" w:history="1"/>
    </w:p>
    <w:p w14:paraId="07F09A40" w14:textId="77777777" w:rsidR="00FF1AF9" w:rsidRPr="00393BA0" w:rsidRDefault="00FF1AF9" w:rsidP="004F46F3">
      <w:pPr>
        <w:pStyle w:val="NoSpacing"/>
        <w:rPr>
          <w:rFonts w:ascii="Arial" w:hAnsi="Arial" w:cs="Arial"/>
          <w:sz w:val="20"/>
          <w:szCs w:val="20"/>
        </w:rPr>
      </w:pPr>
    </w:p>
    <w:p w14:paraId="345A4A10" w14:textId="77777777" w:rsidR="00FF1AF9" w:rsidRPr="00E962C3" w:rsidRDefault="00FF1AF9" w:rsidP="004F46F3">
      <w:pPr>
        <w:pStyle w:val="NoSpacing"/>
      </w:pPr>
    </w:p>
    <w:p w14:paraId="06D8263A" w14:textId="77777777" w:rsidR="00FF1AF9" w:rsidRPr="00E962C3" w:rsidRDefault="00FF1AF9" w:rsidP="004F46F3">
      <w:pPr>
        <w:pStyle w:val="NoSpacing"/>
        <w:rPr>
          <w:rStyle w:val="HeaderSubChar"/>
          <w:rFonts w:ascii="Arial" w:eastAsia="Times New Roman" w:hAnsi="Arial" w:cs="Arial"/>
        </w:rPr>
      </w:pPr>
      <w:bookmarkStart w:id="55" w:name="_Toc264273847"/>
      <w:bookmarkStart w:id="56" w:name="OLE_Link27"/>
      <w:r w:rsidRPr="00E962C3">
        <w:rPr>
          <w:rStyle w:val="HeaderSubChar"/>
          <w:rFonts w:ascii="Arial" w:eastAsia="Times New Roman" w:hAnsi="Arial" w:cs="Arial"/>
        </w:rPr>
        <w:t>7.</w:t>
      </w:r>
      <w:r w:rsidR="004B3A19" w:rsidRPr="00E31124">
        <w:rPr>
          <w:rStyle w:val="HeaderSubChar"/>
          <w:rFonts w:ascii="Arial" w:eastAsia="Times New Roman" w:hAnsi="Arial" w:cs="Arial"/>
        </w:rPr>
        <w:t xml:space="preserve">4 </w:t>
      </w:r>
      <w:r w:rsidRPr="00E962C3">
        <w:rPr>
          <w:rStyle w:val="HeaderSubChar"/>
          <w:rFonts w:ascii="Arial" w:eastAsia="Times New Roman" w:hAnsi="Arial" w:cs="Arial"/>
        </w:rPr>
        <w:t xml:space="preserve">ASHRAE </w:t>
      </w:r>
      <w:bookmarkEnd w:id="55"/>
      <w:r w:rsidRPr="00E962C3">
        <w:rPr>
          <w:rStyle w:val="HeaderSubChar"/>
          <w:rFonts w:ascii="Arial" w:eastAsia="Times New Roman" w:hAnsi="Arial" w:cs="Arial"/>
        </w:rPr>
        <w:t>Innovative Research Grant Program</w:t>
      </w:r>
    </w:p>
    <w:bookmarkEnd w:id="56"/>
    <w:p w14:paraId="2D3F2D74" w14:textId="77777777" w:rsidR="00FF1AF9" w:rsidRPr="00E962C3" w:rsidRDefault="00FF1AF9" w:rsidP="004F46F3">
      <w:pPr>
        <w:pStyle w:val="NoSpacing"/>
        <w:rPr>
          <w:b/>
        </w:rPr>
      </w:pPr>
    </w:p>
    <w:p w14:paraId="6BBF7F53" w14:textId="77777777" w:rsidR="00FF1AF9" w:rsidRPr="00F47E50" w:rsidRDefault="00FF1AF9" w:rsidP="004F46F3">
      <w:pPr>
        <w:pStyle w:val="NoSpacing"/>
        <w:rPr>
          <w:rFonts w:ascii="Arial" w:hAnsi="Arial" w:cs="Arial"/>
          <w:b/>
          <w:sz w:val="20"/>
          <w:szCs w:val="20"/>
        </w:rPr>
      </w:pPr>
      <w:r w:rsidRPr="00F47E50">
        <w:rPr>
          <w:rFonts w:ascii="Arial" w:hAnsi="Arial" w:cs="Arial"/>
          <w:b/>
          <w:sz w:val="20"/>
          <w:szCs w:val="20"/>
        </w:rPr>
        <w:t>Purpose:</w:t>
      </w:r>
    </w:p>
    <w:p w14:paraId="2C84783B" w14:textId="77777777" w:rsidR="00FF1AF9" w:rsidRPr="00F47E50" w:rsidRDefault="00FF1AF9" w:rsidP="00F47E50">
      <w:pPr>
        <w:pStyle w:val="NoSpacing"/>
        <w:jc w:val="both"/>
        <w:rPr>
          <w:rFonts w:ascii="Arial" w:hAnsi="Arial" w:cs="Arial"/>
          <w:sz w:val="20"/>
          <w:szCs w:val="20"/>
        </w:rPr>
      </w:pPr>
      <w:r w:rsidRPr="00F47E50">
        <w:rPr>
          <w:rFonts w:ascii="Arial" w:hAnsi="Arial" w:cs="Arial"/>
          <w:sz w:val="20"/>
          <w:szCs w:val="20"/>
        </w:rPr>
        <w:t>The ASHRAE Innovative Research Grant was established to provide seed funding for novel research deemed to have the potential to significantly advance the state-of-the-art in heating, ventilating, air-conditioning and refrigeration engineering. The idea is to encourage out-of-the-box research to complement the research proposed and guided by technical committees.</w:t>
      </w:r>
    </w:p>
    <w:p w14:paraId="71054A9E" w14:textId="77777777" w:rsidR="00F47E50" w:rsidRDefault="00F47E50" w:rsidP="00F47E50">
      <w:pPr>
        <w:pStyle w:val="NoSpacing"/>
        <w:jc w:val="both"/>
        <w:rPr>
          <w:rFonts w:ascii="Arial" w:hAnsi="Arial" w:cs="Arial"/>
          <w:b/>
          <w:sz w:val="20"/>
          <w:szCs w:val="20"/>
        </w:rPr>
      </w:pPr>
    </w:p>
    <w:p w14:paraId="730C91C5" w14:textId="77777777" w:rsidR="00FF1AF9" w:rsidRPr="00F47E50" w:rsidRDefault="00FF1AF9" w:rsidP="00F47E50">
      <w:pPr>
        <w:pStyle w:val="NoSpacing"/>
        <w:jc w:val="both"/>
        <w:rPr>
          <w:rFonts w:ascii="Arial" w:hAnsi="Arial" w:cs="Arial"/>
          <w:b/>
          <w:sz w:val="20"/>
          <w:szCs w:val="20"/>
        </w:rPr>
      </w:pPr>
      <w:r w:rsidRPr="00F47E50">
        <w:rPr>
          <w:rFonts w:ascii="Arial" w:hAnsi="Arial" w:cs="Arial"/>
          <w:b/>
          <w:sz w:val="20"/>
          <w:szCs w:val="20"/>
        </w:rPr>
        <w:t>Description of the Grant:</w:t>
      </w:r>
    </w:p>
    <w:p w14:paraId="444134DE" w14:textId="77777777" w:rsidR="00FF1AF9" w:rsidRPr="00F47E50" w:rsidRDefault="00FF1AF9" w:rsidP="00F47E50">
      <w:pPr>
        <w:pStyle w:val="NoSpacing"/>
        <w:jc w:val="both"/>
        <w:rPr>
          <w:rFonts w:ascii="Arial" w:hAnsi="Arial" w:cs="Arial"/>
          <w:sz w:val="20"/>
          <w:szCs w:val="20"/>
        </w:rPr>
      </w:pPr>
      <w:r w:rsidRPr="00F47E50">
        <w:rPr>
          <w:rFonts w:ascii="Arial" w:hAnsi="Arial" w:cs="Arial"/>
          <w:sz w:val="20"/>
          <w:szCs w:val="20"/>
        </w:rPr>
        <w:t>The award carries a base grant of $50,000 per year for two years, with an additional $25,000 available in the third year if it is matched by an industrial contributor. The maximum award from ASHRAE would be $125,000 and the maximum available to the recipient would be $150,000. The industrial support must be from industries engaged in activities related to ASHRAE's areas of interest.</w:t>
      </w:r>
    </w:p>
    <w:p w14:paraId="1495FDB2" w14:textId="77777777" w:rsidR="00FF1AF9" w:rsidRPr="00F47E50" w:rsidRDefault="00FF1AF9" w:rsidP="00F47E50">
      <w:pPr>
        <w:pStyle w:val="NoSpacing"/>
        <w:jc w:val="both"/>
        <w:rPr>
          <w:rFonts w:ascii="Arial" w:hAnsi="Arial" w:cs="Arial"/>
          <w:sz w:val="20"/>
          <w:szCs w:val="20"/>
        </w:rPr>
      </w:pPr>
      <w:r w:rsidRPr="00F47E50">
        <w:rPr>
          <w:rFonts w:ascii="Arial" w:hAnsi="Arial" w:cs="Arial"/>
          <w:sz w:val="20"/>
          <w:szCs w:val="20"/>
        </w:rPr>
        <w:t>The intent is to fund one (1) award each year subject the following conditions:</w:t>
      </w:r>
    </w:p>
    <w:p w14:paraId="59324F5C" w14:textId="77777777" w:rsidR="00FF1AF9" w:rsidRPr="00F47E50" w:rsidRDefault="00FF1AF9" w:rsidP="00DA7AA5">
      <w:pPr>
        <w:pStyle w:val="NoSpacing"/>
        <w:numPr>
          <w:ilvl w:val="0"/>
          <w:numId w:val="17"/>
        </w:numPr>
        <w:jc w:val="both"/>
        <w:rPr>
          <w:rFonts w:ascii="Arial" w:hAnsi="Arial" w:cs="Arial"/>
          <w:sz w:val="20"/>
          <w:szCs w:val="20"/>
        </w:rPr>
      </w:pPr>
      <w:r w:rsidRPr="00F47E50">
        <w:rPr>
          <w:rFonts w:ascii="Arial" w:hAnsi="Arial" w:cs="Arial"/>
          <w:sz w:val="20"/>
          <w:szCs w:val="20"/>
        </w:rPr>
        <w:t xml:space="preserve">Suitability of Proposals - A competitive process will be used to evaluate research proposals. If, </w:t>
      </w:r>
      <w:r w:rsidR="005E1EF0" w:rsidRPr="00F47E50">
        <w:rPr>
          <w:rFonts w:ascii="Arial" w:hAnsi="Arial" w:cs="Arial"/>
          <w:sz w:val="20"/>
          <w:szCs w:val="20"/>
        </w:rPr>
        <w:t>each year</w:t>
      </w:r>
      <w:r w:rsidRPr="00F47E50">
        <w:rPr>
          <w:rFonts w:ascii="Arial" w:hAnsi="Arial" w:cs="Arial"/>
          <w:sz w:val="20"/>
          <w:szCs w:val="20"/>
        </w:rPr>
        <w:t>, there are no proposals that meet the criteria for the award, an award will not be made.</w:t>
      </w:r>
    </w:p>
    <w:p w14:paraId="7A1B5103" w14:textId="77777777" w:rsidR="00FF1AF9" w:rsidRPr="00F47E50" w:rsidRDefault="00FF1AF9" w:rsidP="00DA7AA5">
      <w:pPr>
        <w:pStyle w:val="NoSpacing"/>
        <w:numPr>
          <w:ilvl w:val="0"/>
          <w:numId w:val="17"/>
        </w:numPr>
        <w:jc w:val="both"/>
        <w:rPr>
          <w:rFonts w:ascii="Arial" w:hAnsi="Arial" w:cs="Arial"/>
          <w:sz w:val="20"/>
          <w:szCs w:val="20"/>
        </w:rPr>
      </w:pPr>
      <w:r w:rsidRPr="00F47E50">
        <w:rPr>
          <w:rFonts w:ascii="Arial" w:hAnsi="Arial" w:cs="Arial"/>
          <w:sz w:val="20"/>
          <w:szCs w:val="20"/>
        </w:rPr>
        <w:t xml:space="preserve">Funding Constraints - The amount of research funding available for initiating new research projects is highly variable from one year to the next. When research funds are limited, ASHRAE’s Research Administration Committee (RAC) may opt to forego requesting proposals for this grant. </w:t>
      </w:r>
    </w:p>
    <w:p w14:paraId="04FFE312" w14:textId="77777777" w:rsidR="00FF1AF9" w:rsidRPr="00F47E50" w:rsidRDefault="00FF1AF9" w:rsidP="00F47E50">
      <w:pPr>
        <w:pStyle w:val="NoSpacing"/>
        <w:jc w:val="both"/>
        <w:rPr>
          <w:rFonts w:ascii="Arial" w:hAnsi="Arial" w:cs="Arial"/>
          <w:sz w:val="20"/>
          <w:szCs w:val="20"/>
        </w:rPr>
      </w:pPr>
    </w:p>
    <w:p w14:paraId="67B6CA21" w14:textId="77777777" w:rsidR="00FF1AF9" w:rsidRPr="00F47E50" w:rsidRDefault="00FF1AF9" w:rsidP="00F47E50">
      <w:pPr>
        <w:pStyle w:val="NoSpacing"/>
        <w:jc w:val="both"/>
        <w:rPr>
          <w:rFonts w:ascii="Arial" w:hAnsi="Arial" w:cs="Arial"/>
          <w:sz w:val="20"/>
          <w:szCs w:val="20"/>
        </w:rPr>
      </w:pPr>
      <w:r w:rsidRPr="00F47E50">
        <w:rPr>
          <w:rFonts w:ascii="Arial" w:hAnsi="Arial" w:cs="Arial"/>
          <w:sz w:val="20"/>
          <w:szCs w:val="20"/>
        </w:rPr>
        <w:t>The grant will have very little oversight from ASHRAE and is intended to enable the investigator to perform enough work to complete an initial evaluation of the feasibility of a new concept, process, methodology, technology, etc. Projects producing promising results could lead to additional research on a larger scale through a URP or a TC-sponsored RTAR and work statement.</w:t>
      </w:r>
    </w:p>
    <w:p w14:paraId="6A7554B6" w14:textId="77777777" w:rsidR="00F47E50" w:rsidRDefault="00F47E50" w:rsidP="00F47E50">
      <w:pPr>
        <w:pStyle w:val="NoSpacing"/>
        <w:jc w:val="both"/>
        <w:rPr>
          <w:rFonts w:ascii="Arial" w:hAnsi="Arial" w:cs="Arial"/>
          <w:b/>
          <w:sz w:val="20"/>
          <w:szCs w:val="20"/>
        </w:rPr>
      </w:pPr>
    </w:p>
    <w:p w14:paraId="323FCC92" w14:textId="77777777" w:rsidR="00FF1AF9" w:rsidRPr="00F47E50" w:rsidRDefault="00FF1AF9" w:rsidP="00F47E50">
      <w:pPr>
        <w:pStyle w:val="NoSpacing"/>
        <w:jc w:val="both"/>
        <w:rPr>
          <w:rFonts w:ascii="Arial" w:hAnsi="Arial" w:cs="Arial"/>
          <w:b/>
          <w:sz w:val="20"/>
          <w:szCs w:val="20"/>
        </w:rPr>
      </w:pPr>
      <w:r w:rsidRPr="00F47E50">
        <w:rPr>
          <w:rFonts w:ascii="Arial" w:hAnsi="Arial" w:cs="Arial"/>
          <w:b/>
          <w:sz w:val="20"/>
          <w:szCs w:val="20"/>
        </w:rPr>
        <w:t>Selection Process:</w:t>
      </w:r>
    </w:p>
    <w:p w14:paraId="5497B995" w14:textId="77777777" w:rsidR="00FF1AF9" w:rsidRPr="00F47E50" w:rsidRDefault="00FF1AF9" w:rsidP="00F47E50">
      <w:pPr>
        <w:pStyle w:val="NoSpacing"/>
        <w:jc w:val="both"/>
        <w:rPr>
          <w:rFonts w:ascii="Arial" w:hAnsi="Arial" w:cs="Arial"/>
          <w:sz w:val="20"/>
          <w:szCs w:val="20"/>
        </w:rPr>
      </w:pPr>
      <w:r w:rsidRPr="00F47E50">
        <w:rPr>
          <w:rFonts w:ascii="Arial" w:hAnsi="Arial" w:cs="Arial"/>
          <w:sz w:val="20"/>
          <w:szCs w:val="20"/>
        </w:rPr>
        <w:t>A two-phase process managed by RAC will be used to select grant awardees. The initial phase will entail the evaluation of pre-proposals consisting of a two-page whitepaper and a two-page curriculum vitae for the principal investigator.  Pre-proposals will be invited once a year when funding is adequate to support the award. The evaluation of pre-proposals will be organized through RAC’s Research Planning Subcommittee and will be performed in conjunction with the RAC Fall meeting held each year.</w:t>
      </w:r>
    </w:p>
    <w:p w14:paraId="5BB759FA" w14:textId="77777777" w:rsidR="00FF1AF9" w:rsidRPr="00F47E50" w:rsidRDefault="00FF1AF9" w:rsidP="00F47E50">
      <w:pPr>
        <w:pStyle w:val="NoSpacing"/>
        <w:jc w:val="both"/>
        <w:rPr>
          <w:rFonts w:ascii="Arial" w:hAnsi="Arial" w:cs="Arial"/>
          <w:sz w:val="20"/>
          <w:szCs w:val="20"/>
        </w:rPr>
      </w:pPr>
      <w:r w:rsidRPr="00F47E50">
        <w:rPr>
          <w:rFonts w:ascii="Arial" w:hAnsi="Arial" w:cs="Arial"/>
          <w:sz w:val="20"/>
          <w:szCs w:val="20"/>
        </w:rPr>
        <w:t xml:space="preserve"> </w:t>
      </w:r>
    </w:p>
    <w:p w14:paraId="2403A549" w14:textId="77777777" w:rsidR="00FF1AF9" w:rsidRPr="00F47E50" w:rsidRDefault="00FF1AF9" w:rsidP="00F47E50">
      <w:pPr>
        <w:pStyle w:val="NoSpacing"/>
        <w:jc w:val="both"/>
        <w:rPr>
          <w:rFonts w:ascii="Arial" w:hAnsi="Arial" w:cs="Arial"/>
          <w:sz w:val="20"/>
          <w:szCs w:val="20"/>
        </w:rPr>
      </w:pPr>
      <w:r w:rsidRPr="00F47E50">
        <w:rPr>
          <w:rFonts w:ascii="Arial" w:hAnsi="Arial" w:cs="Arial"/>
          <w:sz w:val="20"/>
          <w:szCs w:val="20"/>
        </w:rPr>
        <w:t xml:space="preserve">Full proposals will be invited from five or fewer individuals each year, and the possibility exists that there will be no invited full proposals if the pre-proposals fail to identify a project of </w:t>
      </w:r>
      <w:r w:rsidR="005E1EF0" w:rsidRPr="00F47E50">
        <w:rPr>
          <w:rFonts w:ascii="Arial" w:hAnsi="Arial" w:cs="Arial"/>
          <w:sz w:val="20"/>
          <w:szCs w:val="20"/>
        </w:rPr>
        <w:t>enough</w:t>
      </w:r>
      <w:r w:rsidRPr="00F47E50">
        <w:rPr>
          <w:rFonts w:ascii="Arial" w:hAnsi="Arial" w:cs="Arial"/>
          <w:sz w:val="20"/>
          <w:szCs w:val="20"/>
        </w:rPr>
        <w:t xml:space="preserve"> novelty and merit.  Evaluation of the full proposals will be organized through RAC’s Research Activities Subcommittee and will be performed in conjunction with the RAC Spring meeting each year. As in the case of the pre-proposals, the possibility exists that </w:t>
      </w:r>
      <w:r w:rsidR="005E1EF0" w:rsidRPr="00F47E50">
        <w:rPr>
          <w:rFonts w:ascii="Arial" w:hAnsi="Arial" w:cs="Arial"/>
          <w:sz w:val="20"/>
          <w:szCs w:val="20"/>
        </w:rPr>
        <w:t>all</w:t>
      </w:r>
      <w:r w:rsidRPr="00F47E50">
        <w:rPr>
          <w:rFonts w:ascii="Arial" w:hAnsi="Arial" w:cs="Arial"/>
          <w:sz w:val="20"/>
          <w:szCs w:val="20"/>
        </w:rPr>
        <w:t xml:space="preserve"> the invited full proposals could be rejected, in which case there would be no grant awarded in that particular year.</w:t>
      </w:r>
    </w:p>
    <w:p w14:paraId="3AE8B6B7" w14:textId="77777777" w:rsidR="00F47E50" w:rsidRDefault="00F47E50" w:rsidP="00F47E50">
      <w:pPr>
        <w:pStyle w:val="NoSpacing"/>
        <w:jc w:val="both"/>
        <w:rPr>
          <w:rFonts w:ascii="Arial" w:hAnsi="Arial" w:cs="Arial"/>
          <w:b/>
          <w:sz w:val="20"/>
          <w:szCs w:val="20"/>
        </w:rPr>
      </w:pPr>
    </w:p>
    <w:p w14:paraId="0CB6521E" w14:textId="77777777" w:rsidR="00FF1AF9" w:rsidRPr="00F47E50" w:rsidRDefault="00FF1AF9" w:rsidP="00F47E50">
      <w:pPr>
        <w:pStyle w:val="NoSpacing"/>
        <w:jc w:val="both"/>
        <w:rPr>
          <w:rFonts w:ascii="Arial" w:hAnsi="Arial" w:cs="Arial"/>
          <w:b/>
          <w:sz w:val="20"/>
          <w:szCs w:val="20"/>
        </w:rPr>
      </w:pPr>
      <w:r w:rsidRPr="00F47E50">
        <w:rPr>
          <w:rFonts w:ascii="Arial" w:hAnsi="Arial" w:cs="Arial"/>
          <w:b/>
          <w:sz w:val="20"/>
          <w:szCs w:val="20"/>
        </w:rPr>
        <w:t>Selection Criteria:</w:t>
      </w:r>
    </w:p>
    <w:p w14:paraId="4978EEE3" w14:textId="77777777" w:rsidR="00FF1AF9" w:rsidRPr="00F47E50" w:rsidRDefault="00FF1AF9" w:rsidP="00F47E50">
      <w:pPr>
        <w:pStyle w:val="NoSpacing"/>
        <w:jc w:val="both"/>
        <w:rPr>
          <w:rFonts w:ascii="Arial" w:hAnsi="Arial" w:cs="Arial"/>
          <w:sz w:val="20"/>
          <w:szCs w:val="20"/>
        </w:rPr>
      </w:pPr>
      <w:r w:rsidRPr="00F47E50">
        <w:rPr>
          <w:rFonts w:ascii="Arial" w:hAnsi="Arial" w:cs="Arial"/>
          <w:sz w:val="20"/>
          <w:szCs w:val="20"/>
        </w:rPr>
        <w:t>The criteria for selecting projects for funding consists of the following: 1) novelty of the research; 2) importance of the problem; 3) potential for success; 4) student involvement; and 5) cost sharing.</w:t>
      </w:r>
    </w:p>
    <w:p w14:paraId="3F7157D3" w14:textId="77777777" w:rsidR="00F47E50" w:rsidRDefault="00F47E50" w:rsidP="00F47E50">
      <w:pPr>
        <w:pStyle w:val="NoSpacing"/>
        <w:jc w:val="both"/>
        <w:rPr>
          <w:rFonts w:ascii="Arial" w:hAnsi="Arial" w:cs="Arial"/>
          <w:b/>
          <w:sz w:val="20"/>
          <w:szCs w:val="20"/>
        </w:rPr>
      </w:pPr>
    </w:p>
    <w:p w14:paraId="7A431FED" w14:textId="77777777" w:rsidR="00FF1AF9" w:rsidRPr="00F47E50" w:rsidRDefault="00FF1AF9" w:rsidP="00F47E50">
      <w:pPr>
        <w:pStyle w:val="NoSpacing"/>
        <w:jc w:val="both"/>
        <w:rPr>
          <w:rFonts w:ascii="Arial" w:hAnsi="Arial" w:cs="Arial"/>
          <w:b/>
          <w:sz w:val="20"/>
          <w:szCs w:val="20"/>
        </w:rPr>
      </w:pPr>
      <w:r w:rsidRPr="00F47E50">
        <w:rPr>
          <w:rFonts w:ascii="Arial" w:hAnsi="Arial" w:cs="Arial"/>
          <w:b/>
          <w:sz w:val="20"/>
          <w:szCs w:val="20"/>
        </w:rPr>
        <w:t>Schedule:</w:t>
      </w:r>
    </w:p>
    <w:p w14:paraId="7C2CC4F9" w14:textId="4D38CA06" w:rsidR="00FF1AF9" w:rsidRPr="00F47E50" w:rsidRDefault="00FF1AF9" w:rsidP="00551E4A">
      <w:pPr>
        <w:pStyle w:val="NoSpacing"/>
        <w:rPr>
          <w:rFonts w:ascii="Arial" w:hAnsi="Arial" w:cs="Arial"/>
          <w:sz w:val="20"/>
          <w:szCs w:val="20"/>
        </w:rPr>
      </w:pPr>
      <w:r w:rsidRPr="00F47E50">
        <w:rPr>
          <w:rFonts w:ascii="Arial" w:hAnsi="Arial" w:cs="Arial"/>
          <w:sz w:val="20"/>
          <w:szCs w:val="20"/>
        </w:rPr>
        <w:t xml:space="preserve">Pre-proposals are due August 15 and should be submitted to ASHRAE’s Manager of Research &amp; Technical Services, </w:t>
      </w:r>
      <w:r w:rsidR="007A3509">
        <w:rPr>
          <w:rFonts w:ascii="Arial" w:hAnsi="Arial" w:cs="Arial"/>
          <w:sz w:val="20"/>
          <w:szCs w:val="20"/>
          <w:lang w:val="fr-FR"/>
        </w:rPr>
        <w:t xml:space="preserve">180 </w:t>
      </w:r>
      <w:proofErr w:type="spellStart"/>
      <w:r w:rsidR="007A3509">
        <w:rPr>
          <w:rFonts w:ascii="Arial" w:hAnsi="Arial" w:cs="Arial"/>
          <w:sz w:val="20"/>
          <w:szCs w:val="20"/>
          <w:lang w:val="fr-FR"/>
        </w:rPr>
        <w:t>Technology</w:t>
      </w:r>
      <w:proofErr w:type="spellEnd"/>
      <w:r w:rsidR="007A3509">
        <w:rPr>
          <w:rFonts w:ascii="Arial" w:hAnsi="Arial" w:cs="Arial"/>
          <w:sz w:val="20"/>
          <w:szCs w:val="20"/>
          <w:lang w:val="fr-FR"/>
        </w:rPr>
        <w:t xml:space="preserve"> Parkway NW, </w:t>
      </w:r>
      <w:proofErr w:type="spellStart"/>
      <w:r w:rsidR="007A3509">
        <w:rPr>
          <w:rFonts w:ascii="Arial" w:hAnsi="Arial" w:cs="Arial"/>
          <w:sz w:val="20"/>
          <w:szCs w:val="20"/>
          <w:lang w:val="fr-FR"/>
        </w:rPr>
        <w:t>Peachtree</w:t>
      </w:r>
      <w:proofErr w:type="spellEnd"/>
      <w:r w:rsidR="007A3509">
        <w:rPr>
          <w:rFonts w:ascii="Arial" w:hAnsi="Arial" w:cs="Arial"/>
          <w:sz w:val="20"/>
          <w:szCs w:val="20"/>
          <w:lang w:val="fr-FR"/>
        </w:rPr>
        <w:t xml:space="preserve"> Corners</w:t>
      </w:r>
      <w:r w:rsidR="007A3509" w:rsidRPr="005926E6">
        <w:rPr>
          <w:rFonts w:ascii="Arial" w:hAnsi="Arial" w:cs="Arial"/>
          <w:sz w:val="20"/>
          <w:szCs w:val="20"/>
          <w:lang w:val="fr-FR"/>
        </w:rPr>
        <w:t xml:space="preserve">, GA </w:t>
      </w:r>
      <w:r w:rsidR="007A3509">
        <w:rPr>
          <w:rFonts w:ascii="Arial" w:hAnsi="Arial" w:cs="Arial"/>
          <w:sz w:val="20"/>
          <w:szCs w:val="20"/>
          <w:lang w:val="fr-FR"/>
        </w:rPr>
        <w:t xml:space="preserve">30092 </w:t>
      </w:r>
      <w:r w:rsidRPr="00F47E50">
        <w:rPr>
          <w:rFonts w:ascii="Arial" w:hAnsi="Arial" w:cs="Arial"/>
          <w:sz w:val="20"/>
          <w:szCs w:val="20"/>
        </w:rPr>
        <w:t>. Full proposals are due March 15.</w:t>
      </w:r>
    </w:p>
    <w:p w14:paraId="5C8D8AA7" w14:textId="75D6DEF3" w:rsidR="002B1933" w:rsidRDefault="00FF1AF9" w:rsidP="002B1933">
      <w:pPr>
        <w:pStyle w:val="HeaderMain"/>
        <w:jc w:val="right"/>
        <w:rPr>
          <w:rFonts w:ascii="Arial" w:hAnsi="Arial" w:cs="Arial"/>
        </w:rPr>
      </w:pPr>
      <w:r w:rsidRPr="00F47E50">
        <w:rPr>
          <w:rFonts w:ascii="Arial" w:hAnsi="Arial" w:cs="Arial"/>
        </w:rPr>
        <w:br w:type="page"/>
      </w:r>
      <w:bookmarkStart w:id="57" w:name="_Toc264273848"/>
      <w:bookmarkStart w:id="58" w:name="OLE_Link28"/>
      <w:r w:rsidR="002B1933">
        <w:rPr>
          <w:rFonts w:ascii="Arial" w:hAnsi="Arial" w:cs="Arial"/>
        </w:rPr>
        <w:fldChar w:fldCharType="begin"/>
      </w:r>
      <w:r w:rsidR="002B1933">
        <w:rPr>
          <w:rFonts w:ascii="Arial" w:hAnsi="Arial" w:cs="Arial"/>
        </w:rPr>
        <w:instrText>HYPERLINK  \l "OLE_Link3"</w:instrText>
      </w:r>
      <w:r w:rsidR="002B1933">
        <w:rPr>
          <w:rFonts w:ascii="Arial" w:hAnsi="Arial" w:cs="Arial"/>
        </w:rPr>
      </w:r>
      <w:r w:rsidR="002B1933">
        <w:rPr>
          <w:rFonts w:ascii="Arial" w:hAnsi="Arial" w:cs="Arial"/>
        </w:rPr>
        <w:fldChar w:fldCharType="separate"/>
      </w:r>
      <w:r w:rsidR="002B1933">
        <w:rPr>
          <w:rFonts w:ascii="Arial" w:hAnsi="Arial" w:cs="Arial"/>
        </w:rPr>
        <w:fldChar w:fldCharType="end"/>
      </w:r>
    </w:p>
    <w:p w14:paraId="3D0D0ECC" w14:textId="77777777" w:rsidR="008742BA" w:rsidRDefault="008742BA" w:rsidP="002B1933">
      <w:pPr>
        <w:pStyle w:val="NoSpacing"/>
        <w:jc w:val="right"/>
        <w:rPr>
          <w:rFonts w:ascii="Arial" w:hAnsi="Arial" w:cs="Arial"/>
          <w:sz w:val="20"/>
          <w:szCs w:val="20"/>
        </w:rPr>
      </w:pPr>
    </w:p>
    <w:p w14:paraId="38FD71B1" w14:textId="77777777" w:rsidR="00FF1AF9" w:rsidRPr="00F47E50" w:rsidRDefault="00FF1AF9" w:rsidP="00F47E50">
      <w:pPr>
        <w:pStyle w:val="NoSpacing"/>
        <w:jc w:val="both"/>
        <w:rPr>
          <w:rFonts w:ascii="Arial" w:hAnsi="Arial" w:cs="Arial"/>
          <w:b/>
          <w:sz w:val="20"/>
          <w:szCs w:val="20"/>
        </w:rPr>
      </w:pPr>
      <w:r w:rsidRPr="00F47E50">
        <w:rPr>
          <w:rFonts w:ascii="Arial" w:hAnsi="Arial" w:cs="Arial"/>
          <w:b/>
          <w:sz w:val="20"/>
          <w:szCs w:val="20"/>
        </w:rPr>
        <w:t xml:space="preserve">8. </w:t>
      </w:r>
      <w:r w:rsidRPr="00763F32">
        <w:rPr>
          <w:rFonts w:ascii="Arial" w:hAnsi="Arial" w:cs="Arial"/>
          <w:b/>
          <w:sz w:val="20"/>
          <w:szCs w:val="20"/>
          <w:u w:val="single"/>
        </w:rPr>
        <w:t>RESEARCH AGREEMENT</w:t>
      </w:r>
      <w:bookmarkEnd w:id="57"/>
    </w:p>
    <w:bookmarkEnd w:id="58"/>
    <w:p w14:paraId="6DFF5503" w14:textId="77777777" w:rsidR="008742BA" w:rsidRDefault="008742BA" w:rsidP="00F47E50">
      <w:pPr>
        <w:pStyle w:val="NoSpacing"/>
        <w:jc w:val="both"/>
        <w:rPr>
          <w:rFonts w:ascii="Arial" w:hAnsi="Arial" w:cs="Arial"/>
          <w:sz w:val="20"/>
          <w:szCs w:val="20"/>
        </w:rPr>
      </w:pPr>
    </w:p>
    <w:p w14:paraId="776D3964" w14:textId="16AB1BA7" w:rsidR="00FF1AF9" w:rsidRPr="00F47E50" w:rsidRDefault="00FF1AF9" w:rsidP="00F47E50">
      <w:pPr>
        <w:pStyle w:val="NoSpacing"/>
        <w:jc w:val="both"/>
        <w:rPr>
          <w:rFonts w:ascii="Arial" w:hAnsi="Arial" w:cs="Arial"/>
          <w:sz w:val="20"/>
          <w:szCs w:val="20"/>
        </w:rPr>
      </w:pPr>
      <w:r w:rsidRPr="00F47E50">
        <w:rPr>
          <w:rFonts w:ascii="Arial" w:hAnsi="Arial" w:cs="Arial"/>
          <w:sz w:val="20"/>
          <w:szCs w:val="20"/>
        </w:rPr>
        <w:t>Once a project, from whatever source, has been approved for funding, the Principal Investigator is notified and sent a sample of the standard ASHRAE Research Agreement. (the latest approved version of the agreement can be found in Appendix A of the RAC Manual of Procedures and on the “Research” page of the ASHRAE website.) This gives the institution the opportunity to object to any provisions.  In the few instances where objections have been raised, they have usually been easily negotiated.</w:t>
      </w:r>
    </w:p>
    <w:p w14:paraId="343FA159" w14:textId="77777777" w:rsidR="00FF1AF9" w:rsidRPr="00F47E50" w:rsidRDefault="00FF1AF9" w:rsidP="00F47E50">
      <w:pPr>
        <w:pStyle w:val="NoSpacing"/>
        <w:jc w:val="both"/>
        <w:rPr>
          <w:rFonts w:ascii="Arial" w:hAnsi="Arial" w:cs="Arial"/>
          <w:sz w:val="20"/>
          <w:szCs w:val="20"/>
        </w:rPr>
      </w:pPr>
    </w:p>
    <w:p w14:paraId="081D9C17" w14:textId="57A9CB18" w:rsidR="00FF1AF9" w:rsidRPr="00F47E50" w:rsidRDefault="00FF1AF9" w:rsidP="00F47E50">
      <w:pPr>
        <w:pStyle w:val="NoSpacing"/>
        <w:jc w:val="both"/>
        <w:rPr>
          <w:rFonts w:ascii="Arial" w:hAnsi="Arial" w:cs="Arial"/>
          <w:sz w:val="20"/>
          <w:szCs w:val="20"/>
        </w:rPr>
      </w:pPr>
      <w:r w:rsidRPr="00F47E50">
        <w:rPr>
          <w:rFonts w:ascii="Arial" w:hAnsi="Arial" w:cs="Arial"/>
          <w:sz w:val="20"/>
          <w:szCs w:val="20"/>
        </w:rPr>
        <w:t xml:space="preserve">After 2 to 3 weeks, if no objections are received or when objections have been resolved, a final copy of the </w:t>
      </w:r>
      <w:r w:rsidR="00F54D01">
        <w:rPr>
          <w:rFonts w:ascii="Arial" w:hAnsi="Arial" w:cs="Arial"/>
          <w:sz w:val="20"/>
          <w:szCs w:val="20"/>
        </w:rPr>
        <w:t>ASHRAE R</w:t>
      </w:r>
      <w:r w:rsidRPr="00F47E50">
        <w:rPr>
          <w:rFonts w:ascii="Arial" w:hAnsi="Arial" w:cs="Arial"/>
          <w:sz w:val="20"/>
          <w:szCs w:val="20"/>
        </w:rPr>
        <w:t xml:space="preserve">esearch </w:t>
      </w:r>
      <w:r w:rsidR="00F54D01">
        <w:rPr>
          <w:rFonts w:ascii="Arial" w:hAnsi="Arial" w:cs="Arial"/>
          <w:sz w:val="20"/>
          <w:szCs w:val="20"/>
        </w:rPr>
        <w:t>A</w:t>
      </w:r>
      <w:r w:rsidRPr="00F47E50">
        <w:rPr>
          <w:rFonts w:ascii="Arial" w:hAnsi="Arial" w:cs="Arial"/>
          <w:sz w:val="20"/>
          <w:szCs w:val="20"/>
        </w:rPr>
        <w:t xml:space="preserve">greement is prepared for the specific project listing the cost, payment schedule, report schedule and list of deliverables.  Two copies are signed by the President and Executive Vice-President of ASHRAE and forwarded to the institution.  Upon receipt of a copy signed by authorities of the institution, the initial payment is </w:t>
      </w:r>
      <w:r w:rsidR="005E1EF0" w:rsidRPr="00F47E50">
        <w:rPr>
          <w:rFonts w:ascii="Arial" w:hAnsi="Arial" w:cs="Arial"/>
          <w:sz w:val="20"/>
          <w:szCs w:val="20"/>
        </w:rPr>
        <w:t>made,</w:t>
      </w:r>
      <w:r w:rsidRPr="00F47E50">
        <w:rPr>
          <w:rFonts w:ascii="Arial" w:hAnsi="Arial" w:cs="Arial"/>
          <w:sz w:val="20"/>
          <w:szCs w:val="20"/>
        </w:rPr>
        <w:t xml:space="preserve"> and the project begun.</w:t>
      </w:r>
    </w:p>
    <w:p w14:paraId="72F9E024" w14:textId="77777777" w:rsidR="00FF1AF9" w:rsidRPr="00F47E50" w:rsidRDefault="00FF1AF9" w:rsidP="00F47E50">
      <w:pPr>
        <w:pStyle w:val="NoSpacing"/>
        <w:jc w:val="both"/>
        <w:rPr>
          <w:rFonts w:ascii="Arial" w:hAnsi="Arial" w:cs="Arial"/>
          <w:sz w:val="20"/>
          <w:szCs w:val="20"/>
        </w:rPr>
      </w:pPr>
    </w:p>
    <w:p w14:paraId="1708F05C" w14:textId="491E340C" w:rsidR="002B1933" w:rsidRDefault="00FF1AF9" w:rsidP="00693036">
      <w:pPr>
        <w:pStyle w:val="NoSpacing"/>
        <w:jc w:val="both"/>
        <w:rPr>
          <w:rFonts w:ascii="Arial" w:hAnsi="Arial" w:cs="Arial"/>
        </w:rPr>
      </w:pPr>
      <w:r w:rsidRPr="00F47E50">
        <w:rPr>
          <w:rFonts w:ascii="Arial" w:hAnsi="Arial" w:cs="Arial"/>
          <w:sz w:val="20"/>
          <w:szCs w:val="20"/>
        </w:rPr>
        <w:t>Subsequent payments are made upon receipt of the quarterly progress reports, the final report (15% of total contract) and upon receipt and acceptance of all deliverables (10% of total contract).</w:t>
      </w:r>
      <w:hyperlink w:anchor="OLE_Link3" w:history="1"/>
      <w:hyperlink w:anchor="OLE_Link3" w:history="1"/>
    </w:p>
    <w:p w14:paraId="4CF9B8BC" w14:textId="77777777" w:rsidR="00FF1AF9" w:rsidRPr="00E962C3" w:rsidRDefault="00FF1AF9" w:rsidP="002B1933">
      <w:pPr>
        <w:pStyle w:val="NoSpacing"/>
        <w:jc w:val="right"/>
      </w:pPr>
    </w:p>
    <w:p w14:paraId="2330F0CC" w14:textId="77777777" w:rsidR="00FF1AF9" w:rsidRPr="001610B1" w:rsidRDefault="00FF1AF9" w:rsidP="004F46F3">
      <w:pPr>
        <w:pStyle w:val="NoSpacing"/>
        <w:rPr>
          <w:rFonts w:ascii="Arial" w:hAnsi="Arial" w:cs="Arial"/>
          <w:b/>
          <w:sz w:val="20"/>
          <w:szCs w:val="20"/>
        </w:rPr>
      </w:pPr>
      <w:bookmarkStart w:id="59" w:name="_Toc264273849"/>
      <w:bookmarkStart w:id="60" w:name="OLE_Link29"/>
      <w:r w:rsidRPr="001610B1">
        <w:rPr>
          <w:rFonts w:ascii="Arial" w:hAnsi="Arial" w:cs="Arial"/>
          <w:b/>
          <w:sz w:val="20"/>
          <w:szCs w:val="20"/>
        </w:rPr>
        <w:t xml:space="preserve">9. </w:t>
      </w:r>
      <w:r w:rsidRPr="00763F32">
        <w:rPr>
          <w:rFonts w:ascii="Arial" w:hAnsi="Arial" w:cs="Arial"/>
          <w:b/>
          <w:sz w:val="20"/>
          <w:szCs w:val="20"/>
          <w:u w:val="single"/>
        </w:rPr>
        <w:t>PROJECT MONITORING</w:t>
      </w:r>
      <w:bookmarkEnd w:id="59"/>
    </w:p>
    <w:bookmarkEnd w:id="60"/>
    <w:p w14:paraId="27927630" w14:textId="77777777" w:rsidR="00FF1AF9" w:rsidRPr="00F47E50" w:rsidRDefault="00FF1AF9" w:rsidP="004F46F3">
      <w:pPr>
        <w:pStyle w:val="NoSpacing"/>
        <w:rPr>
          <w:rFonts w:ascii="Arial" w:hAnsi="Arial" w:cs="Arial"/>
          <w:b/>
          <w:sz w:val="20"/>
          <w:szCs w:val="20"/>
        </w:rPr>
      </w:pPr>
    </w:p>
    <w:p w14:paraId="38CCCC21" w14:textId="77777777" w:rsidR="00FF1AF9" w:rsidRPr="00F47E50" w:rsidRDefault="00FF1AF9" w:rsidP="004F46F3">
      <w:pPr>
        <w:pStyle w:val="NoSpacing"/>
        <w:rPr>
          <w:rFonts w:ascii="Arial" w:hAnsi="Arial" w:cs="Arial"/>
          <w:sz w:val="20"/>
          <w:szCs w:val="20"/>
        </w:rPr>
      </w:pPr>
      <w:r w:rsidRPr="00F47E50">
        <w:rPr>
          <w:rFonts w:ascii="Arial" w:hAnsi="Arial" w:cs="Arial"/>
          <w:sz w:val="20"/>
          <w:szCs w:val="20"/>
        </w:rPr>
        <w:t xml:space="preserve">Monitoring and technical evaluation of the work being accomplished is the responsibility of the TC (or TG, MTG w/research authority, SSPC or </w:t>
      </w:r>
      <w:r w:rsidR="005E1EF0" w:rsidRPr="00F47E50">
        <w:rPr>
          <w:rFonts w:ascii="Arial" w:hAnsi="Arial" w:cs="Arial"/>
          <w:sz w:val="20"/>
          <w:szCs w:val="20"/>
        </w:rPr>
        <w:t>another</w:t>
      </w:r>
      <w:r w:rsidRPr="00F47E50">
        <w:rPr>
          <w:rFonts w:ascii="Arial" w:hAnsi="Arial" w:cs="Arial"/>
          <w:sz w:val="20"/>
          <w:szCs w:val="20"/>
        </w:rPr>
        <w:t xml:space="preserve"> authorized committee) sponsoring the project.  This is assigned to the Project Monitoring Subcommittee (PMS) named by the TC and approved by the Research Liaison.</w:t>
      </w:r>
    </w:p>
    <w:p w14:paraId="23BFECC6" w14:textId="77777777" w:rsidR="00FF1AF9" w:rsidRPr="00F47E50" w:rsidRDefault="00FF1AF9" w:rsidP="004F46F3">
      <w:pPr>
        <w:pStyle w:val="NoSpacing"/>
        <w:rPr>
          <w:rFonts w:ascii="Arial" w:hAnsi="Arial" w:cs="Arial"/>
          <w:sz w:val="20"/>
          <w:szCs w:val="20"/>
        </w:rPr>
      </w:pPr>
    </w:p>
    <w:p w14:paraId="14EB3928" w14:textId="77777777" w:rsidR="00FF1AF9" w:rsidRPr="00F47E50" w:rsidRDefault="00FF1AF9" w:rsidP="004F46F3">
      <w:pPr>
        <w:pStyle w:val="NoSpacing"/>
        <w:rPr>
          <w:rFonts w:ascii="Arial" w:hAnsi="Arial" w:cs="Arial"/>
          <w:sz w:val="20"/>
          <w:szCs w:val="20"/>
        </w:rPr>
      </w:pPr>
      <w:r w:rsidRPr="00F47E50">
        <w:rPr>
          <w:rFonts w:ascii="Arial" w:hAnsi="Arial" w:cs="Arial"/>
          <w:sz w:val="20"/>
          <w:szCs w:val="20"/>
        </w:rPr>
        <w:t xml:space="preserve">The PMS is guided in their efforts by the "Instructions </w:t>
      </w:r>
      <w:r w:rsidR="00183485" w:rsidRPr="00F47E50">
        <w:rPr>
          <w:rFonts w:ascii="Arial" w:hAnsi="Arial" w:cs="Arial"/>
          <w:sz w:val="20"/>
          <w:szCs w:val="20"/>
        </w:rPr>
        <w:t>for</w:t>
      </w:r>
      <w:r w:rsidRPr="00F47E50">
        <w:rPr>
          <w:rFonts w:ascii="Arial" w:hAnsi="Arial" w:cs="Arial"/>
          <w:sz w:val="20"/>
          <w:szCs w:val="20"/>
        </w:rPr>
        <w:t xml:space="preserve"> Project Monitoring Subcommittee" (see copy following).</w:t>
      </w:r>
    </w:p>
    <w:p w14:paraId="1EFC631D" w14:textId="77777777" w:rsidR="00FF1AF9" w:rsidRPr="00F47E50" w:rsidRDefault="00FF1AF9" w:rsidP="004F46F3">
      <w:pPr>
        <w:pStyle w:val="NoSpacing"/>
        <w:rPr>
          <w:rFonts w:ascii="Arial" w:hAnsi="Arial" w:cs="Arial"/>
          <w:sz w:val="20"/>
          <w:szCs w:val="20"/>
        </w:rPr>
      </w:pPr>
    </w:p>
    <w:p w14:paraId="5373101F" w14:textId="77777777" w:rsidR="00FF1AF9" w:rsidRPr="00F47E50" w:rsidRDefault="00FF1AF9" w:rsidP="004F46F3">
      <w:pPr>
        <w:pStyle w:val="NoSpacing"/>
        <w:rPr>
          <w:rFonts w:ascii="Arial" w:hAnsi="Arial" w:cs="Arial"/>
          <w:sz w:val="20"/>
          <w:szCs w:val="20"/>
        </w:rPr>
      </w:pPr>
      <w:r w:rsidRPr="00F47E50">
        <w:rPr>
          <w:rFonts w:ascii="Arial" w:hAnsi="Arial" w:cs="Arial"/>
          <w:sz w:val="20"/>
          <w:szCs w:val="20"/>
        </w:rPr>
        <w:t>Minutes should be taken at all PMS meetings and copies distributed to the members, the TC Chair, the Research Liaison and the Manager of Research and Technical Services (MORTS). These individuals should also receive copies of any PMS correspondence in their capacity as ex</w:t>
      </w:r>
      <w:r w:rsidRPr="00F47E50">
        <w:rPr>
          <w:rFonts w:ascii="Arial" w:hAnsi="Arial" w:cs="Arial"/>
          <w:sz w:val="20"/>
          <w:szCs w:val="20"/>
        </w:rPr>
        <w:noBreakHyphen/>
        <w:t>officio members of the PMS.</w:t>
      </w:r>
    </w:p>
    <w:p w14:paraId="003E6522" w14:textId="77777777" w:rsidR="00FF1AF9" w:rsidRPr="00F47E50" w:rsidRDefault="00FF1AF9" w:rsidP="004F46F3">
      <w:pPr>
        <w:pStyle w:val="NoSpacing"/>
        <w:rPr>
          <w:rFonts w:ascii="Arial" w:hAnsi="Arial" w:cs="Arial"/>
          <w:sz w:val="20"/>
          <w:szCs w:val="20"/>
          <w:u w:val="double"/>
        </w:rPr>
      </w:pPr>
    </w:p>
    <w:p w14:paraId="74BA8418" w14:textId="77777777" w:rsidR="00FF1AF9" w:rsidRPr="00F47E50" w:rsidRDefault="00FF1AF9" w:rsidP="004F46F3">
      <w:pPr>
        <w:pStyle w:val="NoSpacing"/>
        <w:rPr>
          <w:rFonts w:ascii="Arial" w:hAnsi="Arial" w:cs="Arial"/>
          <w:sz w:val="20"/>
          <w:szCs w:val="20"/>
        </w:rPr>
      </w:pPr>
      <w:r w:rsidRPr="00183485">
        <w:rPr>
          <w:rFonts w:ascii="Arial" w:hAnsi="Arial" w:cs="Arial"/>
          <w:sz w:val="20"/>
          <w:szCs w:val="20"/>
          <w:u w:val="single"/>
        </w:rPr>
        <w:t>If in the opinion of the PMS</w:t>
      </w:r>
      <w:r w:rsidR="00183485" w:rsidRPr="00183485">
        <w:rPr>
          <w:rFonts w:ascii="Arial" w:hAnsi="Arial" w:cs="Arial"/>
          <w:sz w:val="20"/>
          <w:szCs w:val="20"/>
          <w:u w:val="single"/>
        </w:rPr>
        <w:t>,</w:t>
      </w:r>
      <w:r w:rsidRPr="00183485">
        <w:rPr>
          <w:rFonts w:ascii="Arial" w:hAnsi="Arial" w:cs="Arial"/>
          <w:sz w:val="20"/>
          <w:szCs w:val="20"/>
          <w:u w:val="single"/>
        </w:rPr>
        <w:t xml:space="preserve"> the principal investigator for the project is not performing as expected</w:t>
      </w:r>
      <w:r w:rsidR="00183485" w:rsidRPr="00183485">
        <w:rPr>
          <w:rFonts w:ascii="Arial" w:hAnsi="Arial" w:cs="Arial"/>
          <w:sz w:val="20"/>
          <w:szCs w:val="20"/>
          <w:u w:val="single"/>
        </w:rPr>
        <w:t xml:space="preserve"> </w:t>
      </w:r>
      <w:r w:rsidR="00183485" w:rsidRPr="00E31124">
        <w:rPr>
          <w:rFonts w:ascii="Arial" w:hAnsi="Arial" w:cs="Arial"/>
          <w:sz w:val="20"/>
          <w:szCs w:val="20"/>
          <w:u w:val="single"/>
        </w:rPr>
        <w:t>(e.g.,</w:t>
      </w:r>
      <w:r w:rsidR="0058638B" w:rsidRPr="00E31124">
        <w:rPr>
          <w:rFonts w:ascii="Arial" w:hAnsi="Arial" w:cs="Arial"/>
          <w:sz w:val="20"/>
          <w:szCs w:val="20"/>
          <w:u w:val="single"/>
        </w:rPr>
        <w:t xml:space="preserve"> missed </w:t>
      </w:r>
      <w:r w:rsidR="002E4587" w:rsidRPr="00E31124">
        <w:rPr>
          <w:rFonts w:ascii="Arial" w:hAnsi="Arial" w:cs="Arial"/>
          <w:sz w:val="20"/>
          <w:szCs w:val="20"/>
          <w:u w:val="single"/>
        </w:rPr>
        <w:t xml:space="preserve">Critical </w:t>
      </w:r>
      <w:r w:rsidR="0058638B" w:rsidRPr="00E31124">
        <w:rPr>
          <w:rFonts w:ascii="Arial" w:hAnsi="Arial" w:cs="Arial"/>
          <w:sz w:val="20"/>
          <w:szCs w:val="20"/>
          <w:u w:val="single"/>
        </w:rPr>
        <w:t>Project M</w:t>
      </w:r>
      <w:r w:rsidR="00183485" w:rsidRPr="00E31124">
        <w:rPr>
          <w:rFonts w:ascii="Arial" w:hAnsi="Arial" w:cs="Arial"/>
          <w:sz w:val="20"/>
          <w:szCs w:val="20"/>
          <w:u w:val="single"/>
        </w:rPr>
        <w:t>ilestone</w:t>
      </w:r>
      <w:r w:rsidR="0058638B" w:rsidRPr="00E31124">
        <w:rPr>
          <w:rFonts w:ascii="Arial" w:hAnsi="Arial" w:cs="Arial"/>
          <w:sz w:val="20"/>
          <w:szCs w:val="20"/>
          <w:u w:val="single"/>
        </w:rPr>
        <w:t xml:space="preserve"> specified for project</w:t>
      </w:r>
      <w:r w:rsidRPr="00E31124">
        <w:rPr>
          <w:rFonts w:ascii="Arial" w:hAnsi="Arial" w:cs="Arial"/>
          <w:sz w:val="20"/>
          <w:szCs w:val="20"/>
          <w:u w:val="single"/>
        </w:rPr>
        <w:t xml:space="preserve">, </w:t>
      </w:r>
      <w:r w:rsidR="00183485" w:rsidRPr="00E31124">
        <w:rPr>
          <w:rFonts w:ascii="Arial" w:hAnsi="Arial" w:cs="Arial"/>
          <w:sz w:val="20"/>
          <w:szCs w:val="20"/>
          <w:u w:val="single"/>
        </w:rPr>
        <w:t xml:space="preserve">or unresponsive to PMS, etc.) </w:t>
      </w:r>
      <w:r w:rsidRPr="00E31124">
        <w:rPr>
          <w:rFonts w:ascii="Arial" w:hAnsi="Arial" w:cs="Arial"/>
          <w:sz w:val="20"/>
          <w:szCs w:val="20"/>
          <w:u w:val="single"/>
        </w:rPr>
        <w:t>t</w:t>
      </w:r>
      <w:r w:rsidRPr="00183485">
        <w:rPr>
          <w:rFonts w:ascii="Arial" w:hAnsi="Arial" w:cs="Arial"/>
          <w:sz w:val="20"/>
          <w:szCs w:val="20"/>
          <w:u w:val="single"/>
        </w:rPr>
        <w:t>he RP Alert form should be used to notify the MORTS as soon as possible (see copy attached)</w:t>
      </w:r>
      <w:r w:rsidRPr="00F47E50">
        <w:rPr>
          <w:rFonts w:ascii="Arial" w:hAnsi="Arial" w:cs="Arial"/>
          <w:sz w:val="20"/>
          <w:szCs w:val="20"/>
        </w:rPr>
        <w:t>.</w:t>
      </w:r>
    </w:p>
    <w:p w14:paraId="326A7625" w14:textId="77777777" w:rsidR="00FF1AF9" w:rsidRPr="00F47E50" w:rsidRDefault="00FF1AF9" w:rsidP="004F46F3">
      <w:pPr>
        <w:pStyle w:val="NoSpacing"/>
        <w:rPr>
          <w:rFonts w:ascii="Arial" w:hAnsi="Arial" w:cs="Arial"/>
          <w:sz w:val="20"/>
          <w:szCs w:val="20"/>
        </w:rPr>
      </w:pPr>
    </w:p>
    <w:p w14:paraId="3943412F" w14:textId="77777777" w:rsidR="00FF1AF9" w:rsidRPr="00F47E50" w:rsidRDefault="00FF1AF9" w:rsidP="004F46F3">
      <w:pPr>
        <w:pStyle w:val="NoSpacing"/>
        <w:rPr>
          <w:rFonts w:ascii="Arial" w:hAnsi="Arial" w:cs="Arial"/>
          <w:sz w:val="20"/>
          <w:szCs w:val="20"/>
        </w:rPr>
      </w:pPr>
      <w:r w:rsidRPr="00F47E50">
        <w:rPr>
          <w:rFonts w:ascii="Arial" w:hAnsi="Arial" w:cs="Arial"/>
          <w:sz w:val="20"/>
          <w:szCs w:val="20"/>
        </w:rPr>
        <w:t>At the conclusion of the project, the PMS shall prepare and submit a "Disposition of ASHRAE Sponsored Research Results" form to the MORTS (See Section 10).</w:t>
      </w:r>
    </w:p>
    <w:p w14:paraId="7F54F377" w14:textId="77777777" w:rsidR="00FF1AF9" w:rsidRPr="00E962C3" w:rsidRDefault="00FF1AF9" w:rsidP="002B1933">
      <w:pPr>
        <w:pStyle w:val="NoSpacing"/>
        <w:jc w:val="right"/>
        <w:rPr>
          <w:rFonts w:ascii="Arial" w:hAnsi="Arial" w:cs="Arial"/>
        </w:rPr>
      </w:pPr>
    </w:p>
    <w:p w14:paraId="790D0653" w14:textId="77777777" w:rsidR="00FF1AF9" w:rsidRPr="00981F98" w:rsidRDefault="00FF1AF9" w:rsidP="00981F98">
      <w:pPr>
        <w:pStyle w:val="NoSpacing"/>
        <w:jc w:val="both"/>
        <w:rPr>
          <w:rFonts w:ascii="Arial" w:hAnsi="Arial" w:cs="Arial"/>
          <w:b/>
          <w:sz w:val="20"/>
          <w:szCs w:val="20"/>
        </w:rPr>
      </w:pPr>
      <w:bookmarkStart w:id="61" w:name="_Toc264273850"/>
      <w:bookmarkStart w:id="62" w:name="OLE_Link30"/>
      <w:r w:rsidRPr="00981F98">
        <w:rPr>
          <w:rFonts w:ascii="Arial" w:hAnsi="Arial" w:cs="Arial"/>
          <w:b/>
          <w:sz w:val="20"/>
          <w:szCs w:val="20"/>
        </w:rPr>
        <w:t>9.1 Instructions for Project Monitoring Subcommittee</w:t>
      </w:r>
      <w:bookmarkEnd w:id="61"/>
    </w:p>
    <w:bookmarkEnd w:id="62"/>
    <w:p w14:paraId="03B8A627" w14:textId="77777777" w:rsidR="00655729" w:rsidRDefault="00655729" w:rsidP="00981F98">
      <w:pPr>
        <w:pStyle w:val="NoSpacing"/>
        <w:jc w:val="both"/>
        <w:rPr>
          <w:rFonts w:ascii="Arial" w:hAnsi="Arial" w:cs="Arial"/>
          <w:spacing w:val="-2"/>
          <w:sz w:val="20"/>
          <w:szCs w:val="20"/>
          <w:u w:val="single"/>
        </w:rPr>
      </w:pPr>
    </w:p>
    <w:p w14:paraId="5DCACD5B" w14:textId="77777777" w:rsidR="00FF1AF9" w:rsidRPr="00981F98" w:rsidRDefault="00FF1AF9" w:rsidP="00981F98">
      <w:pPr>
        <w:pStyle w:val="NoSpacing"/>
        <w:jc w:val="both"/>
        <w:rPr>
          <w:rFonts w:ascii="Arial" w:hAnsi="Arial" w:cs="Arial"/>
          <w:spacing w:val="-2"/>
          <w:sz w:val="20"/>
          <w:szCs w:val="20"/>
          <w:u w:val="single"/>
        </w:rPr>
      </w:pPr>
      <w:r w:rsidRPr="00981F98">
        <w:rPr>
          <w:rFonts w:ascii="Arial" w:hAnsi="Arial" w:cs="Arial"/>
          <w:spacing w:val="-2"/>
          <w:sz w:val="20"/>
          <w:szCs w:val="20"/>
          <w:u w:val="single"/>
        </w:rPr>
        <w:t>Purpose:</w:t>
      </w:r>
    </w:p>
    <w:p w14:paraId="4834F5D3" w14:textId="77777777" w:rsidR="00FF1AF9" w:rsidRPr="00981F98" w:rsidRDefault="00FF1AF9" w:rsidP="00981F98">
      <w:pPr>
        <w:pStyle w:val="NoSpacing"/>
        <w:jc w:val="both"/>
        <w:rPr>
          <w:rFonts w:ascii="Arial" w:hAnsi="Arial" w:cs="Arial"/>
          <w:spacing w:val="-2"/>
          <w:sz w:val="20"/>
          <w:szCs w:val="20"/>
        </w:rPr>
      </w:pPr>
      <w:r w:rsidRPr="00981F98">
        <w:rPr>
          <w:rFonts w:ascii="Arial" w:hAnsi="Arial" w:cs="Arial"/>
          <w:spacing w:val="-2"/>
          <w:sz w:val="20"/>
          <w:szCs w:val="20"/>
        </w:rPr>
        <w:t xml:space="preserve">The purpose of the Project Monitoring Subcommittee (PMS) is to provide direction to the </w:t>
      </w:r>
      <w:r w:rsidR="003A2A48" w:rsidRPr="00981F98">
        <w:rPr>
          <w:rFonts w:ascii="Arial" w:hAnsi="Arial" w:cs="Arial"/>
          <w:spacing w:val="-2"/>
          <w:sz w:val="20"/>
          <w:szCs w:val="20"/>
        </w:rPr>
        <w:t>contractors and</w:t>
      </w:r>
      <w:r w:rsidRPr="00981F98">
        <w:rPr>
          <w:rFonts w:ascii="Arial" w:hAnsi="Arial" w:cs="Arial"/>
          <w:spacing w:val="-2"/>
          <w:sz w:val="20"/>
          <w:szCs w:val="20"/>
        </w:rPr>
        <w:t xml:space="preserve"> provide recommendations and guidance to the TC (or TG, MTG w/research authority, SSPC or other committees authorized to sponsor a research project) members relative to their decisions, and actions in carrying out a research project.</w:t>
      </w:r>
    </w:p>
    <w:p w14:paraId="32C76A5B" w14:textId="77777777" w:rsidR="00FF1AF9" w:rsidRPr="00981F98" w:rsidRDefault="00FF1AF9" w:rsidP="00981F98">
      <w:pPr>
        <w:pStyle w:val="NoSpacing"/>
        <w:jc w:val="both"/>
        <w:rPr>
          <w:rFonts w:ascii="Arial" w:hAnsi="Arial" w:cs="Arial"/>
          <w:spacing w:val="-2"/>
          <w:sz w:val="20"/>
          <w:szCs w:val="20"/>
        </w:rPr>
      </w:pPr>
    </w:p>
    <w:p w14:paraId="27480292" w14:textId="77777777" w:rsidR="00FF1AF9" w:rsidRPr="00981F98" w:rsidRDefault="00FF1AF9" w:rsidP="00981F98">
      <w:pPr>
        <w:pStyle w:val="NoSpacing"/>
        <w:jc w:val="both"/>
        <w:rPr>
          <w:rFonts w:ascii="Arial" w:hAnsi="Arial" w:cs="Arial"/>
          <w:spacing w:val="-2"/>
          <w:sz w:val="20"/>
          <w:szCs w:val="20"/>
          <w:u w:val="single"/>
        </w:rPr>
      </w:pPr>
      <w:r w:rsidRPr="00981F98">
        <w:rPr>
          <w:rFonts w:ascii="Arial" w:hAnsi="Arial" w:cs="Arial"/>
          <w:spacing w:val="-2"/>
          <w:sz w:val="20"/>
          <w:szCs w:val="20"/>
          <w:u w:val="single"/>
        </w:rPr>
        <w:t>Scope:</w:t>
      </w:r>
    </w:p>
    <w:p w14:paraId="109768E5" w14:textId="77777777" w:rsidR="00FF1AF9" w:rsidRPr="00981F98" w:rsidRDefault="00FF1AF9" w:rsidP="00981F98">
      <w:pPr>
        <w:pStyle w:val="NoSpacing"/>
        <w:jc w:val="both"/>
        <w:rPr>
          <w:rFonts w:ascii="Arial" w:hAnsi="Arial" w:cs="Arial"/>
          <w:spacing w:val="-2"/>
          <w:sz w:val="20"/>
          <w:szCs w:val="20"/>
        </w:rPr>
      </w:pPr>
      <w:r w:rsidRPr="00981F98">
        <w:rPr>
          <w:rFonts w:ascii="Arial" w:hAnsi="Arial" w:cs="Arial"/>
          <w:spacing w:val="-2"/>
          <w:sz w:val="20"/>
          <w:szCs w:val="20"/>
        </w:rPr>
        <w:t xml:space="preserve">Inclusions </w:t>
      </w:r>
      <w:r w:rsidRPr="00981F98">
        <w:rPr>
          <w:rFonts w:ascii="Arial" w:hAnsi="Arial" w:cs="Arial"/>
          <w:spacing w:val="-2"/>
          <w:sz w:val="20"/>
          <w:szCs w:val="20"/>
        </w:rPr>
        <w:noBreakHyphen/>
        <w:t xml:space="preserve"> The scope of these instructions applies to ASHRAE Research and Technical Projects.</w:t>
      </w:r>
    </w:p>
    <w:p w14:paraId="1B9FC21B" w14:textId="77777777" w:rsidR="00FF1AF9" w:rsidRPr="00981F98" w:rsidRDefault="00FF1AF9" w:rsidP="00981F98">
      <w:pPr>
        <w:pStyle w:val="NoSpacing"/>
        <w:jc w:val="both"/>
        <w:rPr>
          <w:rFonts w:ascii="Arial" w:hAnsi="Arial" w:cs="Arial"/>
          <w:spacing w:val="-2"/>
          <w:sz w:val="20"/>
          <w:szCs w:val="20"/>
        </w:rPr>
      </w:pPr>
    </w:p>
    <w:p w14:paraId="5AE64007" w14:textId="77777777" w:rsidR="00FF1AF9" w:rsidRPr="00981F98" w:rsidRDefault="00FF1AF9" w:rsidP="00981F98">
      <w:pPr>
        <w:pStyle w:val="NoSpacing"/>
        <w:jc w:val="both"/>
        <w:rPr>
          <w:rFonts w:ascii="Arial" w:hAnsi="Arial" w:cs="Arial"/>
          <w:spacing w:val="-2"/>
          <w:sz w:val="20"/>
          <w:szCs w:val="20"/>
        </w:rPr>
      </w:pPr>
      <w:r w:rsidRPr="00981F98">
        <w:rPr>
          <w:rFonts w:ascii="Arial" w:hAnsi="Arial" w:cs="Arial"/>
          <w:spacing w:val="-2"/>
          <w:sz w:val="20"/>
          <w:szCs w:val="20"/>
        </w:rPr>
        <w:t xml:space="preserve">Exclusions </w:t>
      </w:r>
      <w:r w:rsidRPr="00981F98">
        <w:rPr>
          <w:rFonts w:ascii="Arial" w:hAnsi="Arial" w:cs="Arial"/>
          <w:spacing w:val="-2"/>
          <w:sz w:val="20"/>
          <w:szCs w:val="20"/>
        </w:rPr>
        <w:noBreakHyphen/>
        <w:t xml:space="preserve"> The scope of these instructions does not include provisions for ASHRAE Special Projects as covered in either the Policy or Procedures for ASHRAE Special Projects or Manual of Procedures for Technology Council Special Projects Committee.</w:t>
      </w:r>
    </w:p>
    <w:p w14:paraId="4E332B8D" w14:textId="77777777" w:rsidR="00FF1AF9" w:rsidRPr="00981F98" w:rsidRDefault="00FF1AF9" w:rsidP="00981F98">
      <w:pPr>
        <w:pStyle w:val="NoSpacing"/>
        <w:jc w:val="both"/>
        <w:rPr>
          <w:rFonts w:ascii="Arial" w:hAnsi="Arial" w:cs="Arial"/>
          <w:spacing w:val="-2"/>
          <w:sz w:val="20"/>
          <w:szCs w:val="20"/>
        </w:rPr>
      </w:pPr>
    </w:p>
    <w:p w14:paraId="1C1AA65A" w14:textId="77777777" w:rsidR="00FF1AF9" w:rsidRPr="00981F98" w:rsidRDefault="00FF1AF9" w:rsidP="00981F98">
      <w:pPr>
        <w:pStyle w:val="NoSpacing"/>
        <w:jc w:val="both"/>
        <w:rPr>
          <w:rFonts w:ascii="Arial" w:hAnsi="Arial" w:cs="Arial"/>
          <w:spacing w:val="-2"/>
          <w:sz w:val="20"/>
          <w:szCs w:val="20"/>
          <w:u w:val="single"/>
        </w:rPr>
      </w:pPr>
      <w:r w:rsidRPr="00981F98">
        <w:rPr>
          <w:rFonts w:ascii="Arial" w:hAnsi="Arial" w:cs="Arial"/>
          <w:spacing w:val="-2"/>
          <w:sz w:val="20"/>
          <w:szCs w:val="20"/>
          <w:u w:val="single"/>
        </w:rPr>
        <w:t>Members:</w:t>
      </w:r>
    </w:p>
    <w:p w14:paraId="456C9446" w14:textId="77777777" w:rsidR="00FF1AF9" w:rsidRPr="00981F98" w:rsidRDefault="00183485" w:rsidP="00981F98">
      <w:pPr>
        <w:pStyle w:val="NoSpacing"/>
        <w:jc w:val="both"/>
        <w:rPr>
          <w:rFonts w:ascii="Arial" w:hAnsi="Arial" w:cs="Arial"/>
          <w:spacing w:val="-2"/>
          <w:sz w:val="20"/>
          <w:szCs w:val="20"/>
        </w:rPr>
      </w:pPr>
      <w:r w:rsidRPr="00E31124">
        <w:rPr>
          <w:rFonts w:ascii="Arial" w:hAnsi="Arial" w:cs="Arial"/>
          <w:spacing w:val="-2"/>
          <w:sz w:val="20"/>
          <w:szCs w:val="20"/>
        </w:rPr>
        <w:t>Typically, a</w:t>
      </w:r>
      <w:r w:rsidR="00FF1AF9" w:rsidRPr="00E31124">
        <w:rPr>
          <w:rFonts w:ascii="Arial" w:hAnsi="Arial" w:cs="Arial"/>
          <w:spacing w:val="-2"/>
          <w:sz w:val="20"/>
          <w:szCs w:val="20"/>
        </w:rPr>
        <w:t>t least</w:t>
      </w:r>
      <w:r w:rsidR="00FF1AF9" w:rsidRPr="00981F98">
        <w:rPr>
          <w:rFonts w:ascii="Arial" w:hAnsi="Arial" w:cs="Arial"/>
          <w:spacing w:val="-2"/>
          <w:sz w:val="20"/>
          <w:szCs w:val="20"/>
        </w:rPr>
        <w:t xml:space="preserve"> three (3) members, but not more than five (5) including a PMS Chair, shall be nominated by the Chair of the sponsoring TC to form the PMS. The procedure for nominating and approving PMS members is the same as that for the members of Proposal Evaluation Subcommittee (PES), including provisions for nominating members of the PMS when the TC Chair is a possible bidder (see Section 6.2). No individual who bid on a project, or who is a </w:t>
      </w:r>
      <w:r w:rsidR="00FF1AF9" w:rsidRPr="00981F98">
        <w:rPr>
          <w:rFonts w:ascii="Arial" w:hAnsi="Arial" w:cs="Arial"/>
          <w:spacing w:val="-2"/>
          <w:sz w:val="20"/>
          <w:szCs w:val="20"/>
        </w:rPr>
        <w:lastRenderedPageBreak/>
        <w:t>member of an organization that bid on a project (whether successfully or unsuccessfully), may se</w:t>
      </w:r>
      <w:r>
        <w:rPr>
          <w:rFonts w:ascii="Arial" w:hAnsi="Arial" w:cs="Arial"/>
          <w:spacing w:val="-2"/>
          <w:sz w:val="20"/>
          <w:szCs w:val="20"/>
        </w:rPr>
        <w:t>rve on the PMS of that project.</w:t>
      </w:r>
      <w:r w:rsidR="00FF1AF9" w:rsidRPr="00981F98">
        <w:rPr>
          <w:rFonts w:ascii="Arial" w:hAnsi="Arial" w:cs="Arial"/>
          <w:spacing w:val="-2"/>
          <w:sz w:val="20"/>
          <w:szCs w:val="20"/>
        </w:rPr>
        <w:t xml:space="preserve"> It is desirable, but not required, that PMS members should be members of the PES.  Appointments to the PMS are subject to the approval of the Research Liaison.  </w:t>
      </w:r>
    </w:p>
    <w:p w14:paraId="71812981" w14:textId="77777777" w:rsidR="00FF1AF9" w:rsidRPr="00981F98" w:rsidRDefault="00FF1AF9" w:rsidP="00981F98">
      <w:pPr>
        <w:pStyle w:val="NoSpacing"/>
        <w:jc w:val="both"/>
        <w:rPr>
          <w:rFonts w:ascii="Arial" w:hAnsi="Arial" w:cs="Arial"/>
          <w:spacing w:val="-2"/>
          <w:sz w:val="20"/>
          <w:szCs w:val="20"/>
        </w:rPr>
      </w:pPr>
    </w:p>
    <w:p w14:paraId="03221F2C" w14:textId="77777777" w:rsidR="00FF1AF9" w:rsidRPr="00981F98" w:rsidRDefault="00FF1AF9" w:rsidP="00981F98">
      <w:pPr>
        <w:pStyle w:val="NoSpacing"/>
        <w:jc w:val="both"/>
        <w:rPr>
          <w:rFonts w:ascii="Arial" w:hAnsi="Arial" w:cs="Arial"/>
          <w:spacing w:val="-2"/>
          <w:sz w:val="20"/>
          <w:szCs w:val="20"/>
        </w:rPr>
      </w:pPr>
      <w:r w:rsidRPr="00981F98">
        <w:rPr>
          <w:rFonts w:ascii="Arial" w:hAnsi="Arial" w:cs="Arial"/>
          <w:spacing w:val="-2"/>
          <w:sz w:val="20"/>
          <w:szCs w:val="20"/>
        </w:rPr>
        <w:t>If a project has co-funding from non-ASHRAE organization (such as AHRTI, CIBSE, USGBC, etc</w:t>
      </w:r>
      <w:r w:rsidR="005E1EF0">
        <w:rPr>
          <w:rFonts w:ascii="Arial" w:hAnsi="Arial" w:cs="Arial"/>
          <w:spacing w:val="-2"/>
          <w:sz w:val="20"/>
          <w:szCs w:val="20"/>
        </w:rPr>
        <w:t>.</w:t>
      </w:r>
      <w:r w:rsidRPr="00981F98">
        <w:rPr>
          <w:rFonts w:ascii="Arial" w:hAnsi="Arial" w:cs="Arial"/>
          <w:spacing w:val="-2"/>
          <w:sz w:val="20"/>
          <w:szCs w:val="20"/>
        </w:rPr>
        <w:t xml:space="preserve">) then the Manager of Research and Technical Services (MORTS) will appoint a representative from that organization </w:t>
      </w:r>
      <w:r w:rsidRPr="00E31124">
        <w:rPr>
          <w:rFonts w:ascii="Arial" w:hAnsi="Arial" w:cs="Arial"/>
          <w:spacing w:val="-2"/>
          <w:sz w:val="20"/>
          <w:szCs w:val="20"/>
        </w:rPr>
        <w:t xml:space="preserve">to </w:t>
      </w:r>
      <w:r w:rsidR="00183485" w:rsidRPr="00E31124">
        <w:rPr>
          <w:rFonts w:ascii="Arial" w:hAnsi="Arial" w:cs="Arial"/>
          <w:spacing w:val="-2"/>
          <w:sz w:val="20"/>
          <w:szCs w:val="20"/>
        </w:rPr>
        <w:t>also</w:t>
      </w:r>
      <w:r w:rsidR="00183485">
        <w:rPr>
          <w:rFonts w:ascii="Arial" w:hAnsi="Arial" w:cs="Arial"/>
          <w:spacing w:val="-2"/>
          <w:sz w:val="20"/>
          <w:szCs w:val="20"/>
        </w:rPr>
        <w:t xml:space="preserve"> </w:t>
      </w:r>
      <w:r w:rsidRPr="00981F98">
        <w:rPr>
          <w:rFonts w:ascii="Arial" w:hAnsi="Arial" w:cs="Arial"/>
          <w:spacing w:val="-2"/>
          <w:sz w:val="20"/>
          <w:szCs w:val="20"/>
        </w:rPr>
        <w:t>be a member of the PES and PMS.</w:t>
      </w:r>
    </w:p>
    <w:p w14:paraId="4F127E46" w14:textId="77777777" w:rsidR="00FF1AF9" w:rsidRPr="00981F98" w:rsidRDefault="00FF1AF9" w:rsidP="00981F98">
      <w:pPr>
        <w:pStyle w:val="NoSpacing"/>
        <w:jc w:val="both"/>
        <w:rPr>
          <w:rFonts w:ascii="Arial" w:hAnsi="Arial" w:cs="Arial"/>
          <w:spacing w:val="-2"/>
          <w:sz w:val="20"/>
          <w:szCs w:val="20"/>
        </w:rPr>
      </w:pPr>
    </w:p>
    <w:p w14:paraId="1383327B" w14:textId="77777777" w:rsidR="00FF1AF9" w:rsidRPr="00981F98" w:rsidRDefault="00FF1AF9" w:rsidP="00981F98">
      <w:pPr>
        <w:pStyle w:val="NoSpacing"/>
        <w:jc w:val="both"/>
        <w:rPr>
          <w:rFonts w:ascii="Arial" w:hAnsi="Arial" w:cs="Arial"/>
          <w:spacing w:val="-2"/>
          <w:sz w:val="20"/>
          <w:szCs w:val="20"/>
        </w:rPr>
      </w:pPr>
      <w:r w:rsidRPr="00981F98">
        <w:rPr>
          <w:rFonts w:ascii="Arial" w:hAnsi="Arial" w:cs="Arial"/>
          <w:spacing w:val="-2"/>
          <w:sz w:val="20"/>
          <w:szCs w:val="20"/>
        </w:rPr>
        <w:t>The PMS shall be tentatively appointed prior to initial submittal of proposed Work Statements to the Manager of Research and Technical Services (MORTS) and finalized prior to initiation of the project contract.</w:t>
      </w:r>
    </w:p>
    <w:p w14:paraId="2B344425" w14:textId="77777777" w:rsidR="00FF1AF9" w:rsidRPr="00981F98" w:rsidRDefault="00FF1AF9" w:rsidP="00981F98">
      <w:pPr>
        <w:pStyle w:val="NoSpacing"/>
        <w:jc w:val="both"/>
        <w:rPr>
          <w:rFonts w:ascii="Arial" w:hAnsi="Arial" w:cs="Arial"/>
          <w:spacing w:val="-2"/>
          <w:sz w:val="20"/>
          <w:szCs w:val="20"/>
        </w:rPr>
      </w:pPr>
    </w:p>
    <w:p w14:paraId="0F270068" w14:textId="77777777" w:rsidR="00FF1AF9" w:rsidRPr="00981F98" w:rsidRDefault="00FF1AF9" w:rsidP="00981F98">
      <w:pPr>
        <w:pStyle w:val="NoSpacing"/>
        <w:jc w:val="both"/>
        <w:rPr>
          <w:rFonts w:ascii="Arial" w:hAnsi="Arial" w:cs="Arial"/>
          <w:spacing w:val="-2"/>
          <w:sz w:val="20"/>
          <w:szCs w:val="20"/>
        </w:rPr>
      </w:pPr>
      <w:r w:rsidRPr="00981F98">
        <w:rPr>
          <w:rFonts w:ascii="Arial" w:hAnsi="Arial" w:cs="Arial"/>
          <w:spacing w:val="-2"/>
          <w:sz w:val="20"/>
          <w:szCs w:val="20"/>
        </w:rPr>
        <w:t xml:space="preserve">The MORTS and the Research Liaison shall be </w:t>
      </w:r>
      <w:r w:rsidRPr="00981F98">
        <w:rPr>
          <w:rFonts w:ascii="Arial" w:hAnsi="Arial" w:cs="Arial"/>
          <w:i/>
          <w:spacing w:val="-2"/>
          <w:sz w:val="20"/>
          <w:szCs w:val="20"/>
        </w:rPr>
        <w:t>ex officio</w:t>
      </w:r>
      <w:r w:rsidRPr="00981F98">
        <w:rPr>
          <w:rFonts w:ascii="Arial" w:hAnsi="Arial" w:cs="Arial"/>
          <w:spacing w:val="-2"/>
          <w:sz w:val="20"/>
          <w:szCs w:val="20"/>
        </w:rPr>
        <w:t>, non-voting members of the PMS and shall receive copies of all PMS correspondence.</w:t>
      </w:r>
    </w:p>
    <w:p w14:paraId="66475BC3" w14:textId="77777777" w:rsidR="00FF1AF9" w:rsidRPr="00981F98" w:rsidRDefault="00FF1AF9" w:rsidP="00981F98">
      <w:pPr>
        <w:pStyle w:val="NoSpacing"/>
        <w:jc w:val="both"/>
        <w:rPr>
          <w:rFonts w:ascii="Arial" w:hAnsi="Arial" w:cs="Arial"/>
          <w:spacing w:val="-2"/>
          <w:sz w:val="20"/>
          <w:szCs w:val="20"/>
        </w:rPr>
      </w:pPr>
    </w:p>
    <w:p w14:paraId="5A983AB4" w14:textId="77777777" w:rsidR="00FF1AF9" w:rsidRPr="00981F98" w:rsidRDefault="00FF1AF9" w:rsidP="00981F98">
      <w:pPr>
        <w:pStyle w:val="NoSpacing"/>
        <w:jc w:val="both"/>
        <w:rPr>
          <w:rFonts w:ascii="Arial" w:hAnsi="Arial" w:cs="Arial"/>
          <w:spacing w:val="-2"/>
          <w:sz w:val="20"/>
          <w:szCs w:val="20"/>
          <w:u w:val="single"/>
        </w:rPr>
      </w:pPr>
      <w:r w:rsidRPr="00981F98">
        <w:rPr>
          <w:rFonts w:ascii="Arial" w:hAnsi="Arial" w:cs="Arial"/>
          <w:spacing w:val="-2"/>
          <w:sz w:val="20"/>
          <w:szCs w:val="20"/>
          <w:u w:val="single"/>
        </w:rPr>
        <w:t>Monitoring:</w:t>
      </w:r>
    </w:p>
    <w:p w14:paraId="1D10F6B1" w14:textId="1B7F0B36" w:rsidR="00FF1AF9" w:rsidRPr="00981F98" w:rsidRDefault="00FF1AF9" w:rsidP="00981F98">
      <w:pPr>
        <w:pStyle w:val="NoSpacing"/>
        <w:jc w:val="both"/>
        <w:rPr>
          <w:rFonts w:ascii="Arial" w:hAnsi="Arial" w:cs="Arial"/>
          <w:spacing w:val="-2"/>
          <w:sz w:val="20"/>
          <w:szCs w:val="20"/>
        </w:rPr>
      </w:pPr>
      <w:r w:rsidRPr="00981F98">
        <w:rPr>
          <w:rFonts w:ascii="Arial" w:hAnsi="Arial" w:cs="Arial"/>
          <w:spacing w:val="-2"/>
          <w:sz w:val="20"/>
          <w:szCs w:val="20"/>
        </w:rPr>
        <w:t>The PMS is responsible for maintaining close contact with the contractor and providing necessary direction to accomplish the stated objective(s) of the project, within the limitations of the budget and the Work Statement.  This includes the technical editing of any resultant Special Publications, assisting with review and editing of Research Papers and recommending acceptance of the product of the project.</w:t>
      </w:r>
    </w:p>
    <w:p w14:paraId="2ED49BF9" w14:textId="77777777" w:rsidR="00FF1AF9" w:rsidRPr="00981F98" w:rsidRDefault="00FF1AF9" w:rsidP="00981F98">
      <w:pPr>
        <w:pStyle w:val="NoSpacing"/>
        <w:jc w:val="both"/>
        <w:rPr>
          <w:rFonts w:ascii="Arial" w:hAnsi="Arial" w:cs="Arial"/>
          <w:spacing w:val="-2"/>
          <w:sz w:val="20"/>
          <w:szCs w:val="20"/>
        </w:rPr>
      </w:pPr>
    </w:p>
    <w:p w14:paraId="2D7077B9" w14:textId="77777777" w:rsidR="00FF1AF9" w:rsidRPr="00981F98" w:rsidRDefault="00FF1AF9" w:rsidP="00981F98">
      <w:pPr>
        <w:pStyle w:val="NoSpacing"/>
        <w:jc w:val="both"/>
        <w:rPr>
          <w:rFonts w:ascii="Arial" w:hAnsi="Arial" w:cs="Arial"/>
          <w:spacing w:val="-2"/>
          <w:sz w:val="20"/>
          <w:szCs w:val="20"/>
        </w:rPr>
      </w:pPr>
      <w:r w:rsidRPr="00981F98">
        <w:rPr>
          <w:rFonts w:ascii="Arial" w:hAnsi="Arial" w:cs="Arial"/>
          <w:spacing w:val="-2"/>
          <w:sz w:val="20"/>
          <w:szCs w:val="20"/>
        </w:rPr>
        <w:t>The PMS shall report to the TC as required to conform to the purpose of this subcommittee.</w:t>
      </w:r>
    </w:p>
    <w:p w14:paraId="4EADCCFF" w14:textId="77777777" w:rsidR="00FF1AF9" w:rsidRPr="00981F98" w:rsidRDefault="00FF1AF9" w:rsidP="00981F98">
      <w:pPr>
        <w:pStyle w:val="NoSpacing"/>
        <w:jc w:val="both"/>
        <w:rPr>
          <w:rFonts w:ascii="Arial" w:hAnsi="Arial" w:cs="Arial"/>
          <w:spacing w:val="-2"/>
          <w:sz w:val="20"/>
          <w:szCs w:val="20"/>
        </w:rPr>
      </w:pPr>
    </w:p>
    <w:p w14:paraId="7C9E35D7" w14:textId="77777777" w:rsidR="00FF1AF9" w:rsidRPr="00981F98" w:rsidRDefault="00FF1AF9" w:rsidP="00981F98">
      <w:pPr>
        <w:pStyle w:val="NoSpacing"/>
        <w:jc w:val="both"/>
        <w:rPr>
          <w:rFonts w:ascii="Arial" w:hAnsi="Arial" w:cs="Arial"/>
          <w:spacing w:val="-2"/>
          <w:sz w:val="20"/>
          <w:szCs w:val="20"/>
        </w:rPr>
      </w:pPr>
      <w:r w:rsidRPr="00981F98">
        <w:rPr>
          <w:rFonts w:ascii="Arial" w:hAnsi="Arial" w:cs="Arial"/>
          <w:spacing w:val="-2"/>
          <w:sz w:val="20"/>
          <w:szCs w:val="20"/>
        </w:rPr>
        <w:t>The ASHRAE staff is the primary coordinator and financial manager of the project, including:</w:t>
      </w:r>
    </w:p>
    <w:p w14:paraId="5C8465D3" w14:textId="77777777" w:rsidR="00FF1AF9" w:rsidRPr="00981F98" w:rsidRDefault="00FF1AF9" w:rsidP="00981F98">
      <w:pPr>
        <w:pStyle w:val="NoSpacing"/>
        <w:jc w:val="both"/>
        <w:rPr>
          <w:rFonts w:ascii="Arial" w:hAnsi="Arial" w:cs="Arial"/>
          <w:spacing w:val="-2"/>
          <w:sz w:val="20"/>
          <w:szCs w:val="20"/>
        </w:rPr>
      </w:pPr>
    </w:p>
    <w:p w14:paraId="5E433F12" w14:textId="77777777" w:rsidR="00FF1AF9" w:rsidRPr="00981F98" w:rsidRDefault="00FF1AF9" w:rsidP="00DA7AA5">
      <w:pPr>
        <w:pStyle w:val="NoSpacing"/>
        <w:numPr>
          <w:ilvl w:val="0"/>
          <w:numId w:val="18"/>
        </w:numPr>
        <w:jc w:val="both"/>
        <w:rPr>
          <w:rFonts w:ascii="Arial" w:hAnsi="Arial" w:cs="Arial"/>
          <w:spacing w:val="-2"/>
          <w:sz w:val="20"/>
          <w:szCs w:val="20"/>
        </w:rPr>
      </w:pPr>
      <w:r w:rsidRPr="00981F98">
        <w:rPr>
          <w:rFonts w:ascii="Arial" w:hAnsi="Arial" w:cs="Arial"/>
          <w:spacing w:val="-2"/>
          <w:sz w:val="20"/>
          <w:szCs w:val="20"/>
        </w:rPr>
        <w:t>Receiving invoices from the contractor and arranging timely payments.</w:t>
      </w:r>
    </w:p>
    <w:p w14:paraId="54D77333" w14:textId="77777777" w:rsidR="00FF1AF9" w:rsidRPr="00981F98" w:rsidRDefault="00FF1AF9" w:rsidP="00DA7AA5">
      <w:pPr>
        <w:pStyle w:val="NoSpacing"/>
        <w:numPr>
          <w:ilvl w:val="0"/>
          <w:numId w:val="18"/>
        </w:numPr>
        <w:jc w:val="both"/>
        <w:rPr>
          <w:rFonts w:ascii="Arial" w:hAnsi="Arial" w:cs="Arial"/>
          <w:spacing w:val="-2"/>
          <w:sz w:val="20"/>
          <w:szCs w:val="20"/>
        </w:rPr>
      </w:pPr>
      <w:r w:rsidRPr="00981F98">
        <w:rPr>
          <w:rFonts w:ascii="Arial" w:hAnsi="Arial" w:cs="Arial"/>
          <w:spacing w:val="-2"/>
          <w:sz w:val="20"/>
          <w:szCs w:val="20"/>
        </w:rPr>
        <w:t>Preparing records on the technical progress of the project and relaying technical reports to the appropriate chair of committee.</w:t>
      </w:r>
    </w:p>
    <w:p w14:paraId="686B4750" w14:textId="77777777" w:rsidR="00FF1AF9" w:rsidRPr="00981F98" w:rsidRDefault="00FF1AF9" w:rsidP="00DA7AA5">
      <w:pPr>
        <w:pStyle w:val="NoSpacing"/>
        <w:numPr>
          <w:ilvl w:val="0"/>
          <w:numId w:val="18"/>
        </w:numPr>
        <w:jc w:val="both"/>
        <w:rPr>
          <w:rFonts w:ascii="Arial" w:hAnsi="Arial" w:cs="Arial"/>
          <w:spacing w:val="-2"/>
          <w:sz w:val="20"/>
          <w:szCs w:val="20"/>
        </w:rPr>
      </w:pPr>
      <w:r w:rsidRPr="00981F98">
        <w:rPr>
          <w:rFonts w:ascii="Arial" w:hAnsi="Arial" w:cs="Arial"/>
          <w:spacing w:val="-2"/>
          <w:sz w:val="20"/>
          <w:szCs w:val="20"/>
        </w:rPr>
        <w:t>Undertaking detailed editing of publications and arranging for publication.</w:t>
      </w:r>
    </w:p>
    <w:p w14:paraId="769BB574" w14:textId="77777777" w:rsidR="00FF1AF9" w:rsidRPr="00981F98" w:rsidRDefault="00FF1AF9" w:rsidP="00DA7AA5">
      <w:pPr>
        <w:pStyle w:val="NoSpacing"/>
        <w:numPr>
          <w:ilvl w:val="0"/>
          <w:numId w:val="18"/>
        </w:numPr>
        <w:jc w:val="both"/>
        <w:rPr>
          <w:rFonts w:ascii="Arial" w:hAnsi="Arial" w:cs="Arial"/>
          <w:spacing w:val="-2"/>
          <w:sz w:val="20"/>
          <w:szCs w:val="20"/>
        </w:rPr>
      </w:pPr>
      <w:r w:rsidRPr="00981F98">
        <w:rPr>
          <w:rFonts w:ascii="Arial" w:hAnsi="Arial" w:cs="Arial"/>
          <w:spacing w:val="-2"/>
          <w:sz w:val="20"/>
          <w:szCs w:val="20"/>
        </w:rPr>
        <w:t>Securing approvals as required.</w:t>
      </w:r>
    </w:p>
    <w:p w14:paraId="4E8D2AD6" w14:textId="77777777" w:rsidR="00FF1AF9" w:rsidRDefault="00FF1AF9" w:rsidP="00DA7AA5">
      <w:pPr>
        <w:pStyle w:val="NoSpacing"/>
        <w:numPr>
          <w:ilvl w:val="0"/>
          <w:numId w:val="18"/>
        </w:numPr>
        <w:jc w:val="both"/>
        <w:rPr>
          <w:rFonts w:ascii="Arial" w:hAnsi="Arial" w:cs="Arial"/>
          <w:spacing w:val="-2"/>
          <w:sz w:val="20"/>
          <w:szCs w:val="20"/>
        </w:rPr>
      </w:pPr>
      <w:r w:rsidRPr="00981F98">
        <w:rPr>
          <w:rFonts w:ascii="Arial" w:hAnsi="Arial" w:cs="Arial"/>
          <w:spacing w:val="-2"/>
          <w:sz w:val="20"/>
          <w:szCs w:val="20"/>
        </w:rPr>
        <w:t>Providing periodic financial data in appropriate financial reports.</w:t>
      </w:r>
    </w:p>
    <w:p w14:paraId="18B12BC9" w14:textId="77777777" w:rsidR="00183485" w:rsidRPr="001010C1" w:rsidRDefault="007644B9" w:rsidP="00DA7AA5">
      <w:pPr>
        <w:pStyle w:val="NoSpacing"/>
        <w:numPr>
          <w:ilvl w:val="0"/>
          <w:numId w:val="18"/>
        </w:numPr>
        <w:jc w:val="both"/>
        <w:rPr>
          <w:rFonts w:ascii="Arial" w:hAnsi="Arial" w:cs="Arial"/>
          <w:spacing w:val="-2"/>
          <w:sz w:val="20"/>
          <w:szCs w:val="20"/>
        </w:rPr>
      </w:pPr>
      <w:r w:rsidRPr="001010C1">
        <w:rPr>
          <w:rFonts w:ascii="Arial" w:hAnsi="Arial" w:cs="Arial"/>
          <w:spacing w:val="-2"/>
          <w:sz w:val="20"/>
          <w:szCs w:val="20"/>
        </w:rPr>
        <w:t xml:space="preserve">Negotiating the contract and any potential modifications to it with contractor </w:t>
      </w:r>
    </w:p>
    <w:p w14:paraId="7BE702A4" w14:textId="77777777" w:rsidR="00655729" w:rsidRDefault="00655729" w:rsidP="002B1933">
      <w:pPr>
        <w:pStyle w:val="NoSpacing"/>
        <w:jc w:val="right"/>
        <w:rPr>
          <w:rFonts w:ascii="Arial" w:hAnsi="Arial" w:cs="Arial"/>
          <w:spacing w:val="-2"/>
          <w:sz w:val="20"/>
          <w:szCs w:val="20"/>
          <w:u w:val="single"/>
        </w:rPr>
      </w:pPr>
    </w:p>
    <w:p w14:paraId="685D477C" w14:textId="77777777" w:rsidR="00FF1AF9" w:rsidRPr="00981F98" w:rsidRDefault="00FF1AF9" w:rsidP="00981F98">
      <w:pPr>
        <w:pStyle w:val="NoSpacing"/>
        <w:jc w:val="both"/>
        <w:rPr>
          <w:rFonts w:ascii="Arial" w:hAnsi="Arial" w:cs="Arial"/>
          <w:spacing w:val="-2"/>
          <w:sz w:val="20"/>
          <w:szCs w:val="20"/>
          <w:u w:val="single"/>
        </w:rPr>
      </w:pPr>
      <w:r w:rsidRPr="00981F98">
        <w:rPr>
          <w:rFonts w:ascii="Arial" w:hAnsi="Arial" w:cs="Arial"/>
          <w:spacing w:val="-2"/>
          <w:sz w:val="20"/>
          <w:szCs w:val="20"/>
          <w:u w:val="single"/>
        </w:rPr>
        <w:t>Deliverables:</w:t>
      </w:r>
    </w:p>
    <w:p w14:paraId="5D8C4E44" w14:textId="77777777" w:rsidR="00FF1AF9" w:rsidRPr="00981F98" w:rsidRDefault="005E1EF0" w:rsidP="00981F98">
      <w:pPr>
        <w:pStyle w:val="NoSpacing"/>
        <w:jc w:val="both"/>
        <w:rPr>
          <w:rFonts w:ascii="Arial" w:hAnsi="Arial" w:cs="Arial"/>
          <w:spacing w:val="-2"/>
          <w:sz w:val="20"/>
          <w:szCs w:val="20"/>
        </w:rPr>
      </w:pPr>
      <w:r w:rsidRPr="00981F98">
        <w:rPr>
          <w:rFonts w:ascii="Arial" w:hAnsi="Arial" w:cs="Arial"/>
          <w:spacing w:val="-2"/>
          <w:sz w:val="20"/>
          <w:szCs w:val="20"/>
        </w:rPr>
        <w:t xml:space="preserve">The </w:t>
      </w:r>
      <w:r w:rsidRPr="001010C1">
        <w:rPr>
          <w:rFonts w:ascii="Arial" w:hAnsi="Arial" w:cs="Arial"/>
          <w:spacing w:val="-2"/>
          <w:sz w:val="20"/>
          <w:szCs w:val="20"/>
        </w:rPr>
        <w:t>deliverables</w:t>
      </w:r>
      <w:r w:rsidR="00FF1AF9" w:rsidRPr="001010C1">
        <w:rPr>
          <w:rFonts w:ascii="Arial" w:hAnsi="Arial" w:cs="Arial"/>
          <w:spacing w:val="-2"/>
          <w:sz w:val="20"/>
          <w:szCs w:val="20"/>
        </w:rPr>
        <w:t xml:space="preserve"> </w:t>
      </w:r>
      <w:r w:rsidR="00FF1AF9" w:rsidRPr="00981F98">
        <w:rPr>
          <w:rFonts w:ascii="Arial" w:hAnsi="Arial" w:cs="Arial"/>
          <w:spacing w:val="-2"/>
          <w:sz w:val="20"/>
          <w:szCs w:val="20"/>
        </w:rPr>
        <w:t>will be clearly identified in the Work Statement accompanying the RFP and in the contract.</w:t>
      </w:r>
    </w:p>
    <w:p w14:paraId="6AA367F5" w14:textId="77777777" w:rsidR="00FF1AF9" w:rsidRPr="00981F98" w:rsidRDefault="00FF1AF9" w:rsidP="00981F98">
      <w:pPr>
        <w:pStyle w:val="NoSpacing"/>
        <w:jc w:val="both"/>
        <w:rPr>
          <w:rFonts w:ascii="Arial" w:hAnsi="Arial" w:cs="Arial"/>
          <w:spacing w:val="-2"/>
          <w:sz w:val="20"/>
          <w:szCs w:val="20"/>
        </w:rPr>
      </w:pPr>
    </w:p>
    <w:p w14:paraId="19D8195E" w14:textId="77777777" w:rsidR="00FF1AF9" w:rsidRPr="00981F98" w:rsidRDefault="00E83E4D" w:rsidP="00981F98">
      <w:pPr>
        <w:pStyle w:val="NoSpacing"/>
        <w:jc w:val="both"/>
        <w:rPr>
          <w:rFonts w:ascii="Arial" w:hAnsi="Arial" w:cs="Arial"/>
          <w:spacing w:val="-2"/>
          <w:sz w:val="20"/>
          <w:szCs w:val="20"/>
        </w:rPr>
      </w:pPr>
      <w:r>
        <w:rPr>
          <w:rFonts w:ascii="Arial" w:hAnsi="Arial" w:cs="Arial"/>
          <w:spacing w:val="-2"/>
          <w:sz w:val="20"/>
          <w:szCs w:val="20"/>
        </w:rPr>
        <w:t xml:space="preserve">Quarterly </w:t>
      </w:r>
      <w:r w:rsidR="00FF1AF9" w:rsidRPr="00981F98">
        <w:rPr>
          <w:rFonts w:ascii="Arial" w:hAnsi="Arial" w:cs="Arial"/>
          <w:spacing w:val="-2"/>
          <w:sz w:val="20"/>
          <w:szCs w:val="20"/>
        </w:rPr>
        <w:t>Technical Progress Reports, which is one category of deliverable, are required every 3 months.</w:t>
      </w:r>
      <w:r w:rsidR="0045311D">
        <w:rPr>
          <w:rFonts w:ascii="Arial" w:hAnsi="Arial" w:cs="Arial"/>
          <w:spacing w:val="-2"/>
          <w:sz w:val="20"/>
          <w:szCs w:val="20"/>
        </w:rPr>
        <w:t xml:space="preserve"> PMS Chair needs to submit a summary of the technical progress report</w:t>
      </w:r>
    </w:p>
    <w:p w14:paraId="1251EC30" w14:textId="77777777" w:rsidR="00FF1AF9" w:rsidRPr="00981F98" w:rsidRDefault="00FF1AF9" w:rsidP="00981F98">
      <w:pPr>
        <w:pStyle w:val="NoSpacing"/>
        <w:jc w:val="both"/>
        <w:rPr>
          <w:rFonts w:ascii="Arial" w:hAnsi="Arial" w:cs="Arial"/>
          <w:spacing w:val="-2"/>
          <w:sz w:val="20"/>
          <w:szCs w:val="20"/>
        </w:rPr>
      </w:pPr>
      <w:r w:rsidRPr="00981F98">
        <w:rPr>
          <w:rFonts w:ascii="Arial" w:hAnsi="Arial" w:cs="Arial"/>
          <w:spacing w:val="-2"/>
          <w:sz w:val="20"/>
          <w:szCs w:val="20"/>
        </w:rPr>
        <w:t>Financial and management reports are required and are submitted with the Technical Progress Report.</w:t>
      </w:r>
    </w:p>
    <w:p w14:paraId="6BDEBA63" w14:textId="77777777" w:rsidR="0058638B" w:rsidRDefault="00FF1AF9" w:rsidP="00981F98">
      <w:pPr>
        <w:pStyle w:val="NoSpacing"/>
        <w:jc w:val="both"/>
        <w:rPr>
          <w:rFonts w:ascii="Arial" w:hAnsi="Arial" w:cs="Arial"/>
          <w:spacing w:val="-2"/>
          <w:sz w:val="20"/>
          <w:szCs w:val="20"/>
        </w:rPr>
      </w:pPr>
      <w:r w:rsidRPr="00981F98">
        <w:rPr>
          <w:rFonts w:ascii="Arial" w:hAnsi="Arial" w:cs="Arial"/>
          <w:spacing w:val="-2"/>
          <w:sz w:val="20"/>
          <w:szCs w:val="20"/>
        </w:rPr>
        <w:t xml:space="preserve">The PMS must review these periodic reports.  If the PMS does not agree with the progress, as reported by the Contractor, or if the PMS feels that there are some technical or project management issues that might affect the timely and successful completion of the project, </w:t>
      </w:r>
      <w:r w:rsidR="007644B9" w:rsidRPr="001010C1">
        <w:rPr>
          <w:rFonts w:ascii="Arial" w:hAnsi="Arial" w:cs="Arial"/>
          <w:spacing w:val="-2"/>
          <w:sz w:val="20"/>
          <w:szCs w:val="20"/>
          <w:u w:val="single"/>
        </w:rPr>
        <w:t xml:space="preserve">such as a missed </w:t>
      </w:r>
      <w:r w:rsidR="002E4587" w:rsidRPr="001010C1">
        <w:rPr>
          <w:rFonts w:ascii="Arial" w:hAnsi="Arial" w:cs="Arial"/>
          <w:spacing w:val="-2"/>
          <w:sz w:val="20"/>
          <w:szCs w:val="20"/>
          <w:u w:val="single"/>
        </w:rPr>
        <w:t xml:space="preserve">Critical </w:t>
      </w:r>
      <w:r w:rsidR="007644B9" w:rsidRPr="001010C1">
        <w:rPr>
          <w:rFonts w:ascii="Arial" w:hAnsi="Arial" w:cs="Arial"/>
          <w:spacing w:val="-2"/>
          <w:sz w:val="20"/>
          <w:szCs w:val="20"/>
          <w:u w:val="single"/>
        </w:rPr>
        <w:t>Project Milestone</w:t>
      </w:r>
      <w:r w:rsidR="007644B9" w:rsidRPr="001010C1">
        <w:rPr>
          <w:rFonts w:ascii="Arial" w:hAnsi="Arial" w:cs="Arial"/>
          <w:spacing w:val="-2"/>
          <w:sz w:val="20"/>
          <w:szCs w:val="20"/>
        </w:rPr>
        <w:t>,</w:t>
      </w:r>
      <w:r w:rsidR="007644B9">
        <w:rPr>
          <w:rFonts w:ascii="Arial" w:hAnsi="Arial" w:cs="Arial"/>
          <w:spacing w:val="-2"/>
          <w:sz w:val="20"/>
          <w:szCs w:val="20"/>
        </w:rPr>
        <w:t xml:space="preserve"> </w:t>
      </w:r>
      <w:r w:rsidRPr="00981F98">
        <w:rPr>
          <w:rFonts w:ascii="Arial" w:hAnsi="Arial" w:cs="Arial"/>
          <w:spacing w:val="-2"/>
          <w:sz w:val="20"/>
          <w:szCs w:val="20"/>
        </w:rPr>
        <w:t>then it must notify the MORTS and Research Liaison of this, as soon as possible, providing descriptions of the causes for concerns and recommendations of specific actions the MORTS should take</w:t>
      </w:r>
      <w:r w:rsidR="00866CE8">
        <w:rPr>
          <w:rFonts w:ascii="Arial" w:hAnsi="Arial" w:cs="Arial"/>
          <w:spacing w:val="-2"/>
          <w:sz w:val="20"/>
          <w:szCs w:val="20"/>
        </w:rPr>
        <w:t>.</w:t>
      </w:r>
      <w:r w:rsidRPr="00981F98">
        <w:rPr>
          <w:rFonts w:ascii="Arial" w:hAnsi="Arial" w:cs="Arial"/>
          <w:spacing w:val="-2"/>
          <w:sz w:val="20"/>
          <w:szCs w:val="20"/>
        </w:rPr>
        <w:t xml:space="preserve">  The </w:t>
      </w:r>
      <w:r w:rsidR="009B5085" w:rsidRPr="00981F98">
        <w:rPr>
          <w:rFonts w:ascii="Arial" w:hAnsi="Arial" w:cs="Arial"/>
          <w:spacing w:val="-2"/>
          <w:sz w:val="20"/>
          <w:szCs w:val="20"/>
        </w:rPr>
        <w:t xml:space="preserve">alert </w:t>
      </w:r>
      <w:r w:rsidR="009B5085">
        <w:rPr>
          <w:rFonts w:ascii="Arial" w:hAnsi="Arial" w:cs="Arial"/>
          <w:spacing w:val="-2"/>
          <w:sz w:val="20"/>
          <w:szCs w:val="20"/>
        </w:rPr>
        <w:t>form</w:t>
      </w:r>
      <w:r w:rsidR="00866CE8" w:rsidRPr="00981F98">
        <w:rPr>
          <w:rFonts w:ascii="Arial" w:hAnsi="Arial" w:cs="Arial"/>
          <w:spacing w:val="-2"/>
          <w:sz w:val="20"/>
          <w:szCs w:val="20"/>
        </w:rPr>
        <w:t xml:space="preserve"> </w:t>
      </w:r>
      <w:r w:rsidRPr="00981F98">
        <w:rPr>
          <w:rFonts w:ascii="Arial" w:hAnsi="Arial" w:cs="Arial"/>
          <w:spacing w:val="-2"/>
          <w:sz w:val="20"/>
          <w:szCs w:val="20"/>
        </w:rPr>
        <w:t>shown below is recommended to be used for this purpose.</w:t>
      </w:r>
    </w:p>
    <w:p w14:paraId="5AA156B5" w14:textId="77777777" w:rsidR="0058638B" w:rsidRDefault="0058638B" w:rsidP="0058638B">
      <w:pPr>
        <w:pStyle w:val="NoSpacing"/>
        <w:jc w:val="both"/>
        <w:rPr>
          <w:rFonts w:ascii="Arial" w:hAnsi="Arial" w:cs="Arial"/>
          <w:spacing w:val="-2"/>
          <w:sz w:val="20"/>
          <w:szCs w:val="20"/>
        </w:rPr>
      </w:pPr>
    </w:p>
    <w:p w14:paraId="7A884993" w14:textId="77777777" w:rsidR="002A4DFA" w:rsidRPr="001010C1" w:rsidRDefault="0058638B" w:rsidP="0058638B">
      <w:pPr>
        <w:pStyle w:val="NoSpacing"/>
        <w:jc w:val="both"/>
        <w:rPr>
          <w:rFonts w:ascii="Arial" w:hAnsi="Arial" w:cs="Arial"/>
          <w:spacing w:val="-2"/>
          <w:sz w:val="20"/>
          <w:szCs w:val="20"/>
        </w:rPr>
      </w:pPr>
      <w:r w:rsidRPr="001010C1">
        <w:rPr>
          <w:rFonts w:ascii="Arial" w:hAnsi="Arial" w:cs="Arial"/>
          <w:spacing w:val="-2"/>
          <w:sz w:val="20"/>
          <w:szCs w:val="20"/>
          <w:u w:val="single"/>
        </w:rPr>
        <w:t xml:space="preserve">Missed </w:t>
      </w:r>
      <w:r w:rsidR="00D47124" w:rsidRPr="001010C1">
        <w:rPr>
          <w:rFonts w:ascii="Arial" w:hAnsi="Arial" w:cs="Arial"/>
          <w:spacing w:val="-2"/>
          <w:sz w:val="20"/>
          <w:szCs w:val="20"/>
          <w:u w:val="single"/>
        </w:rPr>
        <w:t xml:space="preserve">Critical </w:t>
      </w:r>
      <w:r w:rsidRPr="001010C1">
        <w:rPr>
          <w:rFonts w:ascii="Arial" w:hAnsi="Arial" w:cs="Arial"/>
          <w:spacing w:val="-2"/>
          <w:sz w:val="20"/>
          <w:szCs w:val="20"/>
          <w:u w:val="single"/>
        </w:rPr>
        <w:t>Project Milestone</w:t>
      </w:r>
      <w:r w:rsidRPr="001010C1">
        <w:rPr>
          <w:rFonts w:ascii="Arial" w:hAnsi="Arial" w:cs="Arial"/>
          <w:spacing w:val="-2"/>
          <w:sz w:val="20"/>
          <w:szCs w:val="20"/>
        </w:rPr>
        <w:t>:</w:t>
      </w:r>
      <w:r w:rsidR="00FF1AF9" w:rsidRPr="001010C1">
        <w:rPr>
          <w:rFonts w:ascii="Arial" w:hAnsi="Arial" w:cs="Arial"/>
          <w:spacing w:val="-2"/>
          <w:sz w:val="20"/>
          <w:szCs w:val="20"/>
        </w:rPr>
        <w:t xml:space="preserve"> </w:t>
      </w:r>
    </w:p>
    <w:p w14:paraId="597B74DA" w14:textId="77777777" w:rsidR="0058638B" w:rsidRPr="001010C1" w:rsidRDefault="00C17B36" w:rsidP="0058638B">
      <w:pPr>
        <w:pStyle w:val="NoSpacing"/>
        <w:jc w:val="both"/>
        <w:rPr>
          <w:rFonts w:ascii="Arial" w:hAnsi="Arial" w:cs="Arial"/>
          <w:spacing w:val="-2"/>
          <w:sz w:val="20"/>
          <w:szCs w:val="20"/>
        </w:rPr>
      </w:pPr>
      <w:r w:rsidRPr="001010C1">
        <w:rPr>
          <w:rFonts w:ascii="Arial" w:hAnsi="Arial" w:cs="Arial"/>
          <w:spacing w:val="-2"/>
          <w:sz w:val="20"/>
          <w:szCs w:val="20"/>
        </w:rPr>
        <w:t xml:space="preserve">One or more </w:t>
      </w:r>
      <w:r w:rsidR="00D47124" w:rsidRPr="001010C1">
        <w:rPr>
          <w:rFonts w:ascii="Arial" w:hAnsi="Arial" w:cs="Arial"/>
          <w:spacing w:val="-2"/>
          <w:sz w:val="20"/>
          <w:szCs w:val="20"/>
        </w:rPr>
        <w:t xml:space="preserve">Critical </w:t>
      </w:r>
      <w:r w:rsidR="0058638B" w:rsidRPr="001010C1">
        <w:rPr>
          <w:rFonts w:ascii="Arial" w:hAnsi="Arial" w:cs="Arial"/>
          <w:spacing w:val="-2"/>
          <w:sz w:val="20"/>
          <w:szCs w:val="20"/>
        </w:rPr>
        <w:t>Project Milestones were identified in the project work statement by the sponsoring TC prior to being released for bid and the contractor was allowed to adjust the project month in which that milestone</w:t>
      </w:r>
      <w:r w:rsidRPr="001010C1">
        <w:rPr>
          <w:rFonts w:ascii="Arial" w:hAnsi="Arial" w:cs="Arial"/>
          <w:spacing w:val="-2"/>
          <w:sz w:val="20"/>
          <w:szCs w:val="20"/>
        </w:rPr>
        <w:t>(s)</w:t>
      </w:r>
      <w:r w:rsidR="0058638B" w:rsidRPr="001010C1">
        <w:rPr>
          <w:rFonts w:ascii="Arial" w:hAnsi="Arial" w:cs="Arial"/>
          <w:spacing w:val="-2"/>
          <w:sz w:val="20"/>
          <w:szCs w:val="20"/>
        </w:rPr>
        <w:t xml:space="preserve"> would be reached in their proposal</w:t>
      </w:r>
      <w:r w:rsidR="00554936" w:rsidRPr="001010C1">
        <w:rPr>
          <w:rFonts w:ascii="Arial" w:hAnsi="Arial" w:cs="Arial"/>
          <w:spacing w:val="-2"/>
          <w:sz w:val="20"/>
          <w:szCs w:val="20"/>
        </w:rPr>
        <w:t xml:space="preserve"> to ASHRAE.  </w:t>
      </w:r>
    </w:p>
    <w:p w14:paraId="703EB120" w14:textId="77777777" w:rsidR="00C17B36" w:rsidRPr="001010C1" w:rsidRDefault="00C17B36" w:rsidP="0058638B">
      <w:pPr>
        <w:pStyle w:val="NoSpacing"/>
        <w:jc w:val="both"/>
        <w:rPr>
          <w:rFonts w:ascii="Arial" w:hAnsi="Arial" w:cs="Arial"/>
          <w:spacing w:val="-2"/>
          <w:sz w:val="20"/>
          <w:szCs w:val="20"/>
        </w:rPr>
      </w:pPr>
    </w:p>
    <w:p w14:paraId="301E01FA" w14:textId="77777777" w:rsidR="00C17B36" w:rsidRPr="001010C1" w:rsidRDefault="00C17B36" w:rsidP="0058638B">
      <w:pPr>
        <w:pStyle w:val="NoSpacing"/>
        <w:jc w:val="both"/>
        <w:rPr>
          <w:rFonts w:ascii="Arial" w:hAnsi="Arial" w:cs="Arial"/>
          <w:spacing w:val="-2"/>
          <w:sz w:val="20"/>
          <w:szCs w:val="20"/>
        </w:rPr>
      </w:pPr>
      <w:r w:rsidRPr="001010C1">
        <w:rPr>
          <w:rFonts w:ascii="Arial" w:hAnsi="Arial" w:cs="Arial"/>
          <w:spacing w:val="-2"/>
          <w:sz w:val="20"/>
          <w:szCs w:val="20"/>
        </w:rPr>
        <w:t xml:space="preserve">If a </w:t>
      </w:r>
      <w:r w:rsidR="00E83E4D" w:rsidRPr="001010C1">
        <w:rPr>
          <w:rFonts w:ascii="Arial" w:hAnsi="Arial" w:cs="Arial"/>
          <w:spacing w:val="-2"/>
          <w:sz w:val="20"/>
          <w:szCs w:val="20"/>
        </w:rPr>
        <w:t xml:space="preserve">Critical </w:t>
      </w:r>
      <w:r w:rsidRPr="001010C1">
        <w:rPr>
          <w:rFonts w:ascii="Arial" w:hAnsi="Arial" w:cs="Arial"/>
          <w:spacing w:val="-2"/>
          <w:sz w:val="20"/>
          <w:szCs w:val="20"/>
        </w:rPr>
        <w:t>Project Milestone is missed by the contractor, the following steps will be taken:</w:t>
      </w:r>
    </w:p>
    <w:p w14:paraId="0A3E9649" w14:textId="77777777" w:rsidR="00C17B36" w:rsidRPr="001010C1" w:rsidRDefault="00C17B36" w:rsidP="0058638B">
      <w:pPr>
        <w:pStyle w:val="NoSpacing"/>
        <w:jc w:val="both"/>
        <w:rPr>
          <w:rFonts w:ascii="Arial" w:hAnsi="Arial" w:cs="Arial"/>
          <w:spacing w:val="-2"/>
          <w:sz w:val="20"/>
          <w:szCs w:val="20"/>
        </w:rPr>
      </w:pPr>
    </w:p>
    <w:p w14:paraId="1E18266B" w14:textId="77777777" w:rsidR="00C17B36" w:rsidRPr="001010C1" w:rsidRDefault="00C17B36" w:rsidP="00DA7AA5">
      <w:pPr>
        <w:pStyle w:val="NoSpacing"/>
        <w:numPr>
          <w:ilvl w:val="0"/>
          <w:numId w:val="32"/>
        </w:numPr>
        <w:jc w:val="both"/>
        <w:rPr>
          <w:rFonts w:ascii="Arial" w:hAnsi="Arial" w:cs="Arial"/>
          <w:spacing w:val="-2"/>
          <w:sz w:val="20"/>
          <w:szCs w:val="20"/>
        </w:rPr>
      </w:pPr>
      <w:r w:rsidRPr="001010C1">
        <w:rPr>
          <w:rFonts w:ascii="Arial" w:hAnsi="Arial" w:cs="Arial"/>
          <w:spacing w:val="-2"/>
          <w:sz w:val="20"/>
          <w:szCs w:val="20"/>
        </w:rPr>
        <w:t xml:space="preserve">PMS Chair will notify MORTS about the missed </w:t>
      </w:r>
      <w:r w:rsidR="00D47124" w:rsidRPr="001010C1">
        <w:rPr>
          <w:rFonts w:ascii="Arial" w:hAnsi="Arial" w:cs="Arial"/>
          <w:spacing w:val="-2"/>
          <w:sz w:val="20"/>
          <w:szCs w:val="20"/>
        </w:rPr>
        <w:t xml:space="preserve">Critical Project </w:t>
      </w:r>
      <w:r w:rsidRPr="001010C1">
        <w:rPr>
          <w:rFonts w:ascii="Arial" w:hAnsi="Arial" w:cs="Arial"/>
          <w:spacing w:val="-2"/>
          <w:sz w:val="20"/>
          <w:szCs w:val="20"/>
        </w:rPr>
        <w:t>Milestone as soon as possible.</w:t>
      </w:r>
    </w:p>
    <w:p w14:paraId="1F869DAE" w14:textId="77777777" w:rsidR="00FA0C16" w:rsidRPr="001010C1" w:rsidRDefault="00FA0C16" w:rsidP="00FA0C16">
      <w:pPr>
        <w:pStyle w:val="NoSpacing"/>
        <w:ind w:left="1080"/>
        <w:jc w:val="both"/>
        <w:rPr>
          <w:rFonts w:ascii="Arial" w:hAnsi="Arial" w:cs="Arial"/>
          <w:spacing w:val="-2"/>
          <w:sz w:val="20"/>
          <w:szCs w:val="20"/>
        </w:rPr>
      </w:pPr>
    </w:p>
    <w:p w14:paraId="0A5BE8A4" w14:textId="77777777" w:rsidR="00C17B36" w:rsidRPr="001010C1" w:rsidRDefault="00C17B36" w:rsidP="00DA7AA5">
      <w:pPr>
        <w:pStyle w:val="NoSpacing"/>
        <w:numPr>
          <w:ilvl w:val="0"/>
          <w:numId w:val="32"/>
        </w:numPr>
        <w:jc w:val="both"/>
        <w:rPr>
          <w:rFonts w:ascii="Arial" w:hAnsi="Arial" w:cs="Arial"/>
          <w:spacing w:val="-2"/>
          <w:sz w:val="20"/>
          <w:szCs w:val="20"/>
        </w:rPr>
      </w:pPr>
      <w:r w:rsidRPr="001010C1">
        <w:rPr>
          <w:rFonts w:ascii="Arial" w:hAnsi="Arial" w:cs="Arial"/>
          <w:spacing w:val="-2"/>
          <w:sz w:val="20"/>
          <w:szCs w:val="20"/>
        </w:rPr>
        <w:t xml:space="preserve">MORTS will </w:t>
      </w:r>
      <w:r w:rsidR="00EB7DB9" w:rsidRPr="001010C1">
        <w:rPr>
          <w:rFonts w:ascii="Arial" w:hAnsi="Arial" w:cs="Arial"/>
          <w:spacing w:val="-2"/>
          <w:sz w:val="20"/>
          <w:szCs w:val="20"/>
        </w:rPr>
        <w:t xml:space="preserve">immediately </w:t>
      </w:r>
      <w:r w:rsidRPr="001010C1">
        <w:rPr>
          <w:rFonts w:ascii="Arial" w:hAnsi="Arial" w:cs="Arial"/>
          <w:spacing w:val="-2"/>
          <w:sz w:val="20"/>
          <w:szCs w:val="20"/>
        </w:rPr>
        <w:t>notify RAC Research Liaison (RL) responsible to this project</w:t>
      </w:r>
      <w:r w:rsidR="00FA0C16" w:rsidRPr="001010C1">
        <w:rPr>
          <w:rFonts w:ascii="Arial" w:hAnsi="Arial" w:cs="Arial"/>
          <w:spacing w:val="-2"/>
          <w:sz w:val="20"/>
          <w:szCs w:val="20"/>
        </w:rPr>
        <w:t xml:space="preserve"> and flag project for close monitoring by RAC</w:t>
      </w:r>
      <w:r w:rsidRPr="001010C1">
        <w:rPr>
          <w:rFonts w:ascii="Arial" w:hAnsi="Arial" w:cs="Arial"/>
          <w:spacing w:val="-2"/>
          <w:sz w:val="20"/>
          <w:szCs w:val="20"/>
        </w:rPr>
        <w:t>.</w:t>
      </w:r>
    </w:p>
    <w:p w14:paraId="02F8998C" w14:textId="77777777" w:rsidR="00FA0C16" w:rsidRPr="001010C1" w:rsidRDefault="00FA0C16" w:rsidP="00FA0C16">
      <w:pPr>
        <w:pStyle w:val="NoSpacing"/>
        <w:jc w:val="both"/>
        <w:rPr>
          <w:rFonts w:ascii="Arial" w:hAnsi="Arial" w:cs="Arial"/>
          <w:spacing w:val="-2"/>
          <w:sz w:val="20"/>
          <w:szCs w:val="20"/>
        </w:rPr>
      </w:pPr>
    </w:p>
    <w:p w14:paraId="16274BA8" w14:textId="77777777" w:rsidR="00C17B36" w:rsidRPr="001010C1" w:rsidRDefault="00EB7DB9" w:rsidP="00DA7AA5">
      <w:pPr>
        <w:pStyle w:val="NoSpacing"/>
        <w:numPr>
          <w:ilvl w:val="0"/>
          <w:numId w:val="32"/>
        </w:numPr>
        <w:jc w:val="both"/>
        <w:rPr>
          <w:rFonts w:ascii="Arial" w:hAnsi="Arial" w:cs="Arial"/>
          <w:spacing w:val="-2"/>
          <w:sz w:val="20"/>
          <w:szCs w:val="20"/>
        </w:rPr>
      </w:pPr>
      <w:r w:rsidRPr="001010C1">
        <w:rPr>
          <w:rFonts w:ascii="Arial" w:hAnsi="Arial" w:cs="Arial"/>
          <w:spacing w:val="-2"/>
          <w:sz w:val="20"/>
          <w:szCs w:val="20"/>
        </w:rPr>
        <w:t>RL will meet with P.I. and PMS via web meeting</w:t>
      </w:r>
      <w:r w:rsidR="00FA0C16" w:rsidRPr="001010C1">
        <w:rPr>
          <w:rFonts w:ascii="Arial" w:hAnsi="Arial" w:cs="Arial"/>
          <w:spacing w:val="-2"/>
          <w:sz w:val="20"/>
          <w:szCs w:val="20"/>
        </w:rPr>
        <w:t>,</w:t>
      </w:r>
      <w:r w:rsidRPr="001010C1">
        <w:rPr>
          <w:rFonts w:ascii="Arial" w:hAnsi="Arial" w:cs="Arial"/>
          <w:spacing w:val="-2"/>
          <w:sz w:val="20"/>
          <w:szCs w:val="20"/>
        </w:rPr>
        <w:t xml:space="preserve"> as soon as possible</w:t>
      </w:r>
      <w:r w:rsidR="00FA0C16" w:rsidRPr="001010C1">
        <w:rPr>
          <w:rFonts w:ascii="Arial" w:hAnsi="Arial" w:cs="Arial"/>
          <w:spacing w:val="-2"/>
          <w:sz w:val="20"/>
          <w:szCs w:val="20"/>
        </w:rPr>
        <w:t>,</w:t>
      </w:r>
      <w:r w:rsidRPr="001010C1">
        <w:rPr>
          <w:rFonts w:ascii="Arial" w:hAnsi="Arial" w:cs="Arial"/>
          <w:spacing w:val="-2"/>
          <w:sz w:val="20"/>
          <w:szCs w:val="20"/>
        </w:rPr>
        <w:t xml:space="preserve"> in order to develop a corrective plan</w:t>
      </w:r>
      <w:r w:rsidR="00FA0C16" w:rsidRPr="001010C1">
        <w:rPr>
          <w:rFonts w:ascii="Arial" w:hAnsi="Arial" w:cs="Arial"/>
          <w:spacing w:val="-2"/>
          <w:sz w:val="20"/>
          <w:szCs w:val="20"/>
        </w:rPr>
        <w:t xml:space="preserve">. </w:t>
      </w:r>
      <w:r w:rsidR="00C17B36" w:rsidRPr="001010C1">
        <w:rPr>
          <w:rFonts w:ascii="Arial" w:hAnsi="Arial" w:cs="Arial"/>
          <w:spacing w:val="-2"/>
          <w:sz w:val="20"/>
          <w:szCs w:val="20"/>
        </w:rPr>
        <w:t xml:space="preserve">MORTS </w:t>
      </w:r>
      <w:r w:rsidR="00FA0C16" w:rsidRPr="001010C1">
        <w:rPr>
          <w:rFonts w:ascii="Arial" w:hAnsi="Arial" w:cs="Arial"/>
          <w:spacing w:val="-2"/>
          <w:sz w:val="20"/>
          <w:szCs w:val="20"/>
        </w:rPr>
        <w:t>in parallel will initiate a 3-month No-Cost-Extension</w:t>
      </w:r>
      <w:r w:rsidR="00B160C1" w:rsidRPr="001010C1">
        <w:rPr>
          <w:rFonts w:ascii="Arial" w:hAnsi="Arial" w:cs="Arial"/>
          <w:spacing w:val="-2"/>
          <w:sz w:val="20"/>
          <w:szCs w:val="20"/>
        </w:rPr>
        <w:t xml:space="preserve"> (NCE) c</w:t>
      </w:r>
      <w:r w:rsidR="00FA0C16" w:rsidRPr="001010C1">
        <w:rPr>
          <w:rFonts w:ascii="Arial" w:hAnsi="Arial" w:cs="Arial"/>
          <w:spacing w:val="-2"/>
          <w:sz w:val="20"/>
          <w:szCs w:val="20"/>
        </w:rPr>
        <w:t xml:space="preserve">ontract change order for the project with the contractor in order to allow for additional time to complete the </w:t>
      </w:r>
      <w:r w:rsidR="00D47124" w:rsidRPr="001010C1">
        <w:rPr>
          <w:rFonts w:ascii="Arial" w:hAnsi="Arial" w:cs="Arial"/>
          <w:spacing w:val="-2"/>
          <w:sz w:val="20"/>
          <w:szCs w:val="20"/>
        </w:rPr>
        <w:t xml:space="preserve">Critical Project </w:t>
      </w:r>
      <w:r w:rsidR="00FA0C16" w:rsidRPr="001010C1">
        <w:rPr>
          <w:rFonts w:ascii="Arial" w:hAnsi="Arial" w:cs="Arial"/>
          <w:spacing w:val="-2"/>
          <w:sz w:val="20"/>
          <w:szCs w:val="20"/>
        </w:rPr>
        <w:t>Milestone to the satisfaction of the PMS.</w:t>
      </w:r>
    </w:p>
    <w:p w14:paraId="7C8E1D8F" w14:textId="77777777" w:rsidR="00FA0C16" w:rsidRPr="001010C1" w:rsidRDefault="00FA0C16" w:rsidP="00FA0C16">
      <w:pPr>
        <w:pStyle w:val="NoSpacing"/>
        <w:ind w:left="1080"/>
        <w:jc w:val="both"/>
        <w:rPr>
          <w:rFonts w:ascii="Arial" w:hAnsi="Arial" w:cs="Arial"/>
          <w:spacing w:val="-2"/>
          <w:sz w:val="20"/>
          <w:szCs w:val="20"/>
        </w:rPr>
      </w:pPr>
      <w:r w:rsidRPr="001010C1">
        <w:rPr>
          <w:rFonts w:ascii="Arial" w:hAnsi="Arial" w:cs="Arial"/>
          <w:spacing w:val="-2"/>
          <w:sz w:val="20"/>
          <w:szCs w:val="20"/>
        </w:rPr>
        <w:t xml:space="preserve"> </w:t>
      </w:r>
    </w:p>
    <w:p w14:paraId="7310EA43" w14:textId="77777777" w:rsidR="00FA0C16" w:rsidRPr="001010C1" w:rsidRDefault="00FA0C16" w:rsidP="00DA7AA5">
      <w:pPr>
        <w:pStyle w:val="NoSpacing"/>
        <w:numPr>
          <w:ilvl w:val="0"/>
          <w:numId w:val="32"/>
        </w:numPr>
        <w:jc w:val="both"/>
        <w:rPr>
          <w:rFonts w:ascii="Arial" w:hAnsi="Arial" w:cs="Arial"/>
          <w:spacing w:val="-2"/>
          <w:sz w:val="20"/>
          <w:szCs w:val="20"/>
        </w:rPr>
      </w:pPr>
      <w:r w:rsidRPr="001010C1">
        <w:rPr>
          <w:rFonts w:ascii="Arial" w:hAnsi="Arial" w:cs="Arial"/>
          <w:spacing w:val="-2"/>
          <w:sz w:val="20"/>
          <w:szCs w:val="20"/>
        </w:rPr>
        <w:t xml:space="preserve">If after the </w:t>
      </w:r>
      <w:r w:rsidR="003A2A48" w:rsidRPr="001010C1">
        <w:rPr>
          <w:rFonts w:ascii="Arial" w:hAnsi="Arial" w:cs="Arial"/>
          <w:spacing w:val="-2"/>
          <w:sz w:val="20"/>
          <w:szCs w:val="20"/>
        </w:rPr>
        <w:t>three-month</w:t>
      </w:r>
      <w:r w:rsidRPr="001010C1">
        <w:rPr>
          <w:rFonts w:ascii="Arial" w:hAnsi="Arial" w:cs="Arial"/>
          <w:spacing w:val="-2"/>
          <w:sz w:val="20"/>
          <w:szCs w:val="20"/>
        </w:rPr>
        <w:t xml:space="preserve"> contract extension the </w:t>
      </w:r>
      <w:r w:rsidR="00D47124" w:rsidRPr="001010C1">
        <w:rPr>
          <w:rFonts w:ascii="Arial" w:hAnsi="Arial" w:cs="Arial"/>
          <w:spacing w:val="-2"/>
          <w:sz w:val="20"/>
          <w:szCs w:val="20"/>
        </w:rPr>
        <w:t xml:space="preserve">Critical </w:t>
      </w:r>
      <w:r w:rsidRPr="001010C1">
        <w:rPr>
          <w:rFonts w:ascii="Arial" w:hAnsi="Arial" w:cs="Arial"/>
          <w:spacing w:val="-2"/>
          <w:sz w:val="20"/>
          <w:szCs w:val="20"/>
        </w:rPr>
        <w:t xml:space="preserve">Project Milestone is still not completed to the satisfaction of the PMS, a web meeting will be convened </w:t>
      </w:r>
      <w:r w:rsidR="00B160C1" w:rsidRPr="001010C1">
        <w:rPr>
          <w:rFonts w:ascii="Arial" w:hAnsi="Arial" w:cs="Arial"/>
          <w:spacing w:val="-2"/>
          <w:sz w:val="20"/>
          <w:szCs w:val="20"/>
        </w:rPr>
        <w:t xml:space="preserve">so that the P.I. &amp; PMS can brief the full RAC or a subset of RAC on the project, the corrective plan, and progress to date. Based upon this meeting, RAC will decide if another NCE is needed or if the project should be terminated early and rebid.  </w:t>
      </w:r>
      <w:r w:rsidRPr="001010C1">
        <w:rPr>
          <w:rFonts w:ascii="Arial" w:hAnsi="Arial" w:cs="Arial"/>
          <w:spacing w:val="-2"/>
          <w:sz w:val="20"/>
          <w:szCs w:val="20"/>
        </w:rPr>
        <w:t xml:space="preserve"> </w:t>
      </w:r>
    </w:p>
    <w:p w14:paraId="6AF7FB28" w14:textId="640D70F2" w:rsidR="002B1933" w:rsidRDefault="002A4DFA" w:rsidP="002B1933">
      <w:pPr>
        <w:pStyle w:val="HeaderMain"/>
        <w:jc w:val="right"/>
        <w:rPr>
          <w:rFonts w:ascii="Arial" w:hAnsi="Arial" w:cs="Arial"/>
        </w:rPr>
      </w:pPr>
      <w:r>
        <w:rPr>
          <w:rFonts w:ascii="Arial" w:hAnsi="Arial" w:cs="Arial"/>
          <w:spacing w:val="-2"/>
        </w:rPr>
        <w:br w:type="page"/>
      </w:r>
      <w:hyperlink w:anchor="OLE_Link3" w:history="1"/>
    </w:p>
    <w:p w14:paraId="466B203F" w14:textId="77777777" w:rsidR="00FF1AF9" w:rsidRPr="00981F98" w:rsidRDefault="00FF1AF9" w:rsidP="002B1933">
      <w:pPr>
        <w:pStyle w:val="NoSpacing"/>
        <w:jc w:val="right"/>
        <w:rPr>
          <w:rFonts w:ascii="Arial" w:hAnsi="Arial" w:cs="Arial"/>
          <w:spacing w:val="-2"/>
          <w:sz w:val="20"/>
          <w:szCs w:val="20"/>
        </w:rPr>
      </w:pPr>
    </w:p>
    <w:p w14:paraId="16C0EE53" w14:textId="77777777" w:rsidR="001B6FAF" w:rsidRPr="001B6FAF" w:rsidRDefault="00D43557" w:rsidP="001B6FAF">
      <w:pPr>
        <w:widowControl/>
        <w:tabs>
          <w:tab w:val="left" w:pos="7185"/>
        </w:tabs>
        <w:adjustRightInd/>
        <w:spacing w:after="60" w:line="240" w:lineRule="auto"/>
        <w:ind w:left="-432"/>
        <w:jc w:val="left"/>
        <w:textAlignment w:val="auto"/>
        <w:outlineLvl w:val="1"/>
        <w:rPr>
          <w:rFonts w:ascii="Arial" w:hAnsi="Arial"/>
          <w:b/>
          <w:sz w:val="24"/>
          <w:szCs w:val="24"/>
        </w:rPr>
      </w:pPr>
      <w:r w:rsidRPr="00D43557">
        <w:rPr>
          <w:rFonts w:ascii="Arial" w:hAnsi="Arial"/>
          <w:b/>
          <w:sz w:val="24"/>
          <w:szCs w:val="24"/>
        </w:rPr>
        <w:t>Optional Project Performance Alert Form</w:t>
      </w:r>
    </w:p>
    <w:tbl>
      <w:tblPr>
        <w:tblW w:w="10218" w:type="dxa"/>
        <w:jc w:val="center"/>
        <w:tblLayout w:type="fixed"/>
        <w:tblLook w:val="0000" w:firstRow="0" w:lastRow="0" w:firstColumn="0" w:lastColumn="0" w:noHBand="0" w:noVBand="0"/>
      </w:tblPr>
      <w:tblGrid>
        <w:gridCol w:w="1239"/>
        <w:gridCol w:w="450"/>
        <w:gridCol w:w="1440"/>
        <w:gridCol w:w="1168"/>
        <w:gridCol w:w="270"/>
        <w:gridCol w:w="1172"/>
        <w:gridCol w:w="1710"/>
        <w:gridCol w:w="180"/>
        <w:gridCol w:w="360"/>
        <w:gridCol w:w="721"/>
        <w:gridCol w:w="179"/>
        <w:gridCol w:w="1329"/>
      </w:tblGrid>
      <w:tr w:rsidR="001B6FAF" w:rsidRPr="001B6FAF" w14:paraId="109205AB" w14:textId="77777777" w:rsidTr="00725C31">
        <w:trPr>
          <w:trHeight w:hRule="exact" w:val="288"/>
          <w:jc w:val="center"/>
        </w:trPr>
        <w:tc>
          <w:tcPr>
            <w:tcW w:w="10218" w:type="dxa"/>
            <w:gridSpan w:val="12"/>
            <w:shd w:val="clear" w:color="auto" w:fill="000000"/>
            <w:vAlign w:val="center"/>
          </w:tcPr>
          <w:p w14:paraId="0283AD0A" w14:textId="77777777" w:rsidR="001B6FAF" w:rsidRPr="001B6FAF" w:rsidRDefault="001B6FAF" w:rsidP="001B6FAF">
            <w:pPr>
              <w:widowControl/>
              <w:adjustRightInd/>
              <w:spacing w:line="240" w:lineRule="auto"/>
              <w:textAlignment w:val="auto"/>
              <w:outlineLvl w:val="2"/>
              <w:rPr>
                <w:rFonts w:ascii="Arial" w:hAnsi="Arial"/>
                <w:b/>
                <w:color w:val="FFFFFF"/>
              </w:rPr>
            </w:pPr>
            <w:r w:rsidRPr="001B6FAF">
              <w:rPr>
                <w:rFonts w:ascii="Arial" w:hAnsi="Arial"/>
                <w:b/>
                <w:color w:val="FFFFFF"/>
              </w:rPr>
              <w:t>Project Information</w:t>
            </w:r>
          </w:p>
        </w:tc>
      </w:tr>
      <w:tr w:rsidR="001B6FAF" w:rsidRPr="001B6FAF" w14:paraId="6EA76F38" w14:textId="77777777" w:rsidTr="00725C31">
        <w:trPr>
          <w:trHeight w:val="288"/>
          <w:jc w:val="center"/>
        </w:trPr>
        <w:tc>
          <w:tcPr>
            <w:tcW w:w="1689" w:type="dxa"/>
            <w:gridSpan w:val="2"/>
            <w:vAlign w:val="bottom"/>
          </w:tcPr>
          <w:p w14:paraId="4CF02AF8" w14:textId="77777777" w:rsidR="001B6FAF" w:rsidRPr="001B6FAF" w:rsidRDefault="001B6FAF" w:rsidP="001B6FAF">
            <w:pPr>
              <w:widowControl/>
              <w:adjustRightInd/>
              <w:spacing w:line="240" w:lineRule="auto"/>
              <w:jc w:val="left"/>
              <w:textAlignment w:val="auto"/>
              <w:rPr>
                <w:rFonts w:ascii="Arial" w:hAnsi="Arial"/>
                <w:sz w:val="19"/>
                <w:szCs w:val="19"/>
              </w:rPr>
            </w:pPr>
            <w:r w:rsidRPr="001B6FAF">
              <w:rPr>
                <w:rFonts w:ascii="Arial" w:hAnsi="Arial"/>
                <w:sz w:val="19"/>
                <w:szCs w:val="19"/>
              </w:rPr>
              <w:t>Project Number:</w:t>
            </w:r>
          </w:p>
        </w:tc>
        <w:tc>
          <w:tcPr>
            <w:tcW w:w="6300" w:type="dxa"/>
            <w:gridSpan w:val="7"/>
            <w:vAlign w:val="bottom"/>
          </w:tcPr>
          <w:p w14:paraId="34AD3F44" w14:textId="77777777" w:rsidR="001B6FAF" w:rsidRPr="001B6FAF" w:rsidRDefault="001B6FAF" w:rsidP="001B6FAF">
            <w:pPr>
              <w:widowControl/>
              <w:adjustRightInd/>
              <w:spacing w:line="240" w:lineRule="auto"/>
              <w:jc w:val="left"/>
              <w:textAlignment w:val="auto"/>
              <w:rPr>
                <w:rFonts w:ascii="Arial" w:hAnsi="Arial"/>
                <w:b/>
                <w:sz w:val="19"/>
                <w:szCs w:val="19"/>
              </w:rPr>
            </w:pPr>
            <w:r w:rsidRPr="001B6FAF">
              <w:rPr>
                <w:rFonts w:ascii="Arial" w:hAnsi="Arial"/>
                <w:b/>
                <w:sz w:val="19"/>
                <w:szCs w:val="19"/>
              </w:rPr>
              <w:fldChar w:fldCharType="begin">
                <w:ffData>
                  <w:name w:val="Text1"/>
                  <w:enabled/>
                  <w:calcOnExit w:val="0"/>
                  <w:textInput/>
                </w:ffData>
              </w:fldChar>
            </w:r>
            <w:bookmarkStart w:id="63" w:name="Text1"/>
            <w:r w:rsidRPr="001B6FAF">
              <w:rPr>
                <w:rFonts w:ascii="Arial" w:hAnsi="Arial"/>
                <w:b/>
                <w:sz w:val="19"/>
                <w:szCs w:val="19"/>
              </w:rPr>
              <w:instrText xml:space="preserve"> FORMTEXT </w:instrText>
            </w:r>
            <w:r w:rsidRPr="001B6FAF">
              <w:rPr>
                <w:rFonts w:ascii="Arial" w:hAnsi="Arial"/>
                <w:b/>
                <w:sz w:val="19"/>
                <w:szCs w:val="19"/>
              </w:rPr>
            </w:r>
            <w:r w:rsidRPr="001B6FAF">
              <w:rPr>
                <w:rFonts w:ascii="Arial" w:hAnsi="Arial"/>
                <w:b/>
                <w:sz w:val="19"/>
                <w:szCs w:val="19"/>
              </w:rPr>
              <w:fldChar w:fldCharType="separate"/>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sz w:val="19"/>
                <w:szCs w:val="19"/>
              </w:rPr>
              <w:fldChar w:fldCharType="end"/>
            </w:r>
            <w:bookmarkEnd w:id="63"/>
            <w:r w:rsidRPr="001B6FAF">
              <w:rPr>
                <w:rFonts w:ascii="Arial" w:hAnsi="Arial"/>
                <w:b/>
                <w:sz w:val="19"/>
                <w:szCs w:val="19"/>
              </w:rPr>
              <w:t xml:space="preserve"> - RP</w:t>
            </w:r>
          </w:p>
        </w:tc>
        <w:tc>
          <w:tcPr>
            <w:tcW w:w="900" w:type="dxa"/>
            <w:gridSpan w:val="2"/>
            <w:vAlign w:val="bottom"/>
          </w:tcPr>
          <w:p w14:paraId="7560DF01" w14:textId="77777777" w:rsidR="001B6FAF" w:rsidRPr="001B6FAF" w:rsidRDefault="001B6FAF" w:rsidP="001B6FAF">
            <w:pPr>
              <w:widowControl/>
              <w:adjustRightInd/>
              <w:spacing w:line="240" w:lineRule="auto"/>
              <w:jc w:val="left"/>
              <w:textAlignment w:val="auto"/>
              <w:rPr>
                <w:rFonts w:ascii="Arial" w:hAnsi="Arial"/>
                <w:sz w:val="19"/>
                <w:szCs w:val="19"/>
              </w:rPr>
            </w:pPr>
            <w:r w:rsidRPr="001B6FAF">
              <w:rPr>
                <w:rFonts w:ascii="Arial" w:hAnsi="Arial"/>
                <w:sz w:val="19"/>
                <w:szCs w:val="19"/>
              </w:rPr>
              <w:t>Date:</w:t>
            </w:r>
          </w:p>
        </w:tc>
        <w:tc>
          <w:tcPr>
            <w:tcW w:w="1329" w:type="dxa"/>
            <w:vAlign w:val="bottom"/>
          </w:tcPr>
          <w:p w14:paraId="20581842" w14:textId="77777777" w:rsidR="001B6FAF" w:rsidRPr="001B6FAF" w:rsidRDefault="001B6FAF" w:rsidP="001B6FAF">
            <w:pPr>
              <w:widowControl/>
              <w:adjustRightInd/>
              <w:spacing w:line="240" w:lineRule="auto"/>
              <w:jc w:val="left"/>
              <w:textAlignment w:val="auto"/>
              <w:rPr>
                <w:rFonts w:ascii="Arial" w:hAnsi="Arial"/>
                <w:b/>
                <w:sz w:val="19"/>
                <w:szCs w:val="19"/>
              </w:rPr>
            </w:pPr>
            <w:r w:rsidRPr="001B6FAF">
              <w:rPr>
                <w:rFonts w:ascii="Arial" w:hAnsi="Arial"/>
                <w:b/>
                <w:sz w:val="19"/>
                <w:szCs w:val="19"/>
              </w:rPr>
              <w:fldChar w:fldCharType="begin">
                <w:ffData>
                  <w:name w:val="Text2"/>
                  <w:enabled/>
                  <w:calcOnExit w:val="0"/>
                  <w:textInput/>
                </w:ffData>
              </w:fldChar>
            </w:r>
            <w:bookmarkStart w:id="64" w:name="Text2"/>
            <w:r w:rsidRPr="001B6FAF">
              <w:rPr>
                <w:rFonts w:ascii="Arial" w:hAnsi="Arial"/>
                <w:b/>
                <w:sz w:val="19"/>
                <w:szCs w:val="19"/>
              </w:rPr>
              <w:instrText xml:space="preserve"> FORMTEXT </w:instrText>
            </w:r>
            <w:r w:rsidRPr="001B6FAF">
              <w:rPr>
                <w:rFonts w:ascii="Arial" w:hAnsi="Arial"/>
                <w:b/>
                <w:sz w:val="19"/>
                <w:szCs w:val="19"/>
              </w:rPr>
            </w:r>
            <w:r w:rsidRPr="001B6FAF">
              <w:rPr>
                <w:rFonts w:ascii="Arial" w:hAnsi="Arial"/>
                <w:b/>
                <w:sz w:val="19"/>
                <w:szCs w:val="19"/>
              </w:rPr>
              <w:fldChar w:fldCharType="separate"/>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sz w:val="19"/>
                <w:szCs w:val="19"/>
              </w:rPr>
              <w:fldChar w:fldCharType="end"/>
            </w:r>
            <w:bookmarkEnd w:id="64"/>
          </w:p>
        </w:tc>
      </w:tr>
      <w:tr w:rsidR="001B6FAF" w:rsidRPr="001B6FAF" w14:paraId="116EE3E0" w14:textId="77777777" w:rsidTr="00725C31">
        <w:trPr>
          <w:trHeight w:val="288"/>
          <w:jc w:val="center"/>
        </w:trPr>
        <w:tc>
          <w:tcPr>
            <w:tcW w:w="1689" w:type="dxa"/>
            <w:gridSpan w:val="2"/>
            <w:vAlign w:val="bottom"/>
          </w:tcPr>
          <w:p w14:paraId="2862AFFB" w14:textId="77777777" w:rsidR="001B6FAF" w:rsidRPr="001B6FAF" w:rsidRDefault="001B6FAF" w:rsidP="001B6FAF">
            <w:pPr>
              <w:widowControl/>
              <w:adjustRightInd/>
              <w:spacing w:line="240" w:lineRule="auto"/>
              <w:jc w:val="left"/>
              <w:textAlignment w:val="auto"/>
              <w:rPr>
                <w:rFonts w:ascii="Arial" w:hAnsi="Arial"/>
                <w:sz w:val="19"/>
                <w:szCs w:val="19"/>
              </w:rPr>
            </w:pPr>
            <w:r w:rsidRPr="001B6FAF">
              <w:rPr>
                <w:rFonts w:ascii="Arial" w:hAnsi="Arial"/>
                <w:sz w:val="19"/>
                <w:szCs w:val="19"/>
              </w:rPr>
              <w:t>Title:</w:t>
            </w:r>
          </w:p>
        </w:tc>
        <w:tc>
          <w:tcPr>
            <w:tcW w:w="5940" w:type="dxa"/>
            <w:gridSpan w:val="6"/>
            <w:vAlign w:val="bottom"/>
          </w:tcPr>
          <w:p w14:paraId="6D05F4BE" w14:textId="77777777" w:rsidR="001B6FAF" w:rsidRPr="001B6FAF" w:rsidRDefault="001B6FAF" w:rsidP="001B6FAF">
            <w:pPr>
              <w:widowControl/>
              <w:adjustRightInd/>
              <w:spacing w:line="240" w:lineRule="auto"/>
              <w:jc w:val="left"/>
              <w:textAlignment w:val="auto"/>
              <w:rPr>
                <w:rFonts w:ascii="Arial" w:hAnsi="Arial"/>
                <w:b/>
                <w:sz w:val="19"/>
                <w:szCs w:val="19"/>
              </w:rPr>
            </w:pPr>
            <w:r w:rsidRPr="001B6FAF">
              <w:rPr>
                <w:rFonts w:ascii="Arial" w:hAnsi="Arial"/>
                <w:b/>
                <w:sz w:val="19"/>
                <w:szCs w:val="19"/>
              </w:rPr>
              <w:fldChar w:fldCharType="begin">
                <w:ffData>
                  <w:name w:val="Text3"/>
                  <w:enabled/>
                  <w:calcOnExit w:val="0"/>
                  <w:textInput/>
                </w:ffData>
              </w:fldChar>
            </w:r>
            <w:bookmarkStart w:id="65" w:name="Text3"/>
            <w:r w:rsidRPr="001B6FAF">
              <w:rPr>
                <w:rFonts w:ascii="Arial" w:hAnsi="Arial"/>
                <w:b/>
                <w:sz w:val="19"/>
                <w:szCs w:val="19"/>
              </w:rPr>
              <w:instrText xml:space="preserve"> FORMTEXT </w:instrText>
            </w:r>
            <w:r w:rsidRPr="001B6FAF">
              <w:rPr>
                <w:rFonts w:ascii="Arial" w:hAnsi="Arial"/>
                <w:b/>
                <w:sz w:val="19"/>
                <w:szCs w:val="19"/>
              </w:rPr>
            </w:r>
            <w:r w:rsidRPr="001B6FAF">
              <w:rPr>
                <w:rFonts w:ascii="Arial" w:hAnsi="Arial"/>
                <w:b/>
                <w:sz w:val="19"/>
                <w:szCs w:val="19"/>
              </w:rPr>
              <w:fldChar w:fldCharType="separate"/>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sz w:val="19"/>
                <w:szCs w:val="19"/>
              </w:rPr>
              <w:fldChar w:fldCharType="end"/>
            </w:r>
            <w:bookmarkEnd w:id="65"/>
          </w:p>
        </w:tc>
        <w:tc>
          <w:tcPr>
            <w:tcW w:w="1260" w:type="dxa"/>
            <w:gridSpan w:val="3"/>
            <w:vAlign w:val="bottom"/>
          </w:tcPr>
          <w:p w14:paraId="188AFE95" w14:textId="77777777" w:rsidR="001B6FAF" w:rsidRPr="001B6FAF" w:rsidRDefault="001B6FAF" w:rsidP="001B6FAF">
            <w:pPr>
              <w:widowControl/>
              <w:adjustRightInd/>
              <w:spacing w:line="240" w:lineRule="auto"/>
              <w:jc w:val="left"/>
              <w:textAlignment w:val="auto"/>
              <w:rPr>
                <w:rFonts w:ascii="Arial" w:hAnsi="Arial"/>
                <w:sz w:val="19"/>
                <w:szCs w:val="19"/>
              </w:rPr>
            </w:pPr>
            <w:r w:rsidRPr="001B6FAF">
              <w:rPr>
                <w:rFonts w:ascii="Arial" w:hAnsi="Arial"/>
                <w:sz w:val="19"/>
                <w:szCs w:val="19"/>
              </w:rPr>
              <w:t>Sponsoring TC/TG:</w:t>
            </w:r>
          </w:p>
        </w:tc>
        <w:tc>
          <w:tcPr>
            <w:tcW w:w="1329" w:type="dxa"/>
            <w:vAlign w:val="bottom"/>
          </w:tcPr>
          <w:p w14:paraId="275560CA" w14:textId="77777777" w:rsidR="001B6FAF" w:rsidRPr="001B6FAF" w:rsidRDefault="001B6FAF" w:rsidP="001B6FAF">
            <w:pPr>
              <w:widowControl/>
              <w:adjustRightInd/>
              <w:spacing w:line="240" w:lineRule="auto"/>
              <w:jc w:val="left"/>
              <w:textAlignment w:val="auto"/>
              <w:rPr>
                <w:rFonts w:ascii="Arial" w:hAnsi="Arial"/>
                <w:b/>
                <w:sz w:val="19"/>
                <w:szCs w:val="19"/>
              </w:rPr>
            </w:pPr>
            <w:r w:rsidRPr="001B6FAF">
              <w:rPr>
                <w:rFonts w:ascii="Arial" w:hAnsi="Arial"/>
                <w:b/>
                <w:sz w:val="19"/>
                <w:szCs w:val="19"/>
              </w:rPr>
              <w:fldChar w:fldCharType="begin">
                <w:ffData>
                  <w:name w:val="Text11"/>
                  <w:enabled/>
                  <w:calcOnExit w:val="0"/>
                  <w:textInput/>
                </w:ffData>
              </w:fldChar>
            </w:r>
            <w:bookmarkStart w:id="66" w:name="Text11"/>
            <w:r w:rsidRPr="001B6FAF">
              <w:rPr>
                <w:rFonts w:ascii="Arial" w:hAnsi="Arial"/>
                <w:b/>
                <w:sz w:val="19"/>
                <w:szCs w:val="19"/>
              </w:rPr>
              <w:instrText xml:space="preserve"> FORMTEXT </w:instrText>
            </w:r>
            <w:r w:rsidRPr="001B6FAF">
              <w:rPr>
                <w:rFonts w:ascii="Arial" w:hAnsi="Arial"/>
                <w:b/>
                <w:sz w:val="19"/>
                <w:szCs w:val="19"/>
              </w:rPr>
            </w:r>
            <w:r w:rsidRPr="001B6FAF">
              <w:rPr>
                <w:rFonts w:ascii="Arial" w:hAnsi="Arial"/>
                <w:b/>
                <w:sz w:val="19"/>
                <w:szCs w:val="19"/>
              </w:rPr>
              <w:fldChar w:fldCharType="separate"/>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sz w:val="19"/>
                <w:szCs w:val="19"/>
              </w:rPr>
              <w:fldChar w:fldCharType="end"/>
            </w:r>
            <w:bookmarkEnd w:id="66"/>
          </w:p>
        </w:tc>
      </w:tr>
      <w:tr w:rsidR="001B6FAF" w:rsidRPr="001B6FAF" w14:paraId="38E965B4" w14:textId="77777777" w:rsidTr="00725C31">
        <w:trPr>
          <w:trHeight w:val="288"/>
          <w:jc w:val="center"/>
        </w:trPr>
        <w:tc>
          <w:tcPr>
            <w:tcW w:w="1689" w:type="dxa"/>
            <w:gridSpan w:val="2"/>
            <w:vAlign w:val="bottom"/>
          </w:tcPr>
          <w:p w14:paraId="6628CE95" w14:textId="77777777" w:rsidR="001B6FAF" w:rsidRPr="001B6FAF" w:rsidRDefault="001B6FAF" w:rsidP="001B6FAF">
            <w:pPr>
              <w:widowControl/>
              <w:adjustRightInd/>
              <w:spacing w:line="240" w:lineRule="auto"/>
              <w:jc w:val="left"/>
              <w:textAlignment w:val="auto"/>
              <w:rPr>
                <w:rFonts w:ascii="Arial" w:hAnsi="Arial"/>
                <w:sz w:val="19"/>
                <w:szCs w:val="19"/>
              </w:rPr>
            </w:pPr>
            <w:r w:rsidRPr="001B6FAF">
              <w:rPr>
                <w:rFonts w:ascii="Arial" w:hAnsi="Arial"/>
                <w:sz w:val="19"/>
                <w:szCs w:val="19"/>
              </w:rPr>
              <w:t>Contractor:</w:t>
            </w:r>
          </w:p>
        </w:tc>
        <w:tc>
          <w:tcPr>
            <w:tcW w:w="8529" w:type="dxa"/>
            <w:gridSpan w:val="10"/>
            <w:vAlign w:val="bottom"/>
          </w:tcPr>
          <w:p w14:paraId="468A0B89" w14:textId="77777777" w:rsidR="001B6FAF" w:rsidRPr="001B6FAF" w:rsidRDefault="001B6FAF" w:rsidP="001B6FAF">
            <w:pPr>
              <w:widowControl/>
              <w:adjustRightInd/>
              <w:spacing w:line="240" w:lineRule="auto"/>
              <w:jc w:val="left"/>
              <w:textAlignment w:val="auto"/>
              <w:rPr>
                <w:rFonts w:ascii="Arial" w:hAnsi="Arial"/>
                <w:b/>
                <w:sz w:val="19"/>
                <w:szCs w:val="19"/>
              </w:rPr>
            </w:pPr>
            <w:r w:rsidRPr="001B6FAF">
              <w:rPr>
                <w:rFonts w:ascii="Arial" w:hAnsi="Arial"/>
                <w:b/>
                <w:sz w:val="19"/>
                <w:szCs w:val="19"/>
              </w:rPr>
              <w:fldChar w:fldCharType="begin">
                <w:ffData>
                  <w:name w:val="Text4"/>
                  <w:enabled/>
                  <w:calcOnExit w:val="0"/>
                  <w:textInput/>
                </w:ffData>
              </w:fldChar>
            </w:r>
            <w:bookmarkStart w:id="67" w:name="Text4"/>
            <w:r w:rsidRPr="001B6FAF">
              <w:rPr>
                <w:rFonts w:ascii="Arial" w:hAnsi="Arial"/>
                <w:b/>
                <w:sz w:val="19"/>
                <w:szCs w:val="19"/>
              </w:rPr>
              <w:instrText xml:space="preserve"> FORMTEXT </w:instrText>
            </w:r>
            <w:r w:rsidRPr="001B6FAF">
              <w:rPr>
                <w:rFonts w:ascii="Arial" w:hAnsi="Arial"/>
                <w:b/>
                <w:sz w:val="19"/>
                <w:szCs w:val="19"/>
              </w:rPr>
            </w:r>
            <w:r w:rsidRPr="001B6FAF">
              <w:rPr>
                <w:rFonts w:ascii="Arial" w:hAnsi="Arial"/>
                <w:b/>
                <w:sz w:val="19"/>
                <w:szCs w:val="19"/>
              </w:rPr>
              <w:fldChar w:fldCharType="separate"/>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sz w:val="19"/>
                <w:szCs w:val="19"/>
              </w:rPr>
              <w:fldChar w:fldCharType="end"/>
            </w:r>
            <w:bookmarkEnd w:id="67"/>
          </w:p>
        </w:tc>
      </w:tr>
      <w:tr w:rsidR="001B6FAF" w:rsidRPr="001B6FAF" w14:paraId="170F4C83" w14:textId="77777777" w:rsidTr="00725C31">
        <w:trPr>
          <w:trHeight w:val="288"/>
          <w:jc w:val="center"/>
        </w:trPr>
        <w:tc>
          <w:tcPr>
            <w:tcW w:w="1689" w:type="dxa"/>
            <w:gridSpan w:val="2"/>
            <w:vAlign w:val="bottom"/>
          </w:tcPr>
          <w:p w14:paraId="6CEF898C" w14:textId="77777777" w:rsidR="001B6FAF" w:rsidRPr="001B6FAF" w:rsidRDefault="001B6FAF" w:rsidP="001B6FAF">
            <w:pPr>
              <w:widowControl/>
              <w:adjustRightInd/>
              <w:spacing w:line="240" w:lineRule="auto"/>
              <w:jc w:val="left"/>
              <w:textAlignment w:val="auto"/>
              <w:rPr>
                <w:rFonts w:ascii="Arial" w:hAnsi="Arial"/>
                <w:sz w:val="19"/>
                <w:szCs w:val="19"/>
              </w:rPr>
            </w:pPr>
            <w:r w:rsidRPr="001B6FAF">
              <w:rPr>
                <w:rFonts w:ascii="Arial" w:hAnsi="Arial"/>
                <w:sz w:val="19"/>
                <w:szCs w:val="19"/>
              </w:rPr>
              <w:t>PMS Membership:</w:t>
            </w:r>
          </w:p>
        </w:tc>
        <w:tc>
          <w:tcPr>
            <w:tcW w:w="8529" w:type="dxa"/>
            <w:gridSpan w:val="10"/>
            <w:vAlign w:val="bottom"/>
          </w:tcPr>
          <w:p w14:paraId="3C7CB3ED" w14:textId="77777777" w:rsidR="001B6FAF" w:rsidRPr="001B6FAF" w:rsidRDefault="001B6FAF" w:rsidP="001B6FAF">
            <w:pPr>
              <w:widowControl/>
              <w:adjustRightInd/>
              <w:spacing w:line="240" w:lineRule="auto"/>
              <w:jc w:val="left"/>
              <w:textAlignment w:val="auto"/>
              <w:rPr>
                <w:rFonts w:ascii="Arial" w:hAnsi="Arial"/>
                <w:b/>
                <w:sz w:val="19"/>
                <w:szCs w:val="19"/>
              </w:rPr>
            </w:pPr>
            <w:r w:rsidRPr="001B6FAF">
              <w:rPr>
                <w:rFonts w:ascii="Arial" w:hAnsi="Arial"/>
                <w:b/>
                <w:sz w:val="19"/>
                <w:szCs w:val="19"/>
              </w:rPr>
              <w:fldChar w:fldCharType="begin">
                <w:ffData>
                  <w:name w:val="Text5"/>
                  <w:enabled/>
                  <w:calcOnExit w:val="0"/>
                  <w:textInput/>
                </w:ffData>
              </w:fldChar>
            </w:r>
            <w:bookmarkStart w:id="68" w:name="Text5"/>
            <w:r w:rsidRPr="001B6FAF">
              <w:rPr>
                <w:rFonts w:ascii="Arial" w:hAnsi="Arial"/>
                <w:b/>
                <w:sz w:val="19"/>
                <w:szCs w:val="19"/>
              </w:rPr>
              <w:instrText xml:space="preserve"> FORMTEXT </w:instrText>
            </w:r>
            <w:r w:rsidRPr="001B6FAF">
              <w:rPr>
                <w:rFonts w:ascii="Arial" w:hAnsi="Arial"/>
                <w:b/>
                <w:sz w:val="19"/>
                <w:szCs w:val="19"/>
              </w:rPr>
            </w:r>
            <w:r w:rsidRPr="001B6FAF">
              <w:rPr>
                <w:rFonts w:ascii="Arial" w:hAnsi="Arial"/>
                <w:b/>
                <w:sz w:val="19"/>
                <w:szCs w:val="19"/>
              </w:rPr>
              <w:fldChar w:fldCharType="separate"/>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sz w:val="19"/>
                <w:szCs w:val="19"/>
              </w:rPr>
              <w:fldChar w:fldCharType="end"/>
            </w:r>
            <w:bookmarkEnd w:id="68"/>
          </w:p>
        </w:tc>
      </w:tr>
      <w:tr w:rsidR="001B6FAF" w:rsidRPr="001B6FAF" w14:paraId="0EF79230" w14:textId="77777777" w:rsidTr="00725C31">
        <w:trPr>
          <w:trHeight w:val="288"/>
          <w:jc w:val="center"/>
        </w:trPr>
        <w:tc>
          <w:tcPr>
            <w:tcW w:w="1689" w:type="dxa"/>
            <w:gridSpan w:val="2"/>
            <w:vAlign w:val="bottom"/>
          </w:tcPr>
          <w:p w14:paraId="40F70705" w14:textId="77777777" w:rsidR="001B6FAF" w:rsidRPr="001B6FAF" w:rsidRDefault="001B6FAF" w:rsidP="001B6FAF">
            <w:pPr>
              <w:widowControl/>
              <w:adjustRightInd/>
              <w:spacing w:line="240" w:lineRule="auto"/>
              <w:jc w:val="left"/>
              <w:textAlignment w:val="auto"/>
              <w:rPr>
                <w:rFonts w:ascii="Arial" w:hAnsi="Arial"/>
                <w:sz w:val="19"/>
                <w:szCs w:val="19"/>
              </w:rPr>
            </w:pPr>
            <w:r w:rsidRPr="001B6FAF">
              <w:rPr>
                <w:rFonts w:ascii="Arial" w:hAnsi="Arial"/>
                <w:sz w:val="19"/>
                <w:szCs w:val="19"/>
              </w:rPr>
              <w:t>Contract Period:</w:t>
            </w:r>
          </w:p>
        </w:tc>
        <w:tc>
          <w:tcPr>
            <w:tcW w:w="8529" w:type="dxa"/>
            <w:gridSpan w:val="10"/>
            <w:vAlign w:val="bottom"/>
          </w:tcPr>
          <w:p w14:paraId="5FD524F4" w14:textId="77777777" w:rsidR="001B6FAF" w:rsidRPr="001B6FAF" w:rsidRDefault="001B6FAF" w:rsidP="001B6FAF">
            <w:pPr>
              <w:widowControl/>
              <w:adjustRightInd/>
              <w:spacing w:line="240" w:lineRule="auto"/>
              <w:jc w:val="left"/>
              <w:textAlignment w:val="auto"/>
              <w:rPr>
                <w:rFonts w:ascii="Arial" w:hAnsi="Arial"/>
                <w:b/>
                <w:sz w:val="19"/>
                <w:szCs w:val="19"/>
              </w:rPr>
            </w:pPr>
            <w:r w:rsidRPr="001B6FAF">
              <w:rPr>
                <w:rFonts w:ascii="Arial" w:hAnsi="Arial"/>
                <w:b/>
                <w:sz w:val="19"/>
                <w:szCs w:val="19"/>
              </w:rPr>
              <w:fldChar w:fldCharType="begin">
                <w:ffData>
                  <w:name w:val="Text5"/>
                  <w:enabled/>
                  <w:calcOnExit w:val="0"/>
                  <w:textInput/>
                </w:ffData>
              </w:fldChar>
            </w:r>
            <w:r w:rsidRPr="001B6FAF">
              <w:rPr>
                <w:rFonts w:ascii="Arial" w:hAnsi="Arial"/>
                <w:b/>
                <w:sz w:val="19"/>
                <w:szCs w:val="19"/>
              </w:rPr>
              <w:instrText xml:space="preserve"> FORMTEXT </w:instrText>
            </w:r>
            <w:r w:rsidRPr="001B6FAF">
              <w:rPr>
                <w:rFonts w:ascii="Arial" w:hAnsi="Arial"/>
                <w:b/>
                <w:sz w:val="19"/>
                <w:szCs w:val="19"/>
              </w:rPr>
            </w:r>
            <w:r w:rsidRPr="001B6FAF">
              <w:rPr>
                <w:rFonts w:ascii="Arial" w:hAnsi="Arial"/>
                <w:b/>
                <w:sz w:val="19"/>
                <w:szCs w:val="19"/>
              </w:rPr>
              <w:fldChar w:fldCharType="separate"/>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sz w:val="19"/>
                <w:szCs w:val="19"/>
              </w:rPr>
              <w:fldChar w:fldCharType="end"/>
            </w:r>
            <w:r w:rsidRPr="001B6FAF">
              <w:rPr>
                <w:rFonts w:ascii="Arial" w:hAnsi="Arial"/>
                <w:b/>
                <w:sz w:val="19"/>
                <w:szCs w:val="19"/>
              </w:rPr>
              <w:t xml:space="preserve"> to </w:t>
            </w:r>
            <w:r w:rsidRPr="001B6FAF">
              <w:rPr>
                <w:rFonts w:ascii="Arial" w:hAnsi="Arial"/>
                <w:b/>
                <w:sz w:val="19"/>
                <w:szCs w:val="19"/>
              </w:rPr>
              <w:fldChar w:fldCharType="begin">
                <w:ffData>
                  <w:name w:val="Text9"/>
                  <w:enabled/>
                  <w:calcOnExit w:val="0"/>
                  <w:textInput/>
                </w:ffData>
              </w:fldChar>
            </w:r>
            <w:bookmarkStart w:id="69" w:name="Text9"/>
            <w:r w:rsidRPr="001B6FAF">
              <w:rPr>
                <w:rFonts w:ascii="Arial" w:hAnsi="Arial"/>
                <w:b/>
                <w:sz w:val="19"/>
                <w:szCs w:val="19"/>
              </w:rPr>
              <w:instrText xml:space="preserve"> FORMTEXT </w:instrText>
            </w:r>
            <w:r w:rsidRPr="001B6FAF">
              <w:rPr>
                <w:rFonts w:ascii="Arial" w:hAnsi="Arial"/>
                <w:b/>
                <w:sz w:val="19"/>
                <w:szCs w:val="19"/>
              </w:rPr>
            </w:r>
            <w:r w:rsidRPr="001B6FAF">
              <w:rPr>
                <w:rFonts w:ascii="Arial" w:hAnsi="Arial"/>
                <w:b/>
                <w:sz w:val="19"/>
                <w:szCs w:val="19"/>
              </w:rPr>
              <w:fldChar w:fldCharType="separate"/>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sz w:val="19"/>
                <w:szCs w:val="19"/>
              </w:rPr>
              <w:fldChar w:fldCharType="end"/>
            </w:r>
            <w:bookmarkEnd w:id="69"/>
          </w:p>
        </w:tc>
      </w:tr>
      <w:tr w:rsidR="001B6FAF" w:rsidRPr="001B6FAF" w14:paraId="5DA373B1" w14:textId="77777777" w:rsidTr="00725C31">
        <w:trPr>
          <w:trHeight w:hRule="exact" w:val="144"/>
          <w:jc w:val="center"/>
        </w:trPr>
        <w:tc>
          <w:tcPr>
            <w:tcW w:w="10218" w:type="dxa"/>
            <w:gridSpan w:val="12"/>
            <w:vAlign w:val="bottom"/>
          </w:tcPr>
          <w:p w14:paraId="4AB00458" w14:textId="77777777" w:rsidR="001B6FAF" w:rsidRPr="001B6FAF" w:rsidRDefault="001B6FAF" w:rsidP="001B6FAF">
            <w:pPr>
              <w:widowControl/>
              <w:adjustRightInd/>
              <w:spacing w:line="240" w:lineRule="auto"/>
              <w:jc w:val="left"/>
              <w:textAlignment w:val="auto"/>
              <w:rPr>
                <w:rFonts w:ascii="Arial" w:hAnsi="Arial"/>
                <w:sz w:val="19"/>
                <w:szCs w:val="19"/>
              </w:rPr>
            </w:pPr>
          </w:p>
        </w:tc>
      </w:tr>
      <w:tr w:rsidR="001B6FAF" w:rsidRPr="001B6FAF" w14:paraId="50635029" w14:textId="77777777" w:rsidTr="00725C31">
        <w:trPr>
          <w:trHeight w:hRule="exact" w:val="288"/>
          <w:jc w:val="center"/>
        </w:trPr>
        <w:tc>
          <w:tcPr>
            <w:tcW w:w="10218" w:type="dxa"/>
            <w:gridSpan w:val="12"/>
            <w:shd w:val="clear" w:color="auto" w:fill="000000"/>
            <w:vAlign w:val="center"/>
          </w:tcPr>
          <w:p w14:paraId="629A3154" w14:textId="77777777" w:rsidR="001B6FAF" w:rsidRPr="001B6FAF" w:rsidRDefault="001B6FAF" w:rsidP="001B6FAF">
            <w:pPr>
              <w:widowControl/>
              <w:adjustRightInd/>
              <w:spacing w:line="240" w:lineRule="auto"/>
              <w:textAlignment w:val="auto"/>
              <w:outlineLvl w:val="2"/>
              <w:rPr>
                <w:rFonts w:ascii="Arial" w:hAnsi="Arial"/>
                <w:b/>
                <w:color w:val="FFFFFF"/>
              </w:rPr>
            </w:pPr>
            <w:r w:rsidRPr="001B6FAF">
              <w:rPr>
                <w:rFonts w:ascii="Arial" w:hAnsi="Arial"/>
                <w:b/>
                <w:color w:val="FFFFFF"/>
              </w:rPr>
              <w:t>Ratings</w:t>
            </w:r>
          </w:p>
        </w:tc>
      </w:tr>
      <w:tr w:rsidR="001B6FAF" w:rsidRPr="001B6FAF" w14:paraId="6E544EF0" w14:textId="77777777" w:rsidTr="00725C31">
        <w:trPr>
          <w:trHeight w:val="288"/>
          <w:jc w:val="center"/>
        </w:trPr>
        <w:tc>
          <w:tcPr>
            <w:tcW w:w="3129" w:type="dxa"/>
            <w:gridSpan w:val="3"/>
            <w:vAlign w:val="bottom"/>
          </w:tcPr>
          <w:p w14:paraId="0D071D46" w14:textId="77777777" w:rsidR="001B6FAF" w:rsidRPr="001B6FAF" w:rsidRDefault="001B6FAF" w:rsidP="001B6FAF">
            <w:pPr>
              <w:widowControl/>
              <w:adjustRightInd/>
              <w:spacing w:line="240" w:lineRule="auto"/>
              <w:jc w:val="center"/>
              <w:textAlignment w:val="auto"/>
              <w:rPr>
                <w:rFonts w:ascii="Arial" w:hAnsi="Arial"/>
                <w:sz w:val="19"/>
              </w:rPr>
            </w:pPr>
          </w:p>
        </w:tc>
        <w:tc>
          <w:tcPr>
            <w:tcW w:w="1168" w:type="dxa"/>
            <w:vAlign w:val="bottom"/>
          </w:tcPr>
          <w:p w14:paraId="64FABAE1" w14:textId="77777777" w:rsidR="001B6FAF" w:rsidRPr="001B6FAF" w:rsidRDefault="001B6FAF" w:rsidP="001B6FAF">
            <w:pPr>
              <w:widowControl/>
              <w:adjustRightInd/>
              <w:spacing w:line="240" w:lineRule="auto"/>
              <w:jc w:val="center"/>
              <w:textAlignment w:val="auto"/>
              <w:rPr>
                <w:rFonts w:ascii="Arial" w:hAnsi="Arial"/>
                <w:sz w:val="19"/>
              </w:rPr>
            </w:pPr>
            <w:r w:rsidRPr="001B6FAF">
              <w:rPr>
                <w:rFonts w:ascii="Arial" w:hAnsi="Arial"/>
                <w:sz w:val="19"/>
              </w:rPr>
              <w:t>(5) = Poor</w:t>
            </w:r>
          </w:p>
        </w:tc>
        <w:tc>
          <w:tcPr>
            <w:tcW w:w="1442" w:type="dxa"/>
            <w:gridSpan w:val="2"/>
            <w:vAlign w:val="bottom"/>
          </w:tcPr>
          <w:p w14:paraId="01E02947" w14:textId="77777777" w:rsidR="001B6FAF" w:rsidRPr="001B6FAF" w:rsidRDefault="001B6FAF" w:rsidP="001B6FAF">
            <w:pPr>
              <w:widowControl/>
              <w:adjustRightInd/>
              <w:spacing w:line="240" w:lineRule="auto"/>
              <w:jc w:val="center"/>
              <w:textAlignment w:val="auto"/>
              <w:rPr>
                <w:rFonts w:ascii="Arial" w:hAnsi="Arial"/>
                <w:sz w:val="19"/>
              </w:rPr>
            </w:pPr>
            <w:r w:rsidRPr="001B6FAF">
              <w:rPr>
                <w:rFonts w:ascii="Arial" w:hAnsi="Arial"/>
                <w:sz w:val="19"/>
              </w:rPr>
              <w:t>(4) = Fair</w:t>
            </w:r>
          </w:p>
        </w:tc>
        <w:tc>
          <w:tcPr>
            <w:tcW w:w="1710" w:type="dxa"/>
            <w:vAlign w:val="bottom"/>
          </w:tcPr>
          <w:p w14:paraId="0F9C2C9D" w14:textId="77777777" w:rsidR="001B6FAF" w:rsidRPr="001B6FAF" w:rsidRDefault="001B6FAF" w:rsidP="001B6FAF">
            <w:pPr>
              <w:widowControl/>
              <w:adjustRightInd/>
              <w:spacing w:line="240" w:lineRule="auto"/>
              <w:jc w:val="center"/>
              <w:textAlignment w:val="auto"/>
              <w:rPr>
                <w:rFonts w:ascii="Arial" w:hAnsi="Arial"/>
                <w:sz w:val="19"/>
              </w:rPr>
            </w:pPr>
            <w:r w:rsidRPr="001B6FAF">
              <w:rPr>
                <w:rFonts w:ascii="Arial" w:hAnsi="Arial"/>
                <w:sz w:val="19"/>
              </w:rPr>
              <w:t>(3) = Satisfactory</w:t>
            </w:r>
          </w:p>
        </w:tc>
        <w:tc>
          <w:tcPr>
            <w:tcW w:w="1261" w:type="dxa"/>
            <w:gridSpan w:val="3"/>
            <w:vAlign w:val="bottom"/>
          </w:tcPr>
          <w:p w14:paraId="75682FC4" w14:textId="77777777" w:rsidR="001B6FAF" w:rsidRPr="001B6FAF" w:rsidRDefault="001B6FAF" w:rsidP="001B6FAF">
            <w:pPr>
              <w:widowControl/>
              <w:adjustRightInd/>
              <w:spacing w:line="240" w:lineRule="auto"/>
              <w:jc w:val="center"/>
              <w:textAlignment w:val="auto"/>
              <w:rPr>
                <w:rFonts w:ascii="Arial" w:hAnsi="Arial"/>
                <w:sz w:val="19"/>
              </w:rPr>
            </w:pPr>
            <w:r w:rsidRPr="001B6FAF">
              <w:rPr>
                <w:rFonts w:ascii="Arial" w:hAnsi="Arial"/>
                <w:sz w:val="19"/>
              </w:rPr>
              <w:t>(2) = Good</w:t>
            </w:r>
          </w:p>
        </w:tc>
        <w:tc>
          <w:tcPr>
            <w:tcW w:w="1508" w:type="dxa"/>
            <w:gridSpan w:val="2"/>
            <w:vAlign w:val="bottom"/>
          </w:tcPr>
          <w:p w14:paraId="38FD73E8" w14:textId="77777777" w:rsidR="001B6FAF" w:rsidRPr="001B6FAF" w:rsidRDefault="001B6FAF" w:rsidP="001B6FAF">
            <w:pPr>
              <w:widowControl/>
              <w:adjustRightInd/>
              <w:spacing w:line="240" w:lineRule="auto"/>
              <w:jc w:val="center"/>
              <w:textAlignment w:val="auto"/>
              <w:rPr>
                <w:rFonts w:ascii="Arial" w:hAnsi="Arial"/>
                <w:sz w:val="19"/>
              </w:rPr>
            </w:pPr>
            <w:r w:rsidRPr="001B6FAF">
              <w:rPr>
                <w:rFonts w:ascii="Arial" w:hAnsi="Arial"/>
                <w:sz w:val="19"/>
              </w:rPr>
              <w:t>(1) = Excellent</w:t>
            </w:r>
          </w:p>
        </w:tc>
      </w:tr>
      <w:tr w:rsidR="001B6FAF" w:rsidRPr="001B6FAF" w14:paraId="3F3D9E86" w14:textId="77777777" w:rsidTr="00725C31">
        <w:trPr>
          <w:trHeight w:hRule="exact" w:val="144"/>
          <w:jc w:val="center"/>
        </w:trPr>
        <w:tc>
          <w:tcPr>
            <w:tcW w:w="3129" w:type="dxa"/>
            <w:gridSpan w:val="3"/>
            <w:tcBorders>
              <w:bottom w:val="single" w:sz="4" w:space="0" w:color="auto"/>
            </w:tcBorders>
            <w:vAlign w:val="bottom"/>
          </w:tcPr>
          <w:p w14:paraId="33654E37" w14:textId="77777777" w:rsidR="001B6FAF" w:rsidRPr="001B6FAF" w:rsidRDefault="001B6FAF" w:rsidP="001B6FAF">
            <w:pPr>
              <w:widowControl/>
              <w:adjustRightInd/>
              <w:spacing w:line="240" w:lineRule="auto"/>
              <w:jc w:val="left"/>
              <w:textAlignment w:val="auto"/>
              <w:rPr>
                <w:rFonts w:ascii="Arial" w:hAnsi="Arial"/>
                <w:sz w:val="19"/>
                <w:szCs w:val="19"/>
              </w:rPr>
            </w:pPr>
          </w:p>
        </w:tc>
        <w:tc>
          <w:tcPr>
            <w:tcW w:w="1168" w:type="dxa"/>
            <w:tcBorders>
              <w:bottom w:val="single" w:sz="4" w:space="0" w:color="auto"/>
            </w:tcBorders>
            <w:vAlign w:val="bottom"/>
          </w:tcPr>
          <w:p w14:paraId="507665BA" w14:textId="77777777" w:rsidR="001B6FAF" w:rsidRPr="001B6FAF" w:rsidRDefault="001B6FAF" w:rsidP="001B6FAF">
            <w:pPr>
              <w:widowControl/>
              <w:adjustRightInd/>
              <w:spacing w:line="240" w:lineRule="auto"/>
              <w:jc w:val="center"/>
              <w:textAlignment w:val="auto"/>
              <w:rPr>
                <w:rFonts w:ascii="Arial" w:hAnsi="Arial"/>
                <w:sz w:val="19"/>
                <w:szCs w:val="19"/>
              </w:rPr>
            </w:pPr>
          </w:p>
        </w:tc>
        <w:tc>
          <w:tcPr>
            <w:tcW w:w="1442" w:type="dxa"/>
            <w:gridSpan w:val="2"/>
            <w:tcBorders>
              <w:bottom w:val="single" w:sz="4" w:space="0" w:color="auto"/>
            </w:tcBorders>
            <w:vAlign w:val="bottom"/>
          </w:tcPr>
          <w:p w14:paraId="692970ED" w14:textId="77777777" w:rsidR="001B6FAF" w:rsidRPr="001B6FAF" w:rsidRDefault="001B6FAF" w:rsidP="001B6FAF">
            <w:pPr>
              <w:widowControl/>
              <w:adjustRightInd/>
              <w:spacing w:line="240" w:lineRule="auto"/>
              <w:jc w:val="center"/>
              <w:textAlignment w:val="auto"/>
              <w:rPr>
                <w:rFonts w:ascii="Arial" w:hAnsi="Arial"/>
                <w:sz w:val="19"/>
                <w:szCs w:val="19"/>
              </w:rPr>
            </w:pPr>
          </w:p>
        </w:tc>
        <w:tc>
          <w:tcPr>
            <w:tcW w:w="1710" w:type="dxa"/>
            <w:tcBorders>
              <w:bottom w:val="single" w:sz="4" w:space="0" w:color="auto"/>
            </w:tcBorders>
            <w:vAlign w:val="bottom"/>
          </w:tcPr>
          <w:p w14:paraId="75DE2490" w14:textId="77777777" w:rsidR="001B6FAF" w:rsidRPr="001B6FAF" w:rsidRDefault="001B6FAF" w:rsidP="001B6FAF">
            <w:pPr>
              <w:widowControl/>
              <w:adjustRightInd/>
              <w:spacing w:line="240" w:lineRule="auto"/>
              <w:jc w:val="center"/>
              <w:textAlignment w:val="auto"/>
              <w:rPr>
                <w:rFonts w:ascii="Arial" w:hAnsi="Arial"/>
                <w:sz w:val="19"/>
                <w:szCs w:val="19"/>
              </w:rPr>
            </w:pPr>
          </w:p>
        </w:tc>
        <w:tc>
          <w:tcPr>
            <w:tcW w:w="1261" w:type="dxa"/>
            <w:gridSpan w:val="3"/>
            <w:tcBorders>
              <w:bottom w:val="single" w:sz="4" w:space="0" w:color="auto"/>
            </w:tcBorders>
            <w:vAlign w:val="bottom"/>
          </w:tcPr>
          <w:p w14:paraId="662D9ACD" w14:textId="77777777" w:rsidR="001B6FAF" w:rsidRPr="001B6FAF" w:rsidRDefault="001B6FAF" w:rsidP="001B6FAF">
            <w:pPr>
              <w:widowControl/>
              <w:adjustRightInd/>
              <w:spacing w:line="240" w:lineRule="auto"/>
              <w:jc w:val="center"/>
              <w:textAlignment w:val="auto"/>
              <w:rPr>
                <w:rFonts w:ascii="Arial" w:hAnsi="Arial"/>
                <w:sz w:val="19"/>
                <w:szCs w:val="19"/>
              </w:rPr>
            </w:pPr>
          </w:p>
        </w:tc>
        <w:tc>
          <w:tcPr>
            <w:tcW w:w="1508" w:type="dxa"/>
            <w:gridSpan w:val="2"/>
            <w:tcBorders>
              <w:bottom w:val="single" w:sz="4" w:space="0" w:color="auto"/>
            </w:tcBorders>
            <w:vAlign w:val="bottom"/>
          </w:tcPr>
          <w:p w14:paraId="7E98994A" w14:textId="77777777" w:rsidR="001B6FAF" w:rsidRPr="001B6FAF" w:rsidRDefault="001B6FAF" w:rsidP="001B6FAF">
            <w:pPr>
              <w:widowControl/>
              <w:adjustRightInd/>
              <w:spacing w:line="240" w:lineRule="auto"/>
              <w:jc w:val="center"/>
              <w:textAlignment w:val="auto"/>
              <w:rPr>
                <w:rFonts w:ascii="Arial" w:hAnsi="Arial"/>
                <w:sz w:val="19"/>
                <w:szCs w:val="19"/>
              </w:rPr>
            </w:pPr>
          </w:p>
        </w:tc>
      </w:tr>
      <w:tr w:rsidR="001B6FAF" w:rsidRPr="001B6FAF" w14:paraId="072E5271" w14:textId="77777777" w:rsidTr="00725C31">
        <w:trPr>
          <w:trHeight w:val="288"/>
          <w:jc w:val="center"/>
        </w:trPr>
        <w:tc>
          <w:tcPr>
            <w:tcW w:w="3129" w:type="dxa"/>
            <w:gridSpan w:val="3"/>
            <w:tcBorders>
              <w:top w:val="single" w:sz="4" w:space="0" w:color="auto"/>
            </w:tcBorders>
            <w:vAlign w:val="bottom"/>
          </w:tcPr>
          <w:p w14:paraId="39F75139" w14:textId="77777777" w:rsidR="001B6FAF" w:rsidRPr="001B6FAF" w:rsidRDefault="001B6FAF" w:rsidP="001B6FAF">
            <w:pPr>
              <w:widowControl/>
              <w:adjustRightInd/>
              <w:spacing w:line="240" w:lineRule="auto"/>
              <w:jc w:val="left"/>
              <w:textAlignment w:val="auto"/>
              <w:rPr>
                <w:rFonts w:ascii="Arial" w:hAnsi="Arial"/>
                <w:b/>
                <w:sz w:val="19"/>
                <w:szCs w:val="19"/>
              </w:rPr>
            </w:pPr>
            <w:r w:rsidRPr="001B6FAF">
              <w:rPr>
                <w:rFonts w:ascii="Arial" w:hAnsi="Arial"/>
                <w:b/>
                <w:sz w:val="19"/>
                <w:szCs w:val="19"/>
              </w:rPr>
              <w:t>Contract Statement of Work Compliance</w:t>
            </w:r>
          </w:p>
        </w:tc>
        <w:tc>
          <w:tcPr>
            <w:tcW w:w="1168" w:type="dxa"/>
            <w:tcBorders>
              <w:top w:val="single" w:sz="4" w:space="0" w:color="auto"/>
            </w:tcBorders>
            <w:vAlign w:val="bottom"/>
          </w:tcPr>
          <w:p w14:paraId="5FF3C9AD"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Check1"/>
                  <w:enabled/>
                  <w:calcOnExit w:val="0"/>
                  <w:checkBox>
                    <w:size w:val="20"/>
                    <w:default w:val="0"/>
                  </w:checkBox>
                </w:ffData>
              </w:fldChar>
            </w:r>
            <w:bookmarkStart w:id="70" w:name="Check1"/>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bookmarkEnd w:id="70"/>
          </w:p>
        </w:tc>
        <w:tc>
          <w:tcPr>
            <w:tcW w:w="1442" w:type="dxa"/>
            <w:gridSpan w:val="2"/>
            <w:tcBorders>
              <w:top w:val="single" w:sz="4" w:space="0" w:color="auto"/>
            </w:tcBorders>
            <w:vAlign w:val="bottom"/>
          </w:tcPr>
          <w:p w14:paraId="268CE71D"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c>
          <w:tcPr>
            <w:tcW w:w="1710" w:type="dxa"/>
            <w:tcBorders>
              <w:top w:val="single" w:sz="4" w:space="0" w:color="auto"/>
            </w:tcBorders>
            <w:vAlign w:val="bottom"/>
          </w:tcPr>
          <w:p w14:paraId="068B0148"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c>
          <w:tcPr>
            <w:tcW w:w="1261" w:type="dxa"/>
            <w:gridSpan w:val="3"/>
            <w:tcBorders>
              <w:top w:val="single" w:sz="4" w:space="0" w:color="auto"/>
            </w:tcBorders>
            <w:vAlign w:val="bottom"/>
          </w:tcPr>
          <w:p w14:paraId="1DBCCE0C"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c>
          <w:tcPr>
            <w:tcW w:w="1508" w:type="dxa"/>
            <w:gridSpan w:val="2"/>
            <w:tcBorders>
              <w:top w:val="single" w:sz="4" w:space="0" w:color="auto"/>
            </w:tcBorders>
            <w:vAlign w:val="bottom"/>
          </w:tcPr>
          <w:p w14:paraId="6F39603F"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r>
      <w:tr w:rsidR="001B6FAF" w:rsidRPr="001B6FAF" w14:paraId="3D07D697" w14:textId="77777777" w:rsidTr="00725C31">
        <w:trPr>
          <w:trHeight w:val="288"/>
          <w:jc w:val="center"/>
        </w:trPr>
        <w:tc>
          <w:tcPr>
            <w:tcW w:w="1239" w:type="dxa"/>
            <w:vAlign w:val="bottom"/>
          </w:tcPr>
          <w:p w14:paraId="171D6EC7" w14:textId="77777777" w:rsidR="001B6FAF" w:rsidRPr="001B6FAF" w:rsidRDefault="001B6FAF" w:rsidP="001B6FAF">
            <w:pPr>
              <w:widowControl/>
              <w:adjustRightInd/>
              <w:spacing w:line="240" w:lineRule="auto"/>
              <w:jc w:val="left"/>
              <w:textAlignment w:val="auto"/>
              <w:rPr>
                <w:rFonts w:ascii="Arial" w:hAnsi="Arial"/>
                <w:i/>
                <w:sz w:val="19"/>
                <w:szCs w:val="19"/>
              </w:rPr>
            </w:pPr>
            <w:r w:rsidRPr="001B6FAF">
              <w:rPr>
                <w:rFonts w:ascii="Arial" w:hAnsi="Arial"/>
                <w:i/>
                <w:sz w:val="19"/>
                <w:szCs w:val="19"/>
              </w:rPr>
              <w:t>Comments:</w:t>
            </w:r>
          </w:p>
        </w:tc>
        <w:tc>
          <w:tcPr>
            <w:tcW w:w="8979" w:type="dxa"/>
            <w:gridSpan w:val="11"/>
            <w:vAlign w:val="bottom"/>
          </w:tcPr>
          <w:p w14:paraId="5F2F84D5" w14:textId="77777777" w:rsidR="001B6FAF" w:rsidRPr="001B6FAF" w:rsidRDefault="001B6FAF" w:rsidP="001B6FAF">
            <w:pPr>
              <w:widowControl/>
              <w:adjustRightInd/>
              <w:spacing w:line="240" w:lineRule="auto"/>
              <w:jc w:val="left"/>
              <w:textAlignment w:val="auto"/>
              <w:rPr>
                <w:rFonts w:ascii="Arial" w:hAnsi="Arial"/>
                <w:b/>
                <w:sz w:val="19"/>
                <w:szCs w:val="19"/>
              </w:rPr>
            </w:pPr>
            <w:r w:rsidRPr="001B6FAF">
              <w:rPr>
                <w:rFonts w:ascii="Arial" w:hAnsi="Arial"/>
                <w:b/>
                <w:sz w:val="19"/>
                <w:szCs w:val="19"/>
              </w:rPr>
              <w:fldChar w:fldCharType="begin">
                <w:ffData>
                  <w:name w:val="Text12"/>
                  <w:enabled/>
                  <w:calcOnExit w:val="0"/>
                  <w:textInput/>
                </w:ffData>
              </w:fldChar>
            </w:r>
            <w:bookmarkStart w:id="71" w:name="Text12"/>
            <w:r w:rsidRPr="001B6FAF">
              <w:rPr>
                <w:rFonts w:ascii="Arial" w:hAnsi="Arial"/>
                <w:b/>
                <w:sz w:val="19"/>
                <w:szCs w:val="19"/>
              </w:rPr>
              <w:instrText xml:space="preserve"> FORMTEXT </w:instrText>
            </w:r>
            <w:r w:rsidRPr="001B6FAF">
              <w:rPr>
                <w:rFonts w:ascii="Arial" w:hAnsi="Arial"/>
                <w:b/>
                <w:sz w:val="19"/>
                <w:szCs w:val="19"/>
              </w:rPr>
            </w:r>
            <w:r w:rsidRPr="001B6FAF">
              <w:rPr>
                <w:rFonts w:ascii="Arial" w:hAnsi="Arial"/>
                <w:b/>
                <w:sz w:val="19"/>
                <w:szCs w:val="19"/>
              </w:rPr>
              <w:fldChar w:fldCharType="separate"/>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sz w:val="19"/>
                <w:szCs w:val="19"/>
              </w:rPr>
              <w:fldChar w:fldCharType="end"/>
            </w:r>
            <w:bookmarkEnd w:id="71"/>
          </w:p>
        </w:tc>
      </w:tr>
      <w:tr w:rsidR="001B6FAF" w:rsidRPr="001B6FAF" w14:paraId="485C4860" w14:textId="77777777" w:rsidTr="00725C31">
        <w:trPr>
          <w:trHeight w:val="288"/>
          <w:jc w:val="center"/>
        </w:trPr>
        <w:tc>
          <w:tcPr>
            <w:tcW w:w="3129" w:type="dxa"/>
            <w:gridSpan w:val="3"/>
            <w:vAlign w:val="bottom"/>
          </w:tcPr>
          <w:p w14:paraId="70C03851" w14:textId="77777777" w:rsidR="001B6FAF" w:rsidRPr="001B6FAF" w:rsidRDefault="001B6FAF" w:rsidP="001B6FAF">
            <w:pPr>
              <w:widowControl/>
              <w:adjustRightInd/>
              <w:spacing w:line="240" w:lineRule="auto"/>
              <w:jc w:val="left"/>
              <w:textAlignment w:val="auto"/>
              <w:rPr>
                <w:rFonts w:ascii="Arial" w:hAnsi="Arial"/>
                <w:b/>
                <w:sz w:val="19"/>
                <w:szCs w:val="19"/>
              </w:rPr>
            </w:pPr>
            <w:r w:rsidRPr="001B6FAF">
              <w:rPr>
                <w:rFonts w:ascii="Arial" w:hAnsi="Arial"/>
                <w:b/>
                <w:sz w:val="19"/>
                <w:szCs w:val="19"/>
              </w:rPr>
              <w:t>Work Quality</w:t>
            </w:r>
          </w:p>
        </w:tc>
        <w:tc>
          <w:tcPr>
            <w:tcW w:w="1168" w:type="dxa"/>
            <w:vAlign w:val="bottom"/>
          </w:tcPr>
          <w:p w14:paraId="193D76FC"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Check1"/>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c>
          <w:tcPr>
            <w:tcW w:w="1442" w:type="dxa"/>
            <w:gridSpan w:val="2"/>
            <w:vAlign w:val="bottom"/>
          </w:tcPr>
          <w:p w14:paraId="660A6940"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c>
          <w:tcPr>
            <w:tcW w:w="1710" w:type="dxa"/>
            <w:vAlign w:val="bottom"/>
          </w:tcPr>
          <w:p w14:paraId="3874B5EF"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c>
          <w:tcPr>
            <w:tcW w:w="1261" w:type="dxa"/>
            <w:gridSpan w:val="3"/>
            <w:vAlign w:val="bottom"/>
          </w:tcPr>
          <w:p w14:paraId="70746B10"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c>
          <w:tcPr>
            <w:tcW w:w="1508" w:type="dxa"/>
            <w:gridSpan w:val="2"/>
            <w:vAlign w:val="bottom"/>
          </w:tcPr>
          <w:p w14:paraId="3D3C2B77"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r>
      <w:tr w:rsidR="001B6FAF" w:rsidRPr="001B6FAF" w14:paraId="1327028B" w14:textId="77777777" w:rsidTr="00725C31">
        <w:trPr>
          <w:trHeight w:val="288"/>
          <w:jc w:val="center"/>
        </w:trPr>
        <w:tc>
          <w:tcPr>
            <w:tcW w:w="1239" w:type="dxa"/>
            <w:vAlign w:val="bottom"/>
          </w:tcPr>
          <w:p w14:paraId="1751640B" w14:textId="77777777" w:rsidR="001B6FAF" w:rsidRPr="001B6FAF" w:rsidRDefault="001B6FAF" w:rsidP="001B6FAF">
            <w:pPr>
              <w:widowControl/>
              <w:adjustRightInd/>
              <w:spacing w:line="240" w:lineRule="auto"/>
              <w:jc w:val="left"/>
              <w:textAlignment w:val="auto"/>
              <w:rPr>
                <w:rFonts w:ascii="Arial" w:hAnsi="Arial"/>
                <w:i/>
                <w:sz w:val="19"/>
                <w:szCs w:val="16"/>
              </w:rPr>
            </w:pPr>
            <w:r w:rsidRPr="001B6FAF">
              <w:rPr>
                <w:rFonts w:ascii="Arial" w:hAnsi="Arial"/>
                <w:i/>
                <w:sz w:val="19"/>
                <w:szCs w:val="16"/>
              </w:rPr>
              <w:t>Comments:</w:t>
            </w:r>
          </w:p>
        </w:tc>
        <w:tc>
          <w:tcPr>
            <w:tcW w:w="8979" w:type="dxa"/>
            <w:gridSpan w:val="11"/>
            <w:vAlign w:val="bottom"/>
          </w:tcPr>
          <w:p w14:paraId="2877B351" w14:textId="77777777" w:rsidR="001B6FAF" w:rsidRPr="001B6FAF" w:rsidRDefault="001B6FAF" w:rsidP="001B6FAF">
            <w:pPr>
              <w:widowControl/>
              <w:adjustRightInd/>
              <w:spacing w:line="240" w:lineRule="auto"/>
              <w:jc w:val="left"/>
              <w:textAlignment w:val="auto"/>
              <w:rPr>
                <w:rFonts w:ascii="Arial" w:hAnsi="Arial"/>
                <w:b/>
                <w:sz w:val="19"/>
                <w:szCs w:val="19"/>
              </w:rPr>
            </w:pPr>
            <w:r w:rsidRPr="001B6FAF">
              <w:rPr>
                <w:rFonts w:ascii="Arial" w:hAnsi="Arial"/>
                <w:b/>
                <w:sz w:val="19"/>
                <w:szCs w:val="19"/>
              </w:rPr>
              <w:fldChar w:fldCharType="begin">
                <w:ffData>
                  <w:name w:val="Text13"/>
                  <w:enabled/>
                  <w:calcOnExit w:val="0"/>
                  <w:textInput/>
                </w:ffData>
              </w:fldChar>
            </w:r>
            <w:bookmarkStart w:id="72" w:name="Text13"/>
            <w:r w:rsidRPr="001B6FAF">
              <w:rPr>
                <w:rFonts w:ascii="Arial" w:hAnsi="Arial"/>
                <w:b/>
                <w:sz w:val="19"/>
                <w:szCs w:val="19"/>
              </w:rPr>
              <w:instrText xml:space="preserve"> FORMTEXT </w:instrText>
            </w:r>
            <w:r w:rsidRPr="001B6FAF">
              <w:rPr>
                <w:rFonts w:ascii="Arial" w:hAnsi="Arial"/>
                <w:b/>
                <w:sz w:val="19"/>
                <w:szCs w:val="19"/>
              </w:rPr>
            </w:r>
            <w:r w:rsidRPr="001B6FAF">
              <w:rPr>
                <w:rFonts w:ascii="Arial" w:hAnsi="Arial"/>
                <w:b/>
                <w:sz w:val="19"/>
                <w:szCs w:val="19"/>
              </w:rPr>
              <w:fldChar w:fldCharType="separate"/>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sz w:val="19"/>
                <w:szCs w:val="19"/>
              </w:rPr>
              <w:fldChar w:fldCharType="end"/>
            </w:r>
            <w:bookmarkEnd w:id="72"/>
          </w:p>
        </w:tc>
      </w:tr>
      <w:tr w:rsidR="001B6FAF" w:rsidRPr="001B6FAF" w14:paraId="6C792DD6" w14:textId="77777777" w:rsidTr="00725C31">
        <w:trPr>
          <w:trHeight w:val="288"/>
          <w:jc w:val="center"/>
        </w:trPr>
        <w:tc>
          <w:tcPr>
            <w:tcW w:w="3129" w:type="dxa"/>
            <w:gridSpan w:val="3"/>
            <w:vAlign w:val="bottom"/>
          </w:tcPr>
          <w:p w14:paraId="5A995959" w14:textId="77777777" w:rsidR="001B6FAF" w:rsidRPr="001010C1" w:rsidRDefault="001B6FAF" w:rsidP="001B6FAF">
            <w:pPr>
              <w:widowControl/>
              <w:adjustRightInd/>
              <w:spacing w:line="240" w:lineRule="auto"/>
              <w:jc w:val="left"/>
              <w:textAlignment w:val="auto"/>
              <w:rPr>
                <w:rFonts w:ascii="Arial" w:hAnsi="Arial"/>
                <w:b/>
                <w:sz w:val="19"/>
                <w:szCs w:val="19"/>
              </w:rPr>
            </w:pPr>
            <w:r w:rsidRPr="001010C1">
              <w:rPr>
                <w:rFonts w:ascii="Arial" w:hAnsi="Arial"/>
                <w:b/>
                <w:sz w:val="19"/>
                <w:szCs w:val="19"/>
              </w:rPr>
              <w:t xml:space="preserve">Schedule Compliance </w:t>
            </w:r>
          </w:p>
          <w:p w14:paraId="480596C7" w14:textId="77777777" w:rsidR="001B6FAF" w:rsidRPr="001B6FAF" w:rsidRDefault="001B6FAF" w:rsidP="001B6FAF">
            <w:pPr>
              <w:widowControl/>
              <w:adjustRightInd/>
              <w:spacing w:line="240" w:lineRule="auto"/>
              <w:jc w:val="left"/>
              <w:textAlignment w:val="auto"/>
              <w:rPr>
                <w:rFonts w:ascii="Arial" w:hAnsi="Arial"/>
                <w:b/>
                <w:sz w:val="19"/>
                <w:szCs w:val="19"/>
                <w:highlight w:val="yellow"/>
              </w:rPr>
            </w:pPr>
            <w:r w:rsidRPr="001010C1">
              <w:rPr>
                <w:rFonts w:ascii="Arial" w:hAnsi="Arial"/>
                <w:b/>
                <w:sz w:val="19"/>
                <w:szCs w:val="19"/>
              </w:rPr>
              <w:t>(Missed CRP?)</w:t>
            </w:r>
          </w:p>
        </w:tc>
        <w:tc>
          <w:tcPr>
            <w:tcW w:w="1168" w:type="dxa"/>
            <w:vAlign w:val="bottom"/>
          </w:tcPr>
          <w:p w14:paraId="19763C44"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Check1"/>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c>
          <w:tcPr>
            <w:tcW w:w="1442" w:type="dxa"/>
            <w:gridSpan w:val="2"/>
            <w:vAlign w:val="bottom"/>
          </w:tcPr>
          <w:p w14:paraId="67F2CCB9"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c>
          <w:tcPr>
            <w:tcW w:w="1710" w:type="dxa"/>
            <w:vAlign w:val="bottom"/>
          </w:tcPr>
          <w:p w14:paraId="68A4D51C"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c>
          <w:tcPr>
            <w:tcW w:w="1261" w:type="dxa"/>
            <w:gridSpan w:val="3"/>
            <w:vAlign w:val="bottom"/>
          </w:tcPr>
          <w:p w14:paraId="16906F56"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c>
          <w:tcPr>
            <w:tcW w:w="1508" w:type="dxa"/>
            <w:gridSpan w:val="2"/>
            <w:vAlign w:val="bottom"/>
          </w:tcPr>
          <w:p w14:paraId="3E0BF9C1"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r>
      <w:tr w:rsidR="001B6FAF" w:rsidRPr="001B6FAF" w14:paraId="708E0ED3" w14:textId="77777777" w:rsidTr="00725C31">
        <w:trPr>
          <w:trHeight w:val="288"/>
          <w:jc w:val="center"/>
        </w:trPr>
        <w:tc>
          <w:tcPr>
            <w:tcW w:w="1239" w:type="dxa"/>
            <w:vAlign w:val="bottom"/>
          </w:tcPr>
          <w:p w14:paraId="7FE06AF1" w14:textId="77777777" w:rsidR="001B6FAF" w:rsidRPr="001B6FAF" w:rsidRDefault="001B6FAF" w:rsidP="001B6FAF">
            <w:pPr>
              <w:widowControl/>
              <w:adjustRightInd/>
              <w:spacing w:line="240" w:lineRule="auto"/>
              <w:jc w:val="left"/>
              <w:textAlignment w:val="auto"/>
              <w:rPr>
                <w:rFonts w:ascii="Arial" w:hAnsi="Arial"/>
                <w:i/>
                <w:sz w:val="19"/>
                <w:szCs w:val="16"/>
              </w:rPr>
            </w:pPr>
            <w:r w:rsidRPr="001B6FAF">
              <w:rPr>
                <w:rFonts w:ascii="Arial" w:hAnsi="Arial"/>
                <w:i/>
                <w:sz w:val="19"/>
                <w:szCs w:val="16"/>
              </w:rPr>
              <w:t>Comments:</w:t>
            </w:r>
          </w:p>
        </w:tc>
        <w:tc>
          <w:tcPr>
            <w:tcW w:w="8979" w:type="dxa"/>
            <w:gridSpan w:val="11"/>
            <w:vAlign w:val="bottom"/>
          </w:tcPr>
          <w:p w14:paraId="5F7397A9" w14:textId="77777777" w:rsidR="001B6FAF" w:rsidRPr="001B6FAF" w:rsidRDefault="001B6FAF" w:rsidP="001B6FAF">
            <w:pPr>
              <w:widowControl/>
              <w:adjustRightInd/>
              <w:spacing w:line="240" w:lineRule="auto"/>
              <w:jc w:val="left"/>
              <w:textAlignment w:val="auto"/>
              <w:rPr>
                <w:rFonts w:ascii="Arial" w:hAnsi="Arial"/>
                <w:b/>
                <w:sz w:val="19"/>
                <w:szCs w:val="19"/>
              </w:rPr>
            </w:pPr>
            <w:r w:rsidRPr="001B6FAF">
              <w:rPr>
                <w:rFonts w:ascii="Arial" w:hAnsi="Arial"/>
                <w:b/>
                <w:sz w:val="19"/>
                <w:szCs w:val="19"/>
              </w:rPr>
              <w:fldChar w:fldCharType="begin">
                <w:ffData>
                  <w:name w:val="Text14"/>
                  <w:enabled/>
                  <w:calcOnExit w:val="0"/>
                  <w:textInput/>
                </w:ffData>
              </w:fldChar>
            </w:r>
            <w:bookmarkStart w:id="73" w:name="Text14"/>
            <w:r w:rsidRPr="001B6FAF">
              <w:rPr>
                <w:rFonts w:ascii="Arial" w:hAnsi="Arial"/>
                <w:b/>
                <w:sz w:val="19"/>
                <w:szCs w:val="19"/>
              </w:rPr>
              <w:instrText xml:space="preserve"> FORMTEXT </w:instrText>
            </w:r>
            <w:r w:rsidRPr="001B6FAF">
              <w:rPr>
                <w:rFonts w:ascii="Arial" w:hAnsi="Arial"/>
                <w:b/>
                <w:sz w:val="19"/>
                <w:szCs w:val="19"/>
              </w:rPr>
            </w:r>
            <w:r w:rsidRPr="001B6FAF">
              <w:rPr>
                <w:rFonts w:ascii="Arial" w:hAnsi="Arial"/>
                <w:b/>
                <w:sz w:val="19"/>
                <w:szCs w:val="19"/>
              </w:rPr>
              <w:fldChar w:fldCharType="separate"/>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sz w:val="19"/>
                <w:szCs w:val="19"/>
              </w:rPr>
              <w:fldChar w:fldCharType="end"/>
            </w:r>
            <w:bookmarkEnd w:id="73"/>
          </w:p>
        </w:tc>
      </w:tr>
      <w:tr w:rsidR="001B6FAF" w:rsidRPr="001B6FAF" w14:paraId="02515561" w14:textId="77777777" w:rsidTr="00725C31">
        <w:trPr>
          <w:trHeight w:val="288"/>
          <w:jc w:val="center"/>
        </w:trPr>
        <w:tc>
          <w:tcPr>
            <w:tcW w:w="3129" w:type="dxa"/>
            <w:gridSpan w:val="3"/>
            <w:vAlign w:val="bottom"/>
          </w:tcPr>
          <w:p w14:paraId="14DBAC17" w14:textId="77777777" w:rsidR="001B6FAF" w:rsidRPr="001B6FAF" w:rsidRDefault="001B6FAF" w:rsidP="001B6FAF">
            <w:pPr>
              <w:widowControl/>
              <w:adjustRightInd/>
              <w:spacing w:line="240" w:lineRule="auto"/>
              <w:jc w:val="left"/>
              <w:textAlignment w:val="auto"/>
              <w:rPr>
                <w:rFonts w:ascii="Arial" w:hAnsi="Arial"/>
                <w:b/>
                <w:sz w:val="19"/>
                <w:szCs w:val="19"/>
              </w:rPr>
            </w:pPr>
            <w:r w:rsidRPr="001B6FAF">
              <w:rPr>
                <w:rFonts w:ascii="Arial" w:hAnsi="Arial"/>
                <w:b/>
                <w:sz w:val="19"/>
                <w:szCs w:val="19"/>
              </w:rPr>
              <w:t>Rate of Expenditures</w:t>
            </w:r>
          </w:p>
        </w:tc>
        <w:tc>
          <w:tcPr>
            <w:tcW w:w="1168" w:type="dxa"/>
            <w:vAlign w:val="bottom"/>
          </w:tcPr>
          <w:p w14:paraId="4A65B683"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Check1"/>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c>
          <w:tcPr>
            <w:tcW w:w="1442" w:type="dxa"/>
            <w:gridSpan w:val="2"/>
            <w:vAlign w:val="bottom"/>
          </w:tcPr>
          <w:p w14:paraId="3B17965C"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c>
          <w:tcPr>
            <w:tcW w:w="1710" w:type="dxa"/>
            <w:vAlign w:val="bottom"/>
          </w:tcPr>
          <w:p w14:paraId="12F007F0"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c>
          <w:tcPr>
            <w:tcW w:w="1261" w:type="dxa"/>
            <w:gridSpan w:val="3"/>
            <w:vAlign w:val="bottom"/>
          </w:tcPr>
          <w:p w14:paraId="1D6D44BA"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c>
          <w:tcPr>
            <w:tcW w:w="1508" w:type="dxa"/>
            <w:gridSpan w:val="2"/>
            <w:vAlign w:val="bottom"/>
          </w:tcPr>
          <w:p w14:paraId="03F25270"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r>
      <w:tr w:rsidR="001B6FAF" w:rsidRPr="001B6FAF" w14:paraId="4AB61A93" w14:textId="77777777" w:rsidTr="00725C31">
        <w:trPr>
          <w:trHeight w:val="288"/>
          <w:jc w:val="center"/>
        </w:trPr>
        <w:tc>
          <w:tcPr>
            <w:tcW w:w="1239" w:type="dxa"/>
            <w:vAlign w:val="bottom"/>
          </w:tcPr>
          <w:p w14:paraId="054510AE" w14:textId="77777777" w:rsidR="001B6FAF" w:rsidRPr="001B6FAF" w:rsidRDefault="001B6FAF" w:rsidP="001B6FAF">
            <w:pPr>
              <w:widowControl/>
              <w:adjustRightInd/>
              <w:spacing w:line="240" w:lineRule="auto"/>
              <w:jc w:val="left"/>
              <w:textAlignment w:val="auto"/>
              <w:rPr>
                <w:rFonts w:ascii="Arial" w:hAnsi="Arial"/>
                <w:i/>
                <w:sz w:val="19"/>
                <w:szCs w:val="16"/>
              </w:rPr>
            </w:pPr>
            <w:r w:rsidRPr="001B6FAF">
              <w:rPr>
                <w:rFonts w:ascii="Arial" w:hAnsi="Arial"/>
                <w:i/>
                <w:sz w:val="19"/>
                <w:szCs w:val="16"/>
              </w:rPr>
              <w:t>Comments:</w:t>
            </w:r>
          </w:p>
        </w:tc>
        <w:tc>
          <w:tcPr>
            <w:tcW w:w="8979" w:type="dxa"/>
            <w:gridSpan w:val="11"/>
            <w:vAlign w:val="bottom"/>
          </w:tcPr>
          <w:p w14:paraId="459D9DA8" w14:textId="77777777" w:rsidR="001B6FAF" w:rsidRPr="001B6FAF" w:rsidRDefault="001B6FAF" w:rsidP="001B6FAF">
            <w:pPr>
              <w:widowControl/>
              <w:adjustRightInd/>
              <w:spacing w:line="240" w:lineRule="auto"/>
              <w:jc w:val="left"/>
              <w:textAlignment w:val="auto"/>
              <w:rPr>
                <w:rFonts w:ascii="Arial" w:hAnsi="Arial"/>
                <w:b/>
                <w:sz w:val="19"/>
                <w:szCs w:val="19"/>
              </w:rPr>
            </w:pPr>
            <w:r w:rsidRPr="001B6FAF">
              <w:rPr>
                <w:rFonts w:ascii="Arial" w:hAnsi="Arial"/>
                <w:b/>
                <w:sz w:val="19"/>
                <w:szCs w:val="19"/>
              </w:rPr>
              <w:fldChar w:fldCharType="begin">
                <w:ffData>
                  <w:name w:val="Text15"/>
                  <w:enabled/>
                  <w:calcOnExit w:val="0"/>
                  <w:textInput/>
                </w:ffData>
              </w:fldChar>
            </w:r>
            <w:bookmarkStart w:id="74" w:name="Text15"/>
            <w:r w:rsidRPr="001B6FAF">
              <w:rPr>
                <w:rFonts w:ascii="Arial" w:hAnsi="Arial"/>
                <w:b/>
                <w:sz w:val="19"/>
                <w:szCs w:val="19"/>
              </w:rPr>
              <w:instrText xml:space="preserve"> FORMTEXT </w:instrText>
            </w:r>
            <w:r w:rsidRPr="001B6FAF">
              <w:rPr>
                <w:rFonts w:ascii="Arial" w:hAnsi="Arial"/>
                <w:b/>
                <w:sz w:val="19"/>
                <w:szCs w:val="19"/>
              </w:rPr>
            </w:r>
            <w:r w:rsidRPr="001B6FAF">
              <w:rPr>
                <w:rFonts w:ascii="Arial" w:hAnsi="Arial"/>
                <w:b/>
                <w:sz w:val="19"/>
                <w:szCs w:val="19"/>
              </w:rPr>
              <w:fldChar w:fldCharType="separate"/>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sz w:val="19"/>
                <w:szCs w:val="19"/>
              </w:rPr>
              <w:fldChar w:fldCharType="end"/>
            </w:r>
            <w:bookmarkEnd w:id="74"/>
          </w:p>
        </w:tc>
      </w:tr>
      <w:tr w:rsidR="001B6FAF" w:rsidRPr="001B6FAF" w14:paraId="3309F9D0" w14:textId="77777777" w:rsidTr="00725C31">
        <w:trPr>
          <w:trHeight w:val="288"/>
          <w:jc w:val="center"/>
        </w:trPr>
        <w:tc>
          <w:tcPr>
            <w:tcW w:w="3129" w:type="dxa"/>
            <w:gridSpan w:val="3"/>
            <w:vAlign w:val="bottom"/>
          </w:tcPr>
          <w:p w14:paraId="4726612E" w14:textId="77777777" w:rsidR="001B6FAF" w:rsidRPr="001B6FAF" w:rsidRDefault="001B6FAF" w:rsidP="001B6FAF">
            <w:pPr>
              <w:widowControl/>
              <w:adjustRightInd/>
              <w:spacing w:line="240" w:lineRule="auto"/>
              <w:jc w:val="left"/>
              <w:textAlignment w:val="auto"/>
              <w:rPr>
                <w:rFonts w:ascii="Arial" w:hAnsi="Arial"/>
                <w:b/>
                <w:sz w:val="19"/>
                <w:szCs w:val="19"/>
              </w:rPr>
            </w:pPr>
            <w:r w:rsidRPr="001B6FAF">
              <w:rPr>
                <w:rFonts w:ascii="Arial" w:hAnsi="Arial"/>
                <w:b/>
                <w:sz w:val="19"/>
                <w:szCs w:val="19"/>
              </w:rPr>
              <w:t xml:space="preserve">Communication/Reporting </w:t>
            </w:r>
          </w:p>
        </w:tc>
        <w:tc>
          <w:tcPr>
            <w:tcW w:w="1168" w:type="dxa"/>
            <w:vAlign w:val="bottom"/>
          </w:tcPr>
          <w:p w14:paraId="266AEB24"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Check1"/>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c>
          <w:tcPr>
            <w:tcW w:w="1442" w:type="dxa"/>
            <w:gridSpan w:val="2"/>
            <w:vAlign w:val="bottom"/>
          </w:tcPr>
          <w:p w14:paraId="6ECB9E37"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c>
          <w:tcPr>
            <w:tcW w:w="1710" w:type="dxa"/>
            <w:vAlign w:val="bottom"/>
          </w:tcPr>
          <w:p w14:paraId="14819187"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c>
          <w:tcPr>
            <w:tcW w:w="1261" w:type="dxa"/>
            <w:gridSpan w:val="3"/>
            <w:vAlign w:val="bottom"/>
          </w:tcPr>
          <w:p w14:paraId="49B8B119"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c>
          <w:tcPr>
            <w:tcW w:w="1508" w:type="dxa"/>
            <w:gridSpan w:val="2"/>
            <w:vAlign w:val="bottom"/>
          </w:tcPr>
          <w:p w14:paraId="4D6EE9BE"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r>
      <w:tr w:rsidR="001B6FAF" w:rsidRPr="001B6FAF" w14:paraId="1BEAE031" w14:textId="77777777" w:rsidTr="00725C31">
        <w:trPr>
          <w:trHeight w:val="288"/>
          <w:jc w:val="center"/>
        </w:trPr>
        <w:tc>
          <w:tcPr>
            <w:tcW w:w="1239" w:type="dxa"/>
            <w:vAlign w:val="bottom"/>
          </w:tcPr>
          <w:p w14:paraId="20C16799" w14:textId="77777777" w:rsidR="001B6FAF" w:rsidRPr="001B6FAF" w:rsidRDefault="001B6FAF" w:rsidP="001B6FAF">
            <w:pPr>
              <w:widowControl/>
              <w:adjustRightInd/>
              <w:spacing w:line="240" w:lineRule="auto"/>
              <w:jc w:val="left"/>
              <w:textAlignment w:val="auto"/>
              <w:rPr>
                <w:rFonts w:ascii="Arial" w:hAnsi="Arial"/>
                <w:i/>
                <w:sz w:val="19"/>
                <w:szCs w:val="16"/>
              </w:rPr>
            </w:pPr>
            <w:r w:rsidRPr="001B6FAF">
              <w:rPr>
                <w:rFonts w:ascii="Arial" w:hAnsi="Arial"/>
                <w:i/>
                <w:sz w:val="19"/>
                <w:szCs w:val="16"/>
              </w:rPr>
              <w:t>Comments</w:t>
            </w:r>
          </w:p>
        </w:tc>
        <w:tc>
          <w:tcPr>
            <w:tcW w:w="8979" w:type="dxa"/>
            <w:gridSpan w:val="11"/>
            <w:vAlign w:val="bottom"/>
          </w:tcPr>
          <w:p w14:paraId="36B0138D" w14:textId="77777777" w:rsidR="001B6FAF" w:rsidRPr="001B6FAF" w:rsidRDefault="001B6FAF" w:rsidP="001B6FAF">
            <w:pPr>
              <w:widowControl/>
              <w:adjustRightInd/>
              <w:spacing w:line="240" w:lineRule="auto"/>
              <w:jc w:val="left"/>
              <w:textAlignment w:val="auto"/>
              <w:rPr>
                <w:rFonts w:ascii="Arial" w:hAnsi="Arial"/>
                <w:b/>
                <w:sz w:val="19"/>
                <w:szCs w:val="19"/>
              </w:rPr>
            </w:pPr>
            <w:r w:rsidRPr="001B6FAF">
              <w:rPr>
                <w:rFonts w:ascii="Arial" w:hAnsi="Arial"/>
                <w:b/>
                <w:sz w:val="19"/>
                <w:szCs w:val="19"/>
              </w:rPr>
              <w:fldChar w:fldCharType="begin">
                <w:ffData>
                  <w:name w:val="Text16"/>
                  <w:enabled/>
                  <w:calcOnExit w:val="0"/>
                  <w:textInput/>
                </w:ffData>
              </w:fldChar>
            </w:r>
            <w:bookmarkStart w:id="75" w:name="Text16"/>
            <w:r w:rsidRPr="001B6FAF">
              <w:rPr>
                <w:rFonts w:ascii="Arial" w:hAnsi="Arial"/>
                <w:b/>
                <w:sz w:val="19"/>
                <w:szCs w:val="19"/>
              </w:rPr>
              <w:instrText xml:space="preserve"> FORMTEXT </w:instrText>
            </w:r>
            <w:r w:rsidRPr="001B6FAF">
              <w:rPr>
                <w:rFonts w:ascii="Arial" w:hAnsi="Arial"/>
                <w:b/>
                <w:sz w:val="19"/>
                <w:szCs w:val="19"/>
              </w:rPr>
            </w:r>
            <w:r w:rsidRPr="001B6FAF">
              <w:rPr>
                <w:rFonts w:ascii="Arial" w:hAnsi="Arial"/>
                <w:b/>
                <w:sz w:val="19"/>
                <w:szCs w:val="19"/>
              </w:rPr>
              <w:fldChar w:fldCharType="separate"/>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sz w:val="19"/>
                <w:szCs w:val="19"/>
              </w:rPr>
              <w:fldChar w:fldCharType="end"/>
            </w:r>
            <w:bookmarkEnd w:id="75"/>
          </w:p>
        </w:tc>
      </w:tr>
      <w:tr w:rsidR="001B6FAF" w:rsidRPr="001B6FAF" w14:paraId="636FC5A4" w14:textId="77777777" w:rsidTr="00725C31">
        <w:trPr>
          <w:trHeight w:val="288"/>
          <w:jc w:val="center"/>
        </w:trPr>
        <w:tc>
          <w:tcPr>
            <w:tcW w:w="3129" w:type="dxa"/>
            <w:gridSpan w:val="3"/>
            <w:vAlign w:val="bottom"/>
          </w:tcPr>
          <w:p w14:paraId="1CA774B8" w14:textId="77777777" w:rsidR="001B6FAF" w:rsidRPr="001B6FAF" w:rsidRDefault="001B6FAF" w:rsidP="001B6FAF">
            <w:pPr>
              <w:widowControl/>
              <w:adjustRightInd/>
              <w:spacing w:line="240" w:lineRule="auto"/>
              <w:jc w:val="left"/>
              <w:textAlignment w:val="auto"/>
              <w:rPr>
                <w:rFonts w:ascii="Arial" w:hAnsi="Arial"/>
                <w:b/>
                <w:sz w:val="19"/>
                <w:szCs w:val="19"/>
              </w:rPr>
            </w:pPr>
            <w:r w:rsidRPr="001B6FAF">
              <w:rPr>
                <w:rFonts w:ascii="Arial" w:hAnsi="Arial"/>
                <w:b/>
                <w:sz w:val="19"/>
                <w:szCs w:val="19"/>
              </w:rPr>
              <w:t>Responsiveness to PMS Concerns</w:t>
            </w:r>
          </w:p>
        </w:tc>
        <w:tc>
          <w:tcPr>
            <w:tcW w:w="1168" w:type="dxa"/>
            <w:vAlign w:val="bottom"/>
          </w:tcPr>
          <w:p w14:paraId="5F35842B"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Check1"/>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c>
          <w:tcPr>
            <w:tcW w:w="1442" w:type="dxa"/>
            <w:gridSpan w:val="2"/>
            <w:vAlign w:val="bottom"/>
          </w:tcPr>
          <w:p w14:paraId="231C50D8"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c>
          <w:tcPr>
            <w:tcW w:w="1710" w:type="dxa"/>
            <w:vAlign w:val="bottom"/>
          </w:tcPr>
          <w:p w14:paraId="1056458A"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c>
          <w:tcPr>
            <w:tcW w:w="1261" w:type="dxa"/>
            <w:gridSpan w:val="3"/>
            <w:vAlign w:val="bottom"/>
          </w:tcPr>
          <w:p w14:paraId="58B67528"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c>
          <w:tcPr>
            <w:tcW w:w="1508" w:type="dxa"/>
            <w:gridSpan w:val="2"/>
            <w:vAlign w:val="bottom"/>
          </w:tcPr>
          <w:p w14:paraId="6AB957F2" w14:textId="77777777" w:rsidR="001B6FAF" w:rsidRPr="001B6FAF" w:rsidRDefault="001B6FAF" w:rsidP="001B6FAF">
            <w:pPr>
              <w:widowControl/>
              <w:adjustRightInd/>
              <w:spacing w:line="240" w:lineRule="auto"/>
              <w:jc w:val="center"/>
              <w:textAlignment w:val="auto"/>
              <w:rPr>
                <w:rFonts w:ascii="Arial" w:hAnsi="Arial"/>
                <w:sz w:val="19"/>
                <w:szCs w:val="19"/>
              </w:rPr>
            </w:pPr>
            <w:r w:rsidRPr="001B6FAF">
              <w:rPr>
                <w:rFonts w:ascii="Arial" w:hAnsi="Arial"/>
                <w:sz w:val="19"/>
                <w:szCs w:val="19"/>
              </w:rPr>
              <w:fldChar w:fldCharType="begin">
                <w:ffData>
                  <w:name w:val=""/>
                  <w:enabled/>
                  <w:calcOnExit w:val="0"/>
                  <w:checkBox>
                    <w:size w:val="20"/>
                    <w:default w:val="0"/>
                  </w:checkBox>
                </w:ffData>
              </w:fldChar>
            </w:r>
            <w:r w:rsidRPr="001B6FAF">
              <w:rPr>
                <w:rFonts w:ascii="Arial" w:hAnsi="Arial"/>
                <w:sz w:val="19"/>
                <w:szCs w:val="19"/>
              </w:rPr>
              <w:instrText xml:space="preserve"> FORMCHECKBOX </w:instrText>
            </w:r>
            <w:r w:rsidRPr="001B6FAF">
              <w:rPr>
                <w:rFonts w:ascii="Arial" w:hAnsi="Arial"/>
                <w:sz w:val="19"/>
                <w:szCs w:val="19"/>
              </w:rPr>
            </w:r>
            <w:r w:rsidRPr="001B6FAF">
              <w:rPr>
                <w:rFonts w:ascii="Arial" w:hAnsi="Arial"/>
                <w:sz w:val="19"/>
                <w:szCs w:val="19"/>
              </w:rPr>
              <w:fldChar w:fldCharType="separate"/>
            </w:r>
            <w:r w:rsidRPr="001B6FAF">
              <w:rPr>
                <w:rFonts w:ascii="Arial" w:hAnsi="Arial"/>
                <w:sz w:val="19"/>
                <w:szCs w:val="19"/>
              </w:rPr>
              <w:fldChar w:fldCharType="end"/>
            </w:r>
          </w:p>
        </w:tc>
      </w:tr>
      <w:tr w:rsidR="001B6FAF" w:rsidRPr="001B6FAF" w14:paraId="1A0B8240" w14:textId="77777777" w:rsidTr="00725C31">
        <w:trPr>
          <w:trHeight w:val="288"/>
          <w:jc w:val="center"/>
        </w:trPr>
        <w:tc>
          <w:tcPr>
            <w:tcW w:w="1239" w:type="dxa"/>
            <w:vAlign w:val="bottom"/>
          </w:tcPr>
          <w:p w14:paraId="51FDFF8A" w14:textId="77777777" w:rsidR="001B6FAF" w:rsidRPr="001B6FAF" w:rsidRDefault="001B6FAF" w:rsidP="001B6FAF">
            <w:pPr>
              <w:widowControl/>
              <w:adjustRightInd/>
              <w:spacing w:line="240" w:lineRule="auto"/>
              <w:jc w:val="left"/>
              <w:textAlignment w:val="auto"/>
              <w:rPr>
                <w:rFonts w:ascii="Arial" w:hAnsi="Arial"/>
                <w:i/>
                <w:sz w:val="19"/>
                <w:szCs w:val="16"/>
              </w:rPr>
            </w:pPr>
            <w:r w:rsidRPr="001B6FAF">
              <w:rPr>
                <w:rFonts w:ascii="Arial" w:hAnsi="Arial"/>
                <w:i/>
                <w:sz w:val="19"/>
                <w:szCs w:val="16"/>
              </w:rPr>
              <w:t>Comments:</w:t>
            </w:r>
          </w:p>
        </w:tc>
        <w:tc>
          <w:tcPr>
            <w:tcW w:w="8979" w:type="dxa"/>
            <w:gridSpan w:val="11"/>
            <w:vAlign w:val="bottom"/>
          </w:tcPr>
          <w:p w14:paraId="18413E9B" w14:textId="77777777" w:rsidR="001B6FAF" w:rsidRPr="001B6FAF" w:rsidRDefault="001B6FAF" w:rsidP="001B6FAF">
            <w:pPr>
              <w:widowControl/>
              <w:adjustRightInd/>
              <w:spacing w:line="240" w:lineRule="auto"/>
              <w:jc w:val="left"/>
              <w:textAlignment w:val="auto"/>
              <w:rPr>
                <w:rFonts w:ascii="Arial" w:hAnsi="Arial"/>
                <w:b/>
                <w:sz w:val="19"/>
                <w:szCs w:val="19"/>
              </w:rPr>
            </w:pPr>
            <w:r w:rsidRPr="001B6FAF">
              <w:rPr>
                <w:rFonts w:ascii="Arial" w:hAnsi="Arial"/>
                <w:b/>
                <w:sz w:val="19"/>
                <w:szCs w:val="19"/>
              </w:rPr>
              <w:fldChar w:fldCharType="begin">
                <w:ffData>
                  <w:name w:val="Text17"/>
                  <w:enabled/>
                  <w:calcOnExit w:val="0"/>
                  <w:textInput/>
                </w:ffData>
              </w:fldChar>
            </w:r>
            <w:bookmarkStart w:id="76" w:name="Text17"/>
            <w:r w:rsidRPr="001B6FAF">
              <w:rPr>
                <w:rFonts w:ascii="Arial" w:hAnsi="Arial"/>
                <w:b/>
                <w:sz w:val="19"/>
                <w:szCs w:val="19"/>
              </w:rPr>
              <w:instrText xml:space="preserve"> FORMTEXT </w:instrText>
            </w:r>
            <w:r w:rsidRPr="001B6FAF">
              <w:rPr>
                <w:rFonts w:ascii="Arial" w:hAnsi="Arial"/>
                <w:b/>
                <w:sz w:val="19"/>
                <w:szCs w:val="19"/>
              </w:rPr>
            </w:r>
            <w:r w:rsidRPr="001B6FAF">
              <w:rPr>
                <w:rFonts w:ascii="Arial" w:hAnsi="Arial"/>
                <w:b/>
                <w:sz w:val="19"/>
                <w:szCs w:val="19"/>
              </w:rPr>
              <w:fldChar w:fldCharType="separate"/>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sz w:val="19"/>
                <w:szCs w:val="19"/>
              </w:rPr>
              <w:fldChar w:fldCharType="end"/>
            </w:r>
            <w:bookmarkEnd w:id="76"/>
          </w:p>
        </w:tc>
      </w:tr>
      <w:tr w:rsidR="001B6FAF" w:rsidRPr="001B6FAF" w14:paraId="31ED120E" w14:textId="77777777" w:rsidTr="00725C31">
        <w:trPr>
          <w:trHeight w:hRule="exact" w:val="144"/>
          <w:jc w:val="center"/>
        </w:trPr>
        <w:tc>
          <w:tcPr>
            <w:tcW w:w="3129" w:type="dxa"/>
            <w:gridSpan w:val="3"/>
            <w:tcBorders>
              <w:bottom w:val="single" w:sz="4" w:space="0" w:color="auto"/>
            </w:tcBorders>
            <w:vAlign w:val="bottom"/>
          </w:tcPr>
          <w:p w14:paraId="46907EBB" w14:textId="77777777" w:rsidR="001B6FAF" w:rsidRPr="001B6FAF" w:rsidRDefault="001B6FAF" w:rsidP="001B6FAF">
            <w:pPr>
              <w:widowControl/>
              <w:adjustRightInd/>
              <w:spacing w:line="240" w:lineRule="auto"/>
              <w:jc w:val="left"/>
              <w:textAlignment w:val="auto"/>
              <w:rPr>
                <w:rFonts w:ascii="Arial" w:hAnsi="Arial"/>
                <w:sz w:val="19"/>
                <w:szCs w:val="19"/>
              </w:rPr>
            </w:pPr>
          </w:p>
        </w:tc>
        <w:tc>
          <w:tcPr>
            <w:tcW w:w="1168" w:type="dxa"/>
            <w:tcBorders>
              <w:bottom w:val="single" w:sz="4" w:space="0" w:color="auto"/>
            </w:tcBorders>
            <w:vAlign w:val="bottom"/>
          </w:tcPr>
          <w:p w14:paraId="305AAF97" w14:textId="77777777" w:rsidR="001B6FAF" w:rsidRPr="001B6FAF" w:rsidRDefault="001B6FAF" w:rsidP="001B6FAF">
            <w:pPr>
              <w:widowControl/>
              <w:adjustRightInd/>
              <w:spacing w:line="240" w:lineRule="auto"/>
              <w:jc w:val="center"/>
              <w:textAlignment w:val="auto"/>
              <w:rPr>
                <w:rFonts w:ascii="Arial" w:hAnsi="Arial"/>
                <w:sz w:val="19"/>
                <w:szCs w:val="19"/>
              </w:rPr>
            </w:pPr>
          </w:p>
        </w:tc>
        <w:tc>
          <w:tcPr>
            <w:tcW w:w="1442" w:type="dxa"/>
            <w:gridSpan w:val="2"/>
            <w:tcBorders>
              <w:bottom w:val="single" w:sz="4" w:space="0" w:color="auto"/>
            </w:tcBorders>
            <w:vAlign w:val="bottom"/>
          </w:tcPr>
          <w:p w14:paraId="220EFDA9" w14:textId="77777777" w:rsidR="001B6FAF" w:rsidRPr="001B6FAF" w:rsidRDefault="001B6FAF" w:rsidP="001B6FAF">
            <w:pPr>
              <w:widowControl/>
              <w:adjustRightInd/>
              <w:spacing w:line="240" w:lineRule="auto"/>
              <w:jc w:val="center"/>
              <w:textAlignment w:val="auto"/>
              <w:rPr>
                <w:rFonts w:ascii="Arial" w:hAnsi="Arial"/>
                <w:sz w:val="19"/>
                <w:szCs w:val="19"/>
              </w:rPr>
            </w:pPr>
          </w:p>
        </w:tc>
        <w:tc>
          <w:tcPr>
            <w:tcW w:w="1710" w:type="dxa"/>
            <w:tcBorders>
              <w:bottom w:val="single" w:sz="4" w:space="0" w:color="auto"/>
            </w:tcBorders>
            <w:vAlign w:val="bottom"/>
          </w:tcPr>
          <w:p w14:paraId="34261303" w14:textId="77777777" w:rsidR="001B6FAF" w:rsidRPr="001B6FAF" w:rsidRDefault="001B6FAF" w:rsidP="001B6FAF">
            <w:pPr>
              <w:widowControl/>
              <w:adjustRightInd/>
              <w:spacing w:line="240" w:lineRule="auto"/>
              <w:jc w:val="center"/>
              <w:textAlignment w:val="auto"/>
              <w:rPr>
                <w:rFonts w:ascii="Arial" w:hAnsi="Arial"/>
                <w:sz w:val="19"/>
                <w:szCs w:val="19"/>
              </w:rPr>
            </w:pPr>
          </w:p>
        </w:tc>
        <w:tc>
          <w:tcPr>
            <w:tcW w:w="1261" w:type="dxa"/>
            <w:gridSpan w:val="3"/>
            <w:tcBorders>
              <w:bottom w:val="single" w:sz="4" w:space="0" w:color="auto"/>
            </w:tcBorders>
            <w:vAlign w:val="bottom"/>
          </w:tcPr>
          <w:p w14:paraId="33B43308" w14:textId="77777777" w:rsidR="001B6FAF" w:rsidRPr="001B6FAF" w:rsidRDefault="001B6FAF" w:rsidP="001B6FAF">
            <w:pPr>
              <w:widowControl/>
              <w:adjustRightInd/>
              <w:spacing w:line="240" w:lineRule="auto"/>
              <w:jc w:val="center"/>
              <w:textAlignment w:val="auto"/>
              <w:rPr>
                <w:rFonts w:ascii="Arial" w:hAnsi="Arial"/>
                <w:sz w:val="19"/>
                <w:szCs w:val="19"/>
              </w:rPr>
            </w:pPr>
          </w:p>
        </w:tc>
        <w:tc>
          <w:tcPr>
            <w:tcW w:w="1508" w:type="dxa"/>
            <w:gridSpan w:val="2"/>
            <w:tcBorders>
              <w:bottom w:val="single" w:sz="4" w:space="0" w:color="auto"/>
            </w:tcBorders>
            <w:vAlign w:val="bottom"/>
          </w:tcPr>
          <w:p w14:paraId="231684B0" w14:textId="77777777" w:rsidR="001B6FAF" w:rsidRPr="001B6FAF" w:rsidRDefault="001B6FAF" w:rsidP="001B6FAF">
            <w:pPr>
              <w:widowControl/>
              <w:adjustRightInd/>
              <w:spacing w:line="240" w:lineRule="auto"/>
              <w:jc w:val="center"/>
              <w:textAlignment w:val="auto"/>
              <w:rPr>
                <w:rFonts w:ascii="Arial" w:hAnsi="Arial"/>
                <w:sz w:val="19"/>
                <w:szCs w:val="19"/>
              </w:rPr>
            </w:pPr>
          </w:p>
        </w:tc>
      </w:tr>
      <w:tr w:rsidR="001B6FAF" w:rsidRPr="001B6FAF" w14:paraId="664BAD89" w14:textId="77777777" w:rsidTr="00725C31">
        <w:trPr>
          <w:trHeight w:val="288"/>
          <w:jc w:val="center"/>
        </w:trPr>
        <w:tc>
          <w:tcPr>
            <w:tcW w:w="4567" w:type="dxa"/>
            <w:gridSpan w:val="5"/>
            <w:tcBorders>
              <w:top w:val="single" w:sz="4" w:space="0" w:color="auto"/>
            </w:tcBorders>
            <w:vAlign w:val="bottom"/>
          </w:tcPr>
          <w:p w14:paraId="6EDA6CD0" w14:textId="77777777" w:rsidR="001B6FAF" w:rsidRPr="001B6FAF" w:rsidRDefault="001B6FAF" w:rsidP="001B6FAF">
            <w:pPr>
              <w:widowControl/>
              <w:adjustRightInd/>
              <w:spacing w:line="240" w:lineRule="auto"/>
              <w:jc w:val="left"/>
              <w:textAlignment w:val="auto"/>
              <w:rPr>
                <w:rFonts w:ascii="Arial" w:hAnsi="Arial"/>
                <w:sz w:val="19"/>
                <w:szCs w:val="19"/>
              </w:rPr>
            </w:pPr>
            <w:r w:rsidRPr="001B6FAF">
              <w:rPr>
                <w:rFonts w:ascii="Arial" w:hAnsi="Arial"/>
                <w:sz w:val="19"/>
                <w:szCs w:val="19"/>
              </w:rPr>
              <w:t>Overall Rating (average the rating numbers above):</w:t>
            </w:r>
          </w:p>
        </w:tc>
        <w:tc>
          <w:tcPr>
            <w:tcW w:w="5651" w:type="dxa"/>
            <w:gridSpan w:val="7"/>
            <w:tcBorders>
              <w:top w:val="single" w:sz="4" w:space="0" w:color="auto"/>
            </w:tcBorders>
            <w:vAlign w:val="bottom"/>
          </w:tcPr>
          <w:p w14:paraId="4C8D5D93" w14:textId="77777777" w:rsidR="001B6FAF" w:rsidRPr="001B6FAF" w:rsidRDefault="001B6FAF" w:rsidP="001B6FAF">
            <w:pPr>
              <w:widowControl/>
              <w:adjustRightInd/>
              <w:spacing w:line="240" w:lineRule="auto"/>
              <w:jc w:val="left"/>
              <w:textAlignment w:val="auto"/>
              <w:rPr>
                <w:rFonts w:ascii="Arial" w:hAnsi="Arial"/>
                <w:b/>
                <w:sz w:val="19"/>
                <w:szCs w:val="19"/>
              </w:rPr>
            </w:pPr>
            <w:r w:rsidRPr="001B6FAF">
              <w:rPr>
                <w:rFonts w:ascii="Arial" w:hAnsi="Arial"/>
                <w:b/>
                <w:sz w:val="19"/>
                <w:szCs w:val="19"/>
              </w:rPr>
              <w:fldChar w:fldCharType="begin">
                <w:ffData>
                  <w:name w:val="Text10"/>
                  <w:enabled/>
                  <w:calcOnExit w:val="0"/>
                  <w:textInput/>
                </w:ffData>
              </w:fldChar>
            </w:r>
            <w:bookmarkStart w:id="77" w:name="Text10"/>
            <w:r w:rsidRPr="001B6FAF">
              <w:rPr>
                <w:rFonts w:ascii="Arial" w:hAnsi="Arial"/>
                <w:b/>
                <w:sz w:val="19"/>
                <w:szCs w:val="19"/>
              </w:rPr>
              <w:instrText xml:space="preserve"> FORMTEXT </w:instrText>
            </w:r>
            <w:r w:rsidRPr="001B6FAF">
              <w:rPr>
                <w:rFonts w:ascii="Arial" w:hAnsi="Arial"/>
                <w:b/>
                <w:sz w:val="19"/>
                <w:szCs w:val="19"/>
              </w:rPr>
            </w:r>
            <w:r w:rsidRPr="001B6FAF">
              <w:rPr>
                <w:rFonts w:ascii="Arial" w:hAnsi="Arial"/>
                <w:b/>
                <w:sz w:val="19"/>
                <w:szCs w:val="19"/>
              </w:rPr>
              <w:fldChar w:fldCharType="separate"/>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noProof/>
                <w:sz w:val="19"/>
                <w:szCs w:val="19"/>
              </w:rPr>
              <w:t> </w:t>
            </w:r>
            <w:r w:rsidRPr="001B6FAF">
              <w:rPr>
                <w:rFonts w:ascii="Arial" w:hAnsi="Arial"/>
                <w:b/>
                <w:sz w:val="19"/>
                <w:szCs w:val="19"/>
              </w:rPr>
              <w:fldChar w:fldCharType="end"/>
            </w:r>
            <w:bookmarkEnd w:id="77"/>
          </w:p>
        </w:tc>
      </w:tr>
      <w:tr w:rsidR="001B6FAF" w:rsidRPr="001B6FAF" w14:paraId="6FFE4FEF" w14:textId="77777777" w:rsidTr="00725C31">
        <w:trPr>
          <w:trHeight w:val="144"/>
          <w:jc w:val="center"/>
        </w:trPr>
        <w:tc>
          <w:tcPr>
            <w:tcW w:w="10218" w:type="dxa"/>
            <w:gridSpan w:val="12"/>
            <w:tcBorders>
              <w:bottom w:val="single" w:sz="4" w:space="0" w:color="auto"/>
            </w:tcBorders>
            <w:vAlign w:val="bottom"/>
          </w:tcPr>
          <w:p w14:paraId="004D5882" w14:textId="77777777" w:rsidR="001B6FAF" w:rsidRPr="001B6FAF" w:rsidRDefault="001B6FAF" w:rsidP="001B6FAF">
            <w:pPr>
              <w:widowControl/>
              <w:adjustRightInd/>
              <w:spacing w:line="240" w:lineRule="auto"/>
              <w:jc w:val="left"/>
              <w:textAlignment w:val="auto"/>
              <w:rPr>
                <w:rFonts w:ascii="Arial" w:hAnsi="Arial"/>
                <w:sz w:val="19"/>
                <w:szCs w:val="19"/>
              </w:rPr>
            </w:pPr>
            <w:r w:rsidRPr="001010C1">
              <w:rPr>
                <w:rFonts w:ascii="Arial" w:hAnsi="Arial"/>
                <w:b/>
                <w:sz w:val="19"/>
                <w:szCs w:val="19"/>
              </w:rPr>
              <w:t>CRP</w:t>
            </w:r>
            <w:r w:rsidRPr="001010C1">
              <w:rPr>
                <w:rFonts w:ascii="Arial" w:hAnsi="Arial"/>
                <w:sz w:val="19"/>
                <w:szCs w:val="19"/>
              </w:rPr>
              <w:t xml:space="preserve"> – Critical Project Milestone Missed</w:t>
            </w:r>
            <w:r w:rsidRPr="001B6FAF">
              <w:rPr>
                <w:rFonts w:ascii="Arial" w:hAnsi="Arial"/>
                <w:sz w:val="19"/>
                <w:szCs w:val="19"/>
              </w:rPr>
              <w:t xml:space="preserve">: </w:t>
            </w:r>
          </w:p>
          <w:p w14:paraId="324930BE" w14:textId="77777777" w:rsidR="001B6FAF" w:rsidRPr="001B6FAF" w:rsidRDefault="001B6FAF" w:rsidP="001B6FAF">
            <w:pPr>
              <w:widowControl/>
              <w:adjustRightInd/>
              <w:spacing w:line="240" w:lineRule="auto"/>
              <w:jc w:val="left"/>
              <w:textAlignment w:val="auto"/>
              <w:rPr>
                <w:rFonts w:ascii="Arial" w:hAnsi="Arial"/>
                <w:sz w:val="24"/>
                <w:szCs w:val="24"/>
              </w:rPr>
            </w:pPr>
          </w:p>
          <w:p w14:paraId="3CDFC7BC" w14:textId="77777777" w:rsidR="001B6FAF" w:rsidRPr="001B6FAF" w:rsidRDefault="001B6FAF" w:rsidP="001B6FAF">
            <w:pPr>
              <w:widowControl/>
              <w:adjustRightInd/>
              <w:spacing w:line="240" w:lineRule="auto"/>
              <w:jc w:val="left"/>
              <w:textAlignment w:val="auto"/>
              <w:rPr>
                <w:rFonts w:ascii="Arial" w:hAnsi="Arial"/>
                <w:sz w:val="24"/>
                <w:szCs w:val="24"/>
              </w:rPr>
            </w:pPr>
          </w:p>
        </w:tc>
      </w:tr>
      <w:tr w:rsidR="001B6FAF" w:rsidRPr="001B6FAF" w14:paraId="5A1F7A41" w14:textId="77777777" w:rsidTr="00725C31">
        <w:trPr>
          <w:trHeight w:hRule="exact" w:val="288"/>
          <w:jc w:val="center"/>
        </w:trPr>
        <w:tc>
          <w:tcPr>
            <w:tcW w:w="10218" w:type="dxa"/>
            <w:gridSpan w:val="12"/>
            <w:tcBorders>
              <w:top w:val="single" w:sz="4" w:space="0" w:color="auto"/>
            </w:tcBorders>
            <w:shd w:val="clear" w:color="auto" w:fill="000000"/>
            <w:vAlign w:val="center"/>
          </w:tcPr>
          <w:p w14:paraId="0A4D7F76" w14:textId="77777777" w:rsidR="001B6FAF" w:rsidRPr="001B6FAF" w:rsidRDefault="001B6FAF" w:rsidP="001B6FAF">
            <w:pPr>
              <w:widowControl/>
              <w:adjustRightInd/>
              <w:spacing w:line="240" w:lineRule="auto"/>
              <w:textAlignment w:val="auto"/>
              <w:outlineLvl w:val="2"/>
              <w:rPr>
                <w:rFonts w:ascii="Arial" w:hAnsi="Arial"/>
                <w:b/>
                <w:color w:val="FFFFFF"/>
              </w:rPr>
            </w:pPr>
            <w:r w:rsidRPr="001B6FAF">
              <w:rPr>
                <w:rFonts w:ascii="Arial" w:hAnsi="Arial"/>
                <w:b/>
                <w:color w:val="FFFFFF"/>
              </w:rPr>
              <w:t>Concerns of PMS</w:t>
            </w:r>
          </w:p>
        </w:tc>
      </w:tr>
      <w:tr w:rsidR="001B6FAF" w:rsidRPr="001B6FAF" w14:paraId="51F8FF26" w14:textId="77777777" w:rsidTr="00725C31">
        <w:trPr>
          <w:trHeight w:val="345"/>
          <w:jc w:val="center"/>
        </w:trPr>
        <w:tc>
          <w:tcPr>
            <w:tcW w:w="10218" w:type="dxa"/>
            <w:gridSpan w:val="12"/>
            <w:vAlign w:val="bottom"/>
          </w:tcPr>
          <w:p w14:paraId="04A1E5C9" w14:textId="77777777" w:rsidR="001B6FAF" w:rsidRPr="001B6FAF" w:rsidRDefault="001B6FAF" w:rsidP="001B6FAF">
            <w:pPr>
              <w:widowControl/>
              <w:adjustRightInd/>
              <w:spacing w:line="240" w:lineRule="auto"/>
              <w:jc w:val="left"/>
              <w:textAlignment w:val="auto"/>
              <w:rPr>
                <w:rFonts w:ascii="Arial" w:hAnsi="Arial"/>
                <w:sz w:val="19"/>
                <w:szCs w:val="19"/>
              </w:rPr>
            </w:pPr>
            <w:r w:rsidRPr="001B6FAF">
              <w:rPr>
                <w:rFonts w:ascii="Arial" w:hAnsi="Arial"/>
                <w:sz w:val="19"/>
                <w:szCs w:val="19"/>
              </w:rPr>
              <w:t xml:space="preserve">Additional Comments:  </w:t>
            </w:r>
          </w:p>
        </w:tc>
      </w:tr>
      <w:tr w:rsidR="001B6FAF" w:rsidRPr="001B6FAF" w14:paraId="24BA10EF" w14:textId="77777777" w:rsidTr="00725C31">
        <w:trPr>
          <w:trHeight w:val="882"/>
          <w:jc w:val="center"/>
        </w:trPr>
        <w:tc>
          <w:tcPr>
            <w:tcW w:w="10218" w:type="dxa"/>
            <w:gridSpan w:val="12"/>
          </w:tcPr>
          <w:p w14:paraId="5861384F" w14:textId="77777777" w:rsidR="001B6FAF" w:rsidRPr="001B6FAF" w:rsidRDefault="001B6FAF" w:rsidP="001B6FAF">
            <w:pPr>
              <w:widowControl/>
              <w:adjustRightInd/>
              <w:spacing w:after="120" w:line="240" w:lineRule="auto"/>
              <w:jc w:val="left"/>
              <w:textAlignment w:val="auto"/>
              <w:rPr>
                <w:rFonts w:ascii="Arial" w:hAnsi="Arial"/>
                <w:b/>
                <w:sz w:val="19"/>
                <w:szCs w:val="19"/>
              </w:rPr>
            </w:pPr>
            <w:r w:rsidRPr="001B6FAF">
              <w:rPr>
                <w:rFonts w:ascii="Arial" w:hAnsi="Arial"/>
                <w:b/>
                <w:sz w:val="19"/>
                <w:szCs w:val="19"/>
              </w:rPr>
              <w:fldChar w:fldCharType="begin">
                <w:ffData>
                  <w:name w:val="Text6"/>
                  <w:enabled/>
                  <w:calcOnExit w:val="0"/>
                  <w:textInput/>
                </w:ffData>
              </w:fldChar>
            </w:r>
            <w:bookmarkStart w:id="78" w:name="Text6"/>
            <w:r w:rsidRPr="001B6FAF">
              <w:rPr>
                <w:rFonts w:ascii="Arial" w:hAnsi="Arial"/>
                <w:b/>
                <w:sz w:val="19"/>
                <w:szCs w:val="19"/>
              </w:rPr>
              <w:instrText xml:space="preserve"> FORMTEXT </w:instrText>
            </w:r>
            <w:r w:rsidRPr="001B6FAF">
              <w:rPr>
                <w:rFonts w:ascii="Arial" w:hAnsi="Arial"/>
                <w:b/>
                <w:sz w:val="19"/>
                <w:szCs w:val="19"/>
              </w:rPr>
            </w:r>
            <w:r w:rsidRPr="001B6FAF">
              <w:rPr>
                <w:rFonts w:ascii="Arial" w:hAnsi="Arial"/>
                <w:b/>
                <w:sz w:val="19"/>
                <w:szCs w:val="19"/>
              </w:rPr>
              <w:fldChar w:fldCharType="separate"/>
            </w:r>
            <w:r w:rsidRPr="001B6FAF">
              <w:rPr>
                <w:rFonts w:ascii="Arial" w:hAnsi="Arial" w:cs="Arial"/>
                <w:b/>
                <w:noProof/>
                <w:sz w:val="19"/>
                <w:szCs w:val="19"/>
              </w:rPr>
              <w:t> </w:t>
            </w:r>
            <w:r w:rsidRPr="001B6FAF">
              <w:rPr>
                <w:rFonts w:ascii="Arial" w:hAnsi="Arial" w:cs="Arial"/>
                <w:b/>
                <w:noProof/>
                <w:sz w:val="19"/>
                <w:szCs w:val="19"/>
              </w:rPr>
              <w:t> </w:t>
            </w:r>
            <w:r w:rsidRPr="001B6FAF">
              <w:rPr>
                <w:rFonts w:ascii="Arial" w:hAnsi="Arial" w:cs="Arial"/>
                <w:b/>
                <w:noProof/>
                <w:sz w:val="19"/>
                <w:szCs w:val="19"/>
              </w:rPr>
              <w:t> </w:t>
            </w:r>
            <w:r w:rsidRPr="001B6FAF">
              <w:rPr>
                <w:rFonts w:ascii="Arial" w:hAnsi="Arial" w:cs="Arial"/>
                <w:b/>
                <w:noProof/>
                <w:sz w:val="19"/>
                <w:szCs w:val="19"/>
              </w:rPr>
              <w:t> </w:t>
            </w:r>
            <w:r w:rsidRPr="001B6FAF">
              <w:rPr>
                <w:rFonts w:ascii="Arial" w:hAnsi="Arial" w:cs="Arial"/>
                <w:b/>
                <w:noProof/>
                <w:sz w:val="19"/>
                <w:szCs w:val="19"/>
              </w:rPr>
              <w:t> </w:t>
            </w:r>
            <w:r w:rsidRPr="001B6FAF">
              <w:rPr>
                <w:rFonts w:ascii="Arial" w:hAnsi="Arial"/>
                <w:b/>
                <w:sz w:val="19"/>
                <w:szCs w:val="19"/>
              </w:rPr>
              <w:fldChar w:fldCharType="end"/>
            </w:r>
            <w:bookmarkEnd w:id="78"/>
          </w:p>
        </w:tc>
      </w:tr>
      <w:tr w:rsidR="001B6FAF" w:rsidRPr="001B6FAF" w14:paraId="53F776FB" w14:textId="77777777" w:rsidTr="00725C31">
        <w:trPr>
          <w:trHeight w:val="330"/>
          <w:jc w:val="center"/>
        </w:trPr>
        <w:tc>
          <w:tcPr>
            <w:tcW w:w="10218" w:type="dxa"/>
            <w:gridSpan w:val="12"/>
            <w:vAlign w:val="bottom"/>
          </w:tcPr>
          <w:p w14:paraId="11285953" w14:textId="77777777" w:rsidR="001B6FAF" w:rsidRPr="001B6FAF" w:rsidRDefault="001B6FAF" w:rsidP="001B6FAF">
            <w:pPr>
              <w:widowControl/>
              <w:adjustRightInd/>
              <w:spacing w:line="240" w:lineRule="auto"/>
              <w:jc w:val="left"/>
              <w:textAlignment w:val="auto"/>
              <w:rPr>
                <w:rFonts w:ascii="Arial" w:hAnsi="Arial"/>
                <w:sz w:val="19"/>
                <w:szCs w:val="19"/>
              </w:rPr>
            </w:pPr>
            <w:r w:rsidRPr="001B6FAF">
              <w:rPr>
                <w:rFonts w:ascii="Arial" w:hAnsi="Arial"/>
                <w:sz w:val="19"/>
                <w:szCs w:val="19"/>
              </w:rPr>
              <w:t>Suggested Corrective Actions (please indicate if progress payments should be temporarily interrupted ):</w:t>
            </w:r>
          </w:p>
        </w:tc>
      </w:tr>
      <w:tr w:rsidR="001B6FAF" w:rsidRPr="001B6FAF" w14:paraId="224306B1" w14:textId="77777777" w:rsidTr="001B6FAF">
        <w:trPr>
          <w:trHeight w:val="855"/>
          <w:jc w:val="center"/>
        </w:trPr>
        <w:tc>
          <w:tcPr>
            <w:tcW w:w="10218" w:type="dxa"/>
            <w:gridSpan w:val="12"/>
          </w:tcPr>
          <w:p w14:paraId="579C4D01" w14:textId="77777777" w:rsidR="001B6FAF" w:rsidRPr="001B6FAF" w:rsidRDefault="001B6FAF" w:rsidP="001B6FAF">
            <w:pPr>
              <w:widowControl/>
              <w:adjustRightInd/>
              <w:spacing w:after="120" w:line="240" w:lineRule="auto"/>
              <w:jc w:val="left"/>
              <w:textAlignment w:val="auto"/>
              <w:rPr>
                <w:rFonts w:ascii="Arial" w:hAnsi="Arial"/>
                <w:b/>
                <w:sz w:val="19"/>
                <w:szCs w:val="19"/>
              </w:rPr>
            </w:pPr>
            <w:r w:rsidRPr="001B6FAF">
              <w:rPr>
                <w:rFonts w:ascii="Arial" w:hAnsi="Arial"/>
                <w:b/>
                <w:sz w:val="19"/>
                <w:szCs w:val="19"/>
              </w:rPr>
              <w:fldChar w:fldCharType="begin">
                <w:ffData>
                  <w:name w:val="Text8"/>
                  <w:enabled/>
                  <w:calcOnExit w:val="0"/>
                  <w:textInput/>
                </w:ffData>
              </w:fldChar>
            </w:r>
            <w:bookmarkStart w:id="79" w:name="Text8"/>
            <w:r w:rsidRPr="001B6FAF">
              <w:rPr>
                <w:rFonts w:ascii="Arial" w:hAnsi="Arial"/>
                <w:b/>
                <w:sz w:val="19"/>
                <w:szCs w:val="19"/>
              </w:rPr>
              <w:instrText xml:space="preserve"> FORMTEXT </w:instrText>
            </w:r>
            <w:r w:rsidRPr="001B6FAF">
              <w:rPr>
                <w:rFonts w:ascii="Arial" w:hAnsi="Arial"/>
                <w:b/>
                <w:sz w:val="19"/>
                <w:szCs w:val="19"/>
              </w:rPr>
            </w:r>
            <w:r w:rsidRPr="001B6FAF">
              <w:rPr>
                <w:rFonts w:ascii="Arial" w:hAnsi="Arial"/>
                <w:b/>
                <w:sz w:val="19"/>
                <w:szCs w:val="19"/>
              </w:rPr>
              <w:fldChar w:fldCharType="separate"/>
            </w:r>
            <w:r w:rsidRPr="001B6FAF">
              <w:rPr>
                <w:rFonts w:ascii="Arial" w:hAnsi="Arial" w:cs="Arial"/>
                <w:b/>
                <w:noProof/>
                <w:sz w:val="19"/>
                <w:szCs w:val="19"/>
              </w:rPr>
              <w:t> </w:t>
            </w:r>
            <w:r w:rsidRPr="001B6FAF">
              <w:rPr>
                <w:rFonts w:ascii="Arial" w:hAnsi="Arial" w:cs="Arial"/>
                <w:b/>
                <w:noProof/>
                <w:sz w:val="19"/>
                <w:szCs w:val="19"/>
              </w:rPr>
              <w:t> </w:t>
            </w:r>
            <w:r w:rsidRPr="001B6FAF">
              <w:rPr>
                <w:rFonts w:ascii="Arial" w:hAnsi="Arial" w:cs="Arial"/>
                <w:b/>
                <w:noProof/>
                <w:sz w:val="19"/>
                <w:szCs w:val="19"/>
              </w:rPr>
              <w:t> </w:t>
            </w:r>
            <w:r w:rsidRPr="001B6FAF">
              <w:rPr>
                <w:rFonts w:ascii="Arial" w:hAnsi="Arial" w:cs="Arial"/>
                <w:b/>
                <w:noProof/>
                <w:sz w:val="19"/>
                <w:szCs w:val="19"/>
              </w:rPr>
              <w:t> </w:t>
            </w:r>
            <w:r w:rsidRPr="001B6FAF">
              <w:rPr>
                <w:rFonts w:ascii="Arial" w:hAnsi="Arial" w:cs="Arial"/>
                <w:b/>
                <w:noProof/>
                <w:sz w:val="19"/>
                <w:szCs w:val="19"/>
              </w:rPr>
              <w:t> </w:t>
            </w:r>
            <w:r w:rsidRPr="001B6FAF">
              <w:rPr>
                <w:rFonts w:ascii="Arial" w:hAnsi="Arial"/>
                <w:b/>
                <w:sz w:val="19"/>
                <w:szCs w:val="19"/>
              </w:rPr>
              <w:fldChar w:fldCharType="end"/>
            </w:r>
            <w:bookmarkEnd w:id="79"/>
          </w:p>
        </w:tc>
      </w:tr>
      <w:tr w:rsidR="001B6FAF" w:rsidRPr="001B6FAF" w14:paraId="29B40F06" w14:textId="77777777" w:rsidTr="00725C31">
        <w:trPr>
          <w:trHeight w:val="288"/>
          <w:jc w:val="center"/>
        </w:trPr>
        <w:tc>
          <w:tcPr>
            <w:tcW w:w="10218" w:type="dxa"/>
            <w:gridSpan w:val="12"/>
            <w:shd w:val="clear" w:color="auto" w:fill="000000"/>
            <w:vAlign w:val="center"/>
          </w:tcPr>
          <w:p w14:paraId="00647A4A" w14:textId="77777777" w:rsidR="001B6FAF" w:rsidRPr="001B6FAF" w:rsidRDefault="001B6FAF" w:rsidP="00DA7AA5">
            <w:pPr>
              <w:widowControl/>
              <w:numPr>
                <w:ilvl w:val="0"/>
                <w:numId w:val="33"/>
              </w:numPr>
              <w:adjustRightInd/>
              <w:spacing w:line="240" w:lineRule="auto"/>
              <w:ind w:left="0" w:firstLine="0"/>
              <w:jc w:val="center"/>
              <w:textAlignment w:val="auto"/>
              <w:outlineLvl w:val="2"/>
              <w:rPr>
                <w:rFonts w:ascii="Arial" w:hAnsi="Arial"/>
                <w:b/>
                <w:color w:val="FFFFFF"/>
              </w:rPr>
            </w:pPr>
            <w:r w:rsidRPr="001B6FAF">
              <w:rPr>
                <w:rFonts w:ascii="Arial" w:hAnsi="Arial"/>
                <w:b/>
                <w:color w:val="FFFFFF"/>
              </w:rPr>
              <w:t>Verification of Alert</w:t>
            </w:r>
          </w:p>
        </w:tc>
      </w:tr>
      <w:tr w:rsidR="001B6FAF" w:rsidRPr="001B6FAF" w14:paraId="54DD2AF5" w14:textId="77777777" w:rsidTr="00725C31">
        <w:trPr>
          <w:trHeight w:val="420"/>
          <w:jc w:val="center"/>
        </w:trPr>
        <w:tc>
          <w:tcPr>
            <w:tcW w:w="10218" w:type="dxa"/>
            <w:gridSpan w:val="12"/>
            <w:vAlign w:val="bottom"/>
          </w:tcPr>
          <w:p w14:paraId="7BB11E1D" w14:textId="77777777" w:rsidR="001B6FAF" w:rsidRPr="001B6FAF" w:rsidRDefault="001B6FAF" w:rsidP="001B6FAF">
            <w:pPr>
              <w:widowControl/>
              <w:adjustRightInd/>
              <w:spacing w:before="120" w:line="240" w:lineRule="auto"/>
              <w:jc w:val="left"/>
              <w:textAlignment w:val="auto"/>
              <w:rPr>
                <w:rFonts w:ascii="Arial" w:hAnsi="Arial"/>
                <w:i/>
                <w:sz w:val="19"/>
              </w:rPr>
            </w:pPr>
            <w:r w:rsidRPr="001B6FAF">
              <w:rPr>
                <w:rFonts w:ascii="Arial" w:hAnsi="Arial"/>
                <w:i/>
                <w:sz w:val="19"/>
              </w:rPr>
              <w:t xml:space="preserve">By signing this form, you confirm that you have discussed this review in detail with the other members of the PMS. </w:t>
            </w:r>
          </w:p>
        </w:tc>
      </w:tr>
      <w:tr w:rsidR="001B6FAF" w:rsidRPr="001B6FAF" w14:paraId="70DDD1A6" w14:textId="77777777" w:rsidTr="00725C31">
        <w:trPr>
          <w:trHeight w:val="144"/>
          <w:jc w:val="center"/>
        </w:trPr>
        <w:tc>
          <w:tcPr>
            <w:tcW w:w="7449" w:type="dxa"/>
            <w:gridSpan w:val="7"/>
            <w:tcBorders>
              <w:top w:val="single" w:sz="4" w:space="0" w:color="auto"/>
            </w:tcBorders>
            <w:vAlign w:val="bottom"/>
          </w:tcPr>
          <w:p w14:paraId="43C5CC8D" w14:textId="77777777" w:rsidR="001B6FAF" w:rsidRPr="001B6FAF" w:rsidRDefault="001B6FAF" w:rsidP="001B6FAF">
            <w:pPr>
              <w:widowControl/>
              <w:tabs>
                <w:tab w:val="left" w:pos="1143"/>
                <w:tab w:val="left" w:pos="3600"/>
                <w:tab w:val="left" w:pos="7200"/>
              </w:tabs>
              <w:adjustRightInd/>
              <w:spacing w:before="60" w:line="240" w:lineRule="auto"/>
              <w:jc w:val="left"/>
              <w:textAlignment w:val="auto"/>
              <w:rPr>
                <w:rFonts w:ascii="Arial" w:hAnsi="Arial"/>
                <w:i/>
                <w:sz w:val="16"/>
                <w:szCs w:val="16"/>
              </w:rPr>
            </w:pPr>
            <w:r w:rsidRPr="001B6FAF">
              <w:rPr>
                <w:rFonts w:ascii="Arial" w:hAnsi="Arial"/>
                <w:i/>
                <w:sz w:val="16"/>
                <w:szCs w:val="16"/>
              </w:rPr>
              <w:t>PMS Chair Signature</w:t>
            </w:r>
          </w:p>
        </w:tc>
        <w:tc>
          <w:tcPr>
            <w:tcW w:w="2769" w:type="dxa"/>
            <w:gridSpan w:val="5"/>
            <w:tcBorders>
              <w:top w:val="single" w:sz="4" w:space="0" w:color="auto"/>
            </w:tcBorders>
            <w:vAlign w:val="bottom"/>
          </w:tcPr>
          <w:p w14:paraId="16450502" w14:textId="77777777" w:rsidR="001B6FAF" w:rsidRPr="001B6FAF" w:rsidRDefault="001B6FAF" w:rsidP="001B6FAF">
            <w:pPr>
              <w:widowControl/>
              <w:tabs>
                <w:tab w:val="left" w:pos="1143"/>
                <w:tab w:val="left" w:pos="3600"/>
                <w:tab w:val="left" w:pos="7200"/>
              </w:tabs>
              <w:adjustRightInd/>
              <w:spacing w:before="60" w:line="240" w:lineRule="auto"/>
              <w:jc w:val="left"/>
              <w:textAlignment w:val="auto"/>
              <w:rPr>
                <w:rFonts w:ascii="Arial" w:hAnsi="Arial"/>
                <w:i/>
                <w:sz w:val="16"/>
                <w:szCs w:val="16"/>
              </w:rPr>
            </w:pPr>
            <w:r w:rsidRPr="001B6FAF">
              <w:rPr>
                <w:rFonts w:ascii="Arial" w:hAnsi="Arial"/>
                <w:i/>
                <w:sz w:val="16"/>
                <w:szCs w:val="16"/>
              </w:rPr>
              <w:t>Date</w:t>
            </w:r>
          </w:p>
        </w:tc>
      </w:tr>
      <w:tr w:rsidR="001B6FAF" w:rsidRPr="001B6FAF" w14:paraId="4798D2D5" w14:textId="77777777" w:rsidTr="00725C31">
        <w:trPr>
          <w:trHeight w:val="432"/>
          <w:jc w:val="center"/>
        </w:trPr>
        <w:tc>
          <w:tcPr>
            <w:tcW w:w="7449" w:type="dxa"/>
            <w:gridSpan w:val="7"/>
            <w:tcBorders>
              <w:bottom w:val="single" w:sz="4" w:space="0" w:color="auto"/>
            </w:tcBorders>
            <w:vAlign w:val="bottom"/>
          </w:tcPr>
          <w:p w14:paraId="08C0C8CA" w14:textId="77777777" w:rsidR="001B6FAF" w:rsidRPr="001B6FAF" w:rsidRDefault="001B6FAF" w:rsidP="001B6FAF">
            <w:pPr>
              <w:widowControl/>
              <w:adjustRightInd/>
              <w:spacing w:line="240" w:lineRule="auto"/>
              <w:jc w:val="left"/>
              <w:textAlignment w:val="auto"/>
              <w:rPr>
                <w:rFonts w:ascii="Arial" w:hAnsi="Arial"/>
                <w:b/>
                <w:sz w:val="19"/>
                <w:szCs w:val="19"/>
              </w:rPr>
            </w:pPr>
          </w:p>
        </w:tc>
        <w:tc>
          <w:tcPr>
            <w:tcW w:w="2769" w:type="dxa"/>
            <w:gridSpan w:val="5"/>
            <w:tcBorders>
              <w:bottom w:val="single" w:sz="4" w:space="0" w:color="auto"/>
            </w:tcBorders>
            <w:vAlign w:val="bottom"/>
          </w:tcPr>
          <w:p w14:paraId="66E3AE0B" w14:textId="77777777" w:rsidR="001B6FAF" w:rsidRPr="001B6FAF" w:rsidRDefault="001B6FAF" w:rsidP="001B6FAF">
            <w:pPr>
              <w:widowControl/>
              <w:adjustRightInd/>
              <w:spacing w:line="240" w:lineRule="auto"/>
              <w:jc w:val="left"/>
              <w:textAlignment w:val="auto"/>
              <w:rPr>
                <w:rFonts w:ascii="Arial" w:hAnsi="Arial"/>
                <w:b/>
                <w:sz w:val="19"/>
                <w:szCs w:val="19"/>
              </w:rPr>
            </w:pPr>
          </w:p>
        </w:tc>
      </w:tr>
    </w:tbl>
    <w:p w14:paraId="4CDD125D" w14:textId="72B2E461" w:rsidR="002B1933" w:rsidRDefault="002B1933" w:rsidP="002B1933">
      <w:pPr>
        <w:pStyle w:val="HeaderMain"/>
        <w:jc w:val="right"/>
        <w:rPr>
          <w:rFonts w:ascii="Arial" w:hAnsi="Arial" w:cs="Arial"/>
        </w:rPr>
      </w:pPr>
      <w:hyperlink w:anchor="OLE_Link3" w:history="1"/>
    </w:p>
    <w:p w14:paraId="58166395" w14:textId="77777777" w:rsidR="00FF1AF9" w:rsidRPr="002A4DFA" w:rsidRDefault="00FF1AF9" w:rsidP="002B1933">
      <w:pPr>
        <w:pStyle w:val="NoSpacing"/>
        <w:jc w:val="right"/>
        <w:rPr>
          <w:rFonts w:ascii="Arial" w:hAnsi="Arial" w:cs="Arial"/>
          <w:spacing w:val="-2"/>
          <w:sz w:val="20"/>
          <w:szCs w:val="20"/>
        </w:rPr>
      </w:pPr>
    </w:p>
    <w:p w14:paraId="6DF7373F" w14:textId="2319B8CB" w:rsidR="00FF1AF9" w:rsidRPr="002A4DFA" w:rsidRDefault="00FF1AF9" w:rsidP="002A4DFA">
      <w:pPr>
        <w:pStyle w:val="NoSpacing"/>
        <w:jc w:val="both"/>
        <w:rPr>
          <w:rFonts w:ascii="Arial" w:hAnsi="Arial" w:cs="Arial"/>
          <w:spacing w:val="-2"/>
          <w:sz w:val="20"/>
          <w:szCs w:val="20"/>
        </w:rPr>
      </w:pPr>
      <w:r w:rsidRPr="002A4DFA">
        <w:rPr>
          <w:rFonts w:ascii="Arial" w:hAnsi="Arial" w:cs="Arial"/>
          <w:spacing w:val="-2"/>
          <w:sz w:val="20"/>
          <w:szCs w:val="20"/>
        </w:rPr>
        <w:t xml:space="preserve">The final deliverable is a Final Report or a Manual, a Research Paper, a Special Publication, a journal article, or a combination of these.  The final report must be approved by the PMS and by a vote of the sponsoring TC before the project is complete.  Publication of any material prior to approval by the PMS and sponsoring TC is not allowed.  </w:t>
      </w:r>
    </w:p>
    <w:p w14:paraId="400F7036" w14:textId="77777777" w:rsidR="00FF1AF9" w:rsidRPr="002A4DFA" w:rsidRDefault="00FF1AF9" w:rsidP="002A4DFA">
      <w:pPr>
        <w:pStyle w:val="NoSpacing"/>
        <w:jc w:val="both"/>
        <w:rPr>
          <w:rFonts w:ascii="Arial" w:hAnsi="Arial" w:cs="Arial"/>
          <w:spacing w:val="-2"/>
          <w:sz w:val="20"/>
          <w:szCs w:val="20"/>
          <w:u w:val="single"/>
        </w:rPr>
      </w:pPr>
    </w:p>
    <w:p w14:paraId="2B509911" w14:textId="77777777" w:rsidR="00FF1AF9" w:rsidRPr="002A4DFA" w:rsidRDefault="00FF1AF9" w:rsidP="002A4DFA">
      <w:pPr>
        <w:pStyle w:val="NoSpacing"/>
        <w:jc w:val="both"/>
        <w:rPr>
          <w:rFonts w:ascii="Arial" w:hAnsi="Arial" w:cs="Arial"/>
          <w:spacing w:val="-2"/>
          <w:sz w:val="20"/>
          <w:szCs w:val="20"/>
          <w:u w:val="single"/>
        </w:rPr>
      </w:pPr>
      <w:r w:rsidRPr="002A4DFA">
        <w:rPr>
          <w:rFonts w:ascii="Arial" w:hAnsi="Arial" w:cs="Arial"/>
          <w:spacing w:val="-2"/>
          <w:sz w:val="20"/>
          <w:szCs w:val="20"/>
          <w:u w:val="single"/>
        </w:rPr>
        <w:t>Procedures:</w:t>
      </w:r>
    </w:p>
    <w:p w14:paraId="4E0CE5A9" w14:textId="77777777" w:rsidR="00FF1AF9" w:rsidRPr="002A4DFA" w:rsidRDefault="00FF1AF9" w:rsidP="002A4DFA">
      <w:pPr>
        <w:pStyle w:val="NoSpacing"/>
        <w:jc w:val="both"/>
        <w:rPr>
          <w:rFonts w:ascii="Arial" w:hAnsi="Arial" w:cs="Arial"/>
          <w:spacing w:val="-2"/>
          <w:sz w:val="20"/>
          <w:szCs w:val="20"/>
        </w:rPr>
      </w:pPr>
      <w:r w:rsidRPr="002A4DFA">
        <w:rPr>
          <w:rFonts w:ascii="Arial" w:hAnsi="Arial" w:cs="Arial"/>
          <w:spacing w:val="-2"/>
          <w:sz w:val="20"/>
          <w:szCs w:val="20"/>
        </w:rPr>
        <w:t xml:space="preserve">The PMS shall follow all procedures as outlined herein (Section 9 of the Research Manual). The PMS shall coordinate all procedures with the MORTS and Research Liaison. </w:t>
      </w:r>
    </w:p>
    <w:p w14:paraId="5FD35EFB" w14:textId="77777777" w:rsidR="00FF1AF9" w:rsidRPr="002A4DFA" w:rsidRDefault="00FF1AF9" w:rsidP="002A4DFA">
      <w:pPr>
        <w:pStyle w:val="NoSpacing"/>
        <w:jc w:val="both"/>
        <w:rPr>
          <w:rFonts w:ascii="Arial" w:hAnsi="Arial" w:cs="Arial"/>
          <w:spacing w:val="-2"/>
          <w:sz w:val="20"/>
          <w:szCs w:val="20"/>
        </w:rPr>
      </w:pPr>
    </w:p>
    <w:p w14:paraId="4AEFB42D" w14:textId="77777777" w:rsidR="00FF1AF9" w:rsidRPr="002A4DFA" w:rsidRDefault="00FF1AF9" w:rsidP="002A4DFA">
      <w:pPr>
        <w:pStyle w:val="NoSpacing"/>
        <w:jc w:val="both"/>
        <w:rPr>
          <w:rFonts w:ascii="Arial" w:hAnsi="Arial" w:cs="Arial"/>
          <w:spacing w:val="-2"/>
          <w:sz w:val="20"/>
          <w:szCs w:val="20"/>
        </w:rPr>
      </w:pPr>
      <w:r w:rsidRPr="002A4DFA">
        <w:rPr>
          <w:rFonts w:ascii="Arial" w:hAnsi="Arial" w:cs="Arial"/>
          <w:spacing w:val="-2"/>
          <w:sz w:val="20"/>
          <w:szCs w:val="20"/>
        </w:rPr>
        <w:t>All instructions and comments to the contractor should be made only by the PMS Chair, who speaks for the subcommittee.</w:t>
      </w:r>
    </w:p>
    <w:p w14:paraId="68DFF8E3" w14:textId="77777777" w:rsidR="00FF1AF9" w:rsidRPr="002A4DFA" w:rsidRDefault="00FF1AF9" w:rsidP="002A4DFA">
      <w:pPr>
        <w:pStyle w:val="NoSpacing"/>
        <w:jc w:val="both"/>
        <w:rPr>
          <w:rFonts w:ascii="Arial" w:hAnsi="Arial" w:cs="Arial"/>
          <w:spacing w:val="-2"/>
          <w:sz w:val="20"/>
          <w:szCs w:val="20"/>
        </w:rPr>
      </w:pPr>
    </w:p>
    <w:p w14:paraId="735C14CC" w14:textId="77777777" w:rsidR="00FF1AF9" w:rsidRPr="002A4DFA" w:rsidRDefault="00FF1AF9" w:rsidP="002A4DFA">
      <w:pPr>
        <w:pStyle w:val="NoSpacing"/>
        <w:jc w:val="both"/>
        <w:rPr>
          <w:rFonts w:ascii="Arial" w:hAnsi="Arial" w:cs="Arial"/>
          <w:spacing w:val="-2"/>
          <w:sz w:val="20"/>
          <w:szCs w:val="20"/>
        </w:rPr>
      </w:pPr>
      <w:r w:rsidRPr="002A4DFA">
        <w:rPr>
          <w:rFonts w:ascii="Arial" w:hAnsi="Arial" w:cs="Arial"/>
          <w:spacing w:val="-2"/>
          <w:sz w:val="20"/>
          <w:szCs w:val="20"/>
        </w:rPr>
        <w:t>The PMS is responsible for assuring the two</w:t>
      </w:r>
      <w:r w:rsidRPr="002A4DFA">
        <w:rPr>
          <w:rFonts w:ascii="Arial" w:hAnsi="Arial" w:cs="Arial"/>
          <w:spacing w:val="-2"/>
          <w:sz w:val="20"/>
          <w:szCs w:val="20"/>
        </w:rPr>
        <w:noBreakHyphen/>
        <w:t>way flow of information so that the TC can make informed decisions relative to PMS recommendations.</w:t>
      </w:r>
    </w:p>
    <w:p w14:paraId="2E96CB60" w14:textId="77777777" w:rsidR="00FF1AF9" w:rsidRPr="002A4DFA" w:rsidRDefault="00FF1AF9" w:rsidP="002A4DFA">
      <w:pPr>
        <w:pStyle w:val="NoSpacing"/>
        <w:jc w:val="both"/>
        <w:rPr>
          <w:rFonts w:ascii="Arial" w:hAnsi="Arial" w:cs="Arial"/>
          <w:spacing w:val="-2"/>
          <w:sz w:val="20"/>
          <w:szCs w:val="20"/>
        </w:rPr>
      </w:pPr>
    </w:p>
    <w:p w14:paraId="6A04DFB0" w14:textId="77777777" w:rsidR="00FF1AF9" w:rsidRPr="002A4DFA" w:rsidRDefault="00FF1AF9" w:rsidP="002A4DFA">
      <w:pPr>
        <w:pStyle w:val="NoSpacing"/>
        <w:jc w:val="both"/>
        <w:rPr>
          <w:rFonts w:ascii="Arial" w:hAnsi="Arial" w:cs="Arial"/>
          <w:spacing w:val="-2"/>
          <w:sz w:val="20"/>
          <w:szCs w:val="20"/>
        </w:rPr>
      </w:pPr>
      <w:r w:rsidRPr="002A4DFA">
        <w:rPr>
          <w:rFonts w:ascii="Arial" w:hAnsi="Arial" w:cs="Arial"/>
          <w:spacing w:val="-2"/>
          <w:sz w:val="20"/>
          <w:szCs w:val="20"/>
        </w:rPr>
        <w:t xml:space="preserve">In the event of dissatisfaction with contractor’s performance, the PMS shall advise the MORTS and provide all supporting material and recommended action.  In determining the recommended action to the MORTS, the PMS shall present their concerns and supporting materials to the sponsoring TC for consideration and input.   </w:t>
      </w:r>
    </w:p>
    <w:p w14:paraId="58065D85" w14:textId="77777777" w:rsidR="00FF1AF9" w:rsidRPr="002A4DFA" w:rsidRDefault="00FF1AF9" w:rsidP="002A4DFA">
      <w:pPr>
        <w:pStyle w:val="NoSpacing"/>
        <w:jc w:val="both"/>
        <w:rPr>
          <w:rFonts w:ascii="Arial" w:hAnsi="Arial" w:cs="Arial"/>
          <w:spacing w:val="-2"/>
          <w:sz w:val="20"/>
          <w:szCs w:val="20"/>
        </w:rPr>
      </w:pPr>
    </w:p>
    <w:p w14:paraId="073E9774" w14:textId="77777777" w:rsidR="00FF1AF9" w:rsidRPr="002A4DFA" w:rsidRDefault="00FF1AF9" w:rsidP="002A4DFA">
      <w:pPr>
        <w:pStyle w:val="NoSpacing"/>
        <w:jc w:val="both"/>
        <w:rPr>
          <w:rFonts w:ascii="Arial" w:hAnsi="Arial" w:cs="Arial"/>
          <w:spacing w:val="-2"/>
          <w:sz w:val="20"/>
          <w:szCs w:val="20"/>
        </w:rPr>
      </w:pPr>
      <w:r w:rsidRPr="002A4DFA">
        <w:rPr>
          <w:rFonts w:ascii="Arial" w:hAnsi="Arial" w:cs="Arial"/>
          <w:spacing w:val="-2"/>
          <w:sz w:val="20"/>
          <w:szCs w:val="20"/>
        </w:rPr>
        <w:t>Research results contained in quarterly progress reports or delivered by the contractor in semi-annual presentation to the TC should be considered interim and tentative and should be kept confidential.  Results should not be released or discussed outside of the TC until the final report is delivered and approved.</w:t>
      </w:r>
    </w:p>
    <w:p w14:paraId="0744F258" w14:textId="77777777" w:rsidR="00FF1AF9" w:rsidRPr="002A4DFA" w:rsidRDefault="00FF1AF9" w:rsidP="002A4DFA">
      <w:pPr>
        <w:pStyle w:val="NoSpacing"/>
        <w:jc w:val="both"/>
        <w:rPr>
          <w:rFonts w:ascii="Arial" w:hAnsi="Arial" w:cs="Arial"/>
          <w:spacing w:val="-2"/>
          <w:sz w:val="20"/>
          <w:szCs w:val="20"/>
        </w:rPr>
      </w:pPr>
    </w:p>
    <w:p w14:paraId="7B11CC18" w14:textId="77777777" w:rsidR="00FF1AF9" w:rsidRPr="002A4DFA" w:rsidRDefault="00FF1AF9" w:rsidP="002A4DFA">
      <w:pPr>
        <w:pStyle w:val="NoSpacing"/>
        <w:jc w:val="both"/>
        <w:rPr>
          <w:rFonts w:ascii="Arial" w:hAnsi="Arial" w:cs="Arial"/>
          <w:spacing w:val="-2"/>
          <w:sz w:val="20"/>
          <w:szCs w:val="20"/>
          <w:u w:val="single"/>
        </w:rPr>
      </w:pPr>
      <w:r w:rsidRPr="002A4DFA">
        <w:rPr>
          <w:rFonts w:ascii="Arial" w:hAnsi="Arial" w:cs="Arial"/>
          <w:spacing w:val="-2"/>
          <w:sz w:val="20"/>
          <w:szCs w:val="20"/>
          <w:u w:val="single"/>
        </w:rPr>
        <w:t>Meeting Requirements:</w:t>
      </w:r>
    </w:p>
    <w:p w14:paraId="74CFA269" w14:textId="77777777" w:rsidR="00FF1AF9" w:rsidRPr="002A4DFA" w:rsidRDefault="00FF1AF9" w:rsidP="002A4DFA">
      <w:pPr>
        <w:pStyle w:val="NoSpacing"/>
        <w:jc w:val="both"/>
        <w:rPr>
          <w:rFonts w:ascii="Arial" w:hAnsi="Arial" w:cs="Arial"/>
          <w:sz w:val="20"/>
          <w:szCs w:val="20"/>
        </w:rPr>
      </w:pPr>
      <w:r w:rsidRPr="002A4DFA">
        <w:rPr>
          <w:rFonts w:ascii="Arial" w:hAnsi="Arial" w:cs="Arial"/>
          <w:spacing w:val="-2"/>
          <w:sz w:val="20"/>
          <w:szCs w:val="20"/>
        </w:rPr>
        <w:t>Project Monitoring Subcommittees shall meet at least twice annually, normally at Society meetings. More meetings may be scheduled as prudent project management may indicate.</w:t>
      </w:r>
    </w:p>
    <w:p w14:paraId="5C969359" w14:textId="77777777" w:rsidR="00FF1AF9" w:rsidRPr="002A4DFA" w:rsidRDefault="00FF1AF9" w:rsidP="002A4DFA">
      <w:pPr>
        <w:pStyle w:val="NoSpacing"/>
        <w:jc w:val="both"/>
        <w:rPr>
          <w:rFonts w:ascii="Arial" w:hAnsi="Arial" w:cs="Arial"/>
          <w:b/>
          <w:spacing w:val="-2"/>
          <w:sz w:val="20"/>
          <w:szCs w:val="20"/>
        </w:rPr>
      </w:pPr>
    </w:p>
    <w:p w14:paraId="179FAB41" w14:textId="77777777" w:rsidR="00FF1AF9" w:rsidRPr="002A4DFA" w:rsidRDefault="00FF1AF9" w:rsidP="002A4DFA">
      <w:pPr>
        <w:pStyle w:val="NoSpacing"/>
        <w:jc w:val="both"/>
        <w:rPr>
          <w:rFonts w:ascii="Arial" w:hAnsi="Arial" w:cs="Arial"/>
          <w:spacing w:val="-2"/>
          <w:sz w:val="20"/>
          <w:szCs w:val="20"/>
          <w:u w:val="single"/>
        </w:rPr>
      </w:pPr>
      <w:r w:rsidRPr="002A4DFA">
        <w:rPr>
          <w:rFonts w:ascii="Arial" w:hAnsi="Arial" w:cs="Arial"/>
          <w:spacing w:val="-2"/>
          <w:sz w:val="20"/>
          <w:szCs w:val="20"/>
          <w:u w:val="single"/>
        </w:rPr>
        <w:t>Written Progress Reports:</w:t>
      </w:r>
    </w:p>
    <w:p w14:paraId="6379A1FF" w14:textId="77777777" w:rsidR="00FF1AF9" w:rsidRPr="002A4DFA" w:rsidRDefault="00FF1AF9" w:rsidP="002A4DFA">
      <w:pPr>
        <w:pStyle w:val="NoSpacing"/>
        <w:jc w:val="both"/>
        <w:rPr>
          <w:rFonts w:ascii="Arial" w:hAnsi="Arial" w:cs="Arial"/>
          <w:spacing w:val="-2"/>
          <w:sz w:val="20"/>
          <w:szCs w:val="20"/>
        </w:rPr>
      </w:pPr>
      <w:r w:rsidRPr="002A4DFA">
        <w:rPr>
          <w:rFonts w:ascii="Arial" w:hAnsi="Arial" w:cs="Arial"/>
          <w:spacing w:val="-2"/>
          <w:sz w:val="20"/>
          <w:szCs w:val="20"/>
        </w:rPr>
        <w:t xml:space="preserve">Verbal reports to the TC are usually required at each </w:t>
      </w:r>
      <w:r w:rsidR="009B5085" w:rsidRPr="002A4DFA">
        <w:rPr>
          <w:rFonts w:ascii="Arial" w:hAnsi="Arial" w:cs="Arial"/>
          <w:spacing w:val="-2"/>
          <w:sz w:val="20"/>
          <w:szCs w:val="20"/>
        </w:rPr>
        <w:t>winter</w:t>
      </w:r>
      <w:r w:rsidRPr="002A4DFA">
        <w:rPr>
          <w:rFonts w:ascii="Arial" w:hAnsi="Arial" w:cs="Arial"/>
          <w:spacing w:val="-2"/>
          <w:sz w:val="20"/>
          <w:szCs w:val="20"/>
        </w:rPr>
        <w:t xml:space="preserve"> and Annual Meeting by the PMS and/or the contractor. A written summary of this report shall be included in the TC minutes.  </w:t>
      </w:r>
    </w:p>
    <w:p w14:paraId="4C48951E" w14:textId="77777777" w:rsidR="00FF1AF9" w:rsidRPr="002A4DFA" w:rsidRDefault="00FF1AF9" w:rsidP="002A4DFA">
      <w:pPr>
        <w:pStyle w:val="NoSpacing"/>
        <w:jc w:val="both"/>
        <w:rPr>
          <w:rFonts w:ascii="Arial" w:hAnsi="Arial" w:cs="Arial"/>
          <w:spacing w:val="-2"/>
          <w:sz w:val="20"/>
          <w:szCs w:val="20"/>
        </w:rPr>
      </w:pPr>
      <w:r w:rsidRPr="002A4DFA">
        <w:rPr>
          <w:rFonts w:ascii="Arial" w:hAnsi="Arial" w:cs="Arial"/>
          <w:spacing w:val="-2"/>
          <w:sz w:val="20"/>
          <w:szCs w:val="20"/>
        </w:rPr>
        <w:tab/>
      </w:r>
    </w:p>
    <w:p w14:paraId="2B52E483" w14:textId="2CD2FC2B" w:rsidR="002B1933" w:rsidRDefault="00FF1AF9" w:rsidP="00693036">
      <w:pPr>
        <w:pStyle w:val="NoSpacing"/>
        <w:jc w:val="both"/>
        <w:rPr>
          <w:rFonts w:ascii="Arial" w:hAnsi="Arial" w:cs="Arial"/>
        </w:rPr>
      </w:pPr>
      <w:r w:rsidRPr="002A4DFA">
        <w:rPr>
          <w:rFonts w:ascii="Arial" w:hAnsi="Arial" w:cs="Arial"/>
          <w:sz w:val="20"/>
          <w:szCs w:val="20"/>
        </w:rPr>
        <w:t xml:space="preserve">The PMS, at the completion of the project, shall review and, if necessary, edit the Contractor’s approximately 800-word Executive Summary from the final report. The final Summary should be suitable for publication in the </w:t>
      </w:r>
      <w:r w:rsidRPr="002A4DFA">
        <w:rPr>
          <w:rFonts w:ascii="Arial" w:hAnsi="Arial" w:cs="Arial"/>
          <w:i/>
          <w:sz w:val="20"/>
          <w:szCs w:val="20"/>
        </w:rPr>
        <w:t>ASHRAE Journal</w:t>
      </w:r>
      <w:r w:rsidRPr="002A4DFA">
        <w:rPr>
          <w:rFonts w:ascii="Arial" w:hAnsi="Arial" w:cs="Arial"/>
          <w:sz w:val="20"/>
          <w:szCs w:val="20"/>
        </w:rPr>
        <w:t xml:space="preserve"> and </w:t>
      </w:r>
      <w:r w:rsidRPr="002A4DFA">
        <w:rPr>
          <w:rFonts w:ascii="Arial" w:hAnsi="Arial" w:cs="Arial"/>
          <w:i/>
          <w:sz w:val="20"/>
          <w:szCs w:val="20"/>
        </w:rPr>
        <w:t>Insights</w:t>
      </w:r>
      <w:r w:rsidRPr="002A4DFA">
        <w:rPr>
          <w:rFonts w:ascii="Arial" w:hAnsi="Arial" w:cs="Arial"/>
          <w:sz w:val="20"/>
          <w:szCs w:val="20"/>
        </w:rPr>
        <w:t xml:space="preserve">, describing the results of the project, its purpose and its application in simple to understand layman’s language. The PMS, in cooperation with the sponsoring and co-sponsoring TC(s), shall prepare a Disposition of ASHRAE Sponsored Research Results Form, as described in Section </w:t>
      </w:r>
      <w:r w:rsidRPr="002A4DFA">
        <w:rPr>
          <w:rFonts w:ascii="Arial" w:hAnsi="Arial" w:cs="Arial"/>
        </w:rPr>
        <w:br w:type="page"/>
      </w:r>
      <w:hyperlink w:anchor="OLE_Link3" w:history="1"/>
    </w:p>
    <w:p w14:paraId="261543AB" w14:textId="77777777" w:rsidR="002B1933" w:rsidRDefault="002B1933" w:rsidP="002B1933">
      <w:pPr>
        <w:pStyle w:val="NoSpacing"/>
        <w:jc w:val="right"/>
        <w:rPr>
          <w:rFonts w:ascii="Arial" w:hAnsi="Arial" w:cs="Arial"/>
          <w:sz w:val="20"/>
          <w:szCs w:val="20"/>
        </w:rPr>
      </w:pPr>
    </w:p>
    <w:p w14:paraId="18D1B4F1" w14:textId="77777777" w:rsidR="00FF1AF9" w:rsidRPr="002A4DFA" w:rsidRDefault="00FF1AF9" w:rsidP="002A4DFA">
      <w:pPr>
        <w:pStyle w:val="NoSpacing"/>
        <w:jc w:val="both"/>
        <w:rPr>
          <w:rFonts w:ascii="Arial" w:hAnsi="Arial" w:cs="Arial"/>
          <w:sz w:val="20"/>
          <w:szCs w:val="20"/>
        </w:rPr>
      </w:pPr>
      <w:r w:rsidRPr="002A4DFA">
        <w:rPr>
          <w:rFonts w:ascii="Arial" w:hAnsi="Arial" w:cs="Arial"/>
          <w:sz w:val="20"/>
          <w:szCs w:val="20"/>
        </w:rPr>
        <w:t>Quick Summary of PMS Chair Responsibilities</w:t>
      </w:r>
    </w:p>
    <w:p w14:paraId="40172F68" w14:textId="77777777" w:rsidR="00FF1AF9" w:rsidRPr="002A4DFA" w:rsidRDefault="00FF1AF9" w:rsidP="004F46F3">
      <w:pPr>
        <w:pStyle w:val="NoSpacing"/>
        <w:rPr>
          <w:rFonts w:ascii="Arial" w:hAnsi="Arial" w:cs="Arial"/>
          <w:sz w:val="20"/>
          <w:szCs w:val="20"/>
        </w:rPr>
      </w:pPr>
    </w:p>
    <w:p w14:paraId="548288EA" w14:textId="77777777" w:rsidR="00FF1AF9" w:rsidRPr="002A4DFA" w:rsidRDefault="00FF1AF9" w:rsidP="004F46F3">
      <w:pPr>
        <w:pStyle w:val="NoSpacing"/>
        <w:rPr>
          <w:rFonts w:ascii="Arial" w:hAnsi="Arial" w:cs="Arial"/>
          <w:sz w:val="20"/>
          <w:szCs w:val="20"/>
        </w:rPr>
      </w:pPr>
      <w:r w:rsidRPr="002A4DFA">
        <w:rPr>
          <w:rFonts w:ascii="Arial" w:hAnsi="Arial" w:cs="Arial"/>
          <w:sz w:val="20"/>
          <w:szCs w:val="20"/>
        </w:rPr>
        <w:t xml:space="preserve">Make sure your PMS membership and contact information </w:t>
      </w:r>
      <w:r w:rsidR="005E1EF0" w:rsidRPr="002A4DFA">
        <w:rPr>
          <w:rFonts w:ascii="Arial" w:hAnsi="Arial" w:cs="Arial"/>
          <w:sz w:val="20"/>
          <w:szCs w:val="20"/>
        </w:rPr>
        <w:t>match</w:t>
      </w:r>
      <w:r w:rsidRPr="002A4DFA">
        <w:rPr>
          <w:rFonts w:ascii="Arial" w:hAnsi="Arial" w:cs="Arial"/>
          <w:sz w:val="20"/>
          <w:szCs w:val="20"/>
        </w:rPr>
        <w:t xml:space="preserve"> the </w:t>
      </w:r>
      <w:r w:rsidR="005E1EF0" w:rsidRPr="002A4DFA">
        <w:rPr>
          <w:rFonts w:ascii="Arial" w:hAnsi="Arial" w:cs="Arial"/>
          <w:sz w:val="20"/>
          <w:szCs w:val="20"/>
        </w:rPr>
        <w:t>paperwork</w:t>
      </w:r>
      <w:r w:rsidRPr="002A4DFA">
        <w:rPr>
          <w:rFonts w:ascii="Arial" w:hAnsi="Arial" w:cs="Arial"/>
          <w:sz w:val="20"/>
          <w:szCs w:val="20"/>
        </w:rPr>
        <w:t xml:space="preserve"> provided by ASHRAE staff and MORTS.  If the project has co-funding from an outside </w:t>
      </w:r>
      <w:r w:rsidR="005E1EF0" w:rsidRPr="002A4DFA">
        <w:rPr>
          <w:rFonts w:ascii="Arial" w:hAnsi="Arial" w:cs="Arial"/>
          <w:sz w:val="20"/>
          <w:szCs w:val="20"/>
        </w:rPr>
        <w:t>organization,</w:t>
      </w:r>
      <w:r w:rsidRPr="002A4DFA">
        <w:rPr>
          <w:rFonts w:ascii="Arial" w:hAnsi="Arial" w:cs="Arial"/>
          <w:sz w:val="20"/>
          <w:szCs w:val="20"/>
        </w:rPr>
        <w:t xml:space="preserve"> make sure their representative is invited to all PMS meetings.  Include your Research Liaison (RL) in all correspondence with the PMS, contractor, or MORTS.  </w:t>
      </w:r>
    </w:p>
    <w:p w14:paraId="2ECB5492" w14:textId="77777777" w:rsidR="00FF1AF9" w:rsidRPr="002A4DFA" w:rsidRDefault="00FF1AF9" w:rsidP="004F46F3">
      <w:pPr>
        <w:pStyle w:val="NoSpacing"/>
        <w:rPr>
          <w:rFonts w:ascii="Arial" w:hAnsi="Arial" w:cs="Arial"/>
          <w:sz w:val="20"/>
          <w:szCs w:val="20"/>
        </w:rPr>
      </w:pPr>
    </w:p>
    <w:p w14:paraId="49783D87" w14:textId="77777777" w:rsidR="00FF1AF9" w:rsidRPr="002A4DFA" w:rsidRDefault="00FF1AF9" w:rsidP="004F46F3">
      <w:pPr>
        <w:pStyle w:val="NoSpacing"/>
        <w:rPr>
          <w:rFonts w:ascii="Arial" w:hAnsi="Arial" w:cs="Arial"/>
          <w:sz w:val="20"/>
          <w:szCs w:val="20"/>
        </w:rPr>
      </w:pPr>
      <w:r w:rsidRPr="002A4DFA">
        <w:rPr>
          <w:rFonts w:ascii="Arial" w:hAnsi="Arial" w:cs="Arial"/>
          <w:sz w:val="20"/>
          <w:szCs w:val="20"/>
        </w:rPr>
        <w:t xml:space="preserve">Before each meeting make sure you have requested a room and a meeting time from ASHRAE Meetings staff so that your meeting is printed in the official schedule. </w:t>
      </w:r>
    </w:p>
    <w:p w14:paraId="24DD51BD" w14:textId="77777777" w:rsidR="00FF1AF9" w:rsidRPr="002A4DFA" w:rsidRDefault="00FF1AF9" w:rsidP="004F46F3">
      <w:pPr>
        <w:pStyle w:val="NoSpacing"/>
        <w:rPr>
          <w:rFonts w:ascii="Arial" w:hAnsi="Arial" w:cs="Arial"/>
          <w:sz w:val="20"/>
          <w:szCs w:val="20"/>
        </w:rPr>
      </w:pPr>
    </w:p>
    <w:p w14:paraId="59959680" w14:textId="77777777" w:rsidR="00FF1AF9" w:rsidRPr="002A4DFA" w:rsidRDefault="00FF1AF9" w:rsidP="004F46F3">
      <w:pPr>
        <w:pStyle w:val="NoSpacing"/>
        <w:rPr>
          <w:rFonts w:ascii="Arial" w:hAnsi="Arial" w:cs="Arial"/>
          <w:sz w:val="20"/>
          <w:szCs w:val="20"/>
        </w:rPr>
      </w:pPr>
      <w:r w:rsidRPr="002A4DFA">
        <w:rPr>
          <w:rFonts w:ascii="Arial" w:hAnsi="Arial" w:cs="Arial"/>
          <w:sz w:val="20"/>
          <w:szCs w:val="20"/>
        </w:rPr>
        <w:t xml:space="preserve">Review the Technical Progress Reports and Financial/Management Reports provided to you by ASHRAE staff.  Use Optional Project Performance Alert Form to report any concerns or problems to MORTS.  </w:t>
      </w:r>
    </w:p>
    <w:p w14:paraId="5ABB9A58" w14:textId="77777777" w:rsidR="00FF1AF9" w:rsidRPr="002A4DFA" w:rsidRDefault="00FF1AF9" w:rsidP="004F46F3">
      <w:pPr>
        <w:pStyle w:val="NoSpacing"/>
        <w:rPr>
          <w:rFonts w:ascii="Arial" w:hAnsi="Arial" w:cs="Arial"/>
          <w:sz w:val="20"/>
          <w:szCs w:val="20"/>
        </w:rPr>
      </w:pPr>
    </w:p>
    <w:p w14:paraId="6A1D06BF" w14:textId="77777777" w:rsidR="00B160C1" w:rsidRDefault="00B160C1" w:rsidP="00B160C1">
      <w:pPr>
        <w:pStyle w:val="NoSpacing"/>
        <w:rPr>
          <w:rFonts w:ascii="Arial" w:hAnsi="Arial" w:cs="Arial"/>
          <w:sz w:val="20"/>
          <w:szCs w:val="20"/>
        </w:rPr>
      </w:pPr>
      <w:r w:rsidRPr="001010C1">
        <w:rPr>
          <w:rFonts w:ascii="Arial" w:hAnsi="Arial" w:cs="Arial"/>
          <w:sz w:val="20"/>
          <w:szCs w:val="20"/>
          <w:u w:val="single"/>
        </w:rPr>
        <w:t xml:space="preserve">If a </w:t>
      </w:r>
      <w:r w:rsidR="002E4587" w:rsidRPr="001010C1">
        <w:rPr>
          <w:rFonts w:ascii="Arial" w:hAnsi="Arial" w:cs="Arial"/>
          <w:sz w:val="20"/>
          <w:szCs w:val="20"/>
          <w:u w:val="single"/>
        </w:rPr>
        <w:t xml:space="preserve">Critical </w:t>
      </w:r>
      <w:r w:rsidRPr="001010C1">
        <w:rPr>
          <w:rFonts w:ascii="Arial" w:hAnsi="Arial" w:cs="Arial"/>
          <w:sz w:val="20"/>
          <w:szCs w:val="20"/>
          <w:u w:val="single"/>
        </w:rPr>
        <w:t>Project Milestone is missed by the contractor, notify MORTS about the missed Milestone as soon as possible</w:t>
      </w:r>
      <w:r w:rsidRPr="001010C1">
        <w:rPr>
          <w:rFonts w:ascii="Arial" w:hAnsi="Arial" w:cs="Arial"/>
          <w:sz w:val="20"/>
          <w:szCs w:val="20"/>
        </w:rPr>
        <w:t>.</w:t>
      </w:r>
    </w:p>
    <w:p w14:paraId="7698B2FD" w14:textId="77777777" w:rsidR="00B160C1" w:rsidRDefault="00B160C1" w:rsidP="00B160C1">
      <w:pPr>
        <w:pStyle w:val="NoSpacing"/>
        <w:rPr>
          <w:rFonts w:ascii="Arial" w:hAnsi="Arial" w:cs="Arial"/>
          <w:sz w:val="20"/>
          <w:szCs w:val="20"/>
        </w:rPr>
      </w:pPr>
    </w:p>
    <w:p w14:paraId="5B177970" w14:textId="77777777" w:rsidR="00FF1AF9" w:rsidRPr="002A4DFA" w:rsidRDefault="00FF1AF9" w:rsidP="00B160C1">
      <w:pPr>
        <w:pStyle w:val="NoSpacing"/>
        <w:rPr>
          <w:rFonts w:ascii="Arial" w:hAnsi="Arial" w:cs="Arial"/>
          <w:sz w:val="20"/>
          <w:szCs w:val="20"/>
        </w:rPr>
      </w:pPr>
      <w:r w:rsidRPr="002A4DFA">
        <w:rPr>
          <w:rFonts w:ascii="Arial" w:hAnsi="Arial" w:cs="Arial"/>
          <w:sz w:val="20"/>
          <w:szCs w:val="20"/>
        </w:rPr>
        <w:t>Keep your TC informed about the project progress.  The minutes of your PMS meeting should include a summary of your report to the TC.</w:t>
      </w:r>
    </w:p>
    <w:p w14:paraId="2E9A9C53" w14:textId="77777777" w:rsidR="00FF1AF9" w:rsidRPr="002A4DFA" w:rsidRDefault="00FF1AF9" w:rsidP="004F46F3">
      <w:pPr>
        <w:pStyle w:val="NoSpacing"/>
        <w:rPr>
          <w:rFonts w:ascii="Arial" w:hAnsi="Arial" w:cs="Arial"/>
          <w:sz w:val="20"/>
          <w:szCs w:val="20"/>
        </w:rPr>
      </w:pPr>
    </w:p>
    <w:p w14:paraId="7C6BDF6F" w14:textId="77777777" w:rsidR="00FF1AF9" w:rsidRPr="002A4DFA" w:rsidRDefault="00FF1AF9" w:rsidP="004F46F3">
      <w:pPr>
        <w:pStyle w:val="NoSpacing"/>
        <w:rPr>
          <w:rFonts w:ascii="Arial" w:hAnsi="Arial" w:cs="Arial"/>
          <w:sz w:val="20"/>
          <w:szCs w:val="20"/>
        </w:rPr>
      </w:pPr>
      <w:r w:rsidRPr="002A4DFA">
        <w:rPr>
          <w:rFonts w:ascii="Arial" w:hAnsi="Arial" w:cs="Arial"/>
          <w:sz w:val="20"/>
          <w:szCs w:val="20"/>
        </w:rPr>
        <w:t>When the project is complete make sure all deliverables are completed by the contractor.  Make sure that the TC and contractor incorporates findings into the Handbook as defined in the original Work Statement.  The PMS chair should work with the contractor to complete the Disposition of ASHRAE Research Form and send it to MORTS.</w:t>
      </w:r>
    </w:p>
    <w:p w14:paraId="5167A9DF" w14:textId="77777777" w:rsidR="00FF1AF9" w:rsidRPr="002A4DFA" w:rsidRDefault="00FF1AF9" w:rsidP="004F46F3">
      <w:pPr>
        <w:pStyle w:val="NoSpacing"/>
        <w:rPr>
          <w:rFonts w:ascii="Arial" w:hAnsi="Arial" w:cs="Arial"/>
          <w:sz w:val="20"/>
          <w:szCs w:val="20"/>
        </w:rPr>
      </w:pPr>
      <w:r w:rsidRPr="002A4DFA">
        <w:rPr>
          <w:rFonts w:ascii="Arial" w:hAnsi="Arial" w:cs="Arial"/>
          <w:sz w:val="20"/>
          <w:szCs w:val="20"/>
        </w:rPr>
        <w:t xml:space="preserve">   </w:t>
      </w:r>
    </w:p>
    <w:p w14:paraId="10ECB64B" w14:textId="77777777" w:rsidR="00FF1AF9" w:rsidRPr="00E962C3" w:rsidRDefault="00FF1AF9" w:rsidP="00FF1AF9">
      <w:pPr>
        <w:rPr>
          <w:rFonts w:ascii="Arial" w:hAnsi="Arial" w:cs="Arial"/>
        </w:rPr>
      </w:pPr>
    </w:p>
    <w:p w14:paraId="641A0C66" w14:textId="77777777" w:rsidR="00FF1AF9" w:rsidRPr="00E962C3" w:rsidRDefault="00FF1AF9" w:rsidP="00FF1AF9">
      <w:pPr>
        <w:rPr>
          <w:rFonts w:ascii="Arial" w:hAnsi="Arial" w:cs="Arial"/>
        </w:rPr>
      </w:pPr>
    </w:p>
    <w:p w14:paraId="565A84E3" w14:textId="452F8164" w:rsidR="002B1933" w:rsidRDefault="00FF1AF9" w:rsidP="002B1933">
      <w:pPr>
        <w:pStyle w:val="HeaderMain"/>
        <w:jc w:val="right"/>
        <w:rPr>
          <w:rFonts w:ascii="Arial" w:hAnsi="Arial" w:cs="Arial"/>
        </w:rPr>
      </w:pPr>
      <w:r w:rsidRPr="00E962C3">
        <w:rPr>
          <w:rFonts w:ascii="Arial" w:hAnsi="Arial" w:cs="Arial"/>
          <w:b w:val="0"/>
          <w:i/>
        </w:rPr>
        <w:br w:type="page"/>
      </w:r>
      <w:hyperlink w:anchor="OLE_Link3" w:history="1"/>
    </w:p>
    <w:p w14:paraId="69A8DE84" w14:textId="77777777" w:rsidR="00FF1AF9" w:rsidRPr="002A4DFA" w:rsidRDefault="00FF1AF9" w:rsidP="00FF1AF9">
      <w:pPr>
        <w:jc w:val="center"/>
        <w:rPr>
          <w:rFonts w:ascii="Arial" w:hAnsi="Arial" w:cs="Arial"/>
          <w:spacing w:val="-2"/>
        </w:rPr>
      </w:pPr>
      <w:r w:rsidRPr="002A4DFA">
        <w:rPr>
          <w:rFonts w:ascii="Arial" w:hAnsi="Arial" w:cs="Arial"/>
          <w:b/>
        </w:rPr>
        <w:lastRenderedPageBreak/>
        <w:t>RESEARCH PROGRESS REPORT</w:t>
      </w:r>
    </w:p>
    <w:p w14:paraId="0E6D56EE" w14:textId="77777777" w:rsidR="00FF1AF9" w:rsidRPr="002A4DFA" w:rsidRDefault="00FF1AF9" w:rsidP="004F46F3">
      <w:pPr>
        <w:pStyle w:val="NoSpacing"/>
        <w:rPr>
          <w:rFonts w:ascii="Arial" w:hAnsi="Arial" w:cs="Arial"/>
          <w:sz w:val="20"/>
          <w:szCs w:val="20"/>
        </w:rPr>
      </w:pPr>
      <w:r w:rsidRPr="002A4DFA">
        <w:rPr>
          <w:rFonts w:ascii="Arial" w:hAnsi="Arial" w:cs="Arial"/>
          <w:sz w:val="20"/>
          <w:szCs w:val="20"/>
        </w:rPr>
        <w:t>1. Project Number and Title:</w:t>
      </w:r>
    </w:p>
    <w:p w14:paraId="13ACAE4C" w14:textId="77777777" w:rsidR="00FF1AF9" w:rsidRPr="002A4DFA" w:rsidRDefault="00FF1AF9" w:rsidP="004F46F3">
      <w:pPr>
        <w:pStyle w:val="NoSpacing"/>
        <w:rPr>
          <w:rFonts w:ascii="Arial" w:hAnsi="Arial" w:cs="Arial"/>
          <w:sz w:val="20"/>
          <w:szCs w:val="20"/>
        </w:rPr>
      </w:pPr>
    </w:p>
    <w:p w14:paraId="62A7582C" w14:textId="77777777" w:rsidR="00FF1AF9" w:rsidRPr="002A4DFA" w:rsidRDefault="00FF1AF9" w:rsidP="004F46F3">
      <w:pPr>
        <w:pStyle w:val="NoSpacing"/>
        <w:rPr>
          <w:rFonts w:ascii="Arial" w:hAnsi="Arial" w:cs="Arial"/>
          <w:sz w:val="20"/>
          <w:szCs w:val="20"/>
        </w:rPr>
      </w:pPr>
      <w:r w:rsidRPr="002A4DFA">
        <w:rPr>
          <w:rFonts w:ascii="Arial" w:hAnsi="Arial" w:cs="Arial"/>
          <w:sz w:val="20"/>
          <w:szCs w:val="20"/>
        </w:rPr>
        <w:t>2. (a)*Contractual Completion Date:                                  </w:t>
      </w:r>
      <w:r w:rsidR="005E1EF0" w:rsidRPr="002A4DFA">
        <w:rPr>
          <w:rFonts w:ascii="Arial" w:hAnsi="Arial" w:cs="Arial"/>
          <w:sz w:val="20"/>
          <w:szCs w:val="20"/>
        </w:rPr>
        <w:t xml:space="preserve">  (</w:t>
      </w:r>
      <w:r w:rsidRPr="002A4DFA">
        <w:rPr>
          <w:rFonts w:ascii="Arial" w:hAnsi="Arial" w:cs="Arial"/>
          <w:sz w:val="20"/>
          <w:szCs w:val="20"/>
        </w:rPr>
        <w:t>b)*Estimated Date of Final Report:</w:t>
      </w:r>
    </w:p>
    <w:p w14:paraId="48EE8386" w14:textId="77777777" w:rsidR="00FF1AF9" w:rsidRPr="002A4DFA" w:rsidRDefault="00FF1AF9" w:rsidP="004F46F3">
      <w:pPr>
        <w:pStyle w:val="NoSpacing"/>
        <w:rPr>
          <w:rFonts w:ascii="Arial" w:hAnsi="Arial" w:cs="Arial"/>
          <w:sz w:val="20"/>
          <w:szCs w:val="20"/>
        </w:rPr>
      </w:pPr>
    </w:p>
    <w:p w14:paraId="013888F8" w14:textId="77777777" w:rsidR="00FF1AF9" w:rsidRPr="002A4DFA" w:rsidRDefault="00FF1AF9" w:rsidP="004F46F3">
      <w:pPr>
        <w:pStyle w:val="NoSpacing"/>
        <w:rPr>
          <w:rFonts w:ascii="Arial" w:hAnsi="Arial" w:cs="Arial"/>
          <w:sz w:val="20"/>
          <w:szCs w:val="20"/>
        </w:rPr>
      </w:pPr>
      <w:r w:rsidRPr="002A4DFA">
        <w:rPr>
          <w:rFonts w:ascii="Arial" w:hAnsi="Arial" w:cs="Arial"/>
          <w:sz w:val="20"/>
          <w:szCs w:val="20"/>
        </w:rPr>
        <w:t>3. Sponsoring ASHRAE Technical Committee or Task Group</w:t>
      </w:r>
    </w:p>
    <w:p w14:paraId="70EB4B09" w14:textId="77777777" w:rsidR="00FF1AF9" w:rsidRPr="002A4DFA" w:rsidRDefault="00FF1AF9" w:rsidP="004F46F3">
      <w:pPr>
        <w:pStyle w:val="NoSpacing"/>
        <w:rPr>
          <w:rFonts w:ascii="Arial" w:hAnsi="Arial" w:cs="Arial"/>
          <w:sz w:val="20"/>
          <w:szCs w:val="20"/>
        </w:rPr>
      </w:pPr>
    </w:p>
    <w:p w14:paraId="0DAA9A46" w14:textId="77777777" w:rsidR="00FF1AF9" w:rsidRPr="002A4DFA" w:rsidRDefault="00FF1AF9" w:rsidP="004F46F3">
      <w:pPr>
        <w:pStyle w:val="NoSpacing"/>
        <w:rPr>
          <w:rFonts w:ascii="Arial" w:hAnsi="Arial" w:cs="Arial"/>
          <w:sz w:val="20"/>
          <w:szCs w:val="20"/>
        </w:rPr>
      </w:pPr>
      <w:r w:rsidRPr="002A4DFA">
        <w:rPr>
          <w:rFonts w:ascii="Arial" w:hAnsi="Arial" w:cs="Arial"/>
          <w:sz w:val="20"/>
          <w:szCs w:val="20"/>
        </w:rPr>
        <w:t>4. Research Institution:</w:t>
      </w:r>
    </w:p>
    <w:p w14:paraId="64ED3423" w14:textId="77777777" w:rsidR="00FF1AF9" w:rsidRPr="002A4DFA" w:rsidRDefault="00FF1AF9" w:rsidP="004F46F3">
      <w:pPr>
        <w:pStyle w:val="NoSpacing"/>
        <w:rPr>
          <w:rFonts w:ascii="Arial" w:hAnsi="Arial" w:cs="Arial"/>
          <w:sz w:val="20"/>
          <w:szCs w:val="20"/>
        </w:rPr>
      </w:pPr>
    </w:p>
    <w:p w14:paraId="7AF61234" w14:textId="77777777" w:rsidR="00FF1AF9" w:rsidRPr="002A4DFA" w:rsidRDefault="00FF1AF9" w:rsidP="004F46F3">
      <w:pPr>
        <w:pStyle w:val="NoSpacing"/>
        <w:rPr>
          <w:rFonts w:ascii="Arial" w:hAnsi="Arial" w:cs="Arial"/>
          <w:sz w:val="20"/>
          <w:szCs w:val="20"/>
        </w:rPr>
      </w:pPr>
      <w:r w:rsidRPr="002A4DFA">
        <w:rPr>
          <w:rFonts w:ascii="Arial" w:hAnsi="Arial" w:cs="Arial"/>
          <w:sz w:val="20"/>
          <w:szCs w:val="20"/>
        </w:rPr>
        <w:t>5. Objective of Research:</w:t>
      </w:r>
    </w:p>
    <w:p w14:paraId="4D255FE2" w14:textId="77777777" w:rsidR="00FF1AF9" w:rsidRPr="002A4DFA" w:rsidRDefault="00FF1AF9" w:rsidP="004F46F3">
      <w:pPr>
        <w:pStyle w:val="NoSpacing"/>
        <w:rPr>
          <w:rFonts w:ascii="Arial" w:hAnsi="Arial" w:cs="Arial"/>
          <w:sz w:val="20"/>
          <w:szCs w:val="20"/>
        </w:rPr>
      </w:pPr>
    </w:p>
    <w:p w14:paraId="2DDC38D8" w14:textId="77777777" w:rsidR="00FF1AF9" w:rsidRPr="002A4DFA" w:rsidRDefault="00FF1AF9" w:rsidP="004F46F3">
      <w:pPr>
        <w:pStyle w:val="NoSpacing"/>
        <w:rPr>
          <w:rFonts w:ascii="Arial" w:hAnsi="Arial" w:cs="Arial"/>
          <w:sz w:val="20"/>
          <w:szCs w:val="20"/>
        </w:rPr>
      </w:pPr>
      <w:r w:rsidRPr="002A4DFA">
        <w:rPr>
          <w:rFonts w:ascii="Arial" w:hAnsi="Arial" w:cs="Arial"/>
          <w:sz w:val="20"/>
          <w:szCs w:val="20"/>
        </w:rPr>
        <w:t>6. Period of Report:</w:t>
      </w:r>
    </w:p>
    <w:p w14:paraId="747D84D7" w14:textId="77777777" w:rsidR="00FF1AF9" w:rsidRPr="002A4DFA" w:rsidRDefault="00FF1AF9" w:rsidP="004F46F3">
      <w:pPr>
        <w:pStyle w:val="NoSpacing"/>
        <w:rPr>
          <w:rFonts w:ascii="Arial" w:hAnsi="Arial" w:cs="Arial"/>
          <w:sz w:val="20"/>
          <w:szCs w:val="20"/>
        </w:rPr>
      </w:pPr>
    </w:p>
    <w:p w14:paraId="0E5E2C29" w14:textId="77777777" w:rsidR="00FF1AF9" w:rsidRPr="002A4DFA" w:rsidRDefault="00FF1AF9" w:rsidP="004F46F3">
      <w:pPr>
        <w:pStyle w:val="NoSpacing"/>
        <w:rPr>
          <w:rFonts w:ascii="Arial" w:hAnsi="Arial" w:cs="Arial"/>
          <w:sz w:val="20"/>
          <w:szCs w:val="20"/>
        </w:rPr>
      </w:pPr>
      <w:r w:rsidRPr="002A4DFA">
        <w:rPr>
          <w:rFonts w:ascii="Arial" w:hAnsi="Arial" w:cs="Arial"/>
          <w:sz w:val="20"/>
          <w:szCs w:val="20"/>
        </w:rPr>
        <w:t>7. Summary of Activity including specific accomplishments, trends or conclusions (use additional sheets if    needed)</w:t>
      </w:r>
    </w:p>
    <w:p w14:paraId="4DD0E4B4" w14:textId="77777777" w:rsidR="00FF1AF9" w:rsidRPr="002A4DFA" w:rsidRDefault="00FF1AF9" w:rsidP="004F46F3">
      <w:pPr>
        <w:pStyle w:val="NoSpacing"/>
        <w:rPr>
          <w:rFonts w:ascii="Arial" w:hAnsi="Arial" w:cs="Arial"/>
          <w:sz w:val="20"/>
          <w:szCs w:val="20"/>
        </w:rPr>
      </w:pPr>
    </w:p>
    <w:p w14:paraId="61E2B5FD" w14:textId="77777777" w:rsidR="00FF1AF9" w:rsidRPr="002A4DFA" w:rsidRDefault="00FF1AF9" w:rsidP="004F46F3">
      <w:pPr>
        <w:pStyle w:val="NoSpacing"/>
        <w:rPr>
          <w:rFonts w:ascii="Arial" w:hAnsi="Arial" w:cs="Arial"/>
          <w:sz w:val="20"/>
          <w:szCs w:val="20"/>
        </w:rPr>
      </w:pPr>
      <w:r w:rsidRPr="002A4DFA">
        <w:rPr>
          <w:rFonts w:ascii="Arial" w:hAnsi="Arial" w:cs="Arial"/>
          <w:sz w:val="20"/>
          <w:szCs w:val="20"/>
        </w:rPr>
        <w:t xml:space="preserve">8. Any condition(s) which affect the scheduled completion or cost of the project or which suggests a modification to the scope is reported on a separate sheet. </w:t>
      </w:r>
    </w:p>
    <w:p w14:paraId="516C9AA1" w14:textId="77777777" w:rsidR="00FF1AF9" w:rsidRPr="002A4DFA" w:rsidRDefault="00FF1AF9" w:rsidP="004F46F3">
      <w:pPr>
        <w:pStyle w:val="NoSpacing"/>
        <w:rPr>
          <w:rFonts w:ascii="Arial" w:hAnsi="Arial" w:cs="Arial"/>
          <w:sz w:val="20"/>
          <w:szCs w:val="20"/>
        </w:rPr>
      </w:pPr>
    </w:p>
    <w:p w14:paraId="4E74E5A8" w14:textId="77777777" w:rsidR="00FF1AF9" w:rsidRPr="002A4DFA" w:rsidRDefault="00FF1AF9" w:rsidP="004F46F3">
      <w:pPr>
        <w:pStyle w:val="NoSpacing"/>
        <w:rPr>
          <w:rFonts w:ascii="Arial" w:hAnsi="Arial" w:cs="Arial"/>
          <w:sz w:val="20"/>
          <w:szCs w:val="20"/>
        </w:rPr>
      </w:pPr>
      <w:r w:rsidRPr="002A4DFA">
        <w:rPr>
          <w:rFonts w:ascii="Arial" w:hAnsi="Arial" w:cs="Arial"/>
          <w:sz w:val="20"/>
          <w:szCs w:val="20"/>
        </w:rPr>
        <w:t xml:space="preserve">Such a sheet is_______ </w:t>
      </w:r>
      <w:proofErr w:type="spellStart"/>
      <w:r w:rsidRPr="002A4DFA">
        <w:rPr>
          <w:rFonts w:ascii="Arial" w:hAnsi="Arial" w:cs="Arial"/>
          <w:sz w:val="20"/>
          <w:szCs w:val="20"/>
        </w:rPr>
        <w:t>is</w:t>
      </w:r>
      <w:proofErr w:type="spellEnd"/>
      <w:r w:rsidRPr="002A4DFA">
        <w:rPr>
          <w:rFonts w:ascii="Arial" w:hAnsi="Arial" w:cs="Arial"/>
          <w:sz w:val="20"/>
          <w:szCs w:val="20"/>
        </w:rPr>
        <w:t xml:space="preserve"> not _______ attached. </w:t>
      </w:r>
    </w:p>
    <w:p w14:paraId="759B4FB2" w14:textId="77777777" w:rsidR="00FF1AF9" w:rsidRPr="002A4DFA" w:rsidRDefault="00FF1AF9" w:rsidP="004F46F3">
      <w:pPr>
        <w:pStyle w:val="NoSpacing"/>
        <w:rPr>
          <w:rFonts w:ascii="Arial" w:hAnsi="Arial" w:cs="Arial"/>
          <w:sz w:val="20"/>
          <w:szCs w:val="20"/>
        </w:rPr>
      </w:pPr>
    </w:p>
    <w:p w14:paraId="624D4E8E" w14:textId="77777777" w:rsidR="00FF1AF9" w:rsidRPr="002A4DFA" w:rsidRDefault="00FF1AF9" w:rsidP="004F46F3">
      <w:pPr>
        <w:pStyle w:val="NoSpacing"/>
        <w:rPr>
          <w:rFonts w:ascii="Arial" w:hAnsi="Arial" w:cs="Arial"/>
          <w:sz w:val="20"/>
          <w:szCs w:val="20"/>
        </w:rPr>
      </w:pPr>
      <w:r w:rsidRPr="002A4DFA">
        <w:rPr>
          <w:rFonts w:ascii="Arial" w:hAnsi="Arial" w:cs="Arial"/>
          <w:sz w:val="20"/>
          <w:szCs w:val="20"/>
        </w:rPr>
        <w:t>______________________________________________         ____________________</w:t>
      </w:r>
      <w:r w:rsidRPr="002A4DFA">
        <w:rPr>
          <w:rFonts w:ascii="Arial" w:hAnsi="Arial" w:cs="Arial"/>
          <w:sz w:val="20"/>
          <w:szCs w:val="20"/>
        </w:rPr>
        <w:br/>
        <w:t>(Signature of Principal Investigator)                                             </w:t>
      </w:r>
      <w:r w:rsidRPr="002A4DFA">
        <w:rPr>
          <w:rFonts w:ascii="Arial" w:hAnsi="Arial" w:cs="Arial"/>
          <w:sz w:val="20"/>
          <w:szCs w:val="20"/>
        </w:rPr>
        <w:tab/>
      </w:r>
      <w:r w:rsidRPr="002A4DFA">
        <w:rPr>
          <w:rFonts w:ascii="Arial" w:hAnsi="Arial" w:cs="Arial"/>
          <w:sz w:val="20"/>
          <w:szCs w:val="20"/>
        </w:rPr>
        <w:tab/>
        <w:t>(Date)</w:t>
      </w:r>
    </w:p>
    <w:p w14:paraId="4ACB9732" w14:textId="77777777" w:rsidR="00FF1AF9" w:rsidRPr="002A4DFA" w:rsidRDefault="00FF1AF9" w:rsidP="004F46F3">
      <w:pPr>
        <w:pStyle w:val="NoSpacing"/>
        <w:rPr>
          <w:rFonts w:ascii="Arial" w:hAnsi="Arial" w:cs="Arial"/>
          <w:sz w:val="20"/>
          <w:szCs w:val="20"/>
        </w:rPr>
      </w:pPr>
    </w:p>
    <w:p w14:paraId="7F742B6F" w14:textId="77777777" w:rsidR="00FF1AF9" w:rsidRPr="002A4DFA" w:rsidRDefault="00FF1AF9" w:rsidP="004F46F3">
      <w:pPr>
        <w:pStyle w:val="NoSpacing"/>
        <w:rPr>
          <w:rFonts w:ascii="Arial" w:hAnsi="Arial" w:cs="Arial"/>
          <w:sz w:val="20"/>
          <w:szCs w:val="20"/>
        </w:rPr>
      </w:pPr>
      <w:r w:rsidRPr="002A4DFA">
        <w:rPr>
          <w:rFonts w:ascii="Arial" w:hAnsi="Arial" w:cs="Arial"/>
          <w:sz w:val="20"/>
          <w:szCs w:val="20"/>
        </w:rPr>
        <w:t>_______________________________________________        _____________________</w:t>
      </w:r>
      <w:r w:rsidRPr="002A4DFA">
        <w:rPr>
          <w:rFonts w:ascii="Arial" w:hAnsi="Arial" w:cs="Arial"/>
          <w:sz w:val="20"/>
          <w:szCs w:val="20"/>
        </w:rPr>
        <w:br/>
        <w:t>(Typed Name and phone number of Principal Investigator)           </w:t>
      </w:r>
      <w:r w:rsidRPr="002A4DFA">
        <w:rPr>
          <w:rFonts w:ascii="Arial" w:hAnsi="Arial" w:cs="Arial"/>
          <w:sz w:val="20"/>
          <w:szCs w:val="20"/>
        </w:rPr>
        <w:tab/>
      </w:r>
      <w:r w:rsidRPr="002A4DFA">
        <w:rPr>
          <w:rFonts w:ascii="Arial" w:hAnsi="Arial" w:cs="Arial"/>
          <w:sz w:val="20"/>
          <w:szCs w:val="20"/>
        </w:rPr>
        <w:tab/>
        <w:t xml:space="preserve">(Date) </w:t>
      </w:r>
    </w:p>
    <w:p w14:paraId="26B32C19" w14:textId="77777777" w:rsidR="00FF1AF9" w:rsidRPr="002A4DFA" w:rsidRDefault="00FF1AF9" w:rsidP="004F46F3">
      <w:pPr>
        <w:pStyle w:val="NoSpacing"/>
        <w:rPr>
          <w:rFonts w:ascii="Arial" w:hAnsi="Arial" w:cs="Arial"/>
          <w:b/>
          <w:sz w:val="20"/>
          <w:szCs w:val="20"/>
        </w:rPr>
      </w:pPr>
    </w:p>
    <w:p w14:paraId="42AF8EC7" w14:textId="77777777" w:rsidR="00FF1AF9" w:rsidRPr="002A4DFA" w:rsidRDefault="00FF1AF9" w:rsidP="004F46F3">
      <w:pPr>
        <w:pStyle w:val="NoSpacing"/>
        <w:rPr>
          <w:rFonts w:ascii="Arial" w:hAnsi="Arial" w:cs="Arial"/>
          <w:b/>
          <w:sz w:val="20"/>
          <w:szCs w:val="20"/>
        </w:rPr>
      </w:pPr>
      <w:r w:rsidRPr="002A4DFA">
        <w:rPr>
          <w:rFonts w:ascii="Arial" w:hAnsi="Arial" w:cs="Arial"/>
          <w:b/>
          <w:sz w:val="20"/>
          <w:szCs w:val="20"/>
        </w:rPr>
        <w:t xml:space="preserve">Submit Copies of this Report to: </w:t>
      </w:r>
    </w:p>
    <w:p w14:paraId="64053E02" w14:textId="77777777" w:rsidR="00FF1AF9" w:rsidRPr="002A4DFA" w:rsidRDefault="00FF1AF9" w:rsidP="004F46F3">
      <w:pPr>
        <w:pStyle w:val="NoSpacing"/>
        <w:rPr>
          <w:rFonts w:ascii="Arial" w:hAnsi="Arial" w:cs="Arial"/>
          <w:sz w:val="20"/>
          <w:szCs w:val="20"/>
        </w:rPr>
      </w:pPr>
    </w:p>
    <w:p w14:paraId="19323756" w14:textId="77777777" w:rsidR="007A3509" w:rsidRDefault="00FF1AF9" w:rsidP="007A3509">
      <w:pPr>
        <w:pStyle w:val="NoSpacing"/>
        <w:rPr>
          <w:rFonts w:ascii="Arial" w:hAnsi="Arial" w:cs="Arial"/>
          <w:sz w:val="20"/>
          <w:szCs w:val="20"/>
          <w:lang w:val="fr-FR"/>
        </w:rPr>
      </w:pPr>
      <w:r w:rsidRPr="002A4DFA">
        <w:rPr>
          <w:rFonts w:ascii="Arial" w:hAnsi="Arial" w:cs="Arial"/>
          <w:sz w:val="20"/>
          <w:szCs w:val="20"/>
        </w:rPr>
        <w:t>Manager of Research &amp; Technical Services</w:t>
      </w:r>
      <w:r w:rsidRPr="002A4DFA">
        <w:rPr>
          <w:rFonts w:ascii="Arial" w:hAnsi="Arial" w:cs="Arial"/>
          <w:sz w:val="20"/>
          <w:szCs w:val="20"/>
        </w:rPr>
        <w:br/>
        <w:t>ASHRAE</w:t>
      </w:r>
      <w:r w:rsidRPr="002A4DFA">
        <w:rPr>
          <w:rFonts w:ascii="Arial" w:hAnsi="Arial" w:cs="Arial"/>
          <w:sz w:val="20"/>
          <w:szCs w:val="20"/>
        </w:rPr>
        <w:br/>
      </w:r>
    </w:p>
    <w:p w14:paraId="5FB0EF46" w14:textId="77777777" w:rsidR="007A3509" w:rsidRPr="005926E6" w:rsidRDefault="007A3509" w:rsidP="007A3509">
      <w:pPr>
        <w:pStyle w:val="NoSpacing"/>
        <w:rPr>
          <w:rFonts w:ascii="Arial" w:hAnsi="Arial" w:cs="Arial"/>
          <w:sz w:val="20"/>
          <w:szCs w:val="20"/>
          <w:lang w:val="fr-FR"/>
        </w:rPr>
      </w:pPr>
      <w:r>
        <w:rPr>
          <w:rFonts w:ascii="Arial" w:hAnsi="Arial" w:cs="Arial"/>
          <w:sz w:val="20"/>
          <w:szCs w:val="20"/>
          <w:lang w:val="fr-FR"/>
        </w:rPr>
        <w:t xml:space="preserve">180 </w:t>
      </w:r>
      <w:proofErr w:type="spellStart"/>
      <w:r>
        <w:rPr>
          <w:rFonts w:ascii="Arial" w:hAnsi="Arial" w:cs="Arial"/>
          <w:sz w:val="20"/>
          <w:szCs w:val="20"/>
          <w:lang w:val="fr-FR"/>
        </w:rPr>
        <w:t>Technology</w:t>
      </w:r>
      <w:proofErr w:type="spellEnd"/>
      <w:r>
        <w:rPr>
          <w:rFonts w:ascii="Arial" w:hAnsi="Arial" w:cs="Arial"/>
          <w:sz w:val="20"/>
          <w:szCs w:val="20"/>
          <w:lang w:val="fr-FR"/>
        </w:rPr>
        <w:t xml:space="preserve"> Parkway NW</w:t>
      </w:r>
    </w:p>
    <w:p w14:paraId="21D8319D" w14:textId="77777777" w:rsidR="007A3509" w:rsidRPr="005926E6" w:rsidRDefault="007A3509" w:rsidP="007A3509">
      <w:pPr>
        <w:pStyle w:val="NoSpacing"/>
        <w:rPr>
          <w:rFonts w:ascii="Arial" w:hAnsi="Arial" w:cs="Arial"/>
          <w:sz w:val="20"/>
          <w:szCs w:val="20"/>
          <w:lang w:val="fr-FR"/>
        </w:rPr>
      </w:pPr>
      <w:proofErr w:type="spellStart"/>
      <w:r>
        <w:rPr>
          <w:rFonts w:ascii="Arial" w:hAnsi="Arial" w:cs="Arial"/>
          <w:sz w:val="20"/>
          <w:szCs w:val="20"/>
          <w:lang w:val="fr-FR"/>
        </w:rPr>
        <w:t>Peachtree</w:t>
      </w:r>
      <w:proofErr w:type="spellEnd"/>
      <w:r>
        <w:rPr>
          <w:rFonts w:ascii="Arial" w:hAnsi="Arial" w:cs="Arial"/>
          <w:sz w:val="20"/>
          <w:szCs w:val="20"/>
          <w:lang w:val="fr-FR"/>
        </w:rPr>
        <w:t xml:space="preserve"> Corners</w:t>
      </w:r>
      <w:r w:rsidRPr="005926E6">
        <w:rPr>
          <w:rFonts w:ascii="Arial" w:hAnsi="Arial" w:cs="Arial"/>
          <w:sz w:val="20"/>
          <w:szCs w:val="20"/>
          <w:lang w:val="fr-FR"/>
        </w:rPr>
        <w:t xml:space="preserve">, GA </w:t>
      </w:r>
      <w:r>
        <w:rPr>
          <w:rFonts w:ascii="Arial" w:hAnsi="Arial" w:cs="Arial"/>
          <w:sz w:val="20"/>
          <w:szCs w:val="20"/>
          <w:lang w:val="fr-FR"/>
        </w:rPr>
        <w:t>30092</w:t>
      </w:r>
    </w:p>
    <w:p w14:paraId="3828CB23" w14:textId="3520CED8" w:rsidR="00FF1AF9" w:rsidRPr="002A4DFA" w:rsidRDefault="00FF1AF9" w:rsidP="007A3509">
      <w:pPr>
        <w:pStyle w:val="NoSpacing"/>
        <w:rPr>
          <w:rFonts w:ascii="Arial" w:hAnsi="Arial" w:cs="Arial"/>
          <w:sz w:val="20"/>
          <w:szCs w:val="20"/>
        </w:rPr>
      </w:pPr>
    </w:p>
    <w:p w14:paraId="1005D396" w14:textId="77777777" w:rsidR="00FF1AF9" w:rsidRPr="002A4DFA" w:rsidRDefault="00FF1AF9" w:rsidP="004F46F3">
      <w:pPr>
        <w:pStyle w:val="NoSpacing"/>
        <w:rPr>
          <w:rFonts w:ascii="Arial" w:hAnsi="Arial" w:cs="Arial"/>
          <w:sz w:val="20"/>
          <w:szCs w:val="20"/>
        </w:rPr>
      </w:pPr>
    </w:p>
    <w:p w14:paraId="4A92DB1D" w14:textId="77777777" w:rsidR="00FF1AF9" w:rsidRPr="002A4DFA" w:rsidRDefault="009B5085" w:rsidP="004F46F3">
      <w:pPr>
        <w:pStyle w:val="NoSpacing"/>
        <w:rPr>
          <w:rFonts w:ascii="Arial" w:hAnsi="Arial" w:cs="Arial"/>
          <w:sz w:val="20"/>
          <w:szCs w:val="20"/>
        </w:rPr>
      </w:pPr>
      <w:r w:rsidRPr="002A4DFA">
        <w:rPr>
          <w:rFonts w:ascii="Arial" w:hAnsi="Arial" w:cs="Arial"/>
          <w:sz w:val="20"/>
          <w:szCs w:val="20"/>
        </w:rPr>
        <w:t>E-mail</w:t>
      </w:r>
      <w:r w:rsidR="00FF1AF9" w:rsidRPr="002A4DFA">
        <w:rPr>
          <w:rFonts w:ascii="Arial" w:hAnsi="Arial" w:cs="Arial"/>
          <w:sz w:val="20"/>
          <w:szCs w:val="20"/>
        </w:rPr>
        <w:t>: MORTS@ashrae.net</w:t>
      </w:r>
    </w:p>
    <w:p w14:paraId="7EECB528" w14:textId="77777777" w:rsidR="00FF1AF9" w:rsidRPr="002A4DFA" w:rsidRDefault="00FF1AF9" w:rsidP="004F46F3">
      <w:pPr>
        <w:pStyle w:val="NoSpacing"/>
        <w:rPr>
          <w:rFonts w:ascii="Arial" w:hAnsi="Arial" w:cs="Arial"/>
          <w:sz w:val="20"/>
          <w:szCs w:val="20"/>
        </w:rPr>
      </w:pPr>
    </w:p>
    <w:p w14:paraId="59EEC6A0" w14:textId="77777777" w:rsidR="00FF1AF9" w:rsidRPr="002A4DFA" w:rsidRDefault="00FF1AF9" w:rsidP="004F46F3">
      <w:pPr>
        <w:pStyle w:val="NoSpacing"/>
        <w:rPr>
          <w:rStyle w:val="HeaderSubChar"/>
          <w:rFonts w:ascii="Arial" w:eastAsia="Times New Roman" w:hAnsi="Arial" w:cs="Arial"/>
          <w:sz w:val="20"/>
          <w:szCs w:val="20"/>
        </w:rPr>
      </w:pPr>
      <w:r w:rsidRPr="002A4DFA">
        <w:rPr>
          <w:rFonts w:ascii="Arial" w:hAnsi="Arial" w:cs="Arial"/>
          <w:sz w:val="20"/>
          <w:szCs w:val="20"/>
        </w:rPr>
        <w:t xml:space="preserve">*If the date in (b) of #2 is </w:t>
      </w:r>
      <w:r w:rsidRPr="002A4DFA">
        <w:rPr>
          <w:rFonts w:ascii="Arial" w:hAnsi="Arial" w:cs="Arial"/>
          <w:sz w:val="20"/>
          <w:szCs w:val="20"/>
          <w:u w:val="single"/>
        </w:rPr>
        <w:t>later</w:t>
      </w:r>
      <w:r w:rsidRPr="002A4DFA">
        <w:rPr>
          <w:rFonts w:ascii="Arial" w:hAnsi="Arial" w:cs="Arial"/>
          <w:sz w:val="20"/>
          <w:szCs w:val="20"/>
        </w:rPr>
        <w:t xml:space="preserve"> than that in (a), a no-cost extension request must be made to ASHRAE headquarters. </w:t>
      </w:r>
      <w:r w:rsidRPr="002A4DFA">
        <w:rPr>
          <w:rFonts w:ascii="Arial" w:hAnsi="Arial" w:cs="Arial"/>
          <w:b/>
          <w:bCs/>
          <w:i/>
          <w:iCs/>
          <w:sz w:val="20"/>
          <w:szCs w:val="20"/>
        </w:rPr>
        <w:t>Noting a late completion date on this form does not automatically provide such an extension!</w:t>
      </w:r>
      <w:r w:rsidRPr="002A4DFA">
        <w:rPr>
          <w:rStyle w:val="HeaderSubChar"/>
          <w:rFonts w:ascii="Arial" w:eastAsia="Times New Roman" w:hAnsi="Arial" w:cs="Arial"/>
          <w:sz w:val="20"/>
          <w:szCs w:val="20"/>
        </w:rPr>
        <w:t xml:space="preserve"> </w:t>
      </w:r>
    </w:p>
    <w:p w14:paraId="3846D525" w14:textId="4A83A59B" w:rsidR="00702DBC" w:rsidRDefault="00FF1AF9" w:rsidP="00702DBC">
      <w:pPr>
        <w:pStyle w:val="HeaderMain"/>
        <w:jc w:val="right"/>
        <w:rPr>
          <w:rFonts w:ascii="Arial" w:hAnsi="Arial" w:cs="Arial"/>
        </w:rPr>
      </w:pPr>
      <w:r w:rsidRPr="002A4DFA">
        <w:rPr>
          <w:rFonts w:ascii="Arial" w:hAnsi="Arial" w:cs="Arial"/>
        </w:rPr>
        <w:br w:type="page"/>
      </w:r>
      <w:hyperlink w:anchor="OLE_Link3" w:history="1"/>
    </w:p>
    <w:p w14:paraId="106BD14C" w14:textId="77777777" w:rsidR="00FF1AF9" w:rsidRPr="008508A3" w:rsidRDefault="00FF1AF9" w:rsidP="008508A3">
      <w:pPr>
        <w:pStyle w:val="NoSpacing"/>
        <w:jc w:val="center"/>
        <w:rPr>
          <w:rFonts w:ascii="Arial" w:hAnsi="Arial" w:cs="Arial"/>
          <w:b/>
          <w:sz w:val="20"/>
          <w:szCs w:val="20"/>
        </w:rPr>
      </w:pPr>
      <w:bookmarkStart w:id="80" w:name="OLE_LINK37"/>
      <w:bookmarkStart w:id="81" w:name="OLE_LINK38"/>
      <w:r w:rsidRPr="008508A3">
        <w:rPr>
          <w:rFonts w:ascii="Arial" w:hAnsi="Arial" w:cs="Arial"/>
          <w:b/>
          <w:sz w:val="20"/>
          <w:szCs w:val="20"/>
        </w:rPr>
        <w:lastRenderedPageBreak/>
        <w:t>RESEARCH FINANCIAL REPORT</w:t>
      </w:r>
    </w:p>
    <w:p w14:paraId="134916D2" w14:textId="77777777" w:rsidR="008508A3" w:rsidRDefault="008508A3" w:rsidP="004F46F3">
      <w:pPr>
        <w:pStyle w:val="NoSpacing"/>
        <w:rPr>
          <w:rFonts w:ascii="Arial" w:hAnsi="Arial" w:cs="Arial"/>
          <w:sz w:val="20"/>
          <w:szCs w:val="20"/>
        </w:rPr>
      </w:pPr>
    </w:p>
    <w:p w14:paraId="75FD3154" w14:textId="77777777" w:rsidR="00FF1AF9" w:rsidRPr="002A4DFA" w:rsidRDefault="00FF1AF9" w:rsidP="004F46F3">
      <w:pPr>
        <w:pStyle w:val="NoSpacing"/>
        <w:rPr>
          <w:rFonts w:ascii="Arial" w:hAnsi="Arial" w:cs="Arial"/>
          <w:sz w:val="20"/>
          <w:szCs w:val="20"/>
        </w:rPr>
      </w:pPr>
      <w:r w:rsidRPr="002A4DFA">
        <w:rPr>
          <w:rFonts w:ascii="Arial" w:hAnsi="Arial" w:cs="Arial"/>
          <w:sz w:val="20"/>
          <w:szCs w:val="20"/>
        </w:rPr>
        <w:t>A. Project Number and Title:</w:t>
      </w:r>
    </w:p>
    <w:p w14:paraId="0D5A68D1" w14:textId="77777777" w:rsidR="008508A3" w:rsidRDefault="008508A3" w:rsidP="004F46F3">
      <w:pPr>
        <w:pStyle w:val="NoSpacing"/>
        <w:rPr>
          <w:rFonts w:ascii="Arial" w:hAnsi="Arial" w:cs="Arial"/>
          <w:sz w:val="20"/>
          <w:szCs w:val="20"/>
        </w:rPr>
      </w:pPr>
    </w:p>
    <w:p w14:paraId="6073D2CB" w14:textId="77777777" w:rsidR="00FF1AF9" w:rsidRPr="002A4DFA" w:rsidRDefault="00FF1AF9" w:rsidP="004F46F3">
      <w:pPr>
        <w:pStyle w:val="NoSpacing"/>
        <w:rPr>
          <w:rFonts w:ascii="Arial" w:hAnsi="Arial" w:cs="Arial"/>
          <w:sz w:val="20"/>
          <w:szCs w:val="20"/>
        </w:rPr>
      </w:pPr>
      <w:r w:rsidRPr="002A4DFA">
        <w:rPr>
          <w:rFonts w:ascii="Arial" w:hAnsi="Arial" w:cs="Arial"/>
          <w:sz w:val="20"/>
          <w:szCs w:val="20"/>
        </w:rPr>
        <w:t>B. Research Institution:</w:t>
      </w:r>
    </w:p>
    <w:p w14:paraId="566AB0C7" w14:textId="77777777" w:rsidR="008508A3" w:rsidRDefault="008508A3" w:rsidP="004F46F3">
      <w:pPr>
        <w:pStyle w:val="NoSpacing"/>
        <w:rPr>
          <w:rFonts w:ascii="Arial" w:hAnsi="Arial" w:cs="Arial"/>
          <w:sz w:val="20"/>
          <w:szCs w:val="20"/>
        </w:rPr>
      </w:pPr>
    </w:p>
    <w:p w14:paraId="560CA5DF" w14:textId="77777777" w:rsidR="00FF1AF9" w:rsidRPr="002A4DFA" w:rsidRDefault="00FF1AF9" w:rsidP="004F46F3">
      <w:pPr>
        <w:pStyle w:val="NoSpacing"/>
        <w:rPr>
          <w:rFonts w:ascii="Arial" w:hAnsi="Arial" w:cs="Arial"/>
          <w:sz w:val="20"/>
          <w:szCs w:val="20"/>
        </w:rPr>
      </w:pPr>
      <w:r w:rsidRPr="002A4DFA">
        <w:rPr>
          <w:rFonts w:ascii="Arial" w:hAnsi="Arial" w:cs="Arial"/>
          <w:sz w:val="20"/>
          <w:szCs w:val="20"/>
        </w:rPr>
        <w:t>C. Period Covered by Report:</w:t>
      </w:r>
    </w:p>
    <w:p w14:paraId="3E444536" w14:textId="77777777" w:rsidR="008508A3" w:rsidRDefault="008508A3" w:rsidP="008508A3">
      <w:pPr>
        <w:pStyle w:val="NoSpacing"/>
        <w:ind w:firstLine="720"/>
        <w:rPr>
          <w:rFonts w:ascii="Arial" w:hAnsi="Arial" w:cs="Arial"/>
          <w:sz w:val="20"/>
          <w:szCs w:val="20"/>
        </w:rPr>
      </w:pPr>
    </w:p>
    <w:p w14:paraId="5C20035B" w14:textId="77777777" w:rsidR="00FF1AF9" w:rsidRPr="002A4DFA" w:rsidRDefault="00FF1AF9" w:rsidP="008508A3">
      <w:pPr>
        <w:pStyle w:val="NoSpacing"/>
        <w:ind w:firstLine="720"/>
        <w:rPr>
          <w:rFonts w:ascii="Arial" w:hAnsi="Arial" w:cs="Arial"/>
          <w:sz w:val="20"/>
          <w:szCs w:val="20"/>
        </w:rPr>
      </w:pPr>
      <w:r w:rsidRPr="002A4DFA">
        <w:rPr>
          <w:rFonts w:ascii="Arial" w:hAnsi="Arial" w:cs="Arial"/>
          <w:sz w:val="20"/>
          <w:szCs w:val="20"/>
        </w:rPr>
        <w:t>1.0 Total ASHRAE Funds Appropriated: $______________</w:t>
      </w:r>
    </w:p>
    <w:p w14:paraId="532D929F" w14:textId="77777777" w:rsidR="008508A3" w:rsidRDefault="008508A3" w:rsidP="008508A3">
      <w:pPr>
        <w:pStyle w:val="NoSpacing"/>
        <w:ind w:firstLine="720"/>
        <w:rPr>
          <w:rFonts w:ascii="Arial" w:hAnsi="Arial" w:cs="Arial"/>
          <w:sz w:val="20"/>
          <w:szCs w:val="20"/>
        </w:rPr>
      </w:pPr>
    </w:p>
    <w:p w14:paraId="165ED26E" w14:textId="77777777" w:rsidR="00FF1AF9" w:rsidRPr="002A4DFA" w:rsidRDefault="00FF1AF9" w:rsidP="008508A3">
      <w:pPr>
        <w:pStyle w:val="NoSpacing"/>
        <w:ind w:firstLine="720"/>
        <w:rPr>
          <w:rFonts w:ascii="Arial" w:hAnsi="Arial" w:cs="Arial"/>
          <w:sz w:val="20"/>
          <w:szCs w:val="20"/>
        </w:rPr>
      </w:pPr>
      <w:r w:rsidRPr="002A4DFA">
        <w:rPr>
          <w:rFonts w:ascii="Arial" w:hAnsi="Arial" w:cs="Arial"/>
          <w:sz w:val="20"/>
          <w:szCs w:val="20"/>
        </w:rPr>
        <w:t>2.0 Expenditures prior to period reported: $______________</w:t>
      </w:r>
    </w:p>
    <w:p w14:paraId="4EBB7251" w14:textId="77777777" w:rsidR="008508A3" w:rsidRDefault="008508A3" w:rsidP="008508A3">
      <w:pPr>
        <w:pStyle w:val="NoSpacing"/>
        <w:ind w:firstLine="720"/>
        <w:rPr>
          <w:rFonts w:ascii="Arial" w:hAnsi="Arial" w:cs="Arial"/>
          <w:sz w:val="20"/>
          <w:szCs w:val="20"/>
        </w:rPr>
      </w:pPr>
    </w:p>
    <w:p w14:paraId="081D7BA6" w14:textId="77777777" w:rsidR="00FF1AF9" w:rsidRPr="002A4DFA" w:rsidRDefault="00FF1AF9" w:rsidP="008508A3">
      <w:pPr>
        <w:pStyle w:val="NoSpacing"/>
        <w:ind w:firstLine="720"/>
        <w:rPr>
          <w:rFonts w:ascii="Arial" w:hAnsi="Arial" w:cs="Arial"/>
          <w:sz w:val="20"/>
          <w:szCs w:val="20"/>
        </w:rPr>
      </w:pPr>
      <w:r w:rsidRPr="002A4DFA">
        <w:rPr>
          <w:rFonts w:ascii="Arial" w:hAnsi="Arial" w:cs="Arial"/>
          <w:sz w:val="20"/>
          <w:szCs w:val="20"/>
        </w:rPr>
        <w:t>3.0 Expenditures during period reported:</w:t>
      </w:r>
    </w:p>
    <w:p w14:paraId="6E1D4A32" w14:textId="77777777" w:rsidR="008508A3" w:rsidRDefault="008508A3" w:rsidP="008508A3">
      <w:pPr>
        <w:pStyle w:val="NoSpacing"/>
        <w:ind w:left="720" w:firstLine="720"/>
        <w:rPr>
          <w:rFonts w:ascii="Arial" w:hAnsi="Arial" w:cs="Arial"/>
          <w:sz w:val="20"/>
          <w:szCs w:val="20"/>
        </w:rPr>
      </w:pPr>
    </w:p>
    <w:p w14:paraId="74B45786" w14:textId="77777777" w:rsidR="00FF1AF9" w:rsidRPr="002A4DFA" w:rsidRDefault="00FF1AF9" w:rsidP="008508A3">
      <w:pPr>
        <w:pStyle w:val="NoSpacing"/>
        <w:ind w:left="720" w:firstLine="720"/>
        <w:rPr>
          <w:rFonts w:ascii="Arial" w:hAnsi="Arial" w:cs="Arial"/>
          <w:sz w:val="20"/>
          <w:szCs w:val="20"/>
        </w:rPr>
      </w:pPr>
      <w:r w:rsidRPr="002A4DFA">
        <w:rPr>
          <w:rFonts w:ascii="Arial" w:hAnsi="Arial" w:cs="Arial"/>
          <w:sz w:val="20"/>
          <w:szCs w:val="20"/>
        </w:rPr>
        <w:t>a) Professional Salaries: $______________</w:t>
      </w:r>
    </w:p>
    <w:p w14:paraId="458E9728" w14:textId="77777777" w:rsidR="008508A3" w:rsidRDefault="008508A3" w:rsidP="008508A3">
      <w:pPr>
        <w:pStyle w:val="NoSpacing"/>
        <w:ind w:left="720" w:firstLine="720"/>
        <w:rPr>
          <w:rFonts w:ascii="Arial" w:hAnsi="Arial" w:cs="Arial"/>
          <w:sz w:val="20"/>
          <w:szCs w:val="20"/>
        </w:rPr>
      </w:pPr>
    </w:p>
    <w:p w14:paraId="0A49AD88" w14:textId="77777777" w:rsidR="00FF1AF9" w:rsidRPr="002A4DFA" w:rsidRDefault="00FF1AF9" w:rsidP="008508A3">
      <w:pPr>
        <w:pStyle w:val="NoSpacing"/>
        <w:ind w:left="720" w:firstLine="720"/>
        <w:rPr>
          <w:rFonts w:ascii="Arial" w:hAnsi="Arial" w:cs="Arial"/>
          <w:sz w:val="20"/>
          <w:szCs w:val="20"/>
        </w:rPr>
      </w:pPr>
      <w:r w:rsidRPr="002A4DFA">
        <w:rPr>
          <w:rFonts w:ascii="Arial" w:hAnsi="Arial" w:cs="Arial"/>
          <w:sz w:val="20"/>
          <w:szCs w:val="20"/>
        </w:rPr>
        <w:t xml:space="preserve">b) Research Assistants: $______________ </w:t>
      </w:r>
    </w:p>
    <w:p w14:paraId="4792DF45" w14:textId="77777777" w:rsidR="008508A3" w:rsidRDefault="008508A3" w:rsidP="008508A3">
      <w:pPr>
        <w:pStyle w:val="NoSpacing"/>
        <w:ind w:left="720" w:firstLine="720"/>
        <w:rPr>
          <w:rFonts w:ascii="Arial" w:hAnsi="Arial" w:cs="Arial"/>
          <w:sz w:val="20"/>
          <w:szCs w:val="20"/>
        </w:rPr>
      </w:pPr>
    </w:p>
    <w:p w14:paraId="688C41FD" w14:textId="77777777" w:rsidR="00FF1AF9" w:rsidRPr="002A4DFA" w:rsidRDefault="00FF1AF9" w:rsidP="008508A3">
      <w:pPr>
        <w:pStyle w:val="NoSpacing"/>
        <w:ind w:left="720" w:firstLine="720"/>
        <w:rPr>
          <w:rFonts w:ascii="Arial" w:hAnsi="Arial" w:cs="Arial"/>
          <w:sz w:val="20"/>
          <w:szCs w:val="20"/>
        </w:rPr>
      </w:pPr>
      <w:r w:rsidRPr="002A4DFA">
        <w:rPr>
          <w:rFonts w:ascii="Arial" w:hAnsi="Arial" w:cs="Arial"/>
          <w:sz w:val="20"/>
          <w:szCs w:val="20"/>
        </w:rPr>
        <w:t>c) Fringe Benefits: $______________</w:t>
      </w:r>
    </w:p>
    <w:p w14:paraId="67CC84A3" w14:textId="77777777" w:rsidR="008508A3" w:rsidRDefault="008508A3" w:rsidP="008508A3">
      <w:pPr>
        <w:pStyle w:val="NoSpacing"/>
        <w:ind w:left="720" w:firstLine="720"/>
        <w:rPr>
          <w:rFonts w:ascii="Arial" w:hAnsi="Arial" w:cs="Arial"/>
          <w:sz w:val="20"/>
          <w:szCs w:val="20"/>
        </w:rPr>
      </w:pPr>
    </w:p>
    <w:p w14:paraId="2C09597A" w14:textId="77777777" w:rsidR="00FF1AF9" w:rsidRPr="002A4DFA" w:rsidRDefault="00FF1AF9" w:rsidP="008508A3">
      <w:pPr>
        <w:pStyle w:val="NoSpacing"/>
        <w:ind w:left="720" w:firstLine="720"/>
        <w:rPr>
          <w:rFonts w:ascii="Arial" w:hAnsi="Arial" w:cs="Arial"/>
          <w:sz w:val="20"/>
          <w:szCs w:val="20"/>
        </w:rPr>
      </w:pPr>
      <w:r w:rsidRPr="002A4DFA">
        <w:rPr>
          <w:rFonts w:ascii="Arial" w:hAnsi="Arial" w:cs="Arial"/>
          <w:sz w:val="20"/>
          <w:szCs w:val="20"/>
        </w:rPr>
        <w:t>d) Equipment: $______________</w:t>
      </w:r>
    </w:p>
    <w:p w14:paraId="7DBA653F" w14:textId="77777777" w:rsidR="008508A3" w:rsidRDefault="008508A3" w:rsidP="008508A3">
      <w:pPr>
        <w:pStyle w:val="NoSpacing"/>
        <w:ind w:left="720" w:firstLine="720"/>
        <w:rPr>
          <w:rFonts w:ascii="Arial" w:hAnsi="Arial" w:cs="Arial"/>
          <w:sz w:val="20"/>
          <w:szCs w:val="20"/>
        </w:rPr>
      </w:pPr>
    </w:p>
    <w:p w14:paraId="72CB3079" w14:textId="77777777" w:rsidR="00FF1AF9" w:rsidRPr="002A4DFA" w:rsidRDefault="00FF1AF9" w:rsidP="008508A3">
      <w:pPr>
        <w:pStyle w:val="NoSpacing"/>
        <w:ind w:left="720" w:firstLine="720"/>
        <w:rPr>
          <w:rFonts w:ascii="Arial" w:hAnsi="Arial" w:cs="Arial"/>
          <w:sz w:val="20"/>
          <w:szCs w:val="20"/>
        </w:rPr>
      </w:pPr>
      <w:r w:rsidRPr="002A4DFA">
        <w:rPr>
          <w:rFonts w:ascii="Arial" w:hAnsi="Arial" w:cs="Arial"/>
          <w:sz w:val="20"/>
          <w:szCs w:val="20"/>
        </w:rPr>
        <w:t>e) Supplies &amp; Materials: $______________</w:t>
      </w:r>
    </w:p>
    <w:p w14:paraId="780F8545" w14:textId="77777777" w:rsidR="008508A3" w:rsidRDefault="008508A3" w:rsidP="008508A3">
      <w:pPr>
        <w:pStyle w:val="NoSpacing"/>
        <w:ind w:left="1440"/>
        <w:rPr>
          <w:rFonts w:ascii="Arial" w:hAnsi="Arial" w:cs="Arial"/>
          <w:sz w:val="20"/>
          <w:szCs w:val="20"/>
        </w:rPr>
      </w:pPr>
    </w:p>
    <w:p w14:paraId="067896E4" w14:textId="77777777" w:rsidR="00FF1AF9" w:rsidRPr="002A4DFA" w:rsidRDefault="00FF1AF9" w:rsidP="008508A3">
      <w:pPr>
        <w:pStyle w:val="NoSpacing"/>
        <w:ind w:left="1440"/>
        <w:rPr>
          <w:rFonts w:ascii="Arial" w:hAnsi="Arial" w:cs="Arial"/>
          <w:sz w:val="20"/>
          <w:szCs w:val="20"/>
        </w:rPr>
      </w:pPr>
      <w:r w:rsidRPr="002A4DFA">
        <w:rPr>
          <w:rFonts w:ascii="Arial" w:hAnsi="Arial" w:cs="Arial"/>
          <w:sz w:val="20"/>
          <w:szCs w:val="20"/>
        </w:rPr>
        <w:t>f) Computer Costs: $______________</w:t>
      </w:r>
    </w:p>
    <w:p w14:paraId="5B414ED1" w14:textId="77777777" w:rsidR="008508A3" w:rsidRDefault="008508A3" w:rsidP="008508A3">
      <w:pPr>
        <w:pStyle w:val="NoSpacing"/>
        <w:ind w:left="720" w:firstLine="720"/>
        <w:rPr>
          <w:rFonts w:ascii="Arial" w:hAnsi="Arial" w:cs="Arial"/>
          <w:sz w:val="20"/>
          <w:szCs w:val="20"/>
        </w:rPr>
      </w:pPr>
    </w:p>
    <w:p w14:paraId="73798549" w14:textId="77777777" w:rsidR="00FF1AF9" w:rsidRPr="002A4DFA" w:rsidRDefault="00FF1AF9" w:rsidP="008508A3">
      <w:pPr>
        <w:pStyle w:val="NoSpacing"/>
        <w:ind w:left="720" w:firstLine="720"/>
        <w:rPr>
          <w:rFonts w:ascii="Arial" w:hAnsi="Arial" w:cs="Arial"/>
          <w:sz w:val="20"/>
          <w:szCs w:val="20"/>
        </w:rPr>
      </w:pPr>
      <w:r w:rsidRPr="002A4DFA">
        <w:rPr>
          <w:rFonts w:ascii="Arial" w:hAnsi="Arial" w:cs="Arial"/>
          <w:sz w:val="20"/>
          <w:szCs w:val="20"/>
        </w:rPr>
        <w:t>g) Travel &amp; Communications: $______________</w:t>
      </w:r>
    </w:p>
    <w:p w14:paraId="17FB27CD" w14:textId="77777777" w:rsidR="008508A3" w:rsidRDefault="008508A3" w:rsidP="008508A3">
      <w:pPr>
        <w:pStyle w:val="NoSpacing"/>
        <w:ind w:left="720" w:firstLine="720"/>
        <w:rPr>
          <w:rFonts w:ascii="Arial" w:hAnsi="Arial" w:cs="Arial"/>
          <w:sz w:val="20"/>
          <w:szCs w:val="20"/>
        </w:rPr>
      </w:pPr>
    </w:p>
    <w:p w14:paraId="193294B4" w14:textId="77777777" w:rsidR="00FF1AF9" w:rsidRPr="002A4DFA" w:rsidRDefault="00FF1AF9" w:rsidP="008508A3">
      <w:pPr>
        <w:pStyle w:val="NoSpacing"/>
        <w:ind w:left="720" w:firstLine="720"/>
        <w:rPr>
          <w:rFonts w:ascii="Arial" w:hAnsi="Arial" w:cs="Arial"/>
          <w:sz w:val="20"/>
          <w:szCs w:val="20"/>
        </w:rPr>
      </w:pPr>
      <w:r w:rsidRPr="002A4DFA">
        <w:rPr>
          <w:rFonts w:ascii="Arial" w:hAnsi="Arial" w:cs="Arial"/>
          <w:sz w:val="20"/>
          <w:szCs w:val="20"/>
        </w:rPr>
        <w:t>h) Special Expenses (explain below): $______________</w:t>
      </w:r>
    </w:p>
    <w:p w14:paraId="447F7DD4" w14:textId="77777777" w:rsidR="008508A3" w:rsidRDefault="008508A3" w:rsidP="008508A3">
      <w:pPr>
        <w:pStyle w:val="NoSpacing"/>
        <w:ind w:left="720" w:firstLine="720"/>
        <w:rPr>
          <w:rFonts w:ascii="Arial" w:hAnsi="Arial" w:cs="Arial"/>
          <w:sz w:val="20"/>
          <w:szCs w:val="20"/>
        </w:rPr>
      </w:pPr>
    </w:p>
    <w:p w14:paraId="6A0B0FF2" w14:textId="77777777" w:rsidR="00FF1AF9" w:rsidRPr="002A4DFA" w:rsidRDefault="00FF1AF9" w:rsidP="008508A3">
      <w:pPr>
        <w:pStyle w:val="NoSpacing"/>
        <w:ind w:left="720" w:firstLine="720"/>
        <w:rPr>
          <w:rFonts w:ascii="Arial" w:hAnsi="Arial" w:cs="Arial"/>
          <w:sz w:val="20"/>
          <w:szCs w:val="20"/>
        </w:rPr>
      </w:pPr>
      <w:r w:rsidRPr="002A4DFA">
        <w:rPr>
          <w:rFonts w:ascii="Arial" w:hAnsi="Arial" w:cs="Arial"/>
          <w:sz w:val="20"/>
          <w:szCs w:val="20"/>
        </w:rPr>
        <w:t>j) Indirect Costs: $______________</w:t>
      </w:r>
    </w:p>
    <w:p w14:paraId="456FA043" w14:textId="77777777" w:rsidR="008508A3" w:rsidRDefault="008508A3" w:rsidP="008508A3">
      <w:pPr>
        <w:pStyle w:val="NoSpacing"/>
        <w:ind w:left="720" w:firstLine="720"/>
        <w:rPr>
          <w:rFonts w:ascii="Arial" w:hAnsi="Arial" w:cs="Arial"/>
          <w:sz w:val="20"/>
          <w:szCs w:val="20"/>
        </w:rPr>
      </w:pPr>
    </w:p>
    <w:p w14:paraId="66641303" w14:textId="77777777" w:rsidR="00FF1AF9" w:rsidRPr="002A4DFA" w:rsidRDefault="00FF1AF9" w:rsidP="008508A3">
      <w:pPr>
        <w:pStyle w:val="NoSpacing"/>
        <w:ind w:left="720" w:firstLine="720"/>
        <w:rPr>
          <w:rFonts w:ascii="Arial" w:hAnsi="Arial" w:cs="Arial"/>
          <w:sz w:val="20"/>
          <w:szCs w:val="20"/>
        </w:rPr>
      </w:pPr>
      <w:r w:rsidRPr="002A4DFA">
        <w:rPr>
          <w:rFonts w:ascii="Arial" w:hAnsi="Arial" w:cs="Arial"/>
          <w:sz w:val="20"/>
          <w:szCs w:val="20"/>
        </w:rPr>
        <w:t>k) TOTAL: $______________</w:t>
      </w:r>
    </w:p>
    <w:p w14:paraId="283A50C7" w14:textId="77777777" w:rsidR="008508A3" w:rsidRDefault="008508A3" w:rsidP="008508A3">
      <w:pPr>
        <w:pStyle w:val="NoSpacing"/>
        <w:ind w:firstLine="720"/>
        <w:rPr>
          <w:rFonts w:ascii="Arial" w:hAnsi="Arial" w:cs="Arial"/>
          <w:sz w:val="20"/>
          <w:szCs w:val="20"/>
        </w:rPr>
      </w:pPr>
    </w:p>
    <w:p w14:paraId="6039B157" w14:textId="77777777" w:rsidR="00FF1AF9" w:rsidRPr="002A4DFA" w:rsidRDefault="00FF1AF9" w:rsidP="008508A3">
      <w:pPr>
        <w:pStyle w:val="NoSpacing"/>
        <w:ind w:firstLine="720"/>
        <w:rPr>
          <w:rFonts w:ascii="Arial" w:hAnsi="Arial" w:cs="Arial"/>
          <w:sz w:val="20"/>
          <w:szCs w:val="20"/>
        </w:rPr>
      </w:pPr>
      <w:r w:rsidRPr="002A4DFA">
        <w:rPr>
          <w:rFonts w:ascii="Arial" w:hAnsi="Arial" w:cs="Arial"/>
          <w:sz w:val="20"/>
          <w:szCs w:val="20"/>
        </w:rPr>
        <w:t>4.0 Total expenditures to date: $______________</w:t>
      </w:r>
    </w:p>
    <w:p w14:paraId="205548A6" w14:textId="77777777" w:rsidR="008508A3" w:rsidRDefault="008508A3" w:rsidP="008508A3">
      <w:pPr>
        <w:pStyle w:val="NoSpacing"/>
        <w:ind w:firstLine="720"/>
        <w:rPr>
          <w:rFonts w:ascii="Arial" w:hAnsi="Arial" w:cs="Arial"/>
          <w:sz w:val="20"/>
          <w:szCs w:val="20"/>
        </w:rPr>
      </w:pPr>
    </w:p>
    <w:p w14:paraId="02D0CD51" w14:textId="77777777" w:rsidR="00FF1AF9" w:rsidRPr="002A4DFA" w:rsidRDefault="00FF1AF9" w:rsidP="008508A3">
      <w:pPr>
        <w:pStyle w:val="NoSpacing"/>
        <w:ind w:firstLine="720"/>
        <w:rPr>
          <w:rFonts w:ascii="Arial" w:hAnsi="Arial" w:cs="Arial"/>
          <w:sz w:val="20"/>
          <w:szCs w:val="20"/>
        </w:rPr>
      </w:pPr>
      <w:r w:rsidRPr="002A4DFA">
        <w:rPr>
          <w:rFonts w:ascii="Arial" w:hAnsi="Arial" w:cs="Arial"/>
          <w:sz w:val="20"/>
          <w:szCs w:val="20"/>
        </w:rPr>
        <w:t>5.0 Balance of appropriated funds: $______________</w:t>
      </w:r>
    </w:p>
    <w:p w14:paraId="1F615B11" w14:textId="77777777" w:rsidR="008508A3" w:rsidRDefault="008508A3" w:rsidP="008508A3">
      <w:pPr>
        <w:pStyle w:val="NoSpacing"/>
        <w:ind w:firstLine="720"/>
        <w:rPr>
          <w:rFonts w:ascii="Arial" w:hAnsi="Arial" w:cs="Arial"/>
          <w:sz w:val="20"/>
          <w:szCs w:val="20"/>
        </w:rPr>
      </w:pPr>
    </w:p>
    <w:p w14:paraId="74EF6F52" w14:textId="77777777" w:rsidR="00FF1AF9" w:rsidRPr="002A4DFA" w:rsidRDefault="00FF1AF9" w:rsidP="008508A3">
      <w:pPr>
        <w:pStyle w:val="NoSpacing"/>
        <w:ind w:firstLine="720"/>
        <w:rPr>
          <w:rFonts w:ascii="Arial" w:hAnsi="Arial" w:cs="Arial"/>
          <w:sz w:val="20"/>
          <w:szCs w:val="20"/>
        </w:rPr>
      </w:pPr>
      <w:r w:rsidRPr="002A4DFA">
        <w:rPr>
          <w:rFonts w:ascii="Arial" w:hAnsi="Arial" w:cs="Arial"/>
          <w:sz w:val="20"/>
          <w:szCs w:val="20"/>
        </w:rPr>
        <w:t>6.0 Explanation of any Special Expenses:</w:t>
      </w:r>
    </w:p>
    <w:p w14:paraId="208E8CF5" w14:textId="77777777" w:rsidR="008508A3" w:rsidRDefault="008508A3" w:rsidP="008508A3">
      <w:pPr>
        <w:pStyle w:val="NoSpacing"/>
        <w:ind w:firstLine="720"/>
        <w:rPr>
          <w:rFonts w:ascii="Arial" w:hAnsi="Arial" w:cs="Arial"/>
          <w:sz w:val="20"/>
          <w:szCs w:val="20"/>
        </w:rPr>
      </w:pPr>
    </w:p>
    <w:p w14:paraId="17C269B3" w14:textId="77777777" w:rsidR="00FF1AF9" w:rsidRPr="002A4DFA" w:rsidRDefault="00FF1AF9" w:rsidP="008508A3">
      <w:pPr>
        <w:pStyle w:val="NoSpacing"/>
        <w:ind w:firstLine="720"/>
        <w:rPr>
          <w:rFonts w:ascii="Arial" w:hAnsi="Arial" w:cs="Arial"/>
          <w:sz w:val="20"/>
          <w:szCs w:val="20"/>
        </w:rPr>
      </w:pPr>
      <w:r w:rsidRPr="002A4DFA">
        <w:rPr>
          <w:rFonts w:ascii="Arial" w:hAnsi="Arial" w:cs="Arial"/>
          <w:sz w:val="20"/>
          <w:szCs w:val="20"/>
        </w:rPr>
        <w:t>7.0 Statement of anticipated deviation from estimated fund requirements:</w:t>
      </w:r>
    </w:p>
    <w:p w14:paraId="185DB193" w14:textId="77777777" w:rsidR="008508A3" w:rsidRDefault="008508A3" w:rsidP="008508A3">
      <w:pPr>
        <w:pStyle w:val="NoSpacing"/>
        <w:ind w:firstLine="720"/>
        <w:rPr>
          <w:rFonts w:ascii="Arial" w:hAnsi="Arial" w:cs="Arial"/>
          <w:sz w:val="20"/>
          <w:szCs w:val="20"/>
        </w:rPr>
      </w:pPr>
    </w:p>
    <w:p w14:paraId="5D721B0F" w14:textId="77777777" w:rsidR="00FF1AF9" w:rsidRPr="002A4DFA" w:rsidRDefault="00FF1AF9" w:rsidP="008508A3">
      <w:pPr>
        <w:pStyle w:val="NoSpacing"/>
        <w:ind w:firstLine="720"/>
        <w:rPr>
          <w:rFonts w:ascii="Arial" w:hAnsi="Arial" w:cs="Arial"/>
          <w:sz w:val="20"/>
          <w:szCs w:val="20"/>
        </w:rPr>
      </w:pPr>
      <w:r w:rsidRPr="002A4DFA">
        <w:rPr>
          <w:rFonts w:ascii="Arial" w:hAnsi="Arial" w:cs="Arial"/>
          <w:sz w:val="20"/>
          <w:szCs w:val="20"/>
        </w:rPr>
        <w:t>8.0 Signature of Project Director:______________________________________________</w:t>
      </w:r>
    </w:p>
    <w:p w14:paraId="7D84F34D" w14:textId="77777777" w:rsidR="008508A3" w:rsidRDefault="008508A3" w:rsidP="004F46F3">
      <w:pPr>
        <w:pStyle w:val="NoSpacing"/>
        <w:rPr>
          <w:rFonts w:ascii="Arial" w:hAnsi="Arial" w:cs="Arial"/>
          <w:sz w:val="20"/>
          <w:szCs w:val="20"/>
        </w:rPr>
      </w:pPr>
    </w:p>
    <w:p w14:paraId="7076BD8B" w14:textId="77777777" w:rsidR="00FF1AF9" w:rsidRPr="002A4DFA" w:rsidRDefault="00FF1AF9" w:rsidP="004F46F3">
      <w:pPr>
        <w:pStyle w:val="NoSpacing"/>
        <w:rPr>
          <w:rFonts w:ascii="Arial" w:hAnsi="Arial" w:cs="Arial"/>
          <w:sz w:val="20"/>
          <w:szCs w:val="20"/>
        </w:rPr>
      </w:pPr>
      <w:r w:rsidRPr="002A4DFA">
        <w:rPr>
          <w:rFonts w:ascii="Arial" w:hAnsi="Arial" w:cs="Arial"/>
          <w:sz w:val="20"/>
          <w:szCs w:val="20"/>
        </w:rPr>
        <w:t>Title: _________________________________</w:t>
      </w:r>
    </w:p>
    <w:p w14:paraId="16525EFB" w14:textId="77777777" w:rsidR="008508A3" w:rsidRDefault="008508A3" w:rsidP="004F46F3">
      <w:pPr>
        <w:pStyle w:val="NoSpacing"/>
        <w:rPr>
          <w:rFonts w:ascii="Arial" w:hAnsi="Arial" w:cs="Arial"/>
          <w:sz w:val="20"/>
          <w:szCs w:val="20"/>
        </w:rPr>
      </w:pPr>
    </w:p>
    <w:p w14:paraId="711282CC" w14:textId="77777777" w:rsidR="00FF1AF9" w:rsidRPr="002A4DFA" w:rsidRDefault="00FF1AF9" w:rsidP="004F46F3">
      <w:pPr>
        <w:pStyle w:val="NoSpacing"/>
        <w:rPr>
          <w:rFonts w:ascii="Arial" w:hAnsi="Arial" w:cs="Arial"/>
          <w:sz w:val="20"/>
          <w:szCs w:val="20"/>
        </w:rPr>
      </w:pPr>
      <w:r w:rsidRPr="002A4DFA">
        <w:rPr>
          <w:rFonts w:ascii="Arial" w:hAnsi="Arial" w:cs="Arial"/>
          <w:sz w:val="20"/>
          <w:szCs w:val="20"/>
        </w:rPr>
        <w:t>Date: _________________________________</w:t>
      </w:r>
    </w:p>
    <w:p w14:paraId="6E30AE1D" w14:textId="77777777" w:rsidR="008508A3" w:rsidRDefault="008508A3" w:rsidP="004F46F3">
      <w:pPr>
        <w:pStyle w:val="NoSpacing"/>
        <w:rPr>
          <w:rFonts w:ascii="Arial" w:hAnsi="Arial" w:cs="Arial"/>
          <w:sz w:val="20"/>
          <w:szCs w:val="20"/>
        </w:rPr>
      </w:pPr>
    </w:p>
    <w:p w14:paraId="5C947EDA" w14:textId="77777777" w:rsidR="00FF1AF9" w:rsidRPr="002A4DFA" w:rsidRDefault="00FF1AF9" w:rsidP="004F46F3">
      <w:pPr>
        <w:pStyle w:val="NoSpacing"/>
        <w:rPr>
          <w:rFonts w:ascii="Arial" w:hAnsi="Arial" w:cs="Arial"/>
          <w:sz w:val="20"/>
          <w:szCs w:val="20"/>
        </w:rPr>
      </w:pPr>
      <w:r w:rsidRPr="002A4DFA">
        <w:rPr>
          <w:rFonts w:ascii="Arial" w:hAnsi="Arial" w:cs="Arial"/>
          <w:sz w:val="20"/>
          <w:szCs w:val="20"/>
        </w:rPr>
        <w:t>Submit ______ copies to:</w:t>
      </w:r>
    </w:p>
    <w:p w14:paraId="47D355D3" w14:textId="77777777" w:rsidR="008508A3" w:rsidRDefault="008508A3" w:rsidP="004F46F3">
      <w:pPr>
        <w:pStyle w:val="NoSpacing"/>
        <w:rPr>
          <w:rFonts w:ascii="Arial" w:hAnsi="Arial" w:cs="Arial"/>
          <w:sz w:val="20"/>
          <w:szCs w:val="20"/>
        </w:rPr>
      </w:pPr>
    </w:p>
    <w:p w14:paraId="7ACC5A39" w14:textId="7E913AC2" w:rsidR="007A3509" w:rsidRPr="005926E6" w:rsidRDefault="00FF1AF9" w:rsidP="007A3509">
      <w:pPr>
        <w:pStyle w:val="NoSpacing"/>
        <w:rPr>
          <w:rFonts w:ascii="Arial" w:hAnsi="Arial" w:cs="Arial"/>
          <w:sz w:val="20"/>
          <w:szCs w:val="20"/>
          <w:lang w:val="fr-FR"/>
        </w:rPr>
      </w:pPr>
      <w:r w:rsidRPr="002A4DFA">
        <w:rPr>
          <w:rFonts w:ascii="Arial" w:hAnsi="Arial" w:cs="Arial"/>
          <w:sz w:val="20"/>
          <w:szCs w:val="20"/>
        </w:rPr>
        <w:t>Manager of Research &amp; Technical Services</w:t>
      </w:r>
      <w:r w:rsidRPr="002A4DFA">
        <w:rPr>
          <w:rFonts w:ascii="Arial" w:hAnsi="Arial" w:cs="Arial"/>
          <w:sz w:val="20"/>
          <w:szCs w:val="20"/>
        </w:rPr>
        <w:br/>
        <w:t>ASHRAE</w:t>
      </w:r>
      <w:r w:rsidRPr="002A4DFA">
        <w:rPr>
          <w:rFonts w:ascii="Arial" w:hAnsi="Arial" w:cs="Arial"/>
          <w:sz w:val="20"/>
          <w:szCs w:val="20"/>
        </w:rPr>
        <w:br/>
      </w:r>
      <w:r w:rsidR="007A3509">
        <w:rPr>
          <w:rFonts w:ascii="Arial" w:hAnsi="Arial" w:cs="Arial"/>
          <w:sz w:val="20"/>
          <w:szCs w:val="20"/>
          <w:lang w:val="fr-FR"/>
        </w:rPr>
        <w:t xml:space="preserve">180 </w:t>
      </w:r>
      <w:proofErr w:type="spellStart"/>
      <w:r w:rsidR="007A3509">
        <w:rPr>
          <w:rFonts w:ascii="Arial" w:hAnsi="Arial" w:cs="Arial"/>
          <w:sz w:val="20"/>
          <w:szCs w:val="20"/>
          <w:lang w:val="fr-FR"/>
        </w:rPr>
        <w:t>Technology</w:t>
      </w:r>
      <w:proofErr w:type="spellEnd"/>
      <w:r w:rsidR="007A3509">
        <w:rPr>
          <w:rFonts w:ascii="Arial" w:hAnsi="Arial" w:cs="Arial"/>
          <w:sz w:val="20"/>
          <w:szCs w:val="20"/>
          <w:lang w:val="fr-FR"/>
        </w:rPr>
        <w:t xml:space="preserve"> Parkway NW</w:t>
      </w:r>
    </w:p>
    <w:p w14:paraId="0CAE307A" w14:textId="77777777" w:rsidR="007A3509" w:rsidRPr="005926E6" w:rsidRDefault="007A3509" w:rsidP="007A3509">
      <w:pPr>
        <w:pStyle w:val="NoSpacing"/>
        <w:rPr>
          <w:rFonts w:ascii="Arial" w:hAnsi="Arial" w:cs="Arial"/>
          <w:sz w:val="20"/>
          <w:szCs w:val="20"/>
          <w:lang w:val="fr-FR"/>
        </w:rPr>
      </w:pPr>
      <w:proofErr w:type="spellStart"/>
      <w:r>
        <w:rPr>
          <w:rFonts w:ascii="Arial" w:hAnsi="Arial" w:cs="Arial"/>
          <w:sz w:val="20"/>
          <w:szCs w:val="20"/>
          <w:lang w:val="fr-FR"/>
        </w:rPr>
        <w:t>Peachtree</w:t>
      </w:r>
      <w:proofErr w:type="spellEnd"/>
      <w:r>
        <w:rPr>
          <w:rFonts w:ascii="Arial" w:hAnsi="Arial" w:cs="Arial"/>
          <w:sz w:val="20"/>
          <w:szCs w:val="20"/>
          <w:lang w:val="fr-FR"/>
        </w:rPr>
        <w:t xml:space="preserve"> Corners</w:t>
      </w:r>
      <w:r w:rsidRPr="005926E6">
        <w:rPr>
          <w:rFonts w:ascii="Arial" w:hAnsi="Arial" w:cs="Arial"/>
          <w:sz w:val="20"/>
          <w:szCs w:val="20"/>
          <w:lang w:val="fr-FR"/>
        </w:rPr>
        <w:t xml:space="preserve">, GA </w:t>
      </w:r>
      <w:r>
        <w:rPr>
          <w:rFonts w:ascii="Arial" w:hAnsi="Arial" w:cs="Arial"/>
          <w:sz w:val="20"/>
          <w:szCs w:val="20"/>
          <w:lang w:val="fr-FR"/>
        </w:rPr>
        <w:t>30092</w:t>
      </w:r>
    </w:p>
    <w:p w14:paraId="11905752" w14:textId="46AC0A69" w:rsidR="00FF1AF9" w:rsidRPr="002A4DFA" w:rsidRDefault="00FF1AF9" w:rsidP="007A3509">
      <w:pPr>
        <w:pStyle w:val="NoSpacing"/>
        <w:rPr>
          <w:rFonts w:ascii="Arial" w:hAnsi="Arial" w:cs="Arial"/>
          <w:sz w:val="20"/>
          <w:szCs w:val="20"/>
        </w:rPr>
      </w:pPr>
    </w:p>
    <w:p w14:paraId="6F44D7F9" w14:textId="51184518" w:rsidR="00702DBC" w:rsidRDefault="009B5085" w:rsidP="00693036">
      <w:pPr>
        <w:pStyle w:val="NoSpacing"/>
        <w:rPr>
          <w:rFonts w:ascii="Arial" w:hAnsi="Arial" w:cs="Arial"/>
        </w:rPr>
      </w:pPr>
      <w:r w:rsidRPr="002A4DFA">
        <w:rPr>
          <w:rFonts w:ascii="Arial" w:hAnsi="Arial" w:cs="Arial"/>
          <w:sz w:val="20"/>
          <w:szCs w:val="20"/>
        </w:rPr>
        <w:t>E-mail</w:t>
      </w:r>
      <w:r w:rsidR="00FF1AF9" w:rsidRPr="002A4DFA">
        <w:rPr>
          <w:rFonts w:ascii="Arial" w:hAnsi="Arial" w:cs="Arial"/>
          <w:sz w:val="20"/>
          <w:szCs w:val="20"/>
        </w:rPr>
        <w:t xml:space="preserve">: </w:t>
      </w:r>
      <w:bookmarkStart w:id="82" w:name="_Toc264273851"/>
      <w:r w:rsidR="008508A3">
        <w:rPr>
          <w:rFonts w:ascii="Arial" w:hAnsi="Arial" w:cs="Arial"/>
          <w:sz w:val="20"/>
          <w:szCs w:val="20"/>
        </w:rPr>
        <w:t>MORTS@ASHRAE.net</w:t>
      </w:r>
      <w:r w:rsidR="008508A3">
        <w:rPr>
          <w:rFonts w:ascii="Arial" w:hAnsi="Arial" w:cs="Arial"/>
        </w:rPr>
        <w:br w:type="page"/>
      </w:r>
      <w:bookmarkStart w:id="83" w:name="OLE_Link31"/>
      <w:bookmarkEnd w:id="80"/>
      <w:bookmarkEnd w:id="81"/>
      <w:r w:rsidR="00702DBC">
        <w:rPr>
          <w:rFonts w:ascii="Arial" w:hAnsi="Arial" w:cs="Arial"/>
        </w:rPr>
        <w:fldChar w:fldCharType="begin"/>
      </w:r>
      <w:r w:rsidR="00702DBC">
        <w:rPr>
          <w:rFonts w:ascii="Arial" w:hAnsi="Arial" w:cs="Arial"/>
        </w:rPr>
        <w:instrText>HYPERLINK  \l "OLE_Link3"</w:instrText>
      </w:r>
      <w:r w:rsidR="00702DBC">
        <w:rPr>
          <w:rFonts w:ascii="Arial" w:hAnsi="Arial" w:cs="Arial"/>
        </w:rPr>
      </w:r>
      <w:r w:rsidR="00702DBC">
        <w:rPr>
          <w:rFonts w:ascii="Arial" w:hAnsi="Arial" w:cs="Arial"/>
        </w:rPr>
        <w:fldChar w:fldCharType="separate"/>
      </w:r>
      <w:r w:rsidR="00702DBC">
        <w:rPr>
          <w:rFonts w:ascii="Arial" w:hAnsi="Arial" w:cs="Arial"/>
        </w:rPr>
        <w:fldChar w:fldCharType="end"/>
      </w:r>
    </w:p>
    <w:p w14:paraId="3F1E552E" w14:textId="77777777" w:rsidR="00702DBC" w:rsidRDefault="00702DBC" w:rsidP="00702DBC">
      <w:pPr>
        <w:pStyle w:val="NoSpacing"/>
        <w:jc w:val="right"/>
        <w:rPr>
          <w:rFonts w:ascii="Arial" w:hAnsi="Arial" w:cs="Arial"/>
          <w:sz w:val="20"/>
          <w:szCs w:val="20"/>
        </w:rPr>
      </w:pPr>
    </w:p>
    <w:p w14:paraId="09B6AAF1" w14:textId="77777777" w:rsidR="00FF1AF9" w:rsidRPr="00554BCC" w:rsidRDefault="00FF1AF9" w:rsidP="004F46F3">
      <w:pPr>
        <w:pStyle w:val="NoSpacing"/>
        <w:rPr>
          <w:rStyle w:val="HeaderMainChar"/>
          <w:rFonts w:ascii="Arial" w:eastAsia="Times New Roman" w:hAnsi="Arial" w:cs="Arial"/>
          <w:sz w:val="20"/>
          <w:szCs w:val="20"/>
        </w:rPr>
      </w:pPr>
      <w:hyperlink r:id="rId33" w:history="1">
        <w:r w:rsidRPr="00554BCC">
          <w:rPr>
            <w:rStyle w:val="HeaderMainChar"/>
            <w:rFonts w:ascii="Arial" w:eastAsia="Times New Roman" w:hAnsi="Arial" w:cs="Arial"/>
            <w:sz w:val="20"/>
            <w:szCs w:val="20"/>
          </w:rPr>
          <w:t>10</w:t>
        </w:r>
      </w:hyperlink>
      <w:r w:rsidRPr="00554BCC">
        <w:rPr>
          <w:rStyle w:val="HeaderMainChar"/>
          <w:rFonts w:ascii="Arial" w:eastAsia="Times New Roman" w:hAnsi="Arial" w:cs="Arial"/>
          <w:sz w:val="20"/>
          <w:szCs w:val="20"/>
        </w:rPr>
        <w:t xml:space="preserve">. </w:t>
      </w:r>
      <w:r w:rsidRPr="00763F32">
        <w:rPr>
          <w:rStyle w:val="HeaderMainChar"/>
          <w:rFonts w:ascii="Arial" w:eastAsia="Times New Roman" w:hAnsi="Arial" w:cs="Arial"/>
          <w:sz w:val="20"/>
          <w:szCs w:val="20"/>
          <w:u w:val="single"/>
        </w:rPr>
        <w:t>PROJECT COMPLETION</w:t>
      </w:r>
      <w:bookmarkEnd w:id="82"/>
    </w:p>
    <w:bookmarkEnd w:id="83"/>
    <w:p w14:paraId="3FC8A23D" w14:textId="77777777" w:rsidR="00FF1AF9" w:rsidRPr="002A4DFA" w:rsidRDefault="00FF1AF9" w:rsidP="004F46F3">
      <w:pPr>
        <w:pStyle w:val="NoSpacing"/>
        <w:rPr>
          <w:rStyle w:val="HeaderMainChar"/>
          <w:rFonts w:ascii="Arial" w:eastAsia="Times New Roman" w:hAnsi="Arial" w:cs="Arial"/>
          <w:sz w:val="20"/>
          <w:szCs w:val="20"/>
        </w:rPr>
      </w:pPr>
    </w:p>
    <w:p w14:paraId="0F04CAF7" w14:textId="77777777" w:rsidR="00FF1AF9" w:rsidRPr="002A4DFA" w:rsidRDefault="00FF1AF9" w:rsidP="00554BCC">
      <w:pPr>
        <w:pStyle w:val="NoSpacing"/>
        <w:jc w:val="both"/>
        <w:rPr>
          <w:rFonts w:ascii="Arial" w:hAnsi="Arial" w:cs="Arial"/>
          <w:sz w:val="20"/>
          <w:szCs w:val="20"/>
        </w:rPr>
      </w:pPr>
      <w:r w:rsidRPr="002A4DFA">
        <w:rPr>
          <w:rFonts w:ascii="Arial" w:hAnsi="Arial" w:cs="Arial"/>
          <w:sz w:val="20"/>
          <w:szCs w:val="20"/>
        </w:rPr>
        <w:t>The completion phase of a project is usually initiated by the submission of the draft of the final report (in some cases this may be a technical manual). The draft of the final report/manual (6 copies and electronic format) is sent to the Manager of Research and Technical Services (MORTS) who distributes copies to the PMS. The PMS reviews and evaluates the report and makes suggestions for corrections and revisions to the Principal Investigator.  The PMS shall ensure that an Executive Summary of about 800 words that can be easily understood by a layperson is included in the Final Report.  It should include information on project scope, results, and how this project has benefited ASHRAE, the industry and/or the general public.</w:t>
      </w:r>
    </w:p>
    <w:p w14:paraId="45EB202D" w14:textId="77777777" w:rsidR="00FF1AF9" w:rsidRPr="002A4DFA" w:rsidRDefault="00FF1AF9" w:rsidP="00554BCC">
      <w:pPr>
        <w:pStyle w:val="NoSpacing"/>
        <w:jc w:val="both"/>
        <w:rPr>
          <w:rFonts w:ascii="Arial" w:hAnsi="Arial" w:cs="Arial"/>
          <w:sz w:val="20"/>
          <w:szCs w:val="20"/>
        </w:rPr>
      </w:pPr>
    </w:p>
    <w:p w14:paraId="683E2BE5" w14:textId="1C60E24C" w:rsidR="00FF1AF9" w:rsidRPr="002A4DFA" w:rsidRDefault="00FF1AF9" w:rsidP="00554BCC">
      <w:pPr>
        <w:pStyle w:val="NoSpacing"/>
        <w:jc w:val="both"/>
        <w:rPr>
          <w:rFonts w:ascii="Arial" w:hAnsi="Arial" w:cs="Arial"/>
          <w:sz w:val="20"/>
          <w:szCs w:val="20"/>
        </w:rPr>
      </w:pPr>
      <w:r w:rsidRPr="002A4DFA">
        <w:rPr>
          <w:rFonts w:ascii="Arial" w:hAnsi="Arial" w:cs="Arial"/>
          <w:sz w:val="20"/>
          <w:szCs w:val="20"/>
        </w:rPr>
        <w:t xml:space="preserve">The PMS comments on the draft final report are considered and incorporated into a final draft.  The final draft is reviewed by the PMS and forwarded with a recommendation to the TC (or TG, MTG w/research authority, SSPC, or other authorized committee sponsoring the project) for a vote of approval.  When the Principal Investigator feels that he/she has understood the sense of the PMS, he/she will prepare the Research Paper(s) required by the </w:t>
      </w:r>
      <w:r w:rsidR="00F54D01">
        <w:rPr>
          <w:rFonts w:ascii="Arial" w:hAnsi="Arial" w:cs="Arial"/>
          <w:sz w:val="20"/>
          <w:szCs w:val="20"/>
        </w:rPr>
        <w:t>ASHRAE R</w:t>
      </w:r>
      <w:r w:rsidRPr="002A4DFA">
        <w:rPr>
          <w:rFonts w:ascii="Arial" w:hAnsi="Arial" w:cs="Arial"/>
          <w:sz w:val="20"/>
          <w:szCs w:val="20"/>
        </w:rPr>
        <w:t xml:space="preserve">esearch </w:t>
      </w:r>
      <w:r w:rsidR="00F54D01">
        <w:rPr>
          <w:rFonts w:ascii="Arial" w:hAnsi="Arial" w:cs="Arial"/>
          <w:sz w:val="20"/>
          <w:szCs w:val="20"/>
        </w:rPr>
        <w:t>A</w:t>
      </w:r>
      <w:r w:rsidRPr="002A4DFA">
        <w:rPr>
          <w:rFonts w:ascii="Arial" w:hAnsi="Arial" w:cs="Arial"/>
          <w:sz w:val="20"/>
          <w:szCs w:val="20"/>
        </w:rPr>
        <w:t xml:space="preserve">greement. </w:t>
      </w:r>
    </w:p>
    <w:p w14:paraId="3426F052" w14:textId="77777777" w:rsidR="00FF1AF9" w:rsidRPr="002A4DFA" w:rsidRDefault="00FF1AF9" w:rsidP="00554BCC">
      <w:pPr>
        <w:pStyle w:val="NoSpacing"/>
        <w:jc w:val="both"/>
        <w:rPr>
          <w:rFonts w:ascii="Arial" w:hAnsi="Arial" w:cs="Arial"/>
          <w:sz w:val="20"/>
          <w:szCs w:val="20"/>
        </w:rPr>
      </w:pPr>
    </w:p>
    <w:p w14:paraId="7E6EE4D6" w14:textId="584F2580" w:rsidR="009C50DC" w:rsidRPr="003C6DD8" w:rsidRDefault="00FF1AF9" w:rsidP="00554BCC">
      <w:pPr>
        <w:pStyle w:val="NoSpacing"/>
        <w:jc w:val="both"/>
        <w:rPr>
          <w:rFonts w:ascii="Arial" w:hAnsi="Arial" w:cs="Arial"/>
          <w:sz w:val="20"/>
          <w:szCs w:val="20"/>
        </w:rPr>
      </w:pPr>
      <w:r w:rsidRPr="002A4DFA">
        <w:rPr>
          <w:rFonts w:ascii="Arial" w:hAnsi="Arial" w:cs="Arial"/>
          <w:sz w:val="20"/>
          <w:szCs w:val="20"/>
        </w:rPr>
        <w:t xml:space="preserve">The paper is submitted first to the MORTS and then to the “ASHRAE Manuscript Central” website-based manuscript review system in a form and containing such information as designated by the Society suitable for publication. The paper should be submitted for </w:t>
      </w:r>
      <w:r w:rsidR="009C50DC">
        <w:rPr>
          <w:rFonts w:ascii="Arial" w:hAnsi="Arial" w:cs="Arial"/>
          <w:sz w:val="20"/>
          <w:szCs w:val="20"/>
        </w:rPr>
        <w:t xml:space="preserve">publication in the </w:t>
      </w:r>
      <w:r w:rsidR="00EE410A">
        <w:rPr>
          <w:rFonts w:ascii="Arial" w:hAnsi="Arial" w:cs="Arial"/>
          <w:sz w:val="20"/>
          <w:szCs w:val="20"/>
        </w:rPr>
        <w:t xml:space="preserve">Science and Technology for the Built Environment </w:t>
      </w:r>
      <w:r w:rsidR="009C50DC">
        <w:rPr>
          <w:rFonts w:ascii="Arial" w:hAnsi="Arial" w:cs="Arial"/>
          <w:sz w:val="20"/>
          <w:szCs w:val="20"/>
        </w:rPr>
        <w:t xml:space="preserve">(STBE) </w:t>
      </w:r>
      <w:r w:rsidRPr="002A4DFA">
        <w:rPr>
          <w:rFonts w:ascii="Arial" w:hAnsi="Arial" w:cs="Arial"/>
          <w:sz w:val="20"/>
          <w:szCs w:val="20"/>
        </w:rPr>
        <w:t xml:space="preserve">.  </w:t>
      </w:r>
      <w:r w:rsidRPr="003C6DD8">
        <w:rPr>
          <w:rFonts w:ascii="Arial" w:hAnsi="Arial" w:cs="Arial"/>
          <w:sz w:val="20"/>
          <w:szCs w:val="20"/>
        </w:rPr>
        <w:t xml:space="preserve">The paper(s) shall conform to the instructions posted in “Manuscript Central” for </w:t>
      </w:r>
      <w:r w:rsidR="00EE410A" w:rsidRPr="00B160C1">
        <w:rPr>
          <w:rFonts w:ascii="Arial" w:hAnsi="Arial" w:cs="Arial"/>
          <w:i/>
          <w:sz w:val="20"/>
          <w:szCs w:val="20"/>
        </w:rPr>
        <w:t>Science and Technology for the Built Environment</w:t>
      </w:r>
      <w:r w:rsidR="00EE410A">
        <w:rPr>
          <w:rFonts w:ascii="Arial" w:hAnsi="Arial" w:cs="Arial"/>
          <w:sz w:val="20"/>
          <w:szCs w:val="20"/>
        </w:rPr>
        <w:t xml:space="preserve"> </w:t>
      </w:r>
      <w:r w:rsidRPr="003C6DD8">
        <w:rPr>
          <w:rFonts w:ascii="Arial" w:hAnsi="Arial" w:cs="Arial"/>
          <w:sz w:val="20"/>
          <w:szCs w:val="20"/>
        </w:rPr>
        <w:t>paper</w:t>
      </w:r>
      <w:r w:rsidR="009C50DC">
        <w:rPr>
          <w:rFonts w:ascii="Arial" w:hAnsi="Arial" w:cs="Arial"/>
          <w:sz w:val="20"/>
          <w:szCs w:val="20"/>
        </w:rPr>
        <w:t>s</w:t>
      </w:r>
      <w:r w:rsidRPr="003C6DD8">
        <w:rPr>
          <w:rFonts w:ascii="Arial" w:hAnsi="Arial" w:cs="Arial"/>
          <w:sz w:val="20"/>
          <w:szCs w:val="20"/>
        </w:rPr>
        <w:t>. The paper title shall contain the research project number at the end of the title in parentheses, e.g., (</w:t>
      </w:r>
      <w:r w:rsidR="009C50DC">
        <w:rPr>
          <w:rFonts w:ascii="Arial" w:hAnsi="Arial" w:cs="Arial"/>
          <w:sz w:val="20"/>
          <w:szCs w:val="20"/>
        </w:rPr>
        <w:t>XXXX</w:t>
      </w:r>
      <w:r w:rsidRPr="003C6DD8">
        <w:rPr>
          <w:rFonts w:ascii="Arial" w:hAnsi="Arial" w:cs="Arial"/>
          <w:sz w:val="20"/>
          <w:szCs w:val="20"/>
        </w:rPr>
        <w:t xml:space="preserve">-RP). </w:t>
      </w:r>
      <w:r w:rsidR="009C50DC" w:rsidRPr="009C50DC">
        <w:rPr>
          <w:rFonts w:ascii="Arial" w:hAnsi="Arial" w:cs="Arial"/>
          <w:sz w:val="20"/>
          <w:szCs w:val="20"/>
        </w:rPr>
        <w:t>ASHRAE Conference papers are not acceptable as deliverables from ASHRAE research projects unless explicitly approved by a vote of the PMS and TC and communicated to MORTS. Conference paper(s) shall conform to the instructions posted in “Manuscript Central” for ASHRAE Conference papers and the title shall contain the research project number at the end of the title in parentheses, e.g., (XXXX-RP). </w:t>
      </w:r>
    </w:p>
    <w:p w14:paraId="6DF67348" w14:textId="77777777" w:rsidR="00FF1AF9" w:rsidRPr="003C6DD8" w:rsidRDefault="00FF1AF9" w:rsidP="004F46F3">
      <w:pPr>
        <w:pStyle w:val="NoSpacing"/>
        <w:rPr>
          <w:rFonts w:ascii="Arial" w:hAnsi="Arial" w:cs="Arial"/>
          <w:sz w:val="20"/>
          <w:szCs w:val="20"/>
        </w:rPr>
      </w:pPr>
    </w:p>
    <w:p w14:paraId="22B1855F" w14:textId="77777777" w:rsidR="00FF1AF9" w:rsidRPr="003C6DD8" w:rsidRDefault="00FF1AF9" w:rsidP="004F46F3">
      <w:pPr>
        <w:pStyle w:val="NoSpacing"/>
        <w:rPr>
          <w:rFonts w:ascii="Arial" w:hAnsi="Arial" w:cs="Arial"/>
          <w:sz w:val="20"/>
          <w:szCs w:val="20"/>
        </w:rPr>
      </w:pPr>
      <w:r w:rsidRPr="003C6DD8">
        <w:rPr>
          <w:rFonts w:ascii="Arial" w:hAnsi="Arial" w:cs="Arial"/>
          <w:sz w:val="20"/>
          <w:szCs w:val="20"/>
        </w:rPr>
        <w:t>The final approved manuscript of the Final Report is furnished to the MORTS as follows:</w:t>
      </w:r>
    </w:p>
    <w:p w14:paraId="0F565CDD" w14:textId="77777777" w:rsidR="00FF1AF9" w:rsidRPr="003C6DD8" w:rsidRDefault="00FF1AF9" w:rsidP="004F46F3">
      <w:pPr>
        <w:pStyle w:val="NoSpacing"/>
        <w:rPr>
          <w:rFonts w:ascii="Arial" w:hAnsi="Arial" w:cs="Arial"/>
          <w:sz w:val="20"/>
          <w:szCs w:val="20"/>
        </w:rPr>
      </w:pPr>
      <w:r w:rsidRPr="003C6DD8">
        <w:rPr>
          <w:rFonts w:ascii="Arial" w:hAnsi="Arial" w:cs="Arial"/>
          <w:sz w:val="20"/>
          <w:szCs w:val="20"/>
        </w:rPr>
        <w:t xml:space="preserve">-   </w:t>
      </w:r>
      <w:r w:rsidRPr="003C6DD8">
        <w:rPr>
          <w:rFonts w:ascii="Arial" w:hAnsi="Arial" w:cs="Arial"/>
          <w:spacing w:val="-2"/>
          <w:sz w:val="20"/>
          <w:szCs w:val="20"/>
        </w:rPr>
        <w:t>An executive summary in a form suitable for wide distribution to the industry and to the public.</w:t>
      </w:r>
    </w:p>
    <w:p w14:paraId="3D0DB40C" w14:textId="3D932806" w:rsidR="00FF1AF9" w:rsidRPr="00237391" w:rsidRDefault="00FF1AF9" w:rsidP="00237391">
      <w:pPr>
        <w:pStyle w:val="NoSpacing"/>
        <w:rPr>
          <w:rFonts w:ascii="Arial" w:hAnsi="Arial" w:cs="Arial"/>
          <w:sz w:val="20"/>
          <w:szCs w:val="20"/>
        </w:rPr>
      </w:pPr>
      <w:r w:rsidRPr="003C6DD8">
        <w:t>-   Two copies ; one in PDF format and one in Microsoft Wor</w:t>
      </w:r>
      <w:r w:rsidRPr="00237391">
        <w:rPr>
          <w:rFonts w:ascii="Arial" w:hAnsi="Arial" w:cs="Arial"/>
          <w:sz w:val="20"/>
          <w:szCs w:val="20"/>
        </w:rPr>
        <w:t>d.</w:t>
      </w:r>
    </w:p>
    <w:p w14:paraId="51C0FD63" w14:textId="77777777" w:rsidR="00237391" w:rsidRPr="00237391" w:rsidRDefault="00237391" w:rsidP="00237391">
      <w:pPr>
        <w:pStyle w:val="NoSpacing"/>
        <w:rPr>
          <w:rFonts w:ascii="Arial" w:hAnsi="Arial" w:cs="Arial"/>
          <w:sz w:val="20"/>
          <w:szCs w:val="20"/>
        </w:rPr>
      </w:pPr>
    </w:p>
    <w:p w14:paraId="73C58E50" w14:textId="77777777" w:rsidR="00FF1AF9" w:rsidRPr="003C6DD8" w:rsidRDefault="00FF1AF9" w:rsidP="00237391">
      <w:pPr>
        <w:pStyle w:val="NoSpacing"/>
      </w:pPr>
      <w:r w:rsidRPr="00237391">
        <w:rPr>
          <w:rFonts w:ascii="Arial" w:hAnsi="Arial" w:cs="Arial"/>
          <w:sz w:val="20"/>
          <w:szCs w:val="20"/>
        </w:rPr>
        <w:t>For those projects which the RAC feels have appeal to a wide audience, the RAC will recommend to the Editor of the ASHRAE Journal that a journal article be solicited describing the</w:t>
      </w:r>
      <w:r w:rsidRPr="003C6DD8">
        <w:t xml:space="preserve"> project and the results.</w:t>
      </w:r>
    </w:p>
    <w:p w14:paraId="7CF17A9C" w14:textId="77777777" w:rsidR="00FF1AF9" w:rsidRPr="003C6DD8" w:rsidRDefault="00FF1AF9" w:rsidP="00554BCC">
      <w:pPr>
        <w:pStyle w:val="NoSpacing"/>
        <w:jc w:val="both"/>
        <w:rPr>
          <w:rFonts w:ascii="Arial" w:hAnsi="Arial" w:cs="Arial"/>
          <w:sz w:val="20"/>
          <w:szCs w:val="20"/>
        </w:rPr>
      </w:pPr>
    </w:p>
    <w:p w14:paraId="56F9B412" w14:textId="77777777" w:rsidR="00FF1AF9" w:rsidRPr="003C6DD8" w:rsidRDefault="00FF1AF9" w:rsidP="00554BCC">
      <w:pPr>
        <w:pStyle w:val="NoSpacing"/>
        <w:jc w:val="both"/>
        <w:rPr>
          <w:rFonts w:ascii="Arial" w:hAnsi="Arial" w:cs="Arial"/>
          <w:sz w:val="20"/>
          <w:szCs w:val="20"/>
        </w:rPr>
      </w:pPr>
      <w:r w:rsidRPr="003C6DD8">
        <w:rPr>
          <w:rFonts w:ascii="Arial" w:hAnsi="Arial" w:cs="Arial"/>
          <w:sz w:val="20"/>
          <w:szCs w:val="20"/>
        </w:rPr>
        <w:t>Following completion of all phases of the project, the Chair of the Project Monitoring Subcommittee will work together with the RAC Research Liaison to complete a form entitled "Disposition of ASHRAE Sponsored Research Results".  The completed form together with the Executive Summary from the original approved Final Report will be submitted to the MORTS. This summary will be written so as to be easily understood by a layperson and shall include purpose of the project, its results and how the results may be applied for benefit to ASHRAE, the industry and the public. The TC may, if it desires, edit or modify the Contractor’s Summary, with approval from the Contractor, as provided in the final report to make it more suitable for wide dissemination.</w:t>
      </w:r>
    </w:p>
    <w:p w14:paraId="447E0B0D" w14:textId="77777777" w:rsidR="00FF1AF9" w:rsidRPr="003C6DD8" w:rsidRDefault="00FF1AF9" w:rsidP="00554BCC">
      <w:pPr>
        <w:pStyle w:val="NoSpacing"/>
        <w:jc w:val="both"/>
        <w:rPr>
          <w:rFonts w:ascii="Arial" w:hAnsi="Arial" w:cs="Arial"/>
          <w:sz w:val="20"/>
          <w:szCs w:val="20"/>
        </w:rPr>
      </w:pPr>
    </w:p>
    <w:p w14:paraId="739DC57F" w14:textId="61479248" w:rsidR="00763F32" w:rsidRDefault="00FF1AF9" w:rsidP="000A61BD">
      <w:pPr>
        <w:pStyle w:val="NoSpacing"/>
        <w:jc w:val="both"/>
        <w:rPr>
          <w:rFonts w:ascii="Arial" w:hAnsi="Arial" w:cs="Arial"/>
        </w:rPr>
      </w:pPr>
      <w:r w:rsidRPr="003C6DD8">
        <w:rPr>
          <w:rFonts w:ascii="Arial" w:hAnsi="Arial" w:cs="Arial"/>
          <w:sz w:val="20"/>
          <w:szCs w:val="20"/>
        </w:rPr>
        <w:t>The TC shall also indicate on the form anticipated ASHRAE publications where the research results will be applied, including Handbook (specific chapters and table), standards, and special publications. It is suggested that the TC also reviews the RTAR and WS for the research, to see where application of the results was originally anticipated. The TC shall report to RAC and MORTS when the project’s results are actually incorporated into these ASHRAE publications.</w:t>
      </w:r>
      <w:hyperlink w:anchor="OLE_Link3" w:history="1"/>
    </w:p>
    <w:p w14:paraId="06AE88B5" w14:textId="77777777" w:rsidR="00763F32" w:rsidRDefault="00763F32" w:rsidP="00554BCC">
      <w:pPr>
        <w:pStyle w:val="NoSpacing"/>
        <w:jc w:val="both"/>
        <w:rPr>
          <w:rFonts w:ascii="Arial" w:hAnsi="Arial" w:cs="Arial"/>
          <w:sz w:val="20"/>
          <w:szCs w:val="20"/>
        </w:rPr>
      </w:pPr>
    </w:p>
    <w:p w14:paraId="75FC3953" w14:textId="314D0495" w:rsidR="00702DBC" w:rsidRDefault="00FF1AF9" w:rsidP="000A61BD">
      <w:pPr>
        <w:pStyle w:val="NoSpacing"/>
        <w:jc w:val="both"/>
        <w:rPr>
          <w:rFonts w:ascii="Arial" w:hAnsi="Arial" w:cs="Arial"/>
        </w:rPr>
      </w:pPr>
      <w:r w:rsidRPr="003C6DD8">
        <w:rPr>
          <w:rFonts w:ascii="Arial" w:hAnsi="Arial" w:cs="Arial"/>
          <w:sz w:val="20"/>
          <w:szCs w:val="20"/>
        </w:rPr>
        <w:t>To assist the MORTS in disseminating the results of ASHRAE’s research, the TC, PMS and Principal Investigator will list on the Disposition of ASHRAE Sponsored Research Results Form specific organizations, companies, associations, standards bodies, government agencies (local, state, federal, or foreign), universities, or individuals who should be notified directly of the completion of the research and receive the project Summary.</w:t>
      </w:r>
      <w:r w:rsidR="00554BCC">
        <w:rPr>
          <w:rFonts w:ascii="Arial" w:hAnsi="Arial" w:cs="Arial"/>
        </w:rPr>
        <w:br w:type="page"/>
      </w:r>
      <w:hyperlink w:anchor="OLE_Link3" w:history="1"/>
    </w:p>
    <w:p w14:paraId="68300F2C" w14:textId="77777777" w:rsidR="00554BCC" w:rsidRPr="00554BCC" w:rsidRDefault="00554BCC" w:rsidP="00554BCC">
      <w:pPr>
        <w:spacing w:after="120" w:line="240" w:lineRule="auto"/>
        <w:jc w:val="center"/>
        <w:rPr>
          <w:rFonts w:ascii="Arial" w:hAnsi="Arial" w:cs="Arial"/>
          <w:b/>
        </w:rPr>
      </w:pPr>
      <w:r w:rsidRPr="00554BCC">
        <w:rPr>
          <w:rFonts w:ascii="Arial" w:hAnsi="Arial" w:cs="Arial"/>
          <w:b/>
        </w:rPr>
        <w:lastRenderedPageBreak/>
        <w:t>DISPOSITION OF ASHRAE SPONSORED RESEARCH RESULTS</w:t>
      </w:r>
    </w:p>
    <w:p w14:paraId="16C30C17" w14:textId="77777777" w:rsidR="00554BCC" w:rsidRPr="00554BCC" w:rsidRDefault="00554BCC" w:rsidP="00554BCC">
      <w:pPr>
        <w:tabs>
          <w:tab w:val="left" w:leader="underscore" w:pos="9639"/>
        </w:tabs>
        <w:spacing w:line="360" w:lineRule="auto"/>
        <w:rPr>
          <w:rFonts w:ascii="Arial" w:hAnsi="Arial" w:cs="Arial"/>
        </w:rPr>
      </w:pPr>
      <w:r w:rsidRPr="00554BCC">
        <w:rPr>
          <w:rFonts w:ascii="Arial" w:hAnsi="Arial" w:cs="Arial"/>
        </w:rPr>
        <w:t xml:space="preserve">Research Project Number and Title of Project </w:t>
      </w:r>
      <w:r w:rsidRPr="00554BCC">
        <w:rPr>
          <w:rFonts w:ascii="Arial" w:hAnsi="Arial" w:cs="Arial"/>
        </w:rPr>
        <w:tab/>
      </w:r>
    </w:p>
    <w:p w14:paraId="53B3808E" w14:textId="77777777" w:rsidR="00554BCC" w:rsidRPr="00554BCC" w:rsidRDefault="00554BCC" w:rsidP="00554BCC">
      <w:pPr>
        <w:tabs>
          <w:tab w:val="left" w:leader="underscore" w:pos="9639"/>
        </w:tabs>
        <w:spacing w:line="360" w:lineRule="auto"/>
        <w:rPr>
          <w:rFonts w:ascii="Arial" w:hAnsi="Arial" w:cs="Arial"/>
        </w:rPr>
      </w:pPr>
      <w:r w:rsidRPr="00554BCC">
        <w:rPr>
          <w:rFonts w:ascii="Arial" w:hAnsi="Arial" w:cs="Arial"/>
        </w:rPr>
        <w:tab/>
      </w:r>
    </w:p>
    <w:p w14:paraId="2857BC40" w14:textId="77777777" w:rsidR="00554BCC" w:rsidRPr="00554BCC" w:rsidRDefault="00554BCC" w:rsidP="00554BCC">
      <w:pPr>
        <w:tabs>
          <w:tab w:val="left" w:leader="underscore" w:pos="9639"/>
        </w:tabs>
        <w:spacing w:line="360" w:lineRule="auto"/>
        <w:rPr>
          <w:rFonts w:ascii="Arial" w:hAnsi="Arial" w:cs="Arial"/>
        </w:rPr>
      </w:pPr>
      <w:r w:rsidRPr="00554BCC">
        <w:rPr>
          <w:rFonts w:ascii="Arial" w:hAnsi="Arial" w:cs="Arial"/>
        </w:rPr>
        <w:t xml:space="preserve">Sponsoring TC/TG/MTG/SSPC: </w:t>
      </w:r>
      <w:r w:rsidRPr="00554BCC">
        <w:rPr>
          <w:rFonts w:ascii="Arial" w:hAnsi="Arial" w:cs="Arial"/>
        </w:rPr>
        <w:tab/>
      </w:r>
    </w:p>
    <w:p w14:paraId="48DDB5F8" w14:textId="77777777" w:rsidR="00554BCC" w:rsidRPr="00554BCC" w:rsidRDefault="00554BCC" w:rsidP="00554BCC">
      <w:pPr>
        <w:tabs>
          <w:tab w:val="left" w:leader="underscore" w:pos="9639"/>
        </w:tabs>
        <w:spacing w:line="360" w:lineRule="auto"/>
        <w:rPr>
          <w:rFonts w:ascii="Arial" w:hAnsi="Arial" w:cs="Arial"/>
        </w:rPr>
      </w:pPr>
      <w:r w:rsidRPr="00554BCC">
        <w:rPr>
          <w:rFonts w:ascii="Arial" w:hAnsi="Arial" w:cs="Arial"/>
        </w:rPr>
        <w:t>Project Principal Investigator and Affiliation:</w:t>
      </w:r>
      <w:r w:rsidRPr="00554BCC">
        <w:rPr>
          <w:rFonts w:ascii="Arial" w:hAnsi="Arial" w:cs="Arial"/>
        </w:rPr>
        <w:tab/>
      </w:r>
    </w:p>
    <w:p w14:paraId="7C9AD94F" w14:textId="77777777" w:rsidR="00554BCC" w:rsidRPr="00554BCC" w:rsidRDefault="00554BCC" w:rsidP="00554BCC">
      <w:pPr>
        <w:tabs>
          <w:tab w:val="left" w:leader="underscore" w:pos="9639"/>
        </w:tabs>
        <w:spacing w:line="360" w:lineRule="auto"/>
        <w:rPr>
          <w:rFonts w:ascii="Arial" w:hAnsi="Arial" w:cs="Arial"/>
        </w:rPr>
      </w:pPr>
      <w:r w:rsidRPr="00554BCC">
        <w:rPr>
          <w:rFonts w:ascii="Arial" w:hAnsi="Arial" w:cs="Arial"/>
        </w:rPr>
        <w:tab/>
      </w:r>
    </w:p>
    <w:p w14:paraId="5B8FB351" w14:textId="77777777" w:rsidR="00554BCC" w:rsidRPr="00554BCC" w:rsidRDefault="00554BCC" w:rsidP="00554BCC">
      <w:pPr>
        <w:tabs>
          <w:tab w:val="left" w:leader="underscore" w:pos="9639"/>
        </w:tabs>
        <w:spacing w:line="360" w:lineRule="auto"/>
        <w:rPr>
          <w:rFonts w:ascii="Arial" w:hAnsi="Arial" w:cs="Arial"/>
        </w:rPr>
      </w:pPr>
      <w:r w:rsidRPr="00554BCC">
        <w:rPr>
          <w:rFonts w:ascii="Arial" w:hAnsi="Arial" w:cs="Arial"/>
        </w:rPr>
        <w:t xml:space="preserve">Date Research Completed: </w:t>
      </w:r>
      <w:r w:rsidRPr="00554BCC">
        <w:rPr>
          <w:rFonts w:ascii="Arial" w:hAnsi="Arial" w:cs="Arial"/>
        </w:rPr>
        <w:tab/>
      </w:r>
    </w:p>
    <w:p w14:paraId="32DF21F0" w14:textId="77777777" w:rsidR="00554BCC" w:rsidRPr="00554BCC" w:rsidRDefault="00554BCC" w:rsidP="00554BCC">
      <w:pPr>
        <w:rPr>
          <w:rFonts w:ascii="Arial" w:hAnsi="Arial" w:cs="Arial"/>
        </w:rPr>
      </w:pPr>
      <w:r w:rsidRPr="00554BCC">
        <w:rPr>
          <w:rFonts w:ascii="Arial" w:hAnsi="Arial" w:cs="Arial"/>
        </w:rPr>
        <w:t xml:space="preserve">Will research be reported in special publication: </w:t>
      </w:r>
      <w:r w:rsidRPr="00554BCC">
        <w:rPr>
          <w:rFonts w:ascii="Arial" w:hAnsi="Arial" w:cs="Arial"/>
        </w:rPr>
        <w:tab/>
      </w:r>
      <w:r w:rsidRPr="00554BCC">
        <w:rPr>
          <w:rFonts w:ascii="Arial" w:hAnsi="Arial" w:cs="Arial"/>
        </w:rPr>
        <w:tab/>
      </w:r>
      <w:r w:rsidRPr="00554BCC">
        <w:rPr>
          <w:rFonts w:ascii="Arial" w:hAnsi="Arial" w:cs="Arial"/>
        </w:rPr>
        <w:tab/>
      </w:r>
      <w:r w:rsidRPr="00554BCC">
        <w:rPr>
          <w:rFonts w:ascii="Arial" w:hAnsi="Arial" w:cs="Arial"/>
        </w:rPr>
        <w:tab/>
        <w:t>______ Yes;</w:t>
      </w:r>
      <w:r w:rsidRPr="00554BCC">
        <w:rPr>
          <w:rFonts w:ascii="Arial" w:hAnsi="Arial" w:cs="Arial"/>
        </w:rPr>
        <w:tab/>
        <w:t>______ No.</w:t>
      </w:r>
    </w:p>
    <w:p w14:paraId="3525C32A" w14:textId="77777777" w:rsidR="00554BCC" w:rsidRPr="00554BCC" w:rsidRDefault="00554BCC" w:rsidP="00554BCC">
      <w:pPr>
        <w:rPr>
          <w:rFonts w:ascii="Arial" w:hAnsi="Arial" w:cs="Arial"/>
        </w:rPr>
      </w:pPr>
      <w:r w:rsidRPr="00554BCC">
        <w:rPr>
          <w:rFonts w:ascii="Arial" w:hAnsi="Arial" w:cs="Arial"/>
        </w:rPr>
        <w:tab/>
        <w:t xml:space="preserve">If so, has Special Publications been contacted?  </w:t>
      </w:r>
      <w:r w:rsidRPr="00554BCC">
        <w:rPr>
          <w:rFonts w:ascii="Arial" w:hAnsi="Arial" w:cs="Arial"/>
        </w:rPr>
        <w:tab/>
      </w:r>
      <w:r w:rsidRPr="00554BCC">
        <w:rPr>
          <w:rFonts w:ascii="Arial" w:hAnsi="Arial" w:cs="Arial"/>
        </w:rPr>
        <w:tab/>
      </w:r>
      <w:r w:rsidRPr="00554BCC">
        <w:rPr>
          <w:rFonts w:ascii="Arial" w:hAnsi="Arial" w:cs="Arial"/>
        </w:rPr>
        <w:tab/>
        <w:t>______ Yes;</w:t>
      </w:r>
      <w:r w:rsidRPr="00554BCC">
        <w:rPr>
          <w:rFonts w:ascii="Arial" w:hAnsi="Arial" w:cs="Arial"/>
        </w:rPr>
        <w:tab/>
        <w:t>______ No.</w:t>
      </w:r>
    </w:p>
    <w:p w14:paraId="04BCE6F9" w14:textId="77777777" w:rsidR="00554BCC" w:rsidRPr="00554BCC" w:rsidRDefault="00554BCC" w:rsidP="00554BCC">
      <w:pPr>
        <w:rPr>
          <w:rFonts w:ascii="Arial" w:hAnsi="Arial" w:cs="Arial"/>
        </w:rPr>
      </w:pPr>
      <w:r w:rsidRPr="00554BCC">
        <w:rPr>
          <w:rFonts w:ascii="Arial" w:hAnsi="Arial" w:cs="Arial"/>
        </w:rPr>
        <w:t xml:space="preserve">Should research results be included in ASHRAE Handbooks?  </w:t>
      </w:r>
      <w:r w:rsidRPr="00554BCC">
        <w:rPr>
          <w:rFonts w:ascii="Arial" w:hAnsi="Arial" w:cs="Arial"/>
        </w:rPr>
        <w:tab/>
      </w:r>
      <w:r w:rsidRPr="00554BCC">
        <w:rPr>
          <w:rFonts w:ascii="Arial" w:hAnsi="Arial" w:cs="Arial"/>
        </w:rPr>
        <w:tab/>
        <w:t>______ Yes;</w:t>
      </w:r>
      <w:r w:rsidRPr="00554BCC">
        <w:rPr>
          <w:rFonts w:ascii="Arial" w:hAnsi="Arial" w:cs="Arial"/>
        </w:rPr>
        <w:tab/>
        <w:t>______ No.</w:t>
      </w:r>
    </w:p>
    <w:p w14:paraId="5DF58139" w14:textId="77777777" w:rsidR="00554BCC" w:rsidRPr="00554BCC" w:rsidRDefault="00554BCC" w:rsidP="00283796">
      <w:pPr>
        <w:jc w:val="left"/>
        <w:rPr>
          <w:rFonts w:ascii="Arial" w:hAnsi="Arial" w:cs="Arial"/>
        </w:rPr>
      </w:pPr>
      <w:r w:rsidRPr="00554BCC">
        <w:rPr>
          <w:rFonts w:ascii="Arial" w:hAnsi="Arial" w:cs="Arial"/>
        </w:rPr>
        <w:tab/>
        <w:t>If so, what chapter(s) in what volume(s)? ____________________________________________</w:t>
      </w:r>
    </w:p>
    <w:p w14:paraId="2E6B4C56" w14:textId="77777777" w:rsidR="00554BCC" w:rsidRPr="00554BCC" w:rsidRDefault="00554BCC" w:rsidP="00554BCC">
      <w:pPr>
        <w:rPr>
          <w:rFonts w:ascii="Arial" w:hAnsi="Arial" w:cs="Arial"/>
        </w:rPr>
      </w:pPr>
      <w:r w:rsidRPr="00554BCC">
        <w:rPr>
          <w:rFonts w:ascii="Arial" w:hAnsi="Arial" w:cs="Arial"/>
        </w:rPr>
        <w:t xml:space="preserve">Should research results be included in an ASHRAE Standard?  </w:t>
      </w:r>
      <w:r w:rsidRPr="00554BCC">
        <w:rPr>
          <w:rFonts w:ascii="Arial" w:hAnsi="Arial" w:cs="Arial"/>
        </w:rPr>
        <w:tab/>
      </w:r>
      <w:r w:rsidRPr="00554BCC">
        <w:rPr>
          <w:rFonts w:ascii="Arial" w:hAnsi="Arial" w:cs="Arial"/>
        </w:rPr>
        <w:tab/>
        <w:t>______ Yes;</w:t>
      </w:r>
      <w:r w:rsidRPr="00554BCC">
        <w:rPr>
          <w:rFonts w:ascii="Arial" w:hAnsi="Arial" w:cs="Arial"/>
        </w:rPr>
        <w:tab/>
        <w:t>______ No.</w:t>
      </w:r>
    </w:p>
    <w:p w14:paraId="655C56E8" w14:textId="77777777" w:rsidR="00554BCC" w:rsidRPr="00554BCC" w:rsidRDefault="00554BCC" w:rsidP="00554BCC">
      <w:pPr>
        <w:rPr>
          <w:rFonts w:ascii="Arial" w:hAnsi="Arial" w:cs="Arial"/>
        </w:rPr>
      </w:pPr>
      <w:r w:rsidRPr="00554BCC">
        <w:rPr>
          <w:rFonts w:ascii="Arial" w:hAnsi="Arial" w:cs="Arial"/>
        </w:rPr>
        <w:tab/>
        <w:t>If so, which Standard(s)? _________________________________________________________</w:t>
      </w:r>
    </w:p>
    <w:p w14:paraId="227EF00E" w14:textId="77777777" w:rsidR="00554BCC" w:rsidRPr="00554BCC" w:rsidRDefault="00554BCC" w:rsidP="00702DBC">
      <w:pPr>
        <w:rPr>
          <w:rFonts w:ascii="Arial" w:hAnsi="Arial" w:cs="Arial"/>
        </w:rPr>
      </w:pPr>
      <w:r w:rsidRPr="00554BCC">
        <w:rPr>
          <w:rFonts w:ascii="Arial" w:hAnsi="Arial" w:cs="Arial"/>
        </w:rPr>
        <w:t>Will other industry affiliates use this research (ARI, USGBC, EPA, IESNA, etc.)    ______ Yes;</w:t>
      </w:r>
      <w:r w:rsidRPr="00554BCC">
        <w:rPr>
          <w:rFonts w:ascii="Arial" w:hAnsi="Arial" w:cs="Arial"/>
        </w:rPr>
        <w:tab/>
        <w:t>___ No.</w:t>
      </w:r>
      <w:r w:rsidRPr="00554BCC">
        <w:rPr>
          <w:rFonts w:ascii="Arial" w:hAnsi="Arial" w:cs="Arial"/>
        </w:rPr>
        <w:tab/>
        <w:t>If so, which Standards, guides or publications? ________________________________________</w:t>
      </w:r>
    </w:p>
    <w:p w14:paraId="7ACC0088" w14:textId="77777777" w:rsidR="00554BCC" w:rsidRPr="00554BCC" w:rsidRDefault="00554BCC" w:rsidP="00554BCC">
      <w:pPr>
        <w:spacing w:line="240" w:lineRule="auto"/>
        <w:rPr>
          <w:rFonts w:ascii="Arial" w:hAnsi="Arial" w:cs="Arial"/>
        </w:rPr>
      </w:pPr>
    </w:p>
    <w:p w14:paraId="7F3D4B20" w14:textId="77777777" w:rsidR="00554BCC" w:rsidRPr="00554BCC" w:rsidRDefault="00554BCC" w:rsidP="00554BCC">
      <w:pPr>
        <w:spacing w:line="240" w:lineRule="auto"/>
        <w:rPr>
          <w:rFonts w:ascii="Arial" w:hAnsi="Arial" w:cs="Arial"/>
        </w:rPr>
      </w:pPr>
      <w:r w:rsidRPr="00554BCC">
        <w:rPr>
          <w:rFonts w:ascii="Arial" w:hAnsi="Arial" w:cs="Arial"/>
        </w:rPr>
        <w:t>To assist MORTS in disseminating the results of ASHRAE’s research, list specific organizations, companies, associations, standards bodies, government agencies (local, state, federal, or foreign), universities, or individuals who should be notified directly of the completion of the research and receive a Summary of the project and its results. (Use additional sheet if necessary).</w:t>
      </w:r>
    </w:p>
    <w:p w14:paraId="6D781637" w14:textId="77777777" w:rsidR="00554BCC" w:rsidRPr="00554BCC" w:rsidRDefault="00554BCC" w:rsidP="00554BCC">
      <w:pPr>
        <w:rPr>
          <w:rFonts w:ascii="Arial" w:hAnsi="Arial" w:cs="Arial"/>
        </w:rPr>
      </w:pPr>
      <w:r w:rsidRPr="00554BCC">
        <w:rPr>
          <w:rFonts w:ascii="Arial" w:hAnsi="Arial" w:cs="Arial"/>
        </w:rPr>
        <w:t>______________________</w:t>
      </w:r>
      <w:r w:rsidRPr="00554BCC">
        <w:rPr>
          <w:rFonts w:ascii="Arial" w:hAnsi="Arial" w:cs="Arial"/>
        </w:rPr>
        <w:tab/>
      </w:r>
      <w:r w:rsidRPr="00554BCC">
        <w:rPr>
          <w:rFonts w:ascii="Arial" w:hAnsi="Arial" w:cs="Arial"/>
        </w:rPr>
        <w:tab/>
        <w:t>_______________________</w:t>
      </w:r>
      <w:r w:rsidRPr="00554BCC">
        <w:rPr>
          <w:rFonts w:ascii="Arial" w:hAnsi="Arial" w:cs="Arial"/>
        </w:rPr>
        <w:tab/>
        <w:t>________________________</w:t>
      </w:r>
    </w:p>
    <w:p w14:paraId="32F9251B" w14:textId="77777777" w:rsidR="00554BCC" w:rsidRPr="00554BCC" w:rsidRDefault="00554BCC" w:rsidP="00554BCC">
      <w:pPr>
        <w:rPr>
          <w:rFonts w:ascii="Arial" w:hAnsi="Arial" w:cs="Arial"/>
        </w:rPr>
      </w:pPr>
      <w:r w:rsidRPr="00554BCC">
        <w:rPr>
          <w:rFonts w:ascii="Arial" w:hAnsi="Arial" w:cs="Arial"/>
        </w:rPr>
        <w:t>______________________</w:t>
      </w:r>
      <w:r w:rsidRPr="00554BCC">
        <w:rPr>
          <w:rFonts w:ascii="Arial" w:hAnsi="Arial" w:cs="Arial"/>
        </w:rPr>
        <w:tab/>
      </w:r>
      <w:r w:rsidRPr="00554BCC">
        <w:rPr>
          <w:rFonts w:ascii="Arial" w:hAnsi="Arial" w:cs="Arial"/>
        </w:rPr>
        <w:tab/>
        <w:t>_______________________</w:t>
      </w:r>
      <w:r w:rsidRPr="00554BCC">
        <w:rPr>
          <w:rFonts w:ascii="Arial" w:hAnsi="Arial" w:cs="Arial"/>
        </w:rPr>
        <w:tab/>
        <w:t>________________________</w:t>
      </w:r>
    </w:p>
    <w:p w14:paraId="1B1150A8" w14:textId="77777777" w:rsidR="00554BCC" w:rsidRPr="00554BCC" w:rsidRDefault="00554BCC" w:rsidP="00554BCC">
      <w:pPr>
        <w:rPr>
          <w:rFonts w:ascii="Arial" w:hAnsi="Arial" w:cs="Arial"/>
        </w:rPr>
      </w:pPr>
      <w:r w:rsidRPr="00554BCC">
        <w:rPr>
          <w:rFonts w:ascii="Arial" w:hAnsi="Arial" w:cs="Arial"/>
        </w:rPr>
        <w:t>______________________</w:t>
      </w:r>
      <w:r w:rsidRPr="00554BCC">
        <w:rPr>
          <w:rFonts w:ascii="Arial" w:hAnsi="Arial" w:cs="Arial"/>
        </w:rPr>
        <w:tab/>
      </w:r>
      <w:r w:rsidRPr="00554BCC">
        <w:rPr>
          <w:rFonts w:ascii="Arial" w:hAnsi="Arial" w:cs="Arial"/>
        </w:rPr>
        <w:tab/>
        <w:t>_______________________</w:t>
      </w:r>
      <w:r w:rsidRPr="00554BCC">
        <w:rPr>
          <w:rFonts w:ascii="Arial" w:hAnsi="Arial" w:cs="Arial"/>
        </w:rPr>
        <w:tab/>
        <w:t>________________________</w:t>
      </w:r>
    </w:p>
    <w:p w14:paraId="024FFA54" w14:textId="77777777" w:rsidR="00554BCC" w:rsidRPr="00554BCC" w:rsidRDefault="00554BCC" w:rsidP="00554BCC">
      <w:pPr>
        <w:spacing w:line="240" w:lineRule="auto"/>
        <w:rPr>
          <w:rFonts w:ascii="Arial" w:hAnsi="Arial" w:cs="Arial"/>
        </w:rPr>
      </w:pPr>
    </w:p>
    <w:p w14:paraId="51430BF5" w14:textId="77777777" w:rsidR="00554BCC" w:rsidRPr="00554BCC" w:rsidRDefault="00554BCC" w:rsidP="00554BCC">
      <w:pPr>
        <w:spacing w:line="240" w:lineRule="auto"/>
        <w:rPr>
          <w:rFonts w:ascii="Arial" w:hAnsi="Arial" w:cs="Arial"/>
        </w:rPr>
      </w:pPr>
      <w:r w:rsidRPr="00554BCC">
        <w:rPr>
          <w:rFonts w:ascii="Arial" w:hAnsi="Arial" w:cs="Arial"/>
        </w:rPr>
        <w:t>Please indicate if and how your responses above contrast to the original plans to disseminate the research results indicated in the “Application of Results” section from the original Work Statement (WS). The WS is available from ASHRAE staff).</w:t>
      </w:r>
    </w:p>
    <w:p w14:paraId="142E8CA0" w14:textId="77777777" w:rsidR="00554BCC" w:rsidRPr="00554BCC" w:rsidRDefault="00554BCC" w:rsidP="00554BCC">
      <w:pPr>
        <w:tabs>
          <w:tab w:val="left" w:leader="underscore" w:pos="9639"/>
        </w:tabs>
        <w:spacing w:line="360" w:lineRule="auto"/>
        <w:rPr>
          <w:rFonts w:ascii="Arial" w:hAnsi="Arial" w:cs="Arial"/>
        </w:rPr>
      </w:pPr>
      <w:r w:rsidRPr="00554BCC">
        <w:rPr>
          <w:rFonts w:ascii="Arial" w:hAnsi="Arial" w:cs="Arial"/>
        </w:rPr>
        <w:tab/>
      </w:r>
    </w:p>
    <w:p w14:paraId="165CA478" w14:textId="4D87E608" w:rsidR="00554BCC" w:rsidRPr="00554BCC" w:rsidRDefault="00554BCC" w:rsidP="00554BCC">
      <w:pPr>
        <w:tabs>
          <w:tab w:val="left" w:leader="underscore" w:pos="9639"/>
        </w:tabs>
        <w:spacing w:line="360" w:lineRule="auto"/>
        <w:rPr>
          <w:rFonts w:ascii="Arial" w:hAnsi="Arial" w:cs="Arial"/>
        </w:rPr>
      </w:pPr>
      <w:r w:rsidRPr="00554BCC">
        <w:rPr>
          <w:rFonts w:ascii="Arial" w:hAnsi="Arial" w:cs="Arial"/>
        </w:rPr>
        <w:tab/>
      </w:r>
    </w:p>
    <w:p w14:paraId="54B7A76C" w14:textId="77777777" w:rsidR="00554BCC" w:rsidRPr="00554BCC" w:rsidRDefault="00554BCC" w:rsidP="00554BCC">
      <w:pPr>
        <w:spacing w:line="240" w:lineRule="auto"/>
        <w:rPr>
          <w:rFonts w:ascii="Arial" w:hAnsi="Arial" w:cs="Arial"/>
        </w:rPr>
      </w:pPr>
      <w:r w:rsidRPr="00554BCC">
        <w:rPr>
          <w:rFonts w:ascii="Arial" w:hAnsi="Arial" w:cs="Arial"/>
        </w:rPr>
        <w:t>Please attach the Executive Summary of this project from the approved Final Report for this project (approximately 800 words).  The Summary should include the need that, initiated the project, the scope the results and how the results will benefit the industry and/or the public. (NOTE: The TC/TG/MTG/SSPC may submit a Summary that is edited from the Summary in the Final Report if it so desires.)</w:t>
      </w:r>
    </w:p>
    <w:p w14:paraId="249EC95B" w14:textId="77777777" w:rsidR="00554BCC" w:rsidRPr="002932CB" w:rsidRDefault="00554BCC" w:rsidP="00554BCC">
      <w:pPr>
        <w:spacing w:line="240" w:lineRule="auto"/>
        <w:rPr>
          <w:rFonts w:ascii="Arial" w:hAnsi="Arial" w:cs="Arial"/>
          <w:sz w:val="16"/>
          <w:szCs w:val="16"/>
        </w:rPr>
      </w:pPr>
    </w:p>
    <w:p w14:paraId="7A9F69D8" w14:textId="77777777" w:rsidR="00554BCC" w:rsidRPr="00554BCC" w:rsidRDefault="00554BCC" w:rsidP="00554BCC">
      <w:pPr>
        <w:spacing w:line="240" w:lineRule="auto"/>
        <w:rPr>
          <w:rFonts w:ascii="Arial" w:hAnsi="Arial" w:cs="Arial"/>
        </w:rPr>
      </w:pPr>
      <w:r w:rsidRPr="00554BCC">
        <w:rPr>
          <w:rFonts w:ascii="Arial" w:hAnsi="Arial" w:cs="Arial"/>
        </w:rPr>
        <w:t>Please complete form and send to:</w:t>
      </w:r>
      <w:r w:rsidRPr="00554BCC">
        <w:rPr>
          <w:rFonts w:ascii="Arial" w:hAnsi="Arial" w:cs="Arial"/>
        </w:rPr>
        <w:tab/>
        <w:t>Manager of Research and Technical Services</w:t>
      </w:r>
    </w:p>
    <w:p w14:paraId="2C4B9AD8" w14:textId="25D90BE4" w:rsidR="007A3509" w:rsidRDefault="00554BCC" w:rsidP="007A3509">
      <w:pPr>
        <w:spacing w:line="240" w:lineRule="auto"/>
        <w:rPr>
          <w:lang w:val="fr-FR"/>
        </w:rPr>
      </w:pPr>
      <w:r w:rsidRPr="00554BCC">
        <w:rPr>
          <w:rFonts w:ascii="Arial" w:hAnsi="Arial" w:cs="Arial"/>
        </w:rPr>
        <w:tab/>
      </w:r>
      <w:r w:rsidRPr="00554BCC">
        <w:rPr>
          <w:rFonts w:ascii="Arial" w:hAnsi="Arial" w:cs="Arial"/>
        </w:rPr>
        <w:tab/>
      </w:r>
      <w:r w:rsidRPr="00554BCC">
        <w:rPr>
          <w:rFonts w:ascii="Arial" w:hAnsi="Arial" w:cs="Arial"/>
        </w:rPr>
        <w:tab/>
      </w:r>
      <w:r w:rsidRPr="00554BCC">
        <w:rPr>
          <w:rFonts w:ascii="Arial" w:hAnsi="Arial" w:cs="Arial"/>
        </w:rPr>
        <w:tab/>
      </w:r>
      <w:r w:rsidRPr="00554BCC">
        <w:rPr>
          <w:rFonts w:ascii="Arial" w:hAnsi="Arial" w:cs="Arial"/>
        </w:rPr>
        <w:tab/>
      </w:r>
      <w:r w:rsidRPr="00554BCC">
        <w:rPr>
          <w:rFonts w:ascii="Arial" w:hAnsi="Arial" w:cs="Arial"/>
          <w:lang w:val="fr-FR"/>
        </w:rPr>
        <w:t>ASHRAE</w:t>
      </w:r>
      <w:r w:rsidRPr="00554BCC">
        <w:rPr>
          <w:lang w:val="fr-FR"/>
        </w:rPr>
        <w:tab/>
      </w:r>
      <w:r w:rsidRPr="00554BCC">
        <w:rPr>
          <w:lang w:val="fr-FR"/>
        </w:rPr>
        <w:tab/>
      </w:r>
      <w:r w:rsidRPr="00554BCC">
        <w:rPr>
          <w:lang w:val="fr-FR"/>
        </w:rPr>
        <w:tab/>
      </w:r>
    </w:p>
    <w:p w14:paraId="36974248" w14:textId="77777777" w:rsidR="007A3509" w:rsidRPr="005926E6" w:rsidRDefault="007A3509" w:rsidP="007A3509">
      <w:pPr>
        <w:spacing w:line="240" w:lineRule="auto"/>
        <w:ind w:left="2880" w:firstLine="720"/>
        <w:rPr>
          <w:rFonts w:ascii="Arial" w:hAnsi="Arial" w:cs="Arial"/>
          <w:lang w:val="fr-FR"/>
        </w:rPr>
      </w:pPr>
      <w:r>
        <w:rPr>
          <w:rFonts w:ascii="Arial" w:hAnsi="Arial" w:cs="Arial"/>
          <w:lang w:val="fr-FR"/>
        </w:rPr>
        <w:t xml:space="preserve">180 </w:t>
      </w:r>
      <w:proofErr w:type="spellStart"/>
      <w:r>
        <w:rPr>
          <w:rFonts w:ascii="Arial" w:hAnsi="Arial" w:cs="Arial"/>
          <w:lang w:val="fr-FR"/>
        </w:rPr>
        <w:t>Technology</w:t>
      </w:r>
      <w:proofErr w:type="spellEnd"/>
      <w:r>
        <w:rPr>
          <w:rFonts w:ascii="Arial" w:hAnsi="Arial" w:cs="Arial"/>
          <w:lang w:val="fr-FR"/>
        </w:rPr>
        <w:t xml:space="preserve"> Parkway NW</w:t>
      </w:r>
    </w:p>
    <w:p w14:paraId="63D6857E" w14:textId="77777777" w:rsidR="007A3509" w:rsidRPr="005926E6" w:rsidRDefault="007A3509" w:rsidP="007A3509">
      <w:pPr>
        <w:pStyle w:val="NoSpacing"/>
        <w:ind w:left="2880" w:firstLine="720"/>
        <w:jc w:val="both"/>
        <w:rPr>
          <w:rFonts w:ascii="Arial" w:hAnsi="Arial" w:cs="Arial"/>
          <w:sz w:val="20"/>
          <w:szCs w:val="20"/>
          <w:lang w:val="fr-FR"/>
        </w:rPr>
      </w:pPr>
      <w:proofErr w:type="spellStart"/>
      <w:r>
        <w:rPr>
          <w:rFonts w:ascii="Arial" w:hAnsi="Arial" w:cs="Arial"/>
          <w:sz w:val="20"/>
          <w:szCs w:val="20"/>
          <w:lang w:val="fr-FR"/>
        </w:rPr>
        <w:t>Peachtree</w:t>
      </w:r>
      <w:proofErr w:type="spellEnd"/>
      <w:r>
        <w:rPr>
          <w:rFonts w:ascii="Arial" w:hAnsi="Arial" w:cs="Arial"/>
          <w:sz w:val="20"/>
          <w:szCs w:val="20"/>
          <w:lang w:val="fr-FR"/>
        </w:rPr>
        <w:t xml:space="preserve"> Corners</w:t>
      </w:r>
      <w:r w:rsidRPr="005926E6">
        <w:rPr>
          <w:rFonts w:ascii="Arial" w:hAnsi="Arial" w:cs="Arial"/>
          <w:sz w:val="20"/>
          <w:szCs w:val="20"/>
          <w:lang w:val="fr-FR"/>
        </w:rPr>
        <w:t xml:space="preserve">, GA </w:t>
      </w:r>
      <w:r>
        <w:rPr>
          <w:rFonts w:ascii="Arial" w:hAnsi="Arial" w:cs="Arial"/>
          <w:sz w:val="20"/>
          <w:szCs w:val="20"/>
          <w:lang w:val="fr-FR"/>
        </w:rPr>
        <w:t>30092</w:t>
      </w:r>
    </w:p>
    <w:p w14:paraId="482941EB" w14:textId="77777777" w:rsidR="00554BCC" w:rsidRPr="00554BCC" w:rsidRDefault="00554BCC" w:rsidP="00554BCC">
      <w:pPr>
        <w:spacing w:line="240" w:lineRule="auto"/>
        <w:rPr>
          <w:rFonts w:ascii="Arial" w:hAnsi="Arial" w:cs="Arial"/>
        </w:rPr>
      </w:pPr>
      <w:r w:rsidRPr="00554BCC">
        <w:rPr>
          <w:rFonts w:ascii="Arial" w:hAnsi="Arial" w:cs="Arial"/>
          <w:lang w:val="fr-FR"/>
        </w:rPr>
        <w:tab/>
      </w:r>
      <w:r w:rsidRPr="00554BCC">
        <w:rPr>
          <w:rFonts w:ascii="Arial" w:hAnsi="Arial" w:cs="Arial"/>
          <w:lang w:val="fr-FR"/>
        </w:rPr>
        <w:tab/>
      </w:r>
      <w:r w:rsidRPr="00554BCC">
        <w:rPr>
          <w:rFonts w:ascii="Arial" w:hAnsi="Arial" w:cs="Arial"/>
          <w:lang w:val="fr-FR"/>
        </w:rPr>
        <w:tab/>
      </w:r>
      <w:r w:rsidRPr="00554BCC">
        <w:rPr>
          <w:rFonts w:ascii="Arial" w:hAnsi="Arial" w:cs="Arial"/>
          <w:lang w:val="fr-FR"/>
        </w:rPr>
        <w:tab/>
      </w:r>
      <w:r w:rsidRPr="00554BCC">
        <w:rPr>
          <w:rFonts w:ascii="Arial" w:hAnsi="Arial" w:cs="Arial"/>
          <w:lang w:val="fr-FR"/>
        </w:rPr>
        <w:tab/>
      </w:r>
      <w:r w:rsidRPr="00554BCC">
        <w:rPr>
          <w:rFonts w:ascii="Arial" w:hAnsi="Arial" w:cs="Arial"/>
        </w:rPr>
        <w:t>MORTS@ashrae.net</w:t>
      </w:r>
    </w:p>
    <w:p w14:paraId="71D2A12B" w14:textId="77777777" w:rsidR="00554BCC" w:rsidRPr="00554BCC" w:rsidRDefault="00554BCC" w:rsidP="00554BCC">
      <w:pPr>
        <w:spacing w:line="240" w:lineRule="auto"/>
        <w:rPr>
          <w:rFonts w:ascii="Arial" w:hAnsi="Arial" w:cs="Arial"/>
        </w:rPr>
      </w:pPr>
      <w:r w:rsidRPr="00554BCC">
        <w:rPr>
          <w:rFonts w:ascii="Arial" w:hAnsi="Arial" w:cs="Arial"/>
        </w:rPr>
        <w:t>Manager of Research and Technical Services will send to Special Publications, Handbook and relevant TC’s, TG’s, MTGs and SSPCs for action.</w:t>
      </w:r>
    </w:p>
    <w:p w14:paraId="41D9E094" w14:textId="6D19E43F" w:rsidR="00FF1AF9" w:rsidRPr="00554BCC" w:rsidRDefault="00554BCC" w:rsidP="004F46F3">
      <w:pPr>
        <w:pStyle w:val="NoSpacing"/>
        <w:rPr>
          <w:rStyle w:val="HeaderMainChar"/>
          <w:rFonts w:ascii="Arial" w:eastAsia="Times New Roman" w:hAnsi="Arial" w:cs="Arial"/>
          <w:sz w:val="20"/>
          <w:szCs w:val="20"/>
        </w:rPr>
      </w:pPr>
      <w:r w:rsidRPr="00554BCC">
        <w:rPr>
          <w:rFonts w:ascii="Arial" w:hAnsi="Arial" w:cs="Arial"/>
          <w:sz w:val="20"/>
          <w:szCs w:val="20"/>
        </w:rPr>
        <w:br w:type="page"/>
      </w:r>
      <w:bookmarkStart w:id="84" w:name="_Toc264273852"/>
      <w:bookmarkStart w:id="85" w:name="OLE_Link32"/>
      <w:r w:rsidR="00FF1AF9" w:rsidRPr="00554BCC">
        <w:rPr>
          <w:rStyle w:val="HeaderMainChar"/>
          <w:rFonts w:ascii="Arial" w:eastAsia="Times New Roman" w:hAnsi="Arial" w:cs="Arial"/>
          <w:sz w:val="20"/>
          <w:szCs w:val="20"/>
        </w:rPr>
        <w:lastRenderedPageBreak/>
        <w:t xml:space="preserve">11. </w:t>
      </w:r>
      <w:r w:rsidR="00FF1AF9" w:rsidRPr="00763F32">
        <w:rPr>
          <w:rStyle w:val="HeaderMainChar"/>
          <w:rFonts w:ascii="Arial" w:eastAsia="Times New Roman" w:hAnsi="Arial" w:cs="Arial"/>
          <w:sz w:val="20"/>
          <w:szCs w:val="20"/>
          <w:u w:val="single"/>
        </w:rPr>
        <w:t>DISSEMINATION OF RESULTS</w:t>
      </w:r>
      <w:bookmarkEnd w:id="84"/>
    </w:p>
    <w:bookmarkEnd w:id="85"/>
    <w:p w14:paraId="5E896B46" w14:textId="77777777" w:rsidR="00FF1AF9" w:rsidRPr="003C6DD8" w:rsidRDefault="00FF1AF9" w:rsidP="004F46F3">
      <w:pPr>
        <w:pStyle w:val="NoSpacing"/>
        <w:rPr>
          <w:rFonts w:ascii="Arial" w:hAnsi="Arial" w:cs="Arial"/>
          <w:b/>
          <w:sz w:val="20"/>
          <w:szCs w:val="20"/>
        </w:rPr>
      </w:pPr>
    </w:p>
    <w:p w14:paraId="58E550A4" w14:textId="7D802B37" w:rsidR="00FF1AF9" w:rsidRPr="00996296" w:rsidRDefault="00FF1AF9" w:rsidP="00996296">
      <w:pPr>
        <w:pStyle w:val="NoSpacing"/>
        <w:jc w:val="both"/>
        <w:rPr>
          <w:rFonts w:ascii="Arial" w:hAnsi="Arial" w:cs="Arial"/>
          <w:sz w:val="20"/>
          <w:szCs w:val="20"/>
        </w:rPr>
      </w:pPr>
      <w:r w:rsidRPr="00996296">
        <w:rPr>
          <w:rFonts w:ascii="Arial" w:hAnsi="Arial" w:cs="Arial"/>
          <w:sz w:val="20"/>
          <w:szCs w:val="20"/>
        </w:rPr>
        <w:t xml:space="preserve">The dissemination of results of a project and their wide acceptance and use is the ultimate goal of ASHRAE research.  The actions in Section 10 on project completion describe how some of the dissemination is started.  Those actions will result in one or more papers being published in </w:t>
      </w:r>
      <w:r w:rsidR="00DD154A">
        <w:rPr>
          <w:rFonts w:ascii="Arial" w:hAnsi="Arial" w:cs="Arial"/>
          <w:sz w:val="20"/>
          <w:szCs w:val="20"/>
        </w:rPr>
        <w:t>Science and Technology for the Built Environment</w:t>
      </w:r>
      <w:r w:rsidRPr="00996296">
        <w:rPr>
          <w:rFonts w:ascii="Arial" w:hAnsi="Arial" w:cs="Arial"/>
          <w:sz w:val="20"/>
          <w:szCs w:val="20"/>
        </w:rPr>
        <w:t xml:space="preserve">. </w:t>
      </w:r>
      <w:r w:rsidR="009C50DC" w:rsidRPr="009C50DC">
        <w:rPr>
          <w:rFonts w:ascii="Arial" w:hAnsi="Arial" w:cs="Arial"/>
          <w:sz w:val="20"/>
          <w:szCs w:val="20"/>
        </w:rPr>
        <w:t xml:space="preserve">ASHRAE Conference papers are not acceptable as deliverables from ASHRAE research projects unless explicitly approved by a vote of the PMS and TC and communicated to MORTS. </w:t>
      </w:r>
      <w:r w:rsidRPr="00996296">
        <w:rPr>
          <w:rFonts w:ascii="Arial" w:hAnsi="Arial" w:cs="Arial"/>
          <w:sz w:val="20"/>
          <w:szCs w:val="20"/>
        </w:rPr>
        <w:t xml:space="preserve">Reprints of the paper will also be available to the public at an ASHRAE meeting at a nominal charge.  The possibility also exists for a Research Paper to be made part of a TECHNICAL DATA BULLETIN.   For those projects for which an </w:t>
      </w:r>
      <w:r w:rsidRPr="00996296">
        <w:rPr>
          <w:rFonts w:ascii="Arial" w:hAnsi="Arial" w:cs="Arial"/>
          <w:i/>
          <w:sz w:val="20"/>
          <w:szCs w:val="20"/>
        </w:rPr>
        <w:t>ASHRAE Journal</w:t>
      </w:r>
      <w:r w:rsidRPr="00996296">
        <w:rPr>
          <w:rFonts w:ascii="Arial" w:hAnsi="Arial" w:cs="Arial"/>
          <w:sz w:val="20"/>
          <w:szCs w:val="20"/>
        </w:rPr>
        <w:t xml:space="preserve"> article is written the research results become available to all ASHRAE members.</w:t>
      </w:r>
    </w:p>
    <w:p w14:paraId="70539937" w14:textId="77777777" w:rsidR="00FF1AF9" w:rsidRPr="00996296" w:rsidRDefault="00FF1AF9" w:rsidP="00996296">
      <w:pPr>
        <w:pStyle w:val="NoSpacing"/>
        <w:jc w:val="both"/>
        <w:rPr>
          <w:rFonts w:ascii="Arial" w:hAnsi="Arial" w:cs="Arial"/>
          <w:sz w:val="20"/>
          <w:szCs w:val="20"/>
        </w:rPr>
      </w:pPr>
    </w:p>
    <w:p w14:paraId="5229B390" w14:textId="77777777" w:rsidR="00FF1AF9" w:rsidRPr="00996296" w:rsidRDefault="00FF1AF9" w:rsidP="00996296">
      <w:pPr>
        <w:pStyle w:val="NoSpacing"/>
        <w:jc w:val="both"/>
        <w:rPr>
          <w:rFonts w:ascii="Arial" w:hAnsi="Arial" w:cs="Arial"/>
          <w:sz w:val="20"/>
          <w:szCs w:val="20"/>
        </w:rPr>
      </w:pPr>
      <w:r w:rsidRPr="00996296">
        <w:rPr>
          <w:rFonts w:ascii="Arial" w:hAnsi="Arial" w:cs="Arial"/>
          <w:sz w:val="20"/>
          <w:szCs w:val="20"/>
        </w:rPr>
        <w:t>A release to the trade press will be made following the completion of research projects.  The release will include a short description of the project, the results and conclusions reached and information on how more detailed information can be obtained.</w:t>
      </w:r>
    </w:p>
    <w:p w14:paraId="24DA7A66" w14:textId="77777777" w:rsidR="00FF1AF9" w:rsidRPr="00996296" w:rsidRDefault="00FF1AF9" w:rsidP="00996296">
      <w:pPr>
        <w:pStyle w:val="NoSpacing"/>
        <w:jc w:val="both"/>
        <w:rPr>
          <w:rFonts w:ascii="Arial" w:hAnsi="Arial" w:cs="Arial"/>
          <w:sz w:val="20"/>
          <w:szCs w:val="20"/>
        </w:rPr>
      </w:pPr>
    </w:p>
    <w:p w14:paraId="6C9661C9" w14:textId="77777777" w:rsidR="00FF1AF9" w:rsidRPr="00996296" w:rsidRDefault="00FF1AF9" w:rsidP="00996296">
      <w:pPr>
        <w:pStyle w:val="NoSpacing"/>
        <w:jc w:val="both"/>
        <w:rPr>
          <w:rFonts w:ascii="Arial" w:hAnsi="Arial" w:cs="Arial"/>
          <w:sz w:val="20"/>
          <w:szCs w:val="20"/>
        </w:rPr>
      </w:pPr>
      <w:r w:rsidRPr="00996296">
        <w:rPr>
          <w:rFonts w:ascii="Arial" w:hAnsi="Arial" w:cs="Arial"/>
          <w:sz w:val="20"/>
          <w:szCs w:val="20"/>
        </w:rPr>
        <w:t xml:space="preserve">The sponsoring TC (or TG, MTGs w/research authority, SSPC or other committee authorized to sponsor a research project) should utilize the information generated in updating the HANDBOOK chapters for which they are </w:t>
      </w:r>
      <w:r w:rsidR="005E1EF0" w:rsidRPr="00996296">
        <w:rPr>
          <w:rFonts w:ascii="Arial" w:hAnsi="Arial" w:cs="Arial"/>
          <w:sz w:val="20"/>
          <w:szCs w:val="20"/>
        </w:rPr>
        <w:t>responsible,</w:t>
      </w:r>
      <w:r w:rsidRPr="00996296">
        <w:rPr>
          <w:rFonts w:ascii="Arial" w:hAnsi="Arial" w:cs="Arial"/>
          <w:sz w:val="20"/>
          <w:szCs w:val="20"/>
        </w:rPr>
        <w:t xml:space="preserve"> and Standards Project Committees should use it in writing and revising their standards.</w:t>
      </w:r>
    </w:p>
    <w:p w14:paraId="603247D7" w14:textId="77777777" w:rsidR="00FF1AF9" w:rsidRPr="00996296" w:rsidRDefault="00FF1AF9" w:rsidP="00996296">
      <w:pPr>
        <w:pStyle w:val="NoSpacing"/>
        <w:jc w:val="both"/>
        <w:rPr>
          <w:rFonts w:ascii="Arial" w:hAnsi="Arial" w:cs="Arial"/>
          <w:sz w:val="20"/>
          <w:szCs w:val="20"/>
        </w:rPr>
      </w:pPr>
    </w:p>
    <w:p w14:paraId="03FAEBA2" w14:textId="77777777" w:rsidR="00FF1AF9" w:rsidRPr="00996296" w:rsidRDefault="00FF1AF9" w:rsidP="00996296">
      <w:pPr>
        <w:pStyle w:val="NoSpacing"/>
        <w:jc w:val="both"/>
        <w:rPr>
          <w:rFonts w:ascii="Arial" w:hAnsi="Arial" w:cs="Arial"/>
          <w:sz w:val="20"/>
          <w:szCs w:val="20"/>
        </w:rPr>
      </w:pPr>
      <w:r w:rsidRPr="00996296">
        <w:rPr>
          <w:rFonts w:ascii="Arial" w:hAnsi="Arial" w:cs="Arial"/>
          <w:sz w:val="20"/>
          <w:szCs w:val="20"/>
        </w:rPr>
        <w:t>Some projects are designed specifically to result in the printing and distribution of a Special Publication in order to fill a void in the available literature.  These projects are usually designated technical projects rather than research projects since they collect and organize information rather than generate new information.</w:t>
      </w:r>
    </w:p>
    <w:p w14:paraId="4C2E683D" w14:textId="77777777" w:rsidR="00FF1AF9" w:rsidRPr="00996296" w:rsidRDefault="00FF1AF9" w:rsidP="00996296">
      <w:pPr>
        <w:pStyle w:val="NoSpacing"/>
        <w:jc w:val="both"/>
        <w:rPr>
          <w:rFonts w:ascii="Arial" w:hAnsi="Arial" w:cs="Arial"/>
          <w:sz w:val="20"/>
          <w:szCs w:val="20"/>
          <w:u w:val="double"/>
        </w:rPr>
      </w:pPr>
    </w:p>
    <w:p w14:paraId="2B61C374" w14:textId="77777777" w:rsidR="00FF1AF9" w:rsidRPr="00996296" w:rsidRDefault="00FF1AF9" w:rsidP="00996296">
      <w:pPr>
        <w:pStyle w:val="NoSpacing"/>
        <w:jc w:val="both"/>
        <w:rPr>
          <w:rFonts w:ascii="Arial" w:hAnsi="Arial" w:cs="Arial"/>
          <w:sz w:val="20"/>
          <w:szCs w:val="20"/>
        </w:rPr>
      </w:pPr>
      <w:r w:rsidRPr="00996296">
        <w:rPr>
          <w:rFonts w:ascii="Arial" w:hAnsi="Arial" w:cs="Arial"/>
          <w:sz w:val="20"/>
          <w:szCs w:val="20"/>
        </w:rPr>
        <w:t>The TC indicates on the Disposition of ASHRAE Sponsored Research Results Form the anticipated ASHRAE publications where the research results will be applied. The TC shall report to RAC and MORTS when the project’s results are actually incorporated into these ASHRAE publications, and this shall be part of the RAC Research Report to the Society. RAC and MORTS shall monitor the TC’s progress in incorporating the results into ASHRAE publications.</w:t>
      </w:r>
    </w:p>
    <w:p w14:paraId="60940411" w14:textId="77777777" w:rsidR="00FF1AF9" w:rsidRPr="00996296" w:rsidRDefault="00FF1AF9" w:rsidP="00996296">
      <w:pPr>
        <w:pStyle w:val="NoSpacing"/>
        <w:jc w:val="both"/>
        <w:rPr>
          <w:rFonts w:ascii="Arial" w:hAnsi="Arial" w:cs="Arial"/>
          <w:sz w:val="20"/>
          <w:szCs w:val="20"/>
        </w:rPr>
      </w:pPr>
    </w:p>
    <w:p w14:paraId="296CF298" w14:textId="77777777" w:rsidR="00FF1AF9" w:rsidRPr="00996296" w:rsidRDefault="00FF1AF9" w:rsidP="00996296">
      <w:pPr>
        <w:pStyle w:val="NoSpacing"/>
        <w:jc w:val="both"/>
        <w:rPr>
          <w:rFonts w:ascii="Arial" w:hAnsi="Arial" w:cs="Arial"/>
          <w:sz w:val="20"/>
          <w:szCs w:val="20"/>
        </w:rPr>
      </w:pPr>
      <w:r w:rsidRPr="00996296">
        <w:rPr>
          <w:rFonts w:ascii="Arial" w:hAnsi="Arial" w:cs="Arial"/>
          <w:sz w:val="20"/>
          <w:szCs w:val="20"/>
        </w:rPr>
        <w:t xml:space="preserve">The Disposition of ASHRAE Sponsored Research Results Form also indicates entities that should be notified of the completion of the research project. The MORTS shall forward to all of these the Executive Summary from the Final Report. </w:t>
      </w:r>
    </w:p>
    <w:p w14:paraId="53A372B5" w14:textId="77777777" w:rsidR="00FF1AF9" w:rsidRPr="00996296" w:rsidRDefault="00FF1AF9" w:rsidP="00996296">
      <w:pPr>
        <w:pStyle w:val="NoSpacing"/>
        <w:jc w:val="both"/>
        <w:rPr>
          <w:rFonts w:ascii="Arial" w:hAnsi="Arial" w:cs="Arial"/>
          <w:sz w:val="20"/>
          <w:szCs w:val="20"/>
        </w:rPr>
      </w:pPr>
    </w:p>
    <w:p w14:paraId="40745A27" w14:textId="77777777" w:rsidR="00FF1AF9" w:rsidRPr="00996296" w:rsidRDefault="00FF1AF9" w:rsidP="00996296">
      <w:pPr>
        <w:pStyle w:val="NoSpacing"/>
        <w:jc w:val="both"/>
        <w:rPr>
          <w:rFonts w:ascii="Arial" w:hAnsi="Arial" w:cs="Arial"/>
          <w:sz w:val="20"/>
          <w:szCs w:val="20"/>
        </w:rPr>
      </w:pPr>
      <w:r w:rsidRPr="00996296">
        <w:rPr>
          <w:rFonts w:ascii="Arial" w:hAnsi="Arial" w:cs="Arial"/>
          <w:sz w:val="20"/>
          <w:szCs w:val="20"/>
        </w:rPr>
        <w:t>The MORTS maintains a master copy of all Final Reports. Copies of the full report or portions of the report may be obtained from the MORTS at a nominal charge to cover the costs for reproduction and mailing.</w:t>
      </w:r>
    </w:p>
    <w:p w14:paraId="4AB3602F" w14:textId="77777777" w:rsidR="00FF1AF9" w:rsidRPr="00996296" w:rsidRDefault="00FF1AF9" w:rsidP="00996296">
      <w:pPr>
        <w:pStyle w:val="NoSpacing"/>
        <w:jc w:val="both"/>
        <w:rPr>
          <w:rFonts w:ascii="Arial" w:hAnsi="Arial" w:cs="Arial"/>
          <w:sz w:val="20"/>
          <w:szCs w:val="20"/>
        </w:rPr>
      </w:pPr>
    </w:p>
    <w:p w14:paraId="5E7DD8FE" w14:textId="77777777" w:rsidR="00FF1AF9" w:rsidRPr="00996296" w:rsidRDefault="00FF1AF9" w:rsidP="00996296">
      <w:pPr>
        <w:pStyle w:val="NoSpacing"/>
        <w:jc w:val="both"/>
        <w:rPr>
          <w:rFonts w:ascii="Arial" w:hAnsi="Arial" w:cs="Arial"/>
          <w:sz w:val="20"/>
          <w:szCs w:val="20"/>
        </w:rPr>
      </w:pPr>
      <w:r w:rsidRPr="00996296">
        <w:rPr>
          <w:rFonts w:ascii="Arial" w:hAnsi="Arial" w:cs="Arial"/>
          <w:sz w:val="20"/>
          <w:szCs w:val="20"/>
        </w:rPr>
        <w:t>Projects completed in the more recent past required the Final Report also be submitted in an electronic format. The Final Reports of these later projects are therefore also available for downloading in a PDF format.</w:t>
      </w:r>
    </w:p>
    <w:p w14:paraId="1CFA7406" w14:textId="77777777" w:rsidR="00FF1AF9" w:rsidRPr="00996296" w:rsidRDefault="00FF1AF9" w:rsidP="00996296">
      <w:pPr>
        <w:pStyle w:val="NoSpacing"/>
        <w:jc w:val="both"/>
        <w:rPr>
          <w:rFonts w:ascii="Arial" w:hAnsi="Arial" w:cs="Arial"/>
          <w:sz w:val="20"/>
          <w:szCs w:val="20"/>
        </w:rPr>
      </w:pPr>
    </w:p>
    <w:p w14:paraId="4F41C54C" w14:textId="77777777" w:rsidR="00FF1AF9" w:rsidRPr="00996296" w:rsidRDefault="00FF1AF9" w:rsidP="00996296">
      <w:pPr>
        <w:pStyle w:val="NoSpacing"/>
        <w:jc w:val="both"/>
        <w:rPr>
          <w:rFonts w:ascii="Arial" w:hAnsi="Arial" w:cs="Arial"/>
          <w:sz w:val="20"/>
          <w:szCs w:val="20"/>
        </w:rPr>
      </w:pPr>
      <w:r w:rsidRPr="00996296">
        <w:rPr>
          <w:rFonts w:ascii="Arial" w:hAnsi="Arial" w:cs="Arial"/>
          <w:sz w:val="20"/>
          <w:szCs w:val="20"/>
        </w:rPr>
        <w:t>The MORTS will forward to the Resource Promotion Committee</w:t>
      </w:r>
      <w:bookmarkStart w:id="86" w:name="what"/>
      <w:r w:rsidRPr="00996296">
        <w:rPr>
          <w:rFonts w:ascii="Arial" w:hAnsi="Arial" w:cs="Arial"/>
          <w:sz w:val="20"/>
          <w:szCs w:val="20"/>
        </w:rPr>
        <w:t xml:space="preserve">, Chapter Technology Transfer Committee, and Technology Council </w:t>
      </w:r>
      <w:bookmarkEnd w:id="86"/>
      <w:r w:rsidRPr="00996296">
        <w:rPr>
          <w:rFonts w:ascii="Arial" w:hAnsi="Arial" w:cs="Arial"/>
          <w:sz w:val="20"/>
          <w:szCs w:val="20"/>
        </w:rPr>
        <w:t>the Executive Summary as well as an accounting of where the research information will be used to benefit the members (Handbook volumes and chapters, standards, or publications, with approximate dates). This will be used to assist in raising research promotion funds at the chapter level and monitoring the effectiveness of use of ASHRAE’s research funds.</w:t>
      </w:r>
    </w:p>
    <w:p w14:paraId="293ADA83" w14:textId="77777777" w:rsidR="00FF1AF9" w:rsidRPr="00E962C3" w:rsidRDefault="00FF1AF9" w:rsidP="00996296">
      <w:pPr>
        <w:pStyle w:val="NoSpacing"/>
        <w:jc w:val="both"/>
      </w:pPr>
    </w:p>
    <w:p w14:paraId="51DDAEA1" w14:textId="5E94B749" w:rsidR="00702DBC" w:rsidRDefault="00FF1AF9" w:rsidP="00702DBC">
      <w:pPr>
        <w:pStyle w:val="HeaderMain"/>
        <w:jc w:val="right"/>
        <w:rPr>
          <w:rFonts w:ascii="Arial" w:hAnsi="Arial" w:cs="Arial"/>
        </w:rPr>
      </w:pPr>
      <w:r w:rsidRPr="00E962C3">
        <w:br w:type="page"/>
      </w:r>
      <w:hyperlink w:anchor="OLE_Link3" w:history="1"/>
    </w:p>
    <w:p w14:paraId="40812490" w14:textId="77777777" w:rsidR="00FF1AF9" w:rsidRPr="00E962C3" w:rsidRDefault="00FF1AF9" w:rsidP="00702DBC">
      <w:pPr>
        <w:pStyle w:val="NoSpacing"/>
        <w:jc w:val="right"/>
      </w:pPr>
    </w:p>
    <w:p w14:paraId="35648C7E" w14:textId="77777777" w:rsidR="00FF1AF9" w:rsidRPr="00763F32" w:rsidRDefault="00FF1AF9" w:rsidP="004F46F3">
      <w:pPr>
        <w:pStyle w:val="NoSpacing"/>
        <w:rPr>
          <w:rFonts w:ascii="Arial" w:hAnsi="Arial" w:cs="Arial"/>
          <w:b/>
          <w:sz w:val="20"/>
          <w:szCs w:val="20"/>
          <w:u w:val="single"/>
        </w:rPr>
      </w:pPr>
      <w:bookmarkStart w:id="87" w:name="_Toc264273853"/>
      <w:bookmarkStart w:id="88" w:name="OLE_Link33"/>
      <w:r w:rsidRPr="00763F32">
        <w:rPr>
          <w:rFonts w:ascii="Arial" w:hAnsi="Arial" w:cs="Arial"/>
          <w:b/>
          <w:sz w:val="20"/>
          <w:szCs w:val="20"/>
          <w:u w:val="single"/>
        </w:rPr>
        <w:t>APPENDIX 1: RESEARCH RELATED TO TECHNOLOGY TRANSFER</w:t>
      </w:r>
      <w:bookmarkEnd w:id="87"/>
    </w:p>
    <w:bookmarkEnd w:id="88"/>
    <w:p w14:paraId="6D6E91FE" w14:textId="77777777" w:rsidR="00FF1AF9" w:rsidRPr="00800F1F" w:rsidRDefault="00FF1AF9" w:rsidP="004F46F3">
      <w:pPr>
        <w:pStyle w:val="NoSpacing"/>
        <w:rPr>
          <w:rFonts w:ascii="Arial" w:hAnsi="Arial" w:cs="Arial"/>
          <w:sz w:val="20"/>
          <w:szCs w:val="20"/>
        </w:rPr>
      </w:pPr>
    </w:p>
    <w:p w14:paraId="45E39D68" w14:textId="77777777" w:rsidR="00FF1AF9" w:rsidRPr="00800F1F" w:rsidRDefault="00FF1AF9" w:rsidP="003C3A69">
      <w:pPr>
        <w:pStyle w:val="NoSpacing"/>
        <w:jc w:val="both"/>
        <w:rPr>
          <w:rFonts w:ascii="Arial" w:hAnsi="Arial" w:cs="Arial"/>
          <w:sz w:val="20"/>
          <w:szCs w:val="20"/>
        </w:rPr>
      </w:pPr>
      <w:r w:rsidRPr="00800F1F">
        <w:rPr>
          <w:rFonts w:ascii="Arial" w:hAnsi="Arial" w:cs="Arial"/>
          <w:sz w:val="20"/>
          <w:szCs w:val="20"/>
        </w:rPr>
        <w:t>Research related to technology transfer projects takes one of three forms:</w:t>
      </w:r>
    </w:p>
    <w:p w14:paraId="481A7A6B" w14:textId="77777777" w:rsidR="00FF1AF9" w:rsidRPr="00800F1F" w:rsidRDefault="00FF1AF9" w:rsidP="003C3A69">
      <w:pPr>
        <w:pStyle w:val="NoSpacing"/>
        <w:jc w:val="both"/>
        <w:rPr>
          <w:rFonts w:ascii="Arial" w:hAnsi="Arial" w:cs="Arial"/>
          <w:sz w:val="20"/>
          <w:szCs w:val="20"/>
        </w:rPr>
      </w:pPr>
    </w:p>
    <w:p w14:paraId="3AD73A55" w14:textId="77777777" w:rsidR="00FF1AF9" w:rsidRPr="00800F1F" w:rsidRDefault="00FF1AF9" w:rsidP="00DA7AA5">
      <w:pPr>
        <w:pStyle w:val="NoSpacing"/>
        <w:numPr>
          <w:ilvl w:val="0"/>
          <w:numId w:val="19"/>
        </w:numPr>
        <w:jc w:val="both"/>
        <w:rPr>
          <w:rFonts w:ascii="Arial" w:hAnsi="Arial" w:cs="Arial"/>
          <w:sz w:val="20"/>
          <w:szCs w:val="20"/>
        </w:rPr>
      </w:pPr>
      <w:r w:rsidRPr="00800F1F">
        <w:rPr>
          <w:rFonts w:ascii="Arial" w:hAnsi="Arial" w:cs="Arial"/>
          <w:sz w:val="20"/>
          <w:szCs w:val="20"/>
        </w:rPr>
        <w:t>Applied technology development projects that are intended to come up with new or enhanced techniques for dissemination of research results, Handbook materials, standards, guidelines etc.</w:t>
      </w:r>
    </w:p>
    <w:p w14:paraId="6DE59216" w14:textId="77777777" w:rsidR="00FF1AF9" w:rsidRPr="00800F1F" w:rsidRDefault="00FF1AF9" w:rsidP="003C3A69">
      <w:pPr>
        <w:pStyle w:val="NoSpacing"/>
        <w:jc w:val="both"/>
        <w:rPr>
          <w:rFonts w:ascii="Arial" w:hAnsi="Arial" w:cs="Arial"/>
          <w:sz w:val="20"/>
          <w:szCs w:val="20"/>
        </w:rPr>
      </w:pPr>
    </w:p>
    <w:p w14:paraId="1B225393" w14:textId="77777777" w:rsidR="00FF1AF9" w:rsidRPr="00800F1F" w:rsidRDefault="00FF1AF9" w:rsidP="00DA7AA5">
      <w:pPr>
        <w:pStyle w:val="NoSpacing"/>
        <w:numPr>
          <w:ilvl w:val="0"/>
          <w:numId w:val="19"/>
        </w:numPr>
        <w:jc w:val="both"/>
        <w:rPr>
          <w:rFonts w:ascii="Arial" w:hAnsi="Arial" w:cs="Arial"/>
          <w:sz w:val="20"/>
          <w:szCs w:val="20"/>
        </w:rPr>
      </w:pPr>
      <w:r w:rsidRPr="00800F1F">
        <w:rPr>
          <w:rFonts w:ascii="Arial" w:hAnsi="Arial" w:cs="Arial"/>
          <w:sz w:val="20"/>
          <w:szCs w:val="20"/>
        </w:rPr>
        <w:t>Tool-kit projects, which involve development and careful validation of libraries of algorithms and computer code for systems design and/or evaluation.</w:t>
      </w:r>
    </w:p>
    <w:p w14:paraId="0EECF25E" w14:textId="77777777" w:rsidR="00FF1AF9" w:rsidRPr="00800F1F" w:rsidRDefault="00FF1AF9" w:rsidP="003C3A69">
      <w:pPr>
        <w:pStyle w:val="NoSpacing"/>
        <w:jc w:val="both"/>
        <w:rPr>
          <w:rFonts w:ascii="Arial" w:hAnsi="Arial" w:cs="Arial"/>
          <w:sz w:val="20"/>
          <w:szCs w:val="20"/>
        </w:rPr>
      </w:pPr>
    </w:p>
    <w:p w14:paraId="331AA9F6" w14:textId="77777777" w:rsidR="00FF1AF9" w:rsidRPr="00800F1F" w:rsidRDefault="00FF1AF9" w:rsidP="00DA7AA5">
      <w:pPr>
        <w:pStyle w:val="NoSpacing"/>
        <w:numPr>
          <w:ilvl w:val="0"/>
          <w:numId w:val="19"/>
        </w:numPr>
        <w:jc w:val="both"/>
        <w:rPr>
          <w:rFonts w:ascii="Arial" w:hAnsi="Arial" w:cs="Arial"/>
          <w:sz w:val="20"/>
          <w:szCs w:val="20"/>
        </w:rPr>
      </w:pPr>
      <w:r w:rsidRPr="00800F1F">
        <w:rPr>
          <w:rFonts w:ascii="Arial" w:hAnsi="Arial" w:cs="Arial"/>
          <w:sz w:val="20"/>
          <w:szCs w:val="20"/>
        </w:rPr>
        <w:t>Preparation of Research Bulletins for:</w:t>
      </w:r>
    </w:p>
    <w:p w14:paraId="20F7037B" w14:textId="77777777" w:rsidR="00FF1AF9" w:rsidRPr="00800F1F" w:rsidRDefault="00FF1AF9" w:rsidP="003C3A69">
      <w:pPr>
        <w:pStyle w:val="NoSpacing"/>
        <w:jc w:val="both"/>
        <w:rPr>
          <w:rFonts w:ascii="Arial" w:hAnsi="Arial" w:cs="Arial"/>
          <w:sz w:val="20"/>
          <w:szCs w:val="20"/>
        </w:rPr>
      </w:pPr>
    </w:p>
    <w:p w14:paraId="3F4D599B" w14:textId="77777777" w:rsidR="00FF1AF9" w:rsidRPr="00800F1F" w:rsidRDefault="003C3A69" w:rsidP="003C3A69">
      <w:pPr>
        <w:pStyle w:val="NoSpacing"/>
        <w:ind w:left="1080" w:hanging="360"/>
        <w:jc w:val="both"/>
        <w:rPr>
          <w:rFonts w:ascii="Arial" w:hAnsi="Arial" w:cs="Arial"/>
          <w:sz w:val="20"/>
          <w:szCs w:val="20"/>
        </w:rPr>
      </w:pPr>
      <w:r>
        <w:rPr>
          <w:rFonts w:ascii="Arial" w:hAnsi="Arial" w:cs="Arial"/>
          <w:sz w:val="20"/>
          <w:szCs w:val="20"/>
        </w:rPr>
        <w:t>A.</w:t>
      </w:r>
      <w:r>
        <w:rPr>
          <w:rFonts w:ascii="Arial" w:hAnsi="Arial" w:cs="Arial"/>
          <w:sz w:val="20"/>
          <w:szCs w:val="20"/>
        </w:rPr>
        <w:tab/>
      </w:r>
      <w:r w:rsidR="00FF1AF9" w:rsidRPr="00800F1F">
        <w:rPr>
          <w:rFonts w:ascii="Arial" w:hAnsi="Arial" w:cs="Arial"/>
          <w:sz w:val="20"/>
          <w:szCs w:val="20"/>
        </w:rPr>
        <w:t xml:space="preserve">Collection or collation of technical information on a </w:t>
      </w:r>
      <w:r w:rsidR="00535654" w:rsidRPr="00800F1F">
        <w:rPr>
          <w:rFonts w:ascii="Arial" w:hAnsi="Arial" w:cs="Arial"/>
          <w:sz w:val="20"/>
          <w:szCs w:val="20"/>
        </w:rPr>
        <w:t>subject</w:t>
      </w:r>
      <w:r w:rsidR="00FF1AF9" w:rsidRPr="00800F1F">
        <w:rPr>
          <w:rFonts w:ascii="Arial" w:hAnsi="Arial" w:cs="Arial"/>
          <w:sz w:val="20"/>
          <w:szCs w:val="20"/>
        </w:rPr>
        <w:t xml:space="preserve"> (from the Handbook, research project reports, and other relevant sources) and synthesizing the source material into a single, relatively comprehensive resource book for use by design professionals, educators, etc., or</w:t>
      </w:r>
    </w:p>
    <w:p w14:paraId="15735392" w14:textId="77777777" w:rsidR="00FF1AF9" w:rsidRPr="00800F1F" w:rsidRDefault="00FF1AF9" w:rsidP="003C3A69">
      <w:pPr>
        <w:pStyle w:val="NoSpacing"/>
        <w:ind w:left="990" w:hanging="990"/>
        <w:jc w:val="both"/>
        <w:rPr>
          <w:rFonts w:ascii="Arial" w:hAnsi="Arial" w:cs="Arial"/>
          <w:sz w:val="20"/>
          <w:szCs w:val="20"/>
        </w:rPr>
      </w:pPr>
    </w:p>
    <w:p w14:paraId="0459CDBA" w14:textId="77777777" w:rsidR="00FF1AF9" w:rsidRPr="00800F1F" w:rsidRDefault="003C3A69" w:rsidP="003C3A69">
      <w:pPr>
        <w:pStyle w:val="NoSpacing"/>
        <w:ind w:left="990" w:hanging="270"/>
        <w:jc w:val="both"/>
        <w:rPr>
          <w:rFonts w:ascii="Arial" w:hAnsi="Arial" w:cs="Arial"/>
          <w:sz w:val="20"/>
          <w:szCs w:val="20"/>
        </w:rPr>
      </w:pPr>
      <w:r>
        <w:rPr>
          <w:rFonts w:ascii="Arial" w:hAnsi="Arial" w:cs="Arial"/>
          <w:sz w:val="20"/>
          <w:szCs w:val="20"/>
        </w:rPr>
        <w:t>B.</w:t>
      </w:r>
      <w:r>
        <w:rPr>
          <w:rFonts w:ascii="Arial" w:hAnsi="Arial" w:cs="Arial"/>
          <w:sz w:val="20"/>
          <w:szCs w:val="20"/>
        </w:rPr>
        <w:tab/>
      </w:r>
      <w:r w:rsidR="00FF1AF9" w:rsidRPr="00800F1F">
        <w:rPr>
          <w:rFonts w:ascii="Arial" w:hAnsi="Arial" w:cs="Arial"/>
          <w:sz w:val="20"/>
          <w:szCs w:val="20"/>
        </w:rPr>
        <w:t>Preparation of User Manuals for ASHRAE Standards and Guidelines.</w:t>
      </w:r>
    </w:p>
    <w:p w14:paraId="04360934" w14:textId="77777777" w:rsidR="00FF1AF9" w:rsidRPr="00800F1F" w:rsidRDefault="00FF1AF9" w:rsidP="003C3A69">
      <w:pPr>
        <w:pStyle w:val="NoSpacing"/>
        <w:jc w:val="both"/>
        <w:rPr>
          <w:rFonts w:ascii="Arial" w:hAnsi="Arial" w:cs="Arial"/>
          <w:sz w:val="20"/>
          <w:szCs w:val="20"/>
        </w:rPr>
      </w:pPr>
    </w:p>
    <w:p w14:paraId="280BBEF3" w14:textId="77777777" w:rsidR="00FF1AF9" w:rsidRPr="00800F1F" w:rsidRDefault="00FF1AF9" w:rsidP="003C3A69">
      <w:pPr>
        <w:pStyle w:val="NoSpacing"/>
        <w:jc w:val="both"/>
        <w:rPr>
          <w:rFonts w:ascii="Arial" w:hAnsi="Arial" w:cs="Arial"/>
          <w:sz w:val="20"/>
          <w:szCs w:val="20"/>
        </w:rPr>
      </w:pPr>
      <w:r w:rsidRPr="00800F1F">
        <w:rPr>
          <w:rFonts w:ascii="Arial" w:hAnsi="Arial" w:cs="Arial"/>
          <w:sz w:val="20"/>
          <w:szCs w:val="20"/>
        </w:rPr>
        <w:t>Documents of the type 3A should be designated as Research Bulletins while type 3B documents could be designated as Research Bulletins or User Manuals, as appropriate.</w:t>
      </w:r>
    </w:p>
    <w:p w14:paraId="65A92673" w14:textId="77777777" w:rsidR="00FF1AF9" w:rsidRPr="00800F1F" w:rsidRDefault="00FF1AF9" w:rsidP="003C3A69">
      <w:pPr>
        <w:pStyle w:val="NoSpacing"/>
        <w:jc w:val="both"/>
        <w:rPr>
          <w:rFonts w:ascii="Arial" w:hAnsi="Arial" w:cs="Arial"/>
          <w:sz w:val="20"/>
          <w:szCs w:val="20"/>
        </w:rPr>
      </w:pPr>
    </w:p>
    <w:p w14:paraId="2534F022" w14:textId="77777777" w:rsidR="00FF1AF9" w:rsidRPr="00800F1F" w:rsidRDefault="00FF1AF9" w:rsidP="003C3A69">
      <w:pPr>
        <w:pStyle w:val="NoSpacing"/>
        <w:jc w:val="both"/>
        <w:rPr>
          <w:rFonts w:ascii="Arial" w:hAnsi="Arial" w:cs="Arial"/>
          <w:sz w:val="20"/>
          <w:szCs w:val="20"/>
        </w:rPr>
      </w:pPr>
      <w:r w:rsidRPr="00800F1F">
        <w:rPr>
          <w:rFonts w:ascii="Arial" w:hAnsi="Arial" w:cs="Arial"/>
          <w:sz w:val="20"/>
          <w:szCs w:val="20"/>
        </w:rPr>
        <w:t>The Research Administration Committee (RAC) processes projects submitted by TC (or TG, MTGs w/research authority, SSPC and other committees authorized to sponsor research) for categories 1, 2, and 3A where no co-funding appears likely. Projects in category 3A where co-funding is available could be handled by a Special Projects Committee. 3A projects are submitted by a sponsoring TC or by other legitimate ASHRAE groups (standing committees, chapter groups, etc.) to the Manager of Research and Technical Services and RAC research liaison. Projects for User Manuals (3B) are originated by the subject SSPC or SPC (or the cognizant TC/TG/MTG) and forwarded to the Standards Committee (</w:t>
      </w:r>
      <w:proofErr w:type="spellStart"/>
      <w:r w:rsidRPr="00800F1F">
        <w:rPr>
          <w:rFonts w:ascii="Arial" w:hAnsi="Arial" w:cs="Arial"/>
          <w:sz w:val="20"/>
          <w:szCs w:val="20"/>
        </w:rPr>
        <w:t>StdC</w:t>
      </w:r>
      <w:proofErr w:type="spellEnd"/>
      <w:r w:rsidRPr="00800F1F">
        <w:rPr>
          <w:rFonts w:ascii="Arial" w:hAnsi="Arial" w:cs="Arial"/>
          <w:sz w:val="20"/>
          <w:szCs w:val="20"/>
        </w:rPr>
        <w:t xml:space="preserve">) for handling through Special Projects or </w:t>
      </w:r>
      <w:proofErr w:type="spellStart"/>
      <w:r w:rsidRPr="00800F1F">
        <w:rPr>
          <w:rFonts w:ascii="Arial" w:hAnsi="Arial" w:cs="Arial"/>
          <w:sz w:val="20"/>
          <w:szCs w:val="20"/>
        </w:rPr>
        <w:t>StdC</w:t>
      </w:r>
      <w:proofErr w:type="spellEnd"/>
      <w:r w:rsidRPr="00800F1F">
        <w:rPr>
          <w:rFonts w:ascii="Arial" w:hAnsi="Arial" w:cs="Arial"/>
          <w:sz w:val="20"/>
          <w:szCs w:val="20"/>
        </w:rPr>
        <w:t xml:space="preserve"> as appropriate. All category 3 projects are carefully reviewed at the Work Statement stage to assure RAC or </w:t>
      </w:r>
      <w:proofErr w:type="spellStart"/>
      <w:r w:rsidRPr="00800F1F">
        <w:rPr>
          <w:rFonts w:ascii="Arial" w:hAnsi="Arial" w:cs="Arial"/>
          <w:sz w:val="20"/>
          <w:szCs w:val="20"/>
        </w:rPr>
        <w:t>StdC</w:t>
      </w:r>
      <w:proofErr w:type="spellEnd"/>
      <w:r w:rsidRPr="00800F1F">
        <w:rPr>
          <w:rFonts w:ascii="Arial" w:hAnsi="Arial" w:cs="Arial"/>
          <w:sz w:val="20"/>
          <w:szCs w:val="20"/>
        </w:rPr>
        <w:t>, Technology Council and the Board of Directors (BOD) that:</w:t>
      </w:r>
    </w:p>
    <w:p w14:paraId="7AED0078" w14:textId="77777777" w:rsidR="00FF1AF9" w:rsidRPr="00800F1F" w:rsidRDefault="00FF1AF9" w:rsidP="003C3A69">
      <w:pPr>
        <w:pStyle w:val="NoSpacing"/>
        <w:jc w:val="both"/>
        <w:rPr>
          <w:rFonts w:ascii="Arial" w:hAnsi="Arial" w:cs="Arial"/>
          <w:b/>
          <w:sz w:val="20"/>
          <w:szCs w:val="20"/>
        </w:rPr>
      </w:pPr>
    </w:p>
    <w:p w14:paraId="7137FDAB" w14:textId="77777777" w:rsidR="00FF1AF9" w:rsidRPr="00800F1F" w:rsidRDefault="003C3A69" w:rsidP="003C3A69">
      <w:pPr>
        <w:pStyle w:val="NoSpacing"/>
        <w:ind w:firstLine="720"/>
        <w:jc w:val="both"/>
        <w:rPr>
          <w:rFonts w:ascii="Arial" w:hAnsi="Arial" w:cs="Arial"/>
          <w:sz w:val="20"/>
          <w:szCs w:val="20"/>
        </w:rPr>
      </w:pPr>
      <w:r>
        <w:rPr>
          <w:rFonts w:ascii="Arial" w:hAnsi="Arial" w:cs="Arial"/>
          <w:sz w:val="20"/>
          <w:szCs w:val="20"/>
        </w:rPr>
        <w:t xml:space="preserve">a) </w:t>
      </w:r>
      <w:r w:rsidR="00FF1AF9" w:rsidRPr="00800F1F">
        <w:rPr>
          <w:rFonts w:ascii="Arial" w:hAnsi="Arial" w:cs="Arial"/>
          <w:sz w:val="20"/>
          <w:szCs w:val="20"/>
        </w:rPr>
        <w:t>The work is too extensive for a volunteer effort; and</w:t>
      </w:r>
    </w:p>
    <w:p w14:paraId="0C0B6F8D" w14:textId="77777777" w:rsidR="00FF1AF9" w:rsidRPr="00800F1F" w:rsidRDefault="003C3A69" w:rsidP="003C3A69">
      <w:pPr>
        <w:pStyle w:val="NoSpacing"/>
        <w:ind w:left="990" w:hanging="270"/>
        <w:jc w:val="both"/>
        <w:rPr>
          <w:rFonts w:ascii="Arial" w:hAnsi="Arial" w:cs="Arial"/>
          <w:sz w:val="20"/>
          <w:szCs w:val="20"/>
        </w:rPr>
      </w:pPr>
      <w:r>
        <w:rPr>
          <w:rFonts w:ascii="Arial" w:hAnsi="Arial" w:cs="Arial"/>
          <w:sz w:val="20"/>
          <w:szCs w:val="20"/>
        </w:rPr>
        <w:t xml:space="preserve">b) </w:t>
      </w:r>
      <w:r w:rsidR="00FF1AF9" w:rsidRPr="00800F1F">
        <w:rPr>
          <w:rFonts w:ascii="Arial" w:hAnsi="Arial" w:cs="Arial"/>
          <w:sz w:val="20"/>
          <w:szCs w:val="20"/>
        </w:rPr>
        <w:t xml:space="preserve">A well-prepared outline </w:t>
      </w:r>
      <w:r w:rsidR="00431136" w:rsidRPr="00800F1F">
        <w:rPr>
          <w:rFonts w:ascii="Arial" w:hAnsi="Arial" w:cs="Arial"/>
          <w:sz w:val="20"/>
          <w:szCs w:val="20"/>
        </w:rPr>
        <w:t>exists,</w:t>
      </w:r>
      <w:r w:rsidR="00FF1AF9" w:rsidRPr="00800F1F">
        <w:rPr>
          <w:rFonts w:ascii="Arial" w:hAnsi="Arial" w:cs="Arial"/>
          <w:sz w:val="20"/>
          <w:szCs w:val="20"/>
        </w:rPr>
        <w:t xml:space="preserve"> and a well-balanced committee will review proposals and monitor the work to assure that a useful document </w:t>
      </w:r>
      <w:r w:rsidR="00F80FFF" w:rsidRPr="00800F1F">
        <w:rPr>
          <w:rFonts w:ascii="Arial" w:hAnsi="Arial" w:cs="Arial"/>
          <w:sz w:val="20"/>
          <w:szCs w:val="20"/>
        </w:rPr>
        <w:t>result</w:t>
      </w:r>
      <w:r w:rsidR="00FF1AF9" w:rsidRPr="00800F1F">
        <w:rPr>
          <w:rFonts w:ascii="Arial" w:hAnsi="Arial" w:cs="Arial"/>
          <w:sz w:val="20"/>
          <w:szCs w:val="20"/>
        </w:rPr>
        <w:t>.</w:t>
      </w:r>
    </w:p>
    <w:p w14:paraId="2DC33363" w14:textId="77777777" w:rsidR="00FF1AF9" w:rsidRPr="00800F1F" w:rsidRDefault="00FF1AF9" w:rsidP="003C3A69">
      <w:pPr>
        <w:pStyle w:val="NoSpacing"/>
        <w:jc w:val="both"/>
        <w:rPr>
          <w:rFonts w:ascii="Arial" w:hAnsi="Arial" w:cs="Arial"/>
          <w:sz w:val="20"/>
          <w:szCs w:val="20"/>
        </w:rPr>
      </w:pPr>
    </w:p>
    <w:p w14:paraId="34973B86" w14:textId="77777777" w:rsidR="00FF1AF9" w:rsidRPr="00800F1F" w:rsidRDefault="00FF1AF9" w:rsidP="003C3A69">
      <w:pPr>
        <w:pStyle w:val="NoSpacing"/>
        <w:jc w:val="both"/>
        <w:rPr>
          <w:rFonts w:ascii="Arial" w:hAnsi="Arial" w:cs="Arial"/>
          <w:sz w:val="20"/>
          <w:szCs w:val="20"/>
        </w:rPr>
      </w:pPr>
      <w:r w:rsidRPr="00800F1F">
        <w:rPr>
          <w:rFonts w:ascii="Arial" w:hAnsi="Arial" w:cs="Arial"/>
          <w:sz w:val="20"/>
          <w:szCs w:val="20"/>
        </w:rPr>
        <w:t>If category 3B projects represent a considerable drain on the Research Fund, additional resources should be sought through one of the following means:</w:t>
      </w:r>
    </w:p>
    <w:p w14:paraId="28D3665D" w14:textId="77777777" w:rsidR="00FF1AF9" w:rsidRPr="00800F1F" w:rsidRDefault="00FF1AF9" w:rsidP="003C3A69">
      <w:pPr>
        <w:pStyle w:val="NoSpacing"/>
        <w:jc w:val="both"/>
        <w:rPr>
          <w:rFonts w:ascii="Arial" w:hAnsi="Arial" w:cs="Arial"/>
          <w:sz w:val="20"/>
          <w:szCs w:val="20"/>
        </w:rPr>
      </w:pPr>
    </w:p>
    <w:p w14:paraId="510AB9BA" w14:textId="77777777" w:rsidR="00FF1AF9" w:rsidRPr="00800F1F" w:rsidRDefault="003C3A69" w:rsidP="003C3A69">
      <w:pPr>
        <w:pStyle w:val="NoSpacing"/>
        <w:ind w:left="360" w:hanging="360"/>
        <w:jc w:val="both"/>
        <w:rPr>
          <w:rFonts w:ascii="Arial" w:hAnsi="Arial" w:cs="Arial"/>
          <w:sz w:val="20"/>
          <w:szCs w:val="20"/>
        </w:rPr>
      </w:pPr>
      <w:r>
        <w:rPr>
          <w:rFonts w:ascii="Arial" w:hAnsi="Arial" w:cs="Arial"/>
          <w:sz w:val="20"/>
          <w:szCs w:val="20"/>
        </w:rPr>
        <w:t xml:space="preserve">1) </w:t>
      </w:r>
      <w:r>
        <w:rPr>
          <w:rFonts w:ascii="Arial" w:hAnsi="Arial" w:cs="Arial"/>
          <w:sz w:val="20"/>
          <w:szCs w:val="20"/>
        </w:rPr>
        <w:tab/>
      </w:r>
      <w:r w:rsidR="00FF1AF9" w:rsidRPr="00800F1F">
        <w:rPr>
          <w:rFonts w:ascii="Arial" w:hAnsi="Arial" w:cs="Arial"/>
          <w:sz w:val="20"/>
          <w:szCs w:val="20"/>
        </w:rPr>
        <w:t xml:space="preserve">That the Director of Technology (DOT) solicit outside </w:t>
      </w:r>
      <w:r w:rsidR="00F80FFF" w:rsidRPr="00800F1F">
        <w:rPr>
          <w:rFonts w:ascii="Arial" w:hAnsi="Arial" w:cs="Arial"/>
          <w:sz w:val="20"/>
          <w:szCs w:val="20"/>
        </w:rPr>
        <w:t>funding.</w:t>
      </w:r>
    </w:p>
    <w:p w14:paraId="2383FA66" w14:textId="77777777" w:rsidR="00FF1AF9" w:rsidRPr="00800F1F" w:rsidRDefault="003C3A69" w:rsidP="003C3A69">
      <w:pPr>
        <w:pStyle w:val="NoSpacing"/>
        <w:ind w:left="360" w:hanging="360"/>
        <w:jc w:val="both"/>
        <w:rPr>
          <w:rFonts w:ascii="Arial" w:hAnsi="Arial" w:cs="Arial"/>
          <w:sz w:val="20"/>
          <w:szCs w:val="20"/>
        </w:rPr>
      </w:pPr>
      <w:r>
        <w:rPr>
          <w:rFonts w:ascii="Arial" w:hAnsi="Arial" w:cs="Arial"/>
          <w:sz w:val="20"/>
          <w:szCs w:val="20"/>
        </w:rPr>
        <w:t xml:space="preserve">2) </w:t>
      </w:r>
      <w:r>
        <w:rPr>
          <w:rFonts w:ascii="Arial" w:hAnsi="Arial" w:cs="Arial"/>
          <w:sz w:val="20"/>
          <w:szCs w:val="20"/>
        </w:rPr>
        <w:tab/>
      </w:r>
      <w:r w:rsidR="00FF1AF9" w:rsidRPr="00800F1F">
        <w:rPr>
          <w:rFonts w:ascii="Arial" w:hAnsi="Arial" w:cs="Arial"/>
          <w:sz w:val="20"/>
          <w:szCs w:val="20"/>
        </w:rPr>
        <w:t xml:space="preserve">That Publishing Council be asked to provide funds to assist in preparation and printing of User Manuals, with the balance of ASHRAE funds to come from additional Exposition Income (see #3 just below) or from the Research Fund; or </w:t>
      </w:r>
    </w:p>
    <w:p w14:paraId="1929EF20" w14:textId="77777777" w:rsidR="00FF1AF9" w:rsidRPr="00800F1F" w:rsidRDefault="003C3A69" w:rsidP="003C3A69">
      <w:pPr>
        <w:pStyle w:val="NoSpacing"/>
        <w:ind w:left="360" w:hanging="360"/>
        <w:jc w:val="both"/>
        <w:rPr>
          <w:rFonts w:ascii="Arial" w:hAnsi="Arial" w:cs="Arial"/>
          <w:sz w:val="20"/>
          <w:szCs w:val="20"/>
        </w:rPr>
      </w:pPr>
      <w:r>
        <w:rPr>
          <w:rFonts w:ascii="Arial" w:hAnsi="Arial" w:cs="Arial"/>
          <w:sz w:val="20"/>
          <w:szCs w:val="20"/>
        </w:rPr>
        <w:t xml:space="preserve">3) </w:t>
      </w:r>
      <w:r>
        <w:rPr>
          <w:rFonts w:ascii="Arial" w:hAnsi="Arial" w:cs="Arial"/>
          <w:sz w:val="20"/>
          <w:szCs w:val="20"/>
        </w:rPr>
        <w:tab/>
      </w:r>
      <w:r w:rsidR="00FF1AF9" w:rsidRPr="00800F1F">
        <w:rPr>
          <w:rFonts w:ascii="Arial" w:hAnsi="Arial" w:cs="Arial"/>
          <w:sz w:val="20"/>
          <w:szCs w:val="20"/>
        </w:rPr>
        <w:t>That Technology Council petitions the BOD for additional Exposition income.</w:t>
      </w:r>
    </w:p>
    <w:p w14:paraId="78C770D1" w14:textId="77777777" w:rsidR="00FF1AF9" w:rsidRPr="00800F1F" w:rsidRDefault="00FF1AF9" w:rsidP="004F46F3">
      <w:pPr>
        <w:pStyle w:val="NoSpacing"/>
        <w:rPr>
          <w:rFonts w:ascii="Arial" w:hAnsi="Arial" w:cs="Arial"/>
          <w:bCs/>
          <w:sz w:val="20"/>
          <w:szCs w:val="20"/>
        </w:rPr>
      </w:pPr>
    </w:p>
    <w:p w14:paraId="16400C19" w14:textId="0A486582" w:rsidR="00702DBC" w:rsidRDefault="00FF1AF9" w:rsidP="00702DBC">
      <w:pPr>
        <w:pStyle w:val="HeaderMain"/>
        <w:jc w:val="right"/>
        <w:rPr>
          <w:rFonts w:ascii="Arial" w:hAnsi="Arial" w:cs="Arial"/>
        </w:rPr>
      </w:pPr>
      <w:r w:rsidRPr="00E962C3">
        <w:br w:type="page"/>
      </w:r>
      <w:bookmarkStart w:id="89" w:name="OLE_Link34"/>
      <w:bookmarkStart w:id="90" w:name="_Toc264273854"/>
      <w:r w:rsidR="00702DBC">
        <w:rPr>
          <w:rFonts w:ascii="Arial" w:hAnsi="Arial" w:cs="Arial"/>
        </w:rPr>
        <w:fldChar w:fldCharType="begin"/>
      </w:r>
      <w:r w:rsidR="00702DBC">
        <w:rPr>
          <w:rFonts w:ascii="Arial" w:hAnsi="Arial" w:cs="Arial"/>
        </w:rPr>
        <w:instrText>HYPERLINK  \l "OLE_Link3"</w:instrText>
      </w:r>
      <w:r w:rsidR="00702DBC">
        <w:rPr>
          <w:rFonts w:ascii="Arial" w:hAnsi="Arial" w:cs="Arial"/>
        </w:rPr>
      </w:r>
      <w:r w:rsidR="00702DBC">
        <w:rPr>
          <w:rFonts w:ascii="Arial" w:hAnsi="Arial" w:cs="Arial"/>
        </w:rPr>
        <w:fldChar w:fldCharType="separate"/>
      </w:r>
      <w:r w:rsidR="00702DBC">
        <w:rPr>
          <w:rFonts w:ascii="Arial" w:hAnsi="Arial" w:cs="Arial"/>
        </w:rPr>
        <w:fldChar w:fldCharType="end"/>
      </w:r>
    </w:p>
    <w:p w14:paraId="321CCC76" w14:textId="77777777" w:rsidR="00702DBC" w:rsidRDefault="00702DBC" w:rsidP="00702DBC">
      <w:pPr>
        <w:pStyle w:val="NoSpacing"/>
        <w:jc w:val="right"/>
      </w:pPr>
    </w:p>
    <w:p w14:paraId="15DC993F" w14:textId="77777777" w:rsidR="00FF1AF9" w:rsidRPr="00763F32" w:rsidRDefault="00FF1AF9" w:rsidP="00A212A6">
      <w:pPr>
        <w:pStyle w:val="NoSpacing"/>
        <w:jc w:val="both"/>
        <w:rPr>
          <w:rFonts w:ascii="Arial" w:hAnsi="Arial" w:cs="Arial"/>
          <w:b/>
          <w:sz w:val="20"/>
          <w:szCs w:val="20"/>
          <w:u w:val="single"/>
        </w:rPr>
      </w:pPr>
      <w:r w:rsidRPr="00763F32">
        <w:rPr>
          <w:rFonts w:ascii="Arial" w:hAnsi="Arial" w:cs="Arial"/>
          <w:b/>
          <w:sz w:val="20"/>
          <w:szCs w:val="20"/>
          <w:u w:val="single"/>
        </w:rPr>
        <w:t>APPENDIX 2</w:t>
      </w:r>
      <w:bookmarkEnd w:id="89"/>
      <w:r w:rsidRPr="00763F32">
        <w:rPr>
          <w:rFonts w:ascii="Arial" w:hAnsi="Arial" w:cs="Arial"/>
          <w:b/>
          <w:sz w:val="20"/>
          <w:szCs w:val="20"/>
          <w:u w:val="single"/>
        </w:rPr>
        <w:t>: RECOMMENDED METHODOLOGY FOR PROJECTS WITH FIELD MONITORING</w:t>
      </w:r>
      <w:bookmarkEnd w:id="90"/>
    </w:p>
    <w:p w14:paraId="4AEFB936" w14:textId="77777777" w:rsidR="00A2109D" w:rsidRDefault="00A2109D" w:rsidP="00A2109D">
      <w:pPr>
        <w:pStyle w:val="NoSpacing"/>
        <w:jc w:val="center"/>
        <w:rPr>
          <w:rFonts w:ascii="Arial" w:hAnsi="Arial" w:cs="Arial"/>
          <w:b/>
          <w:sz w:val="20"/>
          <w:szCs w:val="20"/>
        </w:rPr>
      </w:pPr>
    </w:p>
    <w:p w14:paraId="69A136B7" w14:textId="77777777" w:rsidR="00FF1AF9" w:rsidRPr="00A212A6" w:rsidRDefault="00FF1AF9" w:rsidP="00A2109D">
      <w:pPr>
        <w:pStyle w:val="NoSpacing"/>
        <w:jc w:val="center"/>
        <w:rPr>
          <w:rFonts w:ascii="Arial" w:hAnsi="Arial" w:cs="Arial"/>
          <w:b/>
          <w:sz w:val="20"/>
          <w:szCs w:val="20"/>
        </w:rPr>
      </w:pPr>
      <w:r w:rsidRPr="00A212A6">
        <w:rPr>
          <w:rFonts w:ascii="Arial" w:hAnsi="Arial" w:cs="Arial"/>
          <w:b/>
          <w:sz w:val="20"/>
          <w:szCs w:val="20"/>
        </w:rPr>
        <w:t>Prepared by:  Technical Committee 7.6, System Energy Utilization</w:t>
      </w:r>
    </w:p>
    <w:p w14:paraId="68BCEC1C" w14:textId="77777777" w:rsidR="00FF1AF9" w:rsidRPr="00A212A6" w:rsidRDefault="00FF1AF9" w:rsidP="004F46F3">
      <w:pPr>
        <w:pStyle w:val="NoSpacing"/>
        <w:rPr>
          <w:rFonts w:ascii="Arial" w:hAnsi="Arial" w:cs="Arial"/>
          <w:b/>
          <w:sz w:val="20"/>
          <w:szCs w:val="20"/>
          <w:u w:val="single"/>
        </w:rPr>
      </w:pPr>
    </w:p>
    <w:p w14:paraId="32BAE203" w14:textId="77777777" w:rsidR="00FF1AF9" w:rsidRPr="00A212A6" w:rsidRDefault="00FF1AF9" w:rsidP="004F46F3">
      <w:pPr>
        <w:pStyle w:val="NoSpacing"/>
        <w:rPr>
          <w:rFonts w:ascii="Arial" w:hAnsi="Arial" w:cs="Arial"/>
          <w:b/>
          <w:sz w:val="20"/>
          <w:szCs w:val="20"/>
        </w:rPr>
      </w:pPr>
      <w:r w:rsidRPr="00A212A6">
        <w:rPr>
          <w:rFonts w:ascii="Arial" w:hAnsi="Arial" w:cs="Arial"/>
          <w:b/>
          <w:sz w:val="20"/>
          <w:szCs w:val="20"/>
        </w:rPr>
        <w:t>Introduction</w:t>
      </w:r>
    </w:p>
    <w:p w14:paraId="467D5FE3" w14:textId="77777777" w:rsidR="00FF1AF9" w:rsidRPr="00A212A6" w:rsidRDefault="00FF1AF9" w:rsidP="004F46F3">
      <w:pPr>
        <w:pStyle w:val="NoSpacing"/>
        <w:rPr>
          <w:rFonts w:ascii="Arial" w:hAnsi="Arial" w:cs="Arial"/>
          <w:sz w:val="20"/>
          <w:szCs w:val="20"/>
        </w:rPr>
      </w:pPr>
    </w:p>
    <w:p w14:paraId="52D4564A" w14:textId="77777777" w:rsidR="00FF1AF9" w:rsidRPr="00A212A6" w:rsidRDefault="00FF1AF9" w:rsidP="00A212A6">
      <w:pPr>
        <w:pStyle w:val="NoSpacing"/>
        <w:jc w:val="both"/>
        <w:rPr>
          <w:rFonts w:ascii="Arial" w:hAnsi="Arial" w:cs="Arial"/>
          <w:sz w:val="20"/>
          <w:szCs w:val="20"/>
        </w:rPr>
      </w:pPr>
      <w:r w:rsidRPr="00A212A6">
        <w:rPr>
          <w:rFonts w:ascii="Arial" w:hAnsi="Arial" w:cs="Arial"/>
          <w:sz w:val="20"/>
          <w:szCs w:val="20"/>
        </w:rPr>
        <w:t xml:space="preserve">Many of ASHRAE's sponsored research projects involve the field monitoring of building energy systems.  The data collected through these projects are very </w:t>
      </w:r>
      <w:r w:rsidR="00431136" w:rsidRPr="00A212A6">
        <w:rPr>
          <w:rFonts w:ascii="Arial" w:hAnsi="Arial" w:cs="Arial"/>
          <w:sz w:val="20"/>
          <w:szCs w:val="20"/>
        </w:rPr>
        <w:t>important and</w:t>
      </w:r>
      <w:r w:rsidRPr="00A212A6">
        <w:rPr>
          <w:rFonts w:ascii="Arial" w:hAnsi="Arial" w:cs="Arial"/>
          <w:sz w:val="20"/>
          <w:szCs w:val="20"/>
        </w:rPr>
        <w:t xml:space="preserve"> are often used to support ASHRAE Handbook chapters prepared by the Technical Committees.  The TC 7.6 Subcommittee on Building Monitoring has sponsored several Forums on the topic of methodology for field monitoring projects.  A recurring suggestion by participants has been to disseminate information within ASHRAE on procedures for the effective design of field monitoring projects.  This Appendix offers recommendations to Technical Committees interested in commissioning sponsored research projects involving building field monitoring.</w:t>
      </w:r>
    </w:p>
    <w:p w14:paraId="36FF3205" w14:textId="77777777" w:rsidR="00FF1AF9" w:rsidRPr="00A212A6" w:rsidRDefault="00FF1AF9" w:rsidP="00A212A6">
      <w:pPr>
        <w:pStyle w:val="NoSpacing"/>
        <w:jc w:val="both"/>
        <w:rPr>
          <w:rFonts w:ascii="Arial" w:hAnsi="Arial" w:cs="Arial"/>
          <w:sz w:val="20"/>
          <w:szCs w:val="20"/>
        </w:rPr>
      </w:pPr>
    </w:p>
    <w:p w14:paraId="772EBB2F" w14:textId="77777777" w:rsidR="00FF1AF9" w:rsidRPr="00A212A6" w:rsidRDefault="00FF1AF9" w:rsidP="00A212A6">
      <w:pPr>
        <w:pStyle w:val="NoSpacing"/>
        <w:jc w:val="both"/>
        <w:rPr>
          <w:rFonts w:ascii="Arial" w:hAnsi="Arial" w:cs="Arial"/>
          <w:b/>
          <w:sz w:val="20"/>
          <w:szCs w:val="20"/>
        </w:rPr>
      </w:pPr>
      <w:r w:rsidRPr="00A212A6">
        <w:rPr>
          <w:rFonts w:ascii="Arial" w:hAnsi="Arial" w:cs="Arial"/>
          <w:b/>
          <w:sz w:val="20"/>
          <w:szCs w:val="20"/>
        </w:rPr>
        <w:t xml:space="preserve">How To Use The </w:t>
      </w:r>
      <w:r w:rsidR="00F80FFF" w:rsidRPr="00A212A6">
        <w:rPr>
          <w:rFonts w:ascii="Arial" w:hAnsi="Arial" w:cs="Arial"/>
          <w:b/>
          <w:sz w:val="20"/>
          <w:szCs w:val="20"/>
        </w:rPr>
        <w:t>Recommendations?</w:t>
      </w:r>
    </w:p>
    <w:p w14:paraId="56D00451" w14:textId="77777777" w:rsidR="00FF1AF9" w:rsidRPr="00A212A6" w:rsidRDefault="00FF1AF9" w:rsidP="00A212A6">
      <w:pPr>
        <w:pStyle w:val="NoSpacing"/>
        <w:jc w:val="both"/>
        <w:rPr>
          <w:rFonts w:ascii="Arial" w:hAnsi="Arial" w:cs="Arial"/>
          <w:sz w:val="20"/>
          <w:szCs w:val="20"/>
        </w:rPr>
      </w:pPr>
    </w:p>
    <w:p w14:paraId="05427637" w14:textId="77777777" w:rsidR="00FF1AF9" w:rsidRPr="00A212A6" w:rsidRDefault="00FF1AF9" w:rsidP="00A212A6">
      <w:pPr>
        <w:pStyle w:val="NoSpacing"/>
        <w:jc w:val="both"/>
        <w:rPr>
          <w:rFonts w:ascii="Arial" w:hAnsi="Arial" w:cs="Arial"/>
          <w:sz w:val="20"/>
          <w:szCs w:val="20"/>
        </w:rPr>
      </w:pPr>
      <w:r w:rsidRPr="00A212A6">
        <w:rPr>
          <w:rFonts w:ascii="Arial" w:hAnsi="Arial" w:cs="Arial"/>
          <w:sz w:val="20"/>
          <w:szCs w:val="20"/>
        </w:rPr>
        <w:t>Field monitoring projects can be problematic and troublesome.  At the first National Workshop on Field Data Acquisition for Building and Equipment Energy Use Monitoring, (Dallas, TX, October 1985), both practitioners and data users identified the major cause of these problems as the lack of procedures for monitoring project planning and execution.</w:t>
      </w:r>
    </w:p>
    <w:p w14:paraId="61BDC6D6" w14:textId="77777777" w:rsidR="00FF1AF9" w:rsidRPr="00A212A6" w:rsidRDefault="00FF1AF9" w:rsidP="00A212A6">
      <w:pPr>
        <w:pStyle w:val="NoSpacing"/>
        <w:jc w:val="both"/>
        <w:rPr>
          <w:rFonts w:ascii="Arial" w:hAnsi="Arial" w:cs="Arial"/>
          <w:sz w:val="20"/>
          <w:szCs w:val="20"/>
        </w:rPr>
      </w:pPr>
    </w:p>
    <w:p w14:paraId="4881FC0C" w14:textId="77777777" w:rsidR="00FF1AF9" w:rsidRPr="00A212A6" w:rsidRDefault="00FF1AF9" w:rsidP="00A212A6">
      <w:pPr>
        <w:pStyle w:val="NoSpacing"/>
        <w:jc w:val="both"/>
        <w:rPr>
          <w:rFonts w:ascii="Arial" w:hAnsi="Arial" w:cs="Arial"/>
          <w:sz w:val="20"/>
          <w:szCs w:val="20"/>
        </w:rPr>
      </w:pPr>
      <w:r w:rsidRPr="00A212A6">
        <w:rPr>
          <w:rFonts w:ascii="Arial" w:hAnsi="Arial" w:cs="Arial"/>
          <w:sz w:val="20"/>
          <w:szCs w:val="20"/>
        </w:rPr>
        <w:t xml:space="preserve">To remedy this problem, a sequence of planning activities that is applicable to nearly all projects of this type has been developed, as well as ASHRAE Guideline 14-2002, </w:t>
      </w:r>
      <w:r w:rsidRPr="00A212A6">
        <w:rPr>
          <w:rFonts w:ascii="Arial" w:hAnsi="Arial" w:cs="Arial"/>
          <w:i/>
          <w:sz w:val="20"/>
          <w:szCs w:val="20"/>
        </w:rPr>
        <w:t>For Measurement of Energy and Demand Savings</w:t>
      </w:r>
      <w:r w:rsidRPr="00A212A6">
        <w:rPr>
          <w:rFonts w:ascii="Arial" w:hAnsi="Arial" w:cs="Arial"/>
          <w:sz w:val="20"/>
          <w:szCs w:val="20"/>
        </w:rPr>
        <w:t xml:space="preserve">.  Since each research project is different in terms of goals, objectives and data product requirements, the details of implementing this procedure will vary by project.  However, use of this recommended methodology and Guideline 14 should </w:t>
      </w:r>
      <w:r w:rsidR="00431136" w:rsidRPr="00A212A6">
        <w:rPr>
          <w:rFonts w:ascii="Arial" w:hAnsi="Arial" w:cs="Arial"/>
          <w:sz w:val="20"/>
          <w:szCs w:val="20"/>
        </w:rPr>
        <w:t>ensure</w:t>
      </w:r>
      <w:r w:rsidRPr="00A212A6">
        <w:rPr>
          <w:rFonts w:ascii="Arial" w:hAnsi="Arial" w:cs="Arial"/>
          <w:sz w:val="20"/>
          <w:szCs w:val="20"/>
        </w:rPr>
        <w:t xml:space="preserve"> that all project design parameters are considered.</w:t>
      </w:r>
    </w:p>
    <w:p w14:paraId="3DAF3F50" w14:textId="77777777" w:rsidR="00FF1AF9" w:rsidRPr="00A212A6" w:rsidRDefault="00FF1AF9" w:rsidP="00A212A6">
      <w:pPr>
        <w:pStyle w:val="NoSpacing"/>
        <w:jc w:val="both"/>
        <w:rPr>
          <w:rFonts w:ascii="Arial" w:hAnsi="Arial" w:cs="Arial"/>
          <w:sz w:val="20"/>
          <w:szCs w:val="20"/>
        </w:rPr>
      </w:pPr>
    </w:p>
    <w:p w14:paraId="071CA992" w14:textId="77777777" w:rsidR="00FF1AF9" w:rsidRPr="00A212A6" w:rsidRDefault="00FF1AF9" w:rsidP="00A212A6">
      <w:pPr>
        <w:pStyle w:val="NoSpacing"/>
        <w:jc w:val="both"/>
        <w:rPr>
          <w:rFonts w:ascii="Arial" w:hAnsi="Arial" w:cs="Arial"/>
          <w:sz w:val="20"/>
          <w:szCs w:val="20"/>
        </w:rPr>
      </w:pPr>
      <w:r w:rsidRPr="00A212A6">
        <w:rPr>
          <w:rFonts w:ascii="Arial" w:hAnsi="Arial" w:cs="Arial"/>
          <w:sz w:val="20"/>
          <w:szCs w:val="20"/>
        </w:rPr>
        <w:t>These recommendations can be used by ASHRAE Technical Committees in two ways.  First, TCs and/or their research subcommittees can use this Appendix as a guide for preparing RFPs for sponsored research.  The protocol will aid in specifying the requirements for the field monitoring portions of the project.  Second, this Appendix can be used as an evaluation checklist when reviewing the proposals from prospective contractors.</w:t>
      </w:r>
    </w:p>
    <w:p w14:paraId="71A200C8" w14:textId="77777777" w:rsidR="00FF1AF9" w:rsidRPr="00A212A6" w:rsidRDefault="00FF1AF9" w:rsidP="00A212A6">
      <w:pPr>
        <w:pStyle w:val="NoSpacing"/>
        <w:jc w:val="both"/>
        <w:rPr>
          <w:rFonts w:ascii="Arial" w:hAnsi="Arial" w:cs="Arial"/>
          <w:sz w:val="20"/>
          <w:szCs w:val="20"/>
        </w:rPr>
      </w:pPr>
    </w:p>
    <w:p w14:paraId="6F04E214" w14:textId="77777777" w:rsidR="00FF1AF9" w:rsidRPr="00A212A6" w:rsidRDefault="00FF1AF9" w:rsidP="00A212A6">
      <w:pPr>
        <w:pStyle w:val="NoSpacing"/>
        <w:jc w:val="both"/>
        <w:rPr>
          <w:rFonts w:ascii="Arial" w:hAnsi="Arial" w:cs="Arial"/>
          <w:sz w:val="20"/>
          <w:szCs w:val="20"/>
        </w:rPr>
      </w:pPr>
      <w:r w:rsidRPr="00A212A6">
        <w:rPr>
          <w:rFonts w:ascii="Arial" w:hAnsi="Arial" w:cs="Arial"/>
          <w:sz w:val="20"/>
          <w:szCs w:val="20"/>
        </w:rPr>
        <w:t xml:space="preserve">The following sequence of planning activities is recommended for the design of building field monitoring projects.  The intent of using this approach to </w:t>
      </w:r>
      <w:r w:rsidR="00431136" w:rsidRPr="00A212A6">
        <w:rPr>
          <w:rFonts w:ascii="Arial" w:hAnsi="Arial" w:cs="Arial"/>
          <w:sz w:val="20"/>
          <w:szCs w:val="20"/>
        </w:rPr>
        <w:t>structure</w:t>
      </w:r>
      <w:r w:rsidRPr="00A212A6">
        <w:rPr>
          <w:rFonts w:ascii="Arial" w:hAnsi="Arial" w:cs="Arial"/>
          <w:sz w:val="20"/>
          <w:szCs w:val="20"/>
        </w:rPr>
        <w:t xml:space="preserve"> a Work Statement is to minimize the possibilities for major oversights in the design and execution of projects of this type.</w:t>
      </w:r>
    </w:p>
    <w:p w14:paraId="296208FC" w14:textId="77777777" w:rsidR="00FF1AF9" w:rsidRPr="00A212A6" w:rsidRDefault="00FF1AF9" w:rsidP="004F46F3">
      <w:pPr>
        <w:pStyle w:val="NoSpacing"/>
        <w:rPr>
          <w:rFonts w:ascii="Arial" w:hAnsi="Arial" w:cs="Arial"/>
          <w:sz w:val="20"/>
          <w:szCs w:val="20"/>
        </w:rPr>
      </w:pPr>
    </w:p>
    <w:p w14:paraId="30FF7ECB" w14:textId="77777777" w:rsidR="00FF1AF9" w:rsidRPr="00A212A6" w:rsidRDefault="00FF1AF9" w:rsidP="004F46F3">
      <w:pPr>
        <w:pStyle w:val="NoSpacing"/>
        <w:rPr>
          <w:rFonts w:ascii="Arial" w:hAnsi="Arial" w:cs="Arial"/>
          <w:sz w:val="20"/>
          <w:szCs w:val="20"/>
        </w:rPr>
      </w:pPr>
      <w:r w:rsidRPr="00A212A6">
        <w:rPr>
          <w:rFonts w:ascii="Arial" w:hAnsi="Arial" w:cs="Arial"/>
          <w:sz w:val="20"/>
          <w:szCs w:val="20"/>
        </w:rPr>
        <w:t>1.</w:t>
      </w:r>
      <w:r w:rsidRPr="00A212A6">
        <w:rPr>
          <w:rFonts w:ascii="Arial" w:hAnsi="Arial" w:cs="Arial"/>
          <w:sz w:val="20"/>
          <w:szCs w:val="20"/>
        </w:rPr>
        <w:tab/>
        <w:t>Identification of project goals, objectives and research questions to be addressed.</w:t>
      </w:r>
    </w:p>
    <w:p w14:paraId="54B00404" w14:textId="77777777" w:rsidR="00FF1AF9" w:rsidRPr="00A212A6" w:rsidRDefault="00FF1AF9" w:rsidP="004F46F3">
      <w:pPr>
        <w:pStyle w:val="NoSpacing"/>
        <w:rPr>
          <w:rFonts w:ascii="Arial" w:hAnsi="Arial" w:cs="Arial"/>
          <w:sz w:val="20"/>
          <w:szCs w:val="20"/>
        </w:rPr>
      </w:pPr>
    </w:p>
    <w:p w14:paraId="7F96F839" w14:textId="77777777" w:rsidR="00FF1AF9" w:rsidRPr="00A212A6" w:rsidRDefault="00FF1AF9" w:rsidP="005774C7">
      <w:pPr>
        <w:pStyle w:val="NoSpacing"/>
        <w:jc w:val="both"/>
        <w:rPr>
          <w:rFonts w:ascii="Arial" w:hAnsi="Arial" w:cs="Arial"/>
          <w:sz w:val="20"/>
          <w:szCs w:val="20"/>
        </w:rPr>
      </w:pPr>
      <w:r w:rsidRPr="00A212A6">
        <w:rPr>
          <w:rFonts w:ascii="Arial" w:hAnsi="Arial" w:cs="Arial"/>
          <w:sz w:val="20"/>
          <w:szCs w:val="20"/>
        </w:rPr>
        <w:t xml:space="preserve">The first priority should be to clearly state the purpose and expected outcome of the monitoring project, and to unambiguously state the research questions to be answered by the monitored data. This is the first step to </w:t>
      </w:r>
      <w:r w:rsidR="00431136" w:rsidRPr="00A212A6">
        <w:rPr>
          <w:rFonts w:ascii="Arial" w:hAnsi="Arial" w:cs="Arial"/>
          <w:sz w:val="20"/>
          <w:szCs w:val="20"/>
        </w:rPr>
        <w:t>ensuring</w:t>
      </w:r>
      <w:r w:rsidRPr="00A212A6">
        <w:rPr>
          <w:rFonts w:ascii="Arial" w:hAnsi="Arial" w:cs="Arial"/>
          <w:sz w:val="20"/>
          <w:szCs w:val="20"/>
        </w:rPr>
        <w:t xml:space="preserve"> that all crucial data items are identified, and that unnecessary data items are eliminated.</w:t>
      </w:r>
    </w:p>
    <w:p w14:paraId="5DBD9CB0" w14:textId="77777777" w:rsidR="00FF1AF9" w:rsidRPr="00A212A6" w:rsidRDefault="00FF1AF9" w:rsidP="005774C7">
      <w:pPr>
        <w:pStyle w:val="NoSpacing"/>
        <w:jc w:val="both"/>
        <w:rPr>
          <w:rFonts w:ascii="Arial" w:hAnsi="Arial" w:cs="Arial"/>
          <w:sz w:val="20"/>
          <w:szCs w:val="20"/>
        </w:rPr>
      </w:pPr>
    </w:p>
    <w:p w14:paraId="4E31010D" w14:textId="77777777" w:rsidR="00FF1AF9" w:rsidRPr="00A212A6" w:rsidRDefault="00FF1AF9" w:rsidP="005774C7">
      <w:pPr>
        <w:pStyle w:val="NoSpacing"/>
        <w:jc w:val="both"/>
        <w:rPr>
          <w:rFonts w:ascii="Arial" w:hAnsi="Arial" w:cs="Arial"/>
          <w:sz w:val="20"/>
          <w:szCs w:val="20"/>
        </w:rPr>
      </w:pPr>
      <w:r w:rsidRPr="00A212A6">
        <w:rPr>
          <w:rFonts w:ascii="Arial" w:hAnsi="Arial" w:cs="Arial"/>
          <w:sz w:val="20"/>
          <w:szCs w:val="20"/>
        </w:rPr>
        <w:t>2.</w:t>
      </w:r>
      <w:r w:rsidRPr="00A212A6">
        <w:rPr>
          <w:rFonts w:ascii="Arial" w:hAnsi="Arial" w:cs="Arial"/>
          <w:sz w:val="20"/>
          <w:szCs w:val="20"/>
        </w:rPr>
        <w:tab/>
        <w:t>Specification of results which meet objectives</w:t>
      </w:r>
    </w:p>
    <w:p w14:paraId="490225E4" w14:textId="77777777" w:rsidR="00FF1AF9" w:rsidRPr="00A212A6" w:rsidRDefault="00FF1AF9" w:rsidP="005774C7">
      <w:pPr>
        <w:pStyle w:val="NoSpacing"/>
        <w:jc w:val="both"/>
        <w:rPr>
          <w:rFonts w:ascii="Arial" w:hAnsi="Arial" w:cs="Arial"/>
          <w:sz w:val="20"/>
          <w:szCs w:val="20"/>
        </w:rPr>
      </w:pPr>
    </w:p>
    <w:p w14:paraId="72747152" w14:textId="77777777" w:rsidR="00FF1AF9" w:rsidRPr="00A212A6" w:rsidRDefault="00FF1AF9" w:rsidP="005774C7">
      <w:pPr>
        <w:pStyle w:val="NoSpacing"/>
        <w:jc w:val="both"/>
        <w:rPr>
          <w:rFonts w:ascii="Arial" w:hAnsi="Arial" w:cs="Arial"/>
          <w:sz w:val="20"/>
          <w:szCs w:val="20"/>
        </w:rPr>
      </w:pPr>
      <w:r w:rsidRPr="00A212A6">
        <w:rPr>
          <w:rFonts w:ascii="Arial" w:hAnsi="Arial" w:cs="Arial"/>
          <w:sz w:val="20"/>
          <w:szCs w:val="20"/>
        </w:rPr>
        <w:t xml:space="preserve">This activity identifies the specific results that are necessary to answer the research questions of interest.  This can be done through mock-ups of data tables, charts, graphs, etc.  Data results should also be prioritized to accommodate possible cost trade-offs </w:t>
      </w:r>
      <w:r w:rsidR="00431136" w:rsidRPr="00A212A6">
        <w:rPr>
          <w:rFonts w:ascii="Arial" w:hAnsi="Arial" w:cs="Arial"/>
          <w:sz w:val="20"/>
          <w:szCs w:val="20"/>
        </w:rPr>
        <w:t>later</w:t>
      </w:r>
      <w:r w:rsidRPr="00A212A6">
        <w:rPr>
          <w:rFonts w:ascii="Arial" w:hAnsi="Arial" w:cs="Arial"/>
          <w:sz w:val="20"/>
          <w:szCs w:val="20"/>
        </w:rPr>
        <w:t>.  The results of this activity should provide a clear specification of the data to be delivered on the project.</w:t>
      </w:r>
    </w:p>
    <w:p w14:paraId="782C3A4A" w14:textId="77777777" w:rsidR="00FF1AF9" w:rsidRDefault="00FF1AF9" w:rsidP="005774C7">
      <w:pPr>
        <w:pStyle w:val="NoSpacing"/>
        <w:jc w:val="both"/>
        <w:rPr>
          <w:rFonts w:ascii="Arial" w:hAnsi="Arial" w:cs="Arial"/>
          <w:sz w:val="20"/>
          <w:szCs w:val="20"/>
        </w:rPr>
      </w:pPr>
    </w:p>
    <w:p w14:paraId="6B642321" w14:textId="77777777" w:rsidR="00702DBC" w:rsidRDefault="00FF1AF9" w:rsidP="005774C7">
      <w:pPr>
        <w:pStyle w:val="NoSpacing"/>
        <w:jc w:val="both"/>
        <w:rPr>
          <w:rFonts w:ascii="Arial" w:hAnsi="Arial" w:cs="Arial"/>
          <w:sz w:val="20"/>
          <w:szCs w:val="20"/>
        </w:rPr>
      </w:pPr>
      <w:r w:rsidRPr="00A212A6">
        <w:rPr>
          <w:rFonts w:ascii="Arial" w:hAnsi="Arial" w:cs="Arial"/>
          <w:sz w:val="20"/>
          <w:szCs w:val="20"/>
        </w:rPr>
        <w:t>3.</w:t>
      </w:r>
      <w:r w:rsidRPr="00A212A6">
        <w:rPr>
          <w:rFonts w:ascii="Arial" w:hAnsi="Arial" w:cs="Arial"/>
          <w:sz w:val="20"/>
          <w:szCs w:val="20"/>
        </w:rPr>
        <w:tab/>
        <w:t xml:space="preserve">Specification </w:t>
      </w:r>
      <w:r w:rsidR="00572B0F">
        <w:rPr>
          <w:rFonts w:ascii="Arial" w:hAnsi="Arial" w:cs="Arial"/>
          <w:sz w:val="20"/>
          <w:szCs w:val="20"/>
        </w:rPr>
        <w:t>of experimental design approach</w:t>
      </w:r>
    </w:p>
    <w:p w14:paraId="7BA4A97D" w14:textId="77777777" w:rsidR="00702DBC" w:rsidRDefault="00702DBC" w:rsidP="00702DBC">
      <w:pPr>
        <w:pStyle w:val="NoSpacing"/>
        <w:jc w:val="right"/>
        <w:rPr>
          <w:rFonts w:ascii="Arial" w:hAnsi="Arial" w:cs="Arial"/>
          <w:sz w:val="20"/>
          <w:szCs w:val="20"/>
        </w:rPr>
      </w:pPr>
    </w:p>
    <w:p w14:paraId="77070E07" w14:textId="77777777" w:rsidR="00FF1AF9" w:rsidRPr="00A212A6" w:rsidRDefault="00FF1AF9" w:rsidP="005774C7">
      <w:pPr>
        <w:pStyle w:val="NoSpacing"/>
        <w:jc w:val="both"/>
        <w:rPr>
          <w:rFonts w:ascii="Arial" w:hAnsi="Arial" w:cs="Arial"/>
          <w:sz w:val="20"/>
          <w:szCs w:val="20"/>
        </w:rPr>
      </w:pPr>
      <w:r w:rsidRPr="00A212A6">
        <w:rPr>
          <w:rFonts w:ascii="Arial" w:hAnsi="Arial" w:cs="Arial"/>
          <w:sz w:val="20"/>
          <w:szCs w:val="20"/>
        </w:rPr>
        <w:t xml:space="preserve">Monitoring projects often collect data, which are used to compare the performance of different equipment or systems (e.g., central vs. unitary systems), or to identify the effect of changes to building systems (e.g., retrofits).  Various "passive" experimental design approaches are available to do this, </w:t>
      </w:r>
      <w:r w:rsidR="00431136" w:rsidRPr="00A212A6">
        <w:rPr>
          <w:rFonts w:ascii="Arial" w:hAnsi="Arial" w:cs="Arial"/>
          <w:sz w:val="20"/>
          <w:szCs w:val="20"/>
        </w:rPr>
        <w:t>including</w:t>
      </w:r>
      <w:r w:rsidRPr="00A212A6">
        <w:rPr>
          <w:rFonts w:ascii="Arial" w:hAnsi="Arial" w:cs="Arial"/>
          <w:sz w:val="20"/>
          <w:szCs w:val="20"/>
        </w:rPr>
        <w:t xml:space="preserve"> test reference design; before/after design; and flip/flop (or on/off) design. An "active" design would be to stress test a building system over a range of </w:t>
      </w:r>
      <w:r w:rsidRPr="00A212A6">
        <w:rPr>
          <w:rFonts w:ascii="Arial" w:hAnsi="Arial" w:cs="Arial"/>
          <w:sz w:val="20"/>
          <w:szCs w:val="20"/>
        </w:rPr>
        <w:lastRenderedPageBreak/>
        <w:t xml:space="preserve">experimental conditions.  The experimental design approach must be evaluated for its ability to yield </w:t>
      </w:r>
      <w:r w:rsidR="00431136" w:rsidRPr="00A212A6">
        <w:rPr>
          <w:rFonts w:ascii="Arial" w:hAnsi="Arial" w:cs="Arial"/>
          <w:sz w:val="20"/>
          <w:szCs w:val="20"/>
        </w:rPr>
        <w:t>enough</w:t>
      </w:r>
      <w:r w:rsidRPr="00A212A6">
        <w:rPr>
          <w:rFonts w:ascii="Arial" w:hAnsi="Arial" w:cs="Arial"/>
          <w:sz w:val="20"/>
          <w:szCs w:val="20"/>
        </w:rPr>
        <w:t xml:space="preserve"> comparative data. The length of monitoring or conditions under which the building is monitored must be considered. For some objectives, it is important to monitor performance under extreme or design conditions; this is where “stress tests” may be considered. For some objectives, the differences in seasonal or annual energy use are important, and year-long or season-long monitoring periods are called for. In this case, there is always the risk that the weather conditions during the monitored period are not typical, and to guard against this one may combine passive monitoring periods that can be adjusted to typical meteorological conditions and active experiment design to capture performance under extreme or design temperatures. Therefore, it is essential to record adequate data on ambient conditions to be able to estimate “annual” and “design condition” performance. This must be considered in the measurement plan, Section 5 </w:t>
      </w:r>
      <w:r w:rsidR="00431136" w:rsidRPr="00A212A6">
        <w:rPr>
          <w:rFonts w:ascii="Arial" w:hAnsi="Arial" w:cs="Arial"/>
          <w:sz w:val="20"/>
          <w:szCs w:val="20"/>
        </w:rPr>
        <w:t>below.</w:t>
      </w:r>
    </w:p>
    <w:p w14:paraId="64B218DA" w14:textId="77777777" w:rsidR="00FF1AF9" w:rsidRPr="00A212A6" w:rsidRDefault="00FF1AF9" w:rsidP="004F46F3">
      <w:pPr>
        <w:pStyle w:val="NoSpacing"/>
        <w:rPr>
          <w:rFonts w:ascii="Arial" w:hAnsi="Arial" w:cs="Arial"/>
          <w:sz w:val="20"/>
          <w:szCs w:val="20"/>
        </w:rPr>
      </w:pPr>
    </w:p>
    <w:p w14:paraId="1F705C35" w14:textId="77777777" w:rsidR="00FF1AF9" w:rsidRPr="00A212A6" w:rsidRDefault="00FF1AF9" w:rsidP="004F46F3">
      <w:pPr>
        <w:pStyle w:val="NoSpacing"/>
        <w:rPr>
          <w:rFonts w:ascii="Arial" w:hAnsi="Arial" w:cs="Arial"/>
          <w:sz w:val="20"/>
          <w:szCs w:val="20"/>
        </w:rPr>
      </w:pPr>
      <w:r w:rsidRPr="00A212A6">
        <w:rPr>
          <w:rFonts w:ascii="Arial" w:hAnsi="Arial" w:cs="Arial"/>
          <w:sz w:val="20"/>
          <w:szCs w:val="20"/>
        </w:rPr>
        <w:t>4.</w:t>
      </w:r>
      <w:r w:rsidRPr="00A212A6">
        <w:rPr>
          <w:rFonts w:ascii="Arial" w:hAnsi="Arial" w:cs="Arial"/>
          <w:sz w:val="20"/>
          <w:szCs w:val="20"/>
        </w:rPr>
        <w:tab/>
        <w:t>Specification of data analysis procedures and algorithms</w:t>
      </w:r>
    </w:p>
    <w:p w14:paraId="348E1E25" w14:textId="77777777" w:rsidR="00FF1AF9" w:rsidRPr="00A212A6" w:rsidRDefault="00FF1AF9" w:rsidP="004F46F3">
      <w:pPr>
        <w:pStyle w:val="NoSpacing"/>
        <w:rPr>
          <w:rFonts w:ascii="Arial" w:hAnsi="Arial" w:cs="Arial"/>
          <w:sz w:val="20"/>
          <w:szCs w:val="20"/>
        </w:rPr>
      </w:pPr>
    </w:p>
    <w:p w14:paraId="4B273075" w14:textId="77777777" w:rsidR="00FF1AF9" w:rsidRPr="00A212A6" w:rsidRDefault="00FF1AF9" w:rsidP="005774C7">
      <w:pPr>
        <w:pStyle w:val="NoSpacing"/>
        <w:jc w:val="both"/>
        <w:rPr>
          <w:rFonts w:ascii="Arial" w:hAnsi="Arial" w:cs="Arial"/>
          <w:sz w:val="20"/>
          <w:szCs w:val="20"/>
        </w:rPr>
      </w:pPr>
      <w:r w:rsidRPr="00A212A6">
        <w:rPr>
          <w:rFonts w:ascii="Arial" w:hAnsi="Arial" w:cs="Arial"/>
          <w:sz w:val="20"/>
          <w:szCs w:val="20"/>
        </w:rPr>
        <w:t xml:space="preserve">This activity details how the monitored data will be processed to produce the data results previously specified.  These procedures may involve the use of engineering calculations, models, statistical methods, etc.  The analysis procedures may also involve the use of engineering constants, or one-time field measurements in addition to time-series monitored data. This activity will identify all variables required for data analysis, and their specific use and priority. The entire set of variables required to produce the required data results will include a sub-set of data items to be monitored in the field.  This activity identifies them as well.  Data analysis procedures and algorithms should also take into account established test and rating standards and methods for building system components and equipment listed in the Codes and Standards chapter of </w:t>
      </w:r>
      <w:r w:rsidR="00431136" w:rsidRPr="00A212A6">
        <w:rPr>
          <w:rFonts w:ascii="Arial" w:hAnsi="Arial" w:cs="Arial"/>
          <w:sz w:val="20"/>
          <w:szCs w:val="20"/>
        </w:rPr>
        <w:t>the HVAC</w:t>
      </w:r>
      <w:r w:rsidRPr="00A212A6">
        <w:rPr>
          <w:rFonts w:ascii="Arial" w:hAnsi="Arial" w:cs="Arial"/>
          <w:sz w:val="20"/>
          <w:szCs w:val="20"/>
        </w:rPr>
        <w:t xml:space="preserve"> Systems and Applications volume.</w:t>
      </w:r>
    </w:p>
    <w:p w14:paraId="397AC921" w14:textId="77777777" w:rsidR="00FF1AF9" w:rsidRPr="00A212A6" w:rsidRDefault="00FF1AF9" w:rsidP="005774C7">
      <w:pPr>
        <w:pStyle w:val="NoSpacing"/>
        <w:jc w:val="both"/>
        <w:rPr>
          <w:rFonts w:ascii="Arial" w:hAnsi="Arial" w:cs="Arial"/>
          <w:sz w:val="20"/>
          <w:szCs w:val="20"/>
        </w:rPr>
      </w:pPr>
    </w:p>
    <w:p w14:paraId="3682BB8C" w14:textId="77777777" w:rsidR="00FF1AF9" w:rsidRPr="00A212A6" w:rsidRDefault="00FF1AF9" w:rsidP="005774C7">
      <w:pPr>
        <w:pStyle w:val="NoSpacing"/>
        <w:jc w:val="both"/>
        <w:rPr>
          <w:rFonts w:ascii="Arial" w:hAnsi="Arial" w:cs="Arial"/>
          <w:sz w:val="20"/>
          <w:szCs w:val="20"/>
        </w:rPr>
      </w:pPr>
      <w:r w:rsidRPr="00A212A6">
        <w:rPr>
          <w:rFonts w:ascii="Arial" w:hAnsi="Arial" w:cs="Arial"/>
          <w:sz w:val="20"/>
          <w:szCs w:val="20"/>
        </w:rPr>
        <w:t>5.</w:t>
      </w:r>
      <w:r w:rsidRPr="00A212A6">
        <w:rPr>
          <w:rFonts w:ascii="Arial" w:hAnsi="Arial" w:cs="Arial"/>
          <w:sz w:val="20"/>
          <w:szCs w:val="20"/>
        </w:rPr>
        <w:tab/>
        <w:t>Specification of field monitoring data points – measurement plan</w:t>
      </w:r>
    </w:p>
    <w:p w14:paraId="5061CB6A" w14:textId="77777777" w:rsidR="00FF1AF9" w:rsidRPr="00A212A6" w:rsidRDefault="00FF1AF9" w:rsidP="005774C7">
      <w:pPr>
        <w:pStyle w:val="NoSpacing"/>
        <w:jc w:val="both"/>
        <w:rPr>
          <w:rFonts w:ascii="Arial" w:hAnsi="Arial" w:cs="Arial"/>
          <w:sz w:val="20"/>
          <w:szCs w:val="20"/>
        </w:rPr>
      </w:pPr>
    </w:p>
    <w:p w14:paraId="52C58E61" w14:textId="77777777" w:rsidR="00FF1AF9" w:rsidRPr="00A212A6" w:rsidRDefault="00FF1AF9" w:rsidP="005774C7">
      <w:pPr>
        <w:pStyle w:val="NoSpacing"/>
        <w:jc w:val="both"/>
        <w:rPr>
          <w:rFonts w:ascii="Arial" w:hAnsi="Arial" w:cs="Arial"/>
          <w:sz w:val="20"/>
          <w:szCs w:val="20"/>
        </w:rPr>
      </w:pPr>
      <w:r w:rsidRPr="00A212A6">
        <w:rPr>
          <w:rFonts w:ascii="Arial" w:hAnsi="Arial" w:cs="Arial"/>
          <w:sz w:val="20"/>
          <w:szCs w:val="20"/>
        </w:rPr>
        <w:t>This activity treats the sub-set of variables to be monitored or measured in the field.  The output of this task is often referred to as a measurement plan, which details the location of specific data points within the building system. The measurement plan is also the working document for installers of field equipment and sensors.  The measurement plan should also include details for the types of sensors required, and procedures for taking any one-time measurements.</w:t>
      </w:r>
    </w:p>
    <w:p w14:paraId="7FF3F627" w14:textId="77777777" w:rsidR="00FF1AF9" w:rsidRPr="00A212A6" w:rsidRDefault="00FF1AF9" w:rsidP="005774C7">
      <w:pPr>
        <w:pStyle w:val="NoSpacing"/>
        <w:jc w:val="both"/>
        <w:rPr>
          <w:rFonts w:ascii="Arial" w:hAnsi="Arial" w:cs="Arial"/>
          <w:sz w:val="20"/>
          <w:szCs w:val="20"/>
        </w:rPr>
      </w:pPr>
    </w:p>
    <w:p w14:paraId="4D372AFB" w14:textId="77777777" w:rsidR="00FF1AF9" w:rsidRPr="00A212A6" w:rsidRDefault="00FF1AF9" w:rsidP="005774C7">
      <w:pPr>
        <w:pStyle w:val="NoSpacing"/>
        <w:jc w:val="both"/>
        <w:rPr>
          <w:rFonts w:ascii="Arial" w:hAnsi="Arial" w:cs="Arial"/>
          <w:sz w:val="20"/>
          <w:szCs w:val="20"/>
        </w:rPr>
      </w:pPr>
      <w:r w:rsidRPr="00A212A6">
        <w:rPr>
          <w:rFonts w:ascii="Arial" w:hAnsi="Arial" w:cs="Arial"/>
          <w:sz w:val="20"/>
          <w:szCs w:val="20"/>
        </w:rPr>
        <w:t>6.</w:t>
      </w:r>
      <w:r w:rsidRPr="00A212A6">
        <w:rPr>
          <w:rFonts w:ascii="Arial" w:hAnsi="Arial" w:cs="Arial"/>
          <w:sz w:val="20"/>
          <w:szCs w:val="20"/>
        </w:rPr>
        <w:tab/>
        <w:t>Specification of building characteristics data</w:t>
      </w:r>
    </w:p>
    <w:p w14:paraId="5878BFEA" w14:textId="77777777" w:rsidR="00FF1AF9" w:rsidRPr="00A212A6" w:rsidRDefault="00FF1AF9" w:rsidP="005774C7">
      <w:pPr>
        <w:pStyle w:val="NoSpacing"/>
        <w:jc w:val="both"/>
        <w:rPr>
          <w:rFonts w:ascii="Arial" w:hAnsi="Arial" w:cs="Arial"/>
          <w:sz w:val="20"/>
          <w:szCs w:val="20"/>
        </w:rPr>
      </w:pPr>
    </w:p>
    <w:p w14:paraId="58745B5F" w14:textId="2CD5EEBC" w:rsidR="00702DBC" w:rsidRDefault="00FF1AF9" w:rsidP="000A61BD">
      <w:pPr>
        <w:pStyle w:val="NoSpacing"/>
        <w:jc w:val="both"/>
        <w:rPr>
          <w:rFonts w:ascii="Arial" w:hAnsi="Arial" w:cs="Arial"/>
        </w:rPr>
      </w:pPr>
      <w:r w:rsidRPr="00A212A6">
        <w:rPr>
          <w:rFonts w:ascii="Arial" w:hAnsi="Arial" w:cs="Arial"/>
          <w:sz w:val="20"/>
          <w:szCs w:val="20"/>
        </w:rPr>
        <w:t>This activity develops the data framework that will be used to describe the building or buildings being monitored.  It is usually not possible to understand the relevance of monitored data without a reference framework that describes the building being monitored and the types of activities conducted in the building.  The building information collected depends on the systems of interest for the project.  However, general building information could include: the type of zone, building or complex being monitored; the types of activities in the facility(s); the age, number of floors and conditioned area; building schedules for occupancy and temperature; a description of the building envelope including items such as walls, glazing, roof, shading and large doors; descriptions of the HVAC and control systems, and their maintenance; descriptions of lighting systems; descriptions of other important energy systems such as large computer or food service operations; the types of fuels or utilities supplied to the building; a history of utility and fuel purchase statements; and any special aspects of all the above that impact the interpretation of the monitored data results.  In addition, if energy improvements are made during the course of the project, a description of the improvements should be documented.</w:t>
      </w:r>
      <w:hyperlink w:anchor="OLE_Link3" w:history="1"/>
    </w:p>
    <w:p w14:paraId="02E22C8C" w14:textId="77777777" w:rsidR="00702DBC" w:rsidRDefault="00702DBC" w:rsidP="00702DBC">
      <w:pPr>
        <w:pStyle w:val="NoSpacing"/>
        <w:jc w:val="right"/>
        <w:rPr>
          <w:rFonts w:ascii="Arial" w:hAnsi="Arial" w:cs="Arial"/>
          <w:sz w:val="20"/>
          <w:szCs w:val="20"/>
        </w:rPr>
      </w:pPr>
    </w:p>
    <w:p w14:paraId="39D3B2F4" w14:textId="77777777" w:rsidR="00FF1AF9" w:rsidRPr="00A212A6" w:rsidRDefault="00FF1AF9" w:rsidP="005774C7">
      <w:pPr>
        <w:pStyle w:val="NoSpacing"/>
        <w:jc w:val="both"/>
        <w:rPr>
          <w:rFonts w:ascii="Arial" w:hAnsi="Arial" w:cs="Arial"/>
          <w:sz w:val="20"/>
          <w:szCs w:val="20"/>
        </w:rPr>
      </w:pPr>
      <w:r w:rsidRPr="00A212A6">
        <w:rPr>
          <w:rFonts w:ascii="Arial" w:hAnsi="Arial" w:cs="Arial"/>
          <w:sz w:val="20"/>
          <w:szCs w:val="20"/>
        </w:rPr>
        <w:t>7.</w:t>
      </w:r>
      <w:r w:rsidRPr="00A212A6">
        <w:rPr>
          <w:rFonts w:ascii="Arial" w:hAnsi="Arial" w:cs="Arial"/>
          <w:sz w:val="20"/>
          <w:szCs w:val="20"/>
        </w:rPr>
        <w:tab/>
        <w:t>Specification of verification and quality control procedures</w:t>
      </w:r>
    </w:p>
    <w:p w14:paraId="0985080C" w14:textId="77777777" w:rsidR="00FF1AF9" w:rsidRPr="00A212A6" w:rsidRDefault="00FF1AF9" w:rsidP="005774C7">
      <w:pPr>
        <w:pStyle w:val="NoSpacing"/>
        <w:jc w:val="both"/>
        <w:rPr>
          <w:rFonts w:ascii="Arial" w:hAnsi="Arial" w:cs="Arial"/>
          <w:sz w:val="20"/>
          <w:szCs w:val="20"/>
        </w:rPr>
      </w:pPr>
    </w:p>
    <w:p w14:paraId="4F9270D3" w14:textId="77777777" w:rsidR="00FF1AF9" w:rsidRDefault="00FF1AF9" w:rsidP="005774C7">
      <w:pPr>
        <w:pStyle w:val="NoSpacing"/>
        <w:jc w:val="both"/>
        <w:rPr>
          <w:rFonts w:ascii="Arial" w:hAnsi="Arial" w:cs="Arial"/>
          <w:sz w:val="20"/>
          <w:szCs w:val="20"/>
        </w:rPr>
      </w:pPr>
      <w:r w:rsidRPr="00A212A6">
        <w:rPr>
          <w:rFonts w:ascii="Arial" w:hAnsi="Arial" w:cs="Arial"/>
          <w:sz w:val="20"/>
          <w:szCs w:val="20"/>
        </w:rPr>
        <w:t xml:space="preserve">A common field-monitoring problem is measurement failure, which is often due to failed </w:t>
      </w:r>
      <w:r w:rsidR="009B5085" w:rsidRPr="00A212A6">
        <w:rPr>
          <w:rFonts w:ascii="Arial" w:hAnsi="Arial" w:cs="Arial"/>
          <w:sz w:val="20"/>
          <w:szCs w:val="20"/>
        </w:rPr>
        <w:t>sensors that</w:t>
      </w:r>
      <w:r w:rsidRPr="00A212A6">
        <w:rPr>
          <w:rFonts w:ascii="Arial" w:hAnsi="Arial" w:cs="Arial"/>
          <w:sz w:val="20"/>
          <w:szCs w:val="20"/>
        </w:rPr>
        <w:t xml:space="preserve"> go undetected for long periods of time.  Verification and quality control procedures can minimize this problem by: specifying frequent data retrieval and error checking; pre-specification of acceptable ranges of sensor performance; secondary range check calculations using monitored data; and use of back-up sensors for critical measurements or inaccessible locations. Quality control procedures may also reference existing standards for certain measurements such as temperatures and flow rates.  Sensor accuracy and total data acquisition system accuracy should also be specified here.</w:t>
      </w:r>
    </w:p>
    <w:p w14:paraId="3FFF3EE5" w14:textId="77777777" w:rsidR="005774C7" w:rsidRDefault="005774C7" w:rsidP="005774C7">
      <w:pPr>
        <w:pStyle w:val="NoSpacing"/>
        <w:jc w:val="both"/>
        <w:rPr>
          <w:rFonts w:ascii="Arial" w:hAnsi="Arial" w:cs="Arial"/>
          <w:sz w:val="20"/>
          <w:szCs w:val="20"/>
        </w:rPr>
      </w:pPr>
    </w:p>
    <w:p w14:paraId="3E1CB4C7" w14:textId="77777777" w:rsidR="00FF1AF9" w:rsidRPr="008A58FB" w:rsidRDefault="00FF1AF9" w:rsidP="005774C7">
      <w:pPr>
        <w:pStyle w:val="NoSpacing"/>
        <w:jc w:val="both"/>
        <w:rPr>
          <w:rFonts w:ascii="Arial" w:hAnsi="Arial" w:cs="Arial"/>
          <w:sz w:val="20"/>
          <w:szCs w:val="20"/>
        </w:rPr>
      </w:pPr>
      <w:r w:rsidRPr="008A58FB">
        <w:rPr>
          <w:rFonts w:ascii="Arial" w:hAnsi="Arial" w:cs="Arial"/>
          <w:sz w:val="20"/>
          <w:szCs w:val="20"/>
        </w:rPr>
        <w:t>8.</w:t>
      </w:r>
      <w:r w:rsidRPr="008A58FB">
        <w:rPr>
          <w:rFonts w:ascii="Arial" w:hAnsi="Arial" w:cs="Arial"/>
          <w:sz w:val="20"/>
          <w:szCs w:val="20"/>
        </w:rPr>
        <w:tab/>
        <w:t>Specification of data collection hardware</w:t>
      </w:r>
    </w:p>
    <w:p w14:paraId="6E500B1C" w14:textId="77777777" w:rsidR="00FF1AF9" w:rsidRPr="008A58FB" w:rsidRDefault="00FF1AF9" w:rsidP="005774C7">
      <w:pPr>
        <w:pStyle w:val="NoSpacing"/>
        <w:jc w:val="both"/>
        <w:rPr>
          <w:rFonts w:ascii="Arial" w:hAnsi="Arial" w:cs="Arial"/>
          <w:sz w:val="20"/>
          <w:szCs w:val="20"/>
        </w:rPr>
      </w:pPr>
    </w:p>
    <w:p w14:paraId="0FC722B1" w14:textId="77777777" w:rsidR="00FF1AF9" w:rsidRPr="008A58FB" w:rsidRDefault="00FF1AF9" w:rsidP="005774C7">
      <w:pPr>
        <w:pStyle w:val="NoSpacing"/>
        <w:jc w:val="both"/>
        <w:rPr>
          <w:rFonts w:ascii="Arial" w:hAnsi="Arial" w:cs="Arial"/>
          <w:sz w:val="20"/>
          <w:szCs w:val="20"/>
        </w:rPr>
      </w:pPr>
      <w:r w:rsidRPr="008A58FB">
        <w:rPr>
          <w:rFonts w:ascii="Arial" w:hAnsi="Arial" w:cs="Arial"/>
          <w:sz w:val="20"/>
          <w:szCs w:val="20"/>
        </w:rPr>
        <w:t>One of the final steps is to select the sensing and data logging hardware required to collect the specified data, taking the verification and quality control procedures into account. Some guidance on hardware selection is available from the Measurement and Instruments chapter of the ASHRAE Handbook, Fundamentals Volume.  Other guidance is available from published measurement standards.</w:t>
      </w:r>
    </w:p>
    <w:p w14:paraId="658A9AF8" w14:textId="77777777" w:rsidR="00FF1AF9" w:rsidRPr="008A58FB" w:rsidRDefault="00FF1AF9" w:rsidP="004F46F3">
      <w:pPr>
        <w:pStyle w:val="NoSpacing"/>
        <w:rPr>
          <w:rFonts w:ascii="Arial" w:hAnsi="Arial" w:cs="Arial"/>
          <w:sz w:val="20"/>
          <w:szCs w:val="20"/>
        </w:rPr>
      </w:pPr>
    </w:p>
    <w:p w14:paraId="1167FE8D" w14:textId="77777777" w:rsidR="00FF1AF9" w:rsidRPr="008A58FB" w:rsidRDefault="00FF1AF9" w:rsidP="004F46F3">
      <w:pPr>
        <w:pStyle w:val="NoSpacing"/>
        <w:rPr>
          <w:rFonts w:ascii="Arial" w:hAnsi="Arial" w:cs="Arial"/>
          <w:sz w:val="20"/>
          <w:szCs w:val="20"/>
        </w:rPr>
      </w:pPr>
      <w:r w:rsidRPr="008A58FB">
        <w:rPr>
          <w:rFonts w:ascii="Arial" w:hAnsi="Arial" w:cs="Arial"/>
          <w:sz w:val="20"/>
          <w:szCs w:val="20"/>
        </w:rPr>
        <w:t>9.</w:t>
      </w:r>
      <w:r w:rsidRPr="008A58FB">
        <w:rPr>
          <w:rFonts w:ascii="Arial" w:hAnsi="Arial" w:cs="Arial"/>
          <w:sz w:val="20"/>
          <w:szCs w:val="20"/>
        </w:rPr>
        <w:tab/>
        <w:t>Specification of recording and data exchange formats</w:t>
      </w:r>
    </w:p>
    <w:p w14:paraId="5D9D349F" w14:textId="77777777" w:rsidR="00FF1AF9" w:rsidRPr="008A58FB" w:rsidRDefault="00FF1AF9" w:rsidP="004F46F3">
      <w:pPr>
        <w:pStyle w:val="NoSpacing"/>
        <w:rPr>
          <w:rFonts w:ascii="Arial" w:hAnsi="Arial" w:cs="Arial"/>
          <w:sz w:val="20"/>
          <w:szCs w:val="20"/>
        </w:rPr>
      </w:pPr>
    </w:p>
    <w:p w14:paraId="72F8A9F3" w14:textId="77777777" w:rsidR="00FF1AF9" w:rsidRPr="008A58FB" w:rsidRDefault="00FF1AF9" w:rsidP="00E16665">
      <w:pPr>
        <w:pStyle w:val="NoSpacing"/>
        <w:jc w:val="both"/>
        <w:rPr>
          <w:rFonts w:ascii="Arial" w:hAnsi="Arial" w:cs="Arial"/>
          <w:sz w:val="20"/>
          <w:szCs w:val="20"/>
        </w:rPr>
      </w:pPr>
      <w:r w:rsidRPr="008A58FB">
        <w:rPr>
          <w:rFonts w:ascii="Arial" w:hAnsi="Arial" w:cs="Arial"/>
          <w:sz w:val="20"/>
          <w:szCs w:val="20"/>
        </w:rPr>
        <w:t xml:space="preserve">This activity specifies the formats in which the data will be supplied to the end-user or other data analysts.  It is always important to specify both raw and processed data as deliverable items for research projects.  Project sponsors often wish to conduct supplemental analyses of the </w:t>
      </w:r>
      <w:r w:rsidR="00431136" w:rsidRPr="008A58FB">
        <w:rPr>
          <w:rFonts w:ascii="Arial" w:hAnsi="Arial" w:cs="Arial"/>
          <w:sz w:val="20"/>
          <w:szCs w:val="20"/>
        </w:rPr>
        <w:t>data and</w:t>
      </w:r>
      <w:r w:rsidRPr="008A58FB">
        <w:rPr>
          <w:rFonts w:ascii="Arial" w:hAnsi="Arial" w:cs="Arial"/>
          <w:sz w:val="20"/>
          <w:szCs w:val="20"/>
        </w:rPr>
        <w:t xml:space="preserve"> should specify the media and format they require (e.g., database, spreadsheet, ASCII, etc.).  Documentation of data file format should be required.</w:t>
      </w:r>
    </w:p>
    <w:p w14:paraId="489CC896" w14:textId="77777777" w:rsidR="00FF1AF9" w:rsidRPr="008A58FB" w:rsidRDefault="00FF1AF9" w:rsidP="00E16665">
      <w:pPr>
        <w:pStyle w:val="NoSpacing"/>
        <w:jc w:val="both"/>
        <w:rPr>
          <w:rFonts w:ascii="Arial" w:hAnsi="Arial" w:cs="Arial"/>
          <w:sz w:val="20"/>
          <w:szCs w:val="20"/>
        </w:rPr>
      </w:pPr>
    </w:p>
    <w:p w14:paraId="41C7FF54" w14:textId="77777777" w:rsidR="00FF1AF9" w:rsidRPr="008A58FB" w:rsidRDefault="00FF1AF9" w:rsidP="00E16665">
      <w:pPr>
        <w:pStyle w:val="NoSpacing"/>
        <w:jc w:val="both"/>
        <w:rPr>
          <w:rFonts w:ascii="Arial" w:hAnsi="Arial" w:cs="Arial"/>
          <w:sz w:val="20"/>
          <w:szCs w:val="20"/>
        </w:rPr>
      </w:pPr>
      <w:r w:rsidRPr="008A58FB">
        <w:rPr>
          <w:rFonts w:ascii="Arial" w:hAnsi="Arial" w:cs="Arial"/>
          <w:sz w:val="20"/>
          <w:szCs w:val="20"/>
        </w:rPr>
        <w:t>Frequently the goal of a monitoring project is to determine the impact or savings associated with a change or improvement in a building (i.e., the before and after experimental desig</w:t>
      </w:r>
      <w:r w:rsidR="009B5085">
        <w:rPr>
          <w:rFonts w:ascii="Arial" w:hAnsi="Arial" w:cs="Arial"/>
          <w:sz w:val="20"/>
          <w:szCs w:val="20"/>
        </w:rPr>
        <w:t xml:space="preserve">n)   This special case commonly </w:t>
      </w:r>
      <w:r w:rsidRPr="008A58FB">
        <w:rPr>
          <w:rFonts w:ascii="Arial" w:hAnsi="Arial" w:cs="Arial"/>
          <w:sz w:val="20"/>
          <w:szCs w:val="20"/>
        </w:rPr>
        <w:t>occurs when energy service companies (ESCOs) make an improvement and are compensated based on measured "savings".  Two standardized methods have been developed to determine savings in these situations:</w:t>
      </w:r>
    </w:p>
    <w:p w14:paraId="309B1561" w14:textId="77777777" w:rsidR="00FF1AF9" w:rsidRPr="008A58FB" w:rsidRDefault="00FF1AF9" w:rsidP="00E16665">
      <w:pPr>
        <w:pStyle w:val="NoSpacing"/>
        <w:jc w:val="both"/>
        <w:rPr>
          <w:rFonts w:ascii="Arial" w:eastAsia="Batang" w:hAnsi="Arial" w:cs="Arial"/>
          <w:sz w:val="20"/>
          <w:szCs w:val="20"/>
          <w:lang w:eastAsia="ko-KR" w:bidi="ta-IN"/>
        </w:rPr>
      </w:pPr>
    </w:p>
    <w:p w14:paraId="488FF83D" w14:textId="77777777" w:rsidR="00FF1AF9" w:rsidRPr="008A58FB" w:rsidRDefault="00FF1AF9" w:rsidP="00E16665">
      <w:pPr>
        <w:pStyle w:val="NoSpacing"/>
        <w:ind w:firstLine="720"/>
        <w:jc w:val="both"/>
        <w:rPr>
          <w:rFonts w:ascii="Arial" w:eastAsia="Batang" w:hAnsi="Arial" w:cs="Arial"/>
          <w:sz w:val="20"/>
          <w:szCs w:val="20"/>
        </w:rPr>
      </w:pPr>
      <w:r w:rsidRPr="008A58FB">
        <w:rPr>
          <w:rFonts w:ascii="Arial" w:eastAsia="Batang" w:hAnsi="Arial" w:cs="Arial"/>
          <w:sz w:val="20"/>
          <w:szCs w:val="20"/>
        </w:rPr>
        <w:t xml:space="preserve">1) ASHRAE Guideline 14-2002 </w:t>
      </w:r>
      <w:r w:rsidRPr="008A58FB">
        <w:rPr>
          <w:rFonts w:ascii="Arial" w:eastAsia="Batang" w:hAnsi="Arial" w:cs="Arial"/>
          <w:i/>
          <w:iCs/>
          <w:color w:val="000000"/>
          <w:sz w:val="20"/>
          <w:szCs w:val="20"/>
          <w:lang w:eastAsia="ko-KR" w:bidi="ta-IN"/>
        </w:rPr>
        <w:t>Measurement of Energy and Demand Savings</w:t>
      </w:r>
    </w:p>
    <w:p w14:paraId="5633195F" w14:textId="77777777" w:rsidR="00FF1AF9" w:rsidRPr="008A58FB" w:rsidRDefault="00FF1AF9" w:rsidP="00E16665">
      <w:pPr>
        <w:pStyle w:val="NoSpacing"/>
        <w:ind w:firstLine="720"/>
        <w:jc w:val="both"/>
        <w:rPr>
          <w:rFonts w:ascii="Arial" w:eastAsia="Batang" w:hAnsi="Arial" w:cs="Arial"/>
          <w:sz w:val="20"/>
          <w:szCs w:val="20"/>
          <w:lang w:eastAsia="ko-KR" w:bidi="ta-IN"/>
        </w:rPr>
      </w:pPr>
      <w:r w:rsidRPr="008A58FB">
        <w:rPr>
          <w:rFonts w:ascii="Arial" w:eastAsia="Batang" w:hAnsi="Arial" w:cs="Arial"/>
          <w:sz w:val="20"/>
          <w:szCs w:val="20"/>
          <w:lang w:eastAsia="ko-KR" w:bidi="ta-IN"/>
        </w:rPr>
        <w:t>2) International Performance Measurement and Verification Protocol</w:t>
      </w:r>
    </w:p>
    <w:p w14:paraId="016129DB" w14:textId="77777777" w:rsidR="00FF1AF9" w:rsidRPr="008A58FB" w:rsidRDefault="00FF1AF9" w:rsidP="00E16665">
      <w:pPr>
        <w:pStyle w:val="NoSpacing"/>
        <w:jc w:val="both"/>
        <w:rPr>
          <w:rFonts w:ascii="Arial" w:eastAsia="Batang" w:hAnsi="Arial" w:cs="Arial"/>
          <w:sz w:val="20"/>
          <w:szCs w:val="20"/>
          <w:lang w:eastAsia="ko-KR" w:bidi="ta-IN"/>
        </w:rPr>
      </w:pPr>
    </w:p>
    <w:p w14:paraId="078F6FF5" w14:textId="77777777" w:rsidR="00FF1AF9" w:rsidRPr="008A58FB" w:rsidRDefault="00FF1AF9" w:rsidP="00E16665">
      <w:pPr>
        <w:pStyle w:val="NoSpacing"/>
        <w:jc w:val="both"/>
        <w:rPr>
          <w:rFonts w:ascii="Arial" w:hAnsi="Arial" w:cs="Arial"/>
          <w:sz w:val="20"/>
          <w:szCs w:val="20"/>
        </w:rPr>
      </w:pPr>
      <w:r w:rsidRPr="008A58FB">
        <w:rPr>
          <w:rFonts w:ascii="Arial" w:eastAsia="Batang" w:hAnsi="Arial" w:cs="Arial"/>
          <w:sz w:val="20"/>
          <w:szCs w:val="20"/>
        </w:rPr>
        <w:t>The two references above should be consulted when the goal of the research project is to collect monitored data to discern the impact of a change.</w:t>
      </w:r>
    </w:p>
    <w:p w14:paraId="24C6C2BA" w14:textId="77777777" w:rsidR="00FF1AF9" w:rsidRPr="008A58FB" w:rsidRDefault="00FF1AF9" w:rsidP="00E16665">
      <w:pPr>
        <w:pStyle w:val="NoSpacing"/>
        <w:jc w:val="both"/>
        <w:rPr>
          <w:rFonts w:ascii="Arial" w:hAnsi="Arial" w:cs="Arial"/>
          <w:sz w:val="20"/>
          <w:szCs w:val="20"/>
        </w:rPr>
      </w:pPr>
    </w:p>
    <w:p w14:paraId="78292BCD" w14:textId="77777777" w:rsidR="00FF1AF9" w:rsidRPr="008A58FB" w:rsidRDefault="00FF1AF9" w:rsidP="00E16665">
      <w:pPr>
        <w:pStyle w:val="NoSpacing"/>
        <w:jc w:val="both"/>
        <w:rPr>
          <w:rFonts w:ascii="Arial" w:hAnsi="Arial" w:cs="Arial"/>
          <w:sz w:val="20"/>
          <w:szCs w:val="20"/>
        </w:rPr>
      </w:pPr>
      <w:r w:rsidRPr="008A58FB">
        <w:rPr>
          <w:rFonts w:ascii="Arial" w:hAnsi="Arial" w:cs="Arial"/>
          <w:sz w:val="20"/>
          <w:szCs w:val="20"/>
        </w:rPr>
        <w:t xml:space="preserve">ASHRAE Guideline 14 recommends many of the industry consensus and standard methods to measure and verify energy savings resulting from the implementation of energy-conservation measures developed by the U.S. Department of Energy. The second reference, International Performance Measurement &amp; Verification Protocol (IPMVP), provides standard measurement &amp; verification (M&amp;V) terminology and defines four M&amp;V options to quantify energy and water savings. More information can be found at </w:t>
      </w:r>
      <w:hyperlink r:id="rId34" w:history="1">
        <w:r w:rsidRPr="008A58FB">
          <w:rPr>
            <w:rFonts w:ascii="Arial" w:hAnsi="Arial" w:cs="Arial"/>
            <w:sz w:val="20"/>
            <w:szCs w:val="20"/>
          </w:rPr>
          <w:t>http://www.ipmvp.org</w:t>
        </w:r>
      </w:hyperlink>
      <w:r w:rsidRPr="008A58FB">
        <w:rPr>
          <w:rFonts w:ascii="Arial" w:hAnsi="Arial" w:cs="Arial"/>
          <w:sz w:val="20"/>
          <w:szCs w:val="20"/>
        </w:rPr>
        <w:t xml:space="preserve">. or at </w:t>
      </w:r>
      <w:hyperlink r:id="rId35" w:history="1">
        <w:r w:rsidRPr="008A58FB">
          <w:rPr>
            <w:rFonts w:ascii="Arial" w:hAnsi="Arial" w:cs="Arial"/>
            <w:sz w:val="20"/>
            <w:szCs w:val="20"/>
          </w:rPr>
          <w:t>http://www.evo-world.org</w:t>
        </w:r>
      </w:hyperlink>
    </w:p>
    <w:p w14:paraId="5E8251F1" w14:textId="77777777" w:rsidR="00FF1AF9" w:rsidRPr="008A58FB" w:rsidRDefault="00FF1AF9" w:rsidP="004F46F3">
      <w:pPr>
        <w:pStyle w:val="NoSpacing"/>
        <w:rPr>
          <w:rFonts w:ascii="Arial" w:hAnsi="Arial" w:cs="Arial"/>
          <w:b/>
          <w:sz w:val="20"/>
          <w:szCs w:val="20"/>
          <w:u w:val="single"/>
        </w:rPr>
      </w:pPr>
    </w:p>
    <w:p w14:paraId="488E7386" w14:textId="77777777" w:rsidR="00FF1AF9" w:rsidRPr="008A58FB" w:rsidRDefault="00FF1AF9" w:rsidP="004F46F3">
      <w:pPr>
        <w:pStyle w:val="NoSpacing"/>
        <w:rPr>
          <w:rFonts w:ascii="Arial" w:hAnsi="Arial" w:cs="Arial"/>
          <w:b/>
          <w:sz w:val="20"/>
          <w:szCs w:val="20"/>
        </w:rPr>
      </w:pPr>
      <w:r w:rsidRPr="008A58FB">
        <w:rPr>
          <w:rFonts w:ascii="Arial" w:hAnsi="Arial" w:cs="Arial"/>
          <w:b/>
          <w:sz w:val="20"/>
          <w:szCs w:val="20"/>
        </w:rPr>
        <w:t xml:space="preserve">Checklist </w:t>
      </w:r>
      <w:r w:rsidR="00B304F9">
        <w:rPr>
          <w:rFonts w:ascii="Arial" w:hAnsi="Arial" w:cs="Arial"/>
          <w:b/>
          <w:sz w:val="20"/>
          <w:szCs w:val="20"/>
        </w:rPr>
        <w:t>o</w:t>
      </w:r>
      <w:r w:rsidRPr="008A58FB">
        <w:rPr>
          <w:rFonts w:ascii="Arial" w:hAnsi="Arial" w:cs="Arial"/>
          <w:b/>
          <w:sz w:val="20"/>
          <w:szCs w:val="20"/>
        </w:rPr>
        <w:t xml:space="preserve">f Contractor Evaluation Criteria </w:t>
      </w:r>
      <w:r w:rsidR="009B5085" w:rsidRPr="008A58FB">
        <w:rPr>
          <w:rFonts w:ascii="Arial" w:hAnsi="Arial" w:cs="Arial"/>
          <w:b/>
          <w:sz w:val="20"/>
          <w:szCs w:val="20"/>
        </w:rPr>
        <w:t>for</w:t>
      </w:r>
      <w:r w:rsidRPr="008A58FB">
        <w:rPr>
          <w:rFonts w:ascii="Arial" w:hAnsi="Arial" w:cs="Arial"/>
          <w:b/>
          <w:sz w:val="20"/>
          <w:szCs w:val="20"/>
        </w:rPr>
        <w:t xml:space="preserve"> ASHRAE-Sponsored Field Monitoring Research Projects</w:t>
      </w:r>
    </w:p>
    <w:p w14:paraId="1BF2C7E1" w14:textId="77777777" w:rsidR="00FF1AF9" w:rsidRPr="008A58FB" w:rsidRDefault="00FF1AF9" w:rsidP="00E16665">
      <w:pPr>
        <w:pStyle w:val="NoSpacing"/>
        <w:ind w:left="360" w:hanging="360"/>
        <w:rPr>
          <w:rFonts w:ascii="Arial" w:hAnsi="Arial" w:cs="Arial"/>
          <w:b/>
          <w:sz w:val="20"/>
          <w:szCs w:val="20"/>
        </w:rPr>
      </w:pPr>
    </w:p>
    <w:p w14:paraId="4BEAC14E" w14:textId="77777777" w:rsidR="00FF1AF9" w:rsidRPr="008A58FB" w:rsidRDefault="00FF1AF9" w:rsidP="00E16665">
      <w:pPr>
        <w:pStyle w:val="NoSpacing"/>
        <w:ind w:left="360" w:hanging="360"/>
        <w:rPr>
          <w:rFonts w:ascii="Arial" w:hAnsi="Arial" w:cs="Arial"/>
          <w:sz w:val="20"/>
          <w:szCs w:val="20"/>
        </w:rPr>
      </w:pPr>
      <w:r w:rsidRPr="008A58FB">
        <w:rPr>
          <w:rFonts w:ascii="Arial" w:hAnsi="Arial" w:cs="Arial"/>
          <w:sz w:val="20"/>
          <w:szCs w:val="20"/>
        </w:rPr>
        <w:t>1.</w:t>
      </w:r>
      <w:r w:rsidR="00E16665" w:rsidRPr="008A58FB">
        <w:rPr>
          <w:rFonts w:ascii="Arial" w:hAnsi="Arial" w:cs="Arial"/>
          <w:sz w:val="20"/>
          <w:szCs w:val="20"/>
        </w:rPr>
        <w:tab/>
      </w:r>
      <w:r w:rsidRPr="008A58FB">
        <w:rPr>
          <w:rFonts w:ascii="Arial" w:hAnsi="Arial" w:cs="Arial"/>
          <w:sz w:val="20"/>
          <w:szCs w:val="20"/>
        </w:rPr>
        <w:t>Experimental Design Evaluation Criteria</w:t>
      </w:r>
    </w:p>
    <w:p w14:paraId="08069A84" w14:textId="77777777" w:rsidR="00FF1AF9" w:rsidRPr="008A58FB" w:rsidRDefault="00FF1AF9" w:rsidP="00E16665">
      <w:pPr>
        <w:pStyle w:val="NoSpacing"/>
        <w:ind w:left="360" w:hanging="360"/>
        <w:rPr>
          <w:rFonts w:ascii="Arial" w:hAnsi="Arial" w:cs="Arial"/>
          <w:sz w:val="20"/>
          <w:szCs w:val="20"/>
        </w:rPr>
      </w:pPr>
      <w:r w:rsidRPr="008A58FB">
        <w:rPr>
          <w:rFonts w:ascii="Arial" w:hAnsi="Arial" w:cs="Arial"/>
          <w:sz w:val="20"/>
          <w:szCs w:val="20"/>
        </w:rPr>
        <w:tab/>
        <w:t>A.</w:t>
      </w:r>
      <w:r w:rsidRPr="008A58FB">
        <w:rPr>
          <w:rFonts w:ascii="Arial" w:hAnsi="Arial" w:cs="Arial"/>
          <w:sz w:val="20"/>
          <w:szCs w:val="20"/>
        </w:rPr>
        <w:tab/>
        <w:t>Understanding of project goals, objectives and research questions to be addressed.</w:t>
      </w:r>
    </w:p>
    <w:p w14:paraId="006270E1" w14:textId="77777777" w:rsidR="00FF1AF9" w:rsidRPr="008A58FB" w:rsidRDefault="00FF1AF9" w:rsidP="00E16665">
      <w:pPr>
        <w:pStyle w:val="NoSpacing"/>
        <w:ind w:left="720" w:hanging="360"/>
        <w:rPr>
          <w:rFonts w:ascii="Arial" w:hAnsi="Arial" w:cs="Arial"/>
          <w:sz w:val="20"/>
          <w:szCs w:val="20"/>
        </w:rPr>
      </w:pPr>
      <w:r w:rsidRPr="008A58FB">
        <w:rPr>
          <w:rFonts w:ascii="Arial" w:hAnsi="Arial" w:cs="Arial"/>
          <w:sz w:val="20"/>
          <w:szCs w:val="20"/>
        </w:rPr>
        <w:t>B.</w:t>
      </w:r>
      <w:r w:rsidRPr="008A58FB">
        <w:rPr>
          <w:rFonts w:ascii="Arial" w:hAnsi="Arial" w:cs="Arial"/>
          <w:sz w:val="20"/>
          <w:szCs w:val="20"/>
        </w:rPr>
        <w:tab/>
        <w:t>Responsiveness and completeness of proposed research results to meet project objectives as specified by the TC.</w:t>
      </w:r>
    </w:p>
    <w:p w14:paraId="06CB7C8C" w14:textId="598E52E2" w:rsidR="00702DBC" w:rsidRDefault="00FF1AF9" w:rsidP="000A61BD">
      <w:pPr>
        <w:pStyle w:val="NoSpacing"/>
        <w:ind w:left="360" w:hanging="360"/>
        <w:rPr>
          <w:rFonts w:ascii="Arial" w:hAnsi="Arial" w:cs="Arial"/>
          <w:sz w:val="20"/>
          <w:szCs w:val="20"/>
        </w:rPr>
      </w:pPr>
      <w:r w:rsidRPr="008A58FB">
        <w:rPr>
          <w:rFonts w:ascii="Arial" w:hAnsi="Arial" w:cs="Arial"/>
          <w:sz w:val="20"/>
          <w:szCs w:val="20"/>
        </w:rPr>
        <w:tab/>
        <w:t>C.</w:t>
      </w:r>
      <w:r w:rsidRPr="008A58FB">
        <w:rPr>
          <w:rFonts w:ascii="Arial" w:hAnsi="Arial" w:cs="Arial"/>
          <w:sz w:val="20"/>
          <w:szCs w:val="20"/>
        </w:rPr>
        <w:tab/>
        <w:t>Appropriateness and practicality of experimental design approach.</w:t>
      </w:r>
    </w:p>
    <w:p w14:paraId="4775C606" w14:textId="77777777" w:rsidR="00FF1AF9" w:rsidRPr="008A58FB" w:rsidRDefault="00FF1AF9" w:rsidP="00E16665">
      <w:pPr>
        <w:pStyle w:val="NoSpacing"/>
        <w:ind w:left="720" w:hanging="360"/>
        <w:rPr>
          <w:rFonts w:ascii="Arial" w:hAnsi="Arial" w:cs="Arial"/>
          <w:sz w:val="20"/>
          <w:szCs w:val="20"/>
        </w:rPr>
      </w:pPr>
      <w:r w:rsidRPr="008A58FB">
        <w:rPr>
          <w:rFonts w:ascii="Arial" w:hAnsi="Arial" w:cs="Arial"/>
          <w:sz w:val="20"/>
          <w:szCs w:val="20"/>
        </w:rPr>
        <w:t>D.</w:t>
      </w:r>
      <w:r w:rsidRPr="008A58FB">
        <w:rPr>
          <w:rFonts w:ascii="Arial" w:hAnsi="Arial" w:cs="Arial"/>
          <w:sz w:val="20"/>
          <w:szCs w:val="20"/>
        </w:rPr>
        <w:tab/>
        <w:t>Completeness of data analysis procedures and algorithms including specification of algorithms, analytical tools and models, and analysis variables.</w:t>
      </w:r>
    </w:p>
    <w:p w14:paraId="0C3AB2BE" w14:textId="77777777" w:rsidR="00FF1AF9" w:rsidRPr="008A58FB" w:rsidRDefault="00FF1AF9" w:rsidP="00E16665">
      <w:pPr>
        <w:pStyle w:val="NoSpacing"/>
        <w:ind w:left="360" w:hanging="360"/>
        <w:rPr>
          <w:rFonts w:ascii="Arial" w:hAnsi="Arial" w:cs="Arial"/>
          <w:sz w:val="20"/>
          <w:szCs w:val="20"/>
        </w:rPr>
      </w:pPr>
    </w:p>
    <w:p w14:paraId="42E7DF57" w14:textId="77777777" w:rsidR="00FF1AF9" w:rsidRPr="008A58FB" w:rsidRDefault="00FF1AF9" w:rsidP="00E16665">
      <w:pPr>
        <w:pStyle w:val="NoSpacing"/>
        <w:ind w:left="360" w:hanging="360"/>
        <w:rPr>
          <w:rFonts w:ascii="Arial" w:hAnsi="Arial" w:cs="Arial"/>
          <w:sz w:val="20"/>
          <w:szCs w:val="20"/>
        </w:rPr>
      </w:pPr>
      <w:r w:rsidRPr="008A58FB">
        <w:rPr>
          <w:rFonts w:ascii="Arial" w:hAnsi="Arial" w:cs="Arial"/>
          <w:sz w:val="20"/>
          <w:szCs w:val="20"/>
        </w:rPr>
        <w:t xml:space="preserve">2. </w:t>
      </w:r>
      <w:r w:rsidRPr="008A58FB">
        <w:rPr>
          <w:rFonts w:ascii="Arial" w:hAnsi="Arial" w:cs="Arial"/>
          <w:sz w:val="20"/>
          <w:szCs w:val="20"/>
        </w:rPr>
        <w:tab/>
        <w:t>Data Collection Evaluation Criteria</w:t>
      </w:r>
    </w:p>
    <w:p w14:paraId="546FEEE9" w14:textId="77777777" w:rsidR="00FF1AF9" w:rsidRPr="008A58FB" w:rsidRDefault="00FF1AF9" w:rsidP="00E16665">
      <w:pPr>
        <w:pStyle w:val="NoSpacing"/>
        <w:ind w:left="360" w:hanging="360"/>
        <w:rPr>
          <w:rFonts w:ascii="Arial" w:hAnsi="Arial" w:cs="Arial"/>
          <w:sz w:val="20"/>
          <w:szCs w:val="20"/>
        </w:rPr>
      </w:pPr>
      <w:r w:rsidRPr="008A58FB">
        <w:rPr>
          <w:rFonts w:ascii="Arial" w:hAnsi="Arial" w:cs="Arial"/>
          <w:sz w:val="20"/>
          <w:szCs w:val="20"/>
        </w:rPr>
        <w:tab/>
        <w:t>A.</w:t>
      </w:r>
      <w:r w:rsidRPr="008A58FB">
        <w:rPr>
          <w:rFonts w:ascii="Arial" w:hAnsi="Arial" w:cs="Arial"/>
          <w:sz w:val="20"/>
          <w:szCs w:val="20"/>
        </w:rPr>
        <w:tab/>
        <w:t>Completeness of specification for field measurement plan.</w:t>
      </w:r>
    </w:p>
    <w:p w14:paraId="652D4678" w14:textId="77777777" w:rsidR="00FF1AF9" w:rsidRPr="008A58FB" w:rsidRDefault="00FF1AF9" w:rsidP="00E16665">
      <w:pPr>
        <w:pStyle w:val="NoSpacing"/>
        <w:ind w:left="360" w:hanging="360"/>
        <w:rPr>
          <w:rFonts w:ascii="Arial" w:hAnsi="Arial" w:cs="Arial"/>
          <w:sz w:val="20"/>
          <w:szCs w:val="20"/>
        </w:rPr>
      </w:pPr>
      <w:r w:rsidRPr="008A58FB">
        <w:rPr>
          <w:rFonts w:ascii="Arial" w:hAnsi="Arial" w:cs="Arial"/>
          <w:sz w:val="20"/>
          <w:szCs w:val="20"/>
        </w:rPr>
        <w:tab/>
        <w:t>B.</w:t>
      </w:r>
      <w:r w:rsidRPr="008A58FB">
        <w:rPr>
          <w:rFonts w:ascii="Arial" w:hAnsi="Arial" w:cs="Arial"/>
          <w:sz w:val="20"/>
          <w:szCs w:val="20"/>
        </w:rPr>
        <w:tab/>
        <w:t>Completeness of specification for building characteristics data.</w:t>
      </w:r>
    </w:p>
    <w:p w14:paraId="14F56408" w14:textId="77777777" w:rsidR="00FF1AF9" w:rsidRPr="008A58FB" w:rsidRDefault="00FF1AF9" w:rsidP="00E16665">
      <w:pPr>
        <w:pStyle w:val="NoSpacing"/>
        <w:ind w:left="360" w:hanging="360"/>
        <w:rPr>
          <w:rFonts w:ascii="Arial" w:hAnsi="Arial" w:cs="Arial"/>
          <w:sz w:val="20"/>
          <w:szCs w:val="20"/>
        </w:rPr>
      </w:pPr>
      <w:r w:rsidRPr="008A58FB">
        <w:rPr>
          <w:rFonts w:ascii="Arial" w:hAnsi="Arial" w:cs="Arial"/>
          <w:sz w:val="20"/>
          <w:szCs w:val="20"/>
        </w:rPr>
        <w:tab/>
        <w:t>C.</w:t>
      </w:r>
      <w:r w:rsidRPr="008A58FB">
        <w:rPr>
          <w:rFonts w:ascii="Arial" w:hAnsi="Arial" w:cs="Arial"/>
          <w:sz w:val="20"/>
          <w:szCs w:val="20"/>
        </w:rPr>
        <w:tab/>
        <w:t>Completeness of specification for data verification and quality control procedures.</w:t>
      </w:r>
    </w:p>
    <w:p w14:paraId="250B32BE" w14:textId="77777777" w:rsidR="00FF1AF9" w:rsidRPr="008A58FB" w:rsidRDefault="00FF1AF9" w:rsidP="00E16665">
      <w:pPr>
        <w:pStyle w:val="NoSpacing"/>
        <w:ind w:left="360" w:hanging="360"/>
        <w:rPr>
          <w:rFonts w:ascii="Arial" w:hAnsi="Arial" w:cs="Arial"/>
          <w:sz w:val="20"/>
          <w:szCs w:val="20"/>
        </w:rPr>
      </w:pPr>
      <w:r w:rsidRPr="008A58FB">
        <w:rPr>
          <w:rFonts w:ascii="Arial" w:hAnsi="Arial" w:cs="Arial"/>
          <w:sz w:val="20"/>
          <w:szCs w:val="20"/>
        </w:rPr>
        <w:tab/>
        <w:t>D.</w:t>
      </w:r>
      <w:r w:rsidRPr="008A58FB">
        <w:rPr>
          <w:rFonts w:ascii="Arial" w:hAnsi="Arial" w:cs="Arial"/>
          <w:sz w:val="20"/>
          <w:szCs w:val="20"/>
        </w:rPr>
        <w:tab/>
        <w:t>Appropriateness of proposed data collection hardware to meet project objectives.</w:t>
      </w:r>
    </w:p>
    <w:p w14:paraId="39A66077" w14:textId="77777777" w:rsidR="00FF1AF9" w:rsidRPr="008A58FB" w:rsidRDefault="00FF1AF9" w:rsidP="00E16665">
      <w:pPr>
        <w:pStyle w:val="NoSpacing"/>
        <w:ind w:left="990" w:hanging="990"/>
        <w:rPr>
          <w:rFonts w:ascii="Arial" w:hAnsi="Arial" w:cs="Arial"/>
          <w:sz w:val="20"/>
          <w:szCs w:val="20"/>
        </w:rPr>
      </w:pPr>
    </w:p>
    <w:p w14:paraId="3ECF8CF9" w14:textId="77777777" w:rsidR="00FF1AF9" w:rsidRPr="008A58FB" w:rsidRDefault="00FF1AF9" w:rsidP="00E16665">
      <w:pPr>
        <w:pStyle w:val="NoSpacing"/>
        <w:ind w:left="360" w:hanging="360"/>
        <w:rPr>
          <w:rFonts w:ascii="Arial" w:hAnsi="Arial" w:cs="Arial"/>
          <w:sz w:val="20"/>
          <w:szCs w:val="20"/>
        </w:rPr>
      </w:pPr>
      <w:r w:rsidRPr="008A58FB">
        <w:rPr>
          <w:rFonts w:ascii="Arial" w:hAnsi="Arial" w:cs="Arial"/>
          <w:sz w:val="20"/>
          <w:szCs w:val="20"/>
        </w:rPr>
        <w:t>3.</w:t>
      </w:r>
      <w:r w:rsidRPr="008A58FB">
        <w:rPr>
          <w:rFonts w:ascii="Arial" w:hAnsi="Arial" w:cs="Arial"/>
          <w:sz w:val="20"/>
          <w:szCs w:val="20"/>
        </w:rPr>
        <w:tab/>
        <w:t>Product Delivery Evaluation Criteria</w:t>
      </w:r>
      <w:r w:rsidRPr="008A58FB">
        <w:rPr>
          <w:rFonts w:ascii="Arial" w:hAnsi="Arial" w:cs="Arial"/>
          <w:sz w:val="20"/>
          <w:szCs w:val="20"/>
        </w:rPr>
        <w:tab/>
      </w:r>
    </w:p>
    <w:p w14:paraId="3B5FFAD5" w14:textId="77777777" w:rsidR="00FF1AF9" w:rsidRPr="008A58FB" w:rsidRDefault="00FF1AF9" w:rsidP="00E16665">
      <w:pPr>
        <w:pStyle w:val="NoSpacing"/>
        <w:ind w:left="360"/>
        <w:rPr>
          <w:rFonts w:ascii="Arial" w:hAnsi="Arial" w:cs="Arial"/>
          <w:sz w:val="20"/>
          <w:szCs w:val="20"/>
        </w:rPr>
      </w:pPr>
      <w:r w:rsidRPr="008A58FB">
        <w:rPr>
          <w:rFonts w:ascii="Arial" w:hAnsi="Arial" w:cs="Arial"/>
          <w:sz w:val="20"/>
          <w:szCs w:val="20"/>
        </w:rPr>
        <w:t>A.</w:t>
      </w:r>
      <w:r w:rsidRPr="008A58FB">
        <w:rPr>
          <w:rFonts w:ascii="Arial" w:hAnsi="Arial" w:cs="Arial"/>
          <w:sz w:val="20"/>
          <w:szCs w:val="20"/>
        </w:rPr>
        <w:tab/>
        <w:t>Completeness of specification for data recording and data exchange formats.</w:t>
      </w:r>
    </w:p>
    <w:p w14:paraId="6C269711" w14:textId="77777777" w:rsidR="00FF1AF9" w:rsidRPr="00E962C3" w:rsidRDefault="00FF1AF9" w:rsidP="004F46F3">
      <w:pPr>
        <w:pStyle w:val="NoSpacing"/>
      </w:pPr>
    </w:p>
    <w:p w14:paraId="1F7E5147" w14:textId="09953440" w:rsidR="00702DBC" w:rsidRDefault="00FF1AF9" w:rsidP="00702DBC">
      <w:pPr>
        <w:pStyle w:val="HeaderMain"/>
        <w:jc w:val="right"/>
        <w:rPr>
          <w:rFonts w:ascii="Arial" w:hAnsi="Arial" w:cs="Arial"/>
        </w:rPr>
      </w:pPr>
      <w:r w:rsidRPr="00E962C3">
        <w:br w:type="page"/>
      </w:r>
      <w:bookmarkStart w:id="91" w:name="OLE_Link35"/>
      <w:bookmarkStart w:id="92" w:name="_Toc264273855"/>
      <w:r w:rsidR="00702DBC">
        <w:rPr>
          <w:rFonts w:ascii="Arial" w:hAnsi="Arial" w:cs="Arial"/>
        </w:rPr>
        <w:fldChar w:fldCharType="begin"/>
      </w:r>
      <w:r w:rsidR="00702DBC">
        <w:rPr>
          <w:rFonts w:ascii="Arial" w:hAnsi="Arial" w:cs="Arial"/>
        </w:rPr>
        <w:instrText>HYPERLINK  \l "OLE_Link3"</w:instrText>
      </w:r>
      <w:r w:rsidR="00702DBC">
        <w:rPr>
          <w:rFonts w:ascii="Arial" w:hAnsi="Arial" w:cs="Arial"/>
        </w:rPr>
      </w:r>
      <w:r w:rsidR="00702DBC">
        <w:rPr>
          <w:rFonts w:ascii="Arial" w:hAnsi="Arial" w:cs="Arial"/>
        </w:rPr>
        <w:fldChar w:fldCharType="separate"/>
      </w:r>
      <w:r w:rsidR="00702DBC">
        <w:rPr>
          <w:rFonts w:ascii="Arial" w:hAnsi="Arial" w:cs="Arial"/>
        </w:rPr>
        <w:fldChar w:fldCharType="end"/>
      </w:r>
    </w:p>
    <w:p w14:paraId="4C00CC10" w14:textId="77777777" w:rsidR="00702DBC" w:rsidRDefault="00702DBC" w:rsidP="00702DBC">
      <w:pPr>
        <w:pStyle w:val="NoSpacing"/>
        <w:jc w:val="right"/>
      </w:pPr>
    </w:p>
    <w:p w14:paraId="55A14F4A" w14:textId="77777777" w:rsidR="00FF1AF9" w:rsidRPr="00763F32" w:rsidRDefault="00FF1AF9" w:rsidP="004F46F3">
      <w:pPr>
        <w:pStyle w:val="NoSpacing"/>
        <w:rPr>
          <w:rFonts w:ascii="Arial" w:hAnsi="Arial" w:cs="Arial"/>
          <w:b/>
          <w:sz w:val="20"/>
          <w:szCs w:val="20"/>
          <w:u w:val="single"/>
        </w:rPr>
      </w:pPr>
      <w:r w:rsidRPr="00763F32">
        <w:rPr>
          <w:rFonts w:ascii="Arial" w:hAnsi="Arial" w:cs="Arial"/>
          <w:b/>
          <w:bCs/>
          <w:sz w:val="20"/>
          <w:szCs w:val="20"/>
          <w:u w:val="single"/>
        </w:rPr>
        <w:t xml:space="preserve">APPENDIX 3 </w:t>
      </w:r>
      <w:bookmarkEnd w:id="91"/>
      <w:r w:rsidRPr="00763F32">
        <w:rPr>
          <w:rFonts w:ascii="Arial" w:hAnsi="Arial" w:cs="Arial"/>
          <w:b/>
          <w:sz w:val="20"/>
          <w:szCs w:val="20"/>
          <w:u w:val="single"/>
        </w:rPr>
        <w:t>GUIDELINES FOR THE USE OF COMPUTATIONAL FLUID DYNAMICS (CFD)</w:t>
      </w:r>
      <w:bookmarkEnd w:id="92"/>
    </w:p>
    <w:p w14:paraId="286B9CAE" w14:textId="77777777" w:rsidR="00FF1AF9" w:rsidRPr="00763F32" w:rsidRDefault="00FF1AF9" w:rsidP="004F46F3">
      <w:pPr>
        <w:pStyle w:val="NoSpacing"/>
        <w:rPr>
          <w:rFonts w:ascii="Arial" w:hAnsi="Arial" w:cs="Arial"/>
          <w:sz w:val="20"/>
          <w:szCs w:val="20"/>
          <w:u w:val="single"/>
        </w:rPr>
      </w:pPr>
    </w:p>
    <w:p w14:paraId="43668E09" w14:textId="77777777" w:rsidR="00FF1AF9" w:rsidRPr="00866CE8" w:rsidRDefault="00FF1AF9" w:rsidP="000C6814">
      <w:pPr>
        <w:pStyle w:val="NoSpacing"/>
        <w:jc w:val="both"/>
        <w:rPr>
          <w:rFonts w:ascii="Arial" w:hAnsi="Arial" w:cs="Arial"/>
          <w:sz w:val="20"/>
          <w:szCs w:val="20"/>
        </w:rPr>
      </w:pPr>
      <w:r w:rsidRPr="00866CE8">
        <w:rPr>
          <w:rFonts w:ascii="Arial" w:hAnsi="Arial" w:cs="Arial"/>
          <w:sz w:val="20"/>
          <w:szCs w:val="20"/>
        </w:rPr>
        <w:t>Scope</w:t>
      </w:r>
    </w:p>
    <w:p w14:paraId="5063CC68" w14:textId="77777777" w:rsidR="00FF1AF9" w:rsidRPr="00866CE8" w:rsidRDefault="00FF1AF9" w:rsidP="000C6814">
      <w:pPr>
        <w:pStyle w:val="NoSpacing"/>
        <w:jc w:val="both"/>
        <w:rPr>
          <w:rFonts w:ascii="Arial" w:hAnsi="Arial" w:cs="Arial"/>
          <w:sz w:val="20"/>
          <w:szCs w:val="20"/>
        </w:rPr>
      </w:pPr>
    </w:p>
    <w:p w14:paraId="1FA58328" w14:textId="77777777" w:rsidR="00FF1AF9" w:rsidRPr="00866CE8" w:rsidRDefault="00FF1AF9" w:rsidP="000C6814">
      <w:pPr>
        <w:pStyle w:val="NoSpacing"/>
        <w:jc w:val="both"/>
        <w:rPr>
          <w:rFonts w:ascii="Arial" w:hAnsi="Arial" w:cs="Arial"/>
          <w:sz w:val="20"/>
          <w:szCs w:val="20"/>
        </w:rPr>
      </w:pPr>
      <w:r w:rsidRPr="00866CE8">
        <w:rPr>
          <w:rFonts w:ascii="Arial" w:hAnsi="Arial" w:cs="Arial"/>
          <w:sz w:val="20"/>
          <w:szCs w:val="20"/>
        </w:rPr>
        <w:t>Many TC and Research Chairs are considering and specifying the use of Computational Fluid Dynamics (CFD) for their Research Projects. CFD is computationally difficult and is not well understood by the average technically trained engineer. These guidelines are intended to help increase the understanding of CFD and its strengths and its disadvantages. These notes should also help the writing of a better work statement and the evaluation of the bids.</w:t>
      </w:r>
    </w:p>
    <w:p w14:paraId="2BA5530D" w14:textId="77777777" w:rsidR="00FF1AF9" w:rsidRPr="00866CE8" w:rsidRDefault="00FF1AF9" w:rsidP="000C6814">
      <w:pPr>
        <w:pStyle w:val="NoSpacing"/>
        <w:jc w:val="both"/>
        <w:rPr>
          <w:rFonts w:ascii="Arial" w:hAnsi="Arial" w:cs="Arial"/>
          <w:sz w:val="20"/>
          <w:szCs w:val="20"/>
        </w:rPr>
      </w:pPr>
    </w:p>
    <w:p w14:paraId="006FD213" w14:textId="77777777" w:rsidR="00FF1AF9" w:rsidRPr="00866CE8" w:rsidRDefault="00FF1AF9" w:rsidP="000C6814">
      <w:pPr>
        <w:pStyle w:val="NoSpacing"/>
        <w:jc w:val="both"/>
        <w:rPr>
          <w:rFonts w:ascii="Arial" w:hAnsi="Arial" w:cs="Arial"/>
          <w:sz w:val="20"/>
          <w:szCs w:val="20"/>
        </w:rPr>
      </w:pPr>
      <w:r w:rsidRPr="00866CE8">
        <w:rPr>
          <w:rFonts w:ascii="Arial" w:hAnsi="Arial" w:cs="Arial"/>
          <w:sz w:val="20"/>
          <w:szCs w:val="20"/>
        </w:rPr>
        <w:t>Definition</w:t>
      </w:r>
    </w:p>
    <w:p w14:paraId="5CDAC6CB" w14:textId="77777777" w:rsidR="00FF1AF9" w:rsidRPr="00866CE8" w:rsidRDefault="00FF1AF9" w:rsidP="000C6814">
      <w:pPr>
        <w:pStyle w:val="NoSpacing"/>
        <w:jc w:val="both"/>
        <w:rPr>
          <w:rFonts w:ascii="Arial" w:hAnsi="Arial" w:cs="Arial"/>
          <w:sz w:val="20"/>
          <w:szCs w:val="20"/>
        </w:rPr>
      </w:pPr>
    </w:p>
    <w:p w14:paraId="500933CF" w14:textId="77777777" w:rsidR="00FF1AF9" w:rsidRPr="00866CE8" w:rsidRDefault="00FF1AF9" w:rsidP="000C6814">
      <w:pPr>
        <w:pStyle w:val="NoSpacing"/>
        <w:jc w:val="both"/>
        <w:rPr>
          <w:rFonts w:ascii="Arial" w:hAnsi="Arial" w:cs="Arial"/>
          <w:sz w:val="20"/>
          <w:szCs w:val="20"/>
        </w:rPr>
      </w:pPr>
      <w:r w:rsidRPr="00866CE8">
        <w:rPr>
          <w:rFonts w:ascii="Arial" w:hAnsi="Arial" w:cs="Arial"/>
          <w:sz w:val="20"/>
          <w:szCs w:val="20"/>
        </w:rPr>
        <w:t>CFD is based on several engineering principles including conservation of mass, and energy and sometimes linear momentum. Quite often the basic Navier Stokes (NS) equations are used.</w:t>
      </w:r>
      <w:r w:rsidRPr="00866CE8">
        <w:rPr>
          <w:rStyle w:val="HeaderSubChar"/>
          <w:rFonts w:ascii="Arial" w:eastAsia="Times New Roman" w:hAnsi="Arial" w:cs="Arial"/>
          <w:sz w:val="20"/>
          <w:szCs w:val="20"/>
        </w:rPr>
        <w:t xml:space="preserve"> </w:t>
      </w:r>
      <w:r w:rsidR="00431136" w:rsidRPr="00866CE8">
        <w:rPr>
          <w:rFonts w:ascii="Arial" w:hAnsi="Arial" w:cs="Arial"/>
          <w:sz w:val="20"/>
          <w:szCs w:val="20"/>
        </w:rPr>
        <w:t>Unfortunately,</w:t>
      </w:r>
      <w:r w:rsidRPr="00866CE8">
        <w:rPr>
          <w:rFonts w:ascii="Arial" w:hAnsi="Arial" w:cs="Arial"/>
          <w:sz w:val="20"/>
          <w:szCs w:val="20"/>
        </w:rPr>
        <w:t xml:space="preserve"> the NS equations are not easily solved and require quite a bit of judgment and </w:t>
      </w:r>
      <w:r w:rsidR="00431136" w:rsidRPr="00866CE8">
        <w:rPr>
          <w:rFonts w:ascii="Arial" w:hAnsi="Arial" w:cs="Arial"/>
          <w:sz w:val="20"/>
          <w:szCs w:val="20"/>
        </w:rPr>
        <w:t>several</w:t>
      </w:r>
      <w:r w:rsidRPr="00866CE8">
        <w:rPr>
          <w:rFonts w:ascii="Arial" w:hAnsi="Arial" w:cs="Arial"/>
          <w:sz w:val="20"/>
          <w:szCs w:val="20"/>
        </w:rPr>
        <w:t xml:space="preserve"> assumptions to reach a solution. </w:t>
      </w:r>
      <w:r w:rsidR="00431136" w:rsidRPr="00866CE8">
        <w:rPr>
          <w:rFonts w:ascii="Arial" w:hAnsi="Arial" w:cs="Arial"/>
          <w:sz w:val="20"/>
          <w:szCs w:val="20"/>
        </w:rPr>
        <w:t>Basically,</w:t>
      </w:r>
      <w:r w:rsidRPr="00866CE8">
        <w:rPr>
          <w:rFonts w:ascii="Arial" w:hAnsi="Arial" w:cs="Arial"/>
          <w:sz w:val="20"/>
          <w:szCs w:val="20"/>
        </w:rPr>
        <w:t xml:space="preserve"> each application includes constructing the flow field control volume, developing the computational mesh (or grid), which defines the surface of the flow field, applying boundary conditions, solving for field variables and evaluating the results.</w:t>
      </w:r>
    </w:p>
    <w:p w14:paraId="0C157E3E" w14:textId="77777777" w:rsidR="00FF1AF9" w:rsidRPr="00866CE8" w:rsidRDefault="00FF1AF9" w:rsidP="000C6814">
      <w:pPr>
        <w:pStyle w:val="NoSpacing"/>
        <w:jc w:val="both"/>
        <w:rPr>
          <w:rFonts w:ascii="Arial" w:hAnsi="Arial" w:cs="Arial"/>
          <w:sz w:val="20"/>
          <w:szCs w:val="20"/>
        </w:rPr>
      </w:pPr>
    </w:p>
    <w:p w14:paraId="2F98D589" w14:textId="77777777" w:rsidR="00FF1AF9" w:rsidRPr="00866CE8" w:rsidRDefault="00FF1AF9" w:rsidP="000C6814">
      <w:pPr>
        <w:pStyle w:val="NoSpacing"/>
        <w:jc w:val="both"/>
        <w:rPr>
          <w:rFonts w:ascii="Arial" w:hAnsi="Arial" w:cs="Arial"/>
          <w:sz w:val="20"/>
          <w:szCs w:val="20"/>
        </w:rPr>
      </w:pPr>
      <w:r w:rsidRPr="00866CE8">
        <w:rPr>
          <w:rFonts w:ascii="Arial" w:hAnsi="Arial" w:cs="Arial"/>
          <w:sz w:val="20"/>
          <w:szCs w:val="20"/>
        </w:rPr>
        <w:t>Potential Strengths</w:t>
      </w:r>
    </w:p>
    <w:p w14:paraId="1544A76A" w14:textId="77777777" w:rsidR="00FF1AF9" w:rsidRPr="00866CE8" w:rsidRDefault="00FF1AF9" w:rsidP="000C6814">
      <w:pPr>
        <w:pStyle w:val="NoSpacing"/>
        <w:jc w:val="both"/>
        <w:rPr>
          <w:rFonts w:ascii="Arial" w:hAnsi="Arial" w:cs="Arial"/>
          <w:sz w:val="20"/>
          <w:szCs w:val="20"/>
        </w:rPr>
      </w:pPr>
    </w:p>
    <w:p w14:paraId="05D73B4B" w14:textId="77777777" w:rsidR="00FF1AF9" w:rsidRPr="00866CE8" w:rsidRDefault="00FF1AF9" w:rsidP="000C6814">
      <w:pPr>
        <w:pStyle w:val="NoSpacing"/>
        <w:jc w:val="both"/>
        <w:rPr>
          <w:rFonts w:ascii="Arial" w:hAnsi="Arial" w:cs="Arial"/>
          <w:sz w:val="20"/>
          <w:szCs w:val="20"/>
        </w:rPr>
      </w:pPr>
      <w:r w:rsidRPr="00866CE8">
        <w:rPr>
          <w:rFonts w:ascii="Arial" w:hAnsi="Arial" w:cs="Arial"/>
          <w:sz w:val="20"/>
          <w:szCs w:val="20"/>
        </w:rPr>
        <w:t>There are several advantages to using CFD techniques. These include not only the ability to visualize the flow (velocities, temperatures etc.) profiles but also the possibility of modeling several variations of specific situations without the time and cost of building individual test rigs. Complex flows often can be analyzed only by CFD modeling because of experimental difficulties. Accuracy can be comparable to other test methods.</w:t>
      </w:r>
    </w:p>
    <w:p w14:paraId="2D0A5F0D" w14:textId="77777777" w:rsidR="00FF1AF9" w:rsidRPr="00866CE8" w:rsidRDefault="00FF1AF9" w:rsidP="000C6814">
      <w:pPr>
        <w:pStyle w:val="NoSpacing"/>
        <w:jc w:val="both"/>
        <w:rPr>
          <w:rFonts w:ascii="Arial" w:hAnsi="Arial" w:cs="Arial"/>
          <w:sz w:val="20"/>
          <w:szCs w:val="20"/>
        </w:rPr>
      </w:pPr>
    </w:p>
    <w:p w14:paraId="01ED2F0C" w14:textId="77777777" w:rsidR="00FF1AF9" w:rsidRPr="00866CE8" w:rsidRDefault="00FF1AF9" w:rsidP="000C6814">
      <w:pPr>
        <w:pStyle w:val="NoSpacing"/>
        <w:jc w:val="both"/>
        <w:rPr>
          <w:rFonts w:ascii="Arial" w:hAnsi="Arial" w:cs="Arial"/>
          <w:sz w:val="20"/>
          <w:szCs w:val="20"/>
        </w:rPr>
      </w:pPr>
      <w:r w:rsidRPr="00866CE8">
        <w:rPr>
          <w:rFonts w:ascii="Arial" w:hAnsi="Arial" w:cs="Arial"/>
          <w:sz w:val="20"/>
          <w:szCs w:val="20"/>
        </w:rPr>
        <w:t>Potential Disadvantages</w:t>
      </w:r>
    </w:p>
    <w:p w14:paraId="0332911E" w14:textId="77777777" w:rsidR="00FF1AF9" w:rsidRPr="00866CE8" w:rsidRDefault="00FF1AF9" w:rsidP="000C6814">
      <w:pPr>
        <w:pStyle w:val="NoSpacing"/>
        <w:jc w:val="both"/>
        <w:rPr>
          <w:rFonts w:ascii="Arial" w:hAnsi="Arial" w:cs="Arial"/>
          <w:sz w:val="20"/>
          <w:szCs w:val="20"/>
        </w:rPr>
      </w:pPr>
    </w:p>
    <w:p w14:paraId="45F5D064" w14:textId="77777777" w:rsidR="00FF1AF9" w:rsidRPr="00866CE8" w:rsidRDefault="00FF1AF9" w:rsidP="000C6814">
      <w:pPr>
        <w:pStyle w:val="NoSpacing"/>
        <w:jc w:val="both"/>
        <w:rPr>
          <w:rFonts w:ascii="Arial" w:hAnsi="Arial" w:cs="Arial"/>
          <w:sz w:val="20"/>
          <w:szCs w:val="20"/>
        </w:rPr>
      </w:pPr>
      <w:r w:rsidRPr="00866CE8">
        <w:rPr>
          <w:rFonts w:ascii="Arial" w:hAnsi="Arial" w:cs="Arial"/>
          <w:sz w:val="20"/>
          <w:szCs w:val="20"/>
        </w:rPr>
        <w:t xml:space="preserve">CFD requires a highly trained investigator with very good judgmental and mathematical skills. Accuracy is entirely dependent on the talents of the principal CFD investigator and the CFD package. Computer runs can be very long (up to a week or more) and require high-speed large memory computers. It is possible for two equally talented investigators to produce very different results for the same problem while using the same CFD package. The proposed investigator should have a very good practical as well as theoretical background in the specific areas of interest </w:t>
      </w:r>
    </w:p>
    <w:p w14:paraId="0248686A" w14:textId="77777777" w:rsidR="00FF1AF9" w:rsidRPr="00866CE8" w:rsidRDefault="00FF1AF9" w:rsidP="000C6814">
      <w:pPr>
        <w:pStyle w:val="NoSpacing"/>
        <w:jc w:val="both"/>
        <w:rPr>
          <w:rFonts w:ascii="Arial" w:hAnsi="Arial" w:cs="Arial"/>
          <w:sz w:val="20"/>
          <w:szCs w:val="20"/>
        </w:rPr>
      </w:pPr>
    </w:p>
    <w:p w14:paraId="2EDA5F69" w14:textId="77777777" w:rsidR="00FF1AF9" w:rsidRPr="00866CE8" w:rsidRDefault="00FF1AF9" w:rsidP="000C6814">
      <w:pPr>
        <w:pStyle w:val="NoSpacing"/>
        <w:jc w:val="both"/>
        <w:rPr>
          <w:rFonts w:ascii="Arial" w:hAnsi="Arial" w:cs="Arial"/>
          <w:sz w:val="20"/>
          <w:szCs w:val="20"/>
        </w:rPr>
      </w:pPr>
      <w:r w:rsidRPr="00866CE8">
        <w:rPr>
          <w:rFonts w:ascii="Arial" w:hAnsi="Arial" w:cs="Arial"/>
          <w:sz w:val="20"/>
          <w:szCs w:val="20"/>
        </w:rPr>
        <w:t>ASHRAE Applications</w:t>
      </w:r>
    </w:p>
    <w:p w14:paraId="0A8AFBC4" w14:textId="77777777" w:rsidR="00FF1AF9" w:rsidRPr="00866CE8" w:rsidRDefault="00FF1AF9" w:rsidP="000C6814">
      <w:pPr>
        <w:pStyle w:val="NoSpacing"/>
        <w:jc w:val="both"/>
        <w:rPr>
          <w:rFonts w:ascii="Arial" w:hAnsi="Arial" w:cs="Arial"/>
          <w:sz w:val="20"/>
          <w:szCs w:val="20"/>
        </w:rPr>
      </w:pPr>
    </w:p>
    <w:p w14:paraId="10E956A9" w14:textId="77777777" w:rsidR="00FF1AF9" w:rsidRPr="00866CE8" w:rsidRDefault="00FF1AF9" w:rsidP="000C6814">
      <w:pPr>
        <w:pStyle w:val="NoSpacing"/>
        <w:jc w:val="both"/>
        <w:rPr>
          <w:rFonts w:ascii="Arial" w:hAnsi="Arial" w:cs="Arial"/>
          <w:sz w:val="20"/>
          <w:szCs w:val="20"/>
        </w:rPr>
      </w:pPr>
      <w:r w:rsidRPr="00866CE8">
        <w:rPr>
          <w:rFonts w:ascii="Arial" w:hAnsi="Arial" w:cs="Arial"/>
          <w:sz w:val="20"/>
          <w:szCs w:val="20"/>
        </w:rPr>
        <w:t xml:space="preserve">Our Society continues to see </w:t>
      </w:r>
      <w:r w:rsidR="00431136" w:rsidRPr="00866CE8">
        <w:rPr>
          <w:rFonts w:ascii="Arial" w:hAnsi="Arial" w:cs="Arial"/>
          <w:sz w:val="20"/>
          <w:szCs w:val="20"/>
        </w:rPr>
        <w:t>several</w:t>
      </w:r>
      <w:r w:rsidRPr="00866CE8">
        <w:rPr>
          <w:rFonts w:ascii="Arial" w:hAnsi="Arial" w:cs="Arial"/>
          <w:sz w:val="20"/>
          <w:szCs w:val="20"/>
        </w:rPr>
        <w:t xml:space="preserve"> projects which should use CFD methods, including velocity, pressure and temperature predictions for rooms, duct systems, total buildings, airplanes, tunnels and additionally smoke plume determinations and laboratory hood velocity contours.</w:t>
      </w:r>
    </w:p>
    <w:p w14:paraId="62AE5DAB" w14:textId="77777777" w:rsidR="00FF1AF9" w:rsidRPr="00866CE8" w:rsidRDefault="00FF1AF9" w:rsidP="000C6814">
      <w:pPr>
        <w:pStyle w:val="NoSpacing"/>
        <w:jc w:val="both"/>
        <w:rPr>
          <w:rFonts w:ascii="Arial" w:hAnsi="Arial" w:cs="Arial"/>
          <w:sz w:val="20"/>
          <w:szCs w:val="20"/>
        </w:rPr>
      </w:pPr>
    </w:p>
    <w:p w14:paraId="564C65E0" w14:textId="77777777" w:rsidR="00FF1AF9" w:rsidRPr="00866CE8" w:rsidRDefault="00FF1AF9" w:rsidP="000C6814">
      <w:pPr>
        <w:pStyle w:val="NoSpacing"/>
        <w:jc w:val="both"/>
        <w:rPr>
          <w:rFonts w:ascii="Arial" w:hAnsi="Arial" w:cs="Arial"/>
          <w:b/>
          <w:bCs/>
          <w:sz w:val="20"/>
          <w:szCs w:val="20"/>
        </w:rPr>
      </w:pPr>
      <w:r w:rsidRPr="00866CE8">
        <w:rPr>
          <w:rFonts w:ascii="Arial" w:hAnsi="Arial" w:cs="Arial"/>
          <w:b/>
          <w:bCs/>
          <w:sz w:val="20"/>
          <w:szCs w:val="20"/>
        </w:rPr>
        <w:t>Structuring the Work Statement</w:t>
      </w:r>
    </w:p>
    <w:p w14:paraId="4BED2CC6" w14:textId="77777777" w:rsidR="00FF1AF9" w:rsidRPr="00866CE8" w:rsidRDefault="00FF1AF9" w:rsidP="000C6814">
      <w:pPr>
        <w:pStyle w:val="NoSpacing"/>
        <w:jc w:val="both"/>
        <w:rPr>
          <w:rFonts w:ascii="Arial" w:hAnsi="Arial" w:cs="Arial"/>
          <w:sz w:val="20"/>
          <w:szCs w:val="20"/>
        </w:rPr>
      </w:pPr>
    </w:p>
    <w:p w14:paraId="64DB7F12" w14:textId="77777777" w:rsidR="00FF1AF9" w:rsidRPr="00866CE8" w:rsidRDefault="00FF1AF9" w:rsidP="000C6814">
      <w:pPr>
        <w:pStyle w:val="NoSpacing"/>
        <w:jc w:val="both"/>
        <w:rPr>
          <w:rFonts w:ascii="Arial" w:hAnsi="Arial" w:cs="Arial"/>
          <w:sz w:val="20"/>
          <w:szCs w:val="20"/>
        </w:rPr>
      </w:pPr>
      <w:r w:rsidRPr="00866CE8">
        <w:rPr>
          <w:rFonts w:ascii="Arial" w:hAnsi="Arial" w:cs="Arial"/>
          <w:sz w:val="20"/>
          <w:szCs w:val="20"/>
        </w:rPr>
        <w:t>A TC can write clearer work statements if they take advantage of certain fundamentals.</w:t>
      </w:r>
    </w:p>
    <w:p w14:paraId="53A6B8E5" w14:textId="77777777" w:rsidR="00FF1AF9" w:rsidRPr="00866CE8" w:rsidRDefault="00FF1AF9" w:rsidP="000C6814">
      <w:pPr>
        <w:pStyle w:val="NoSpacing"/>
        <w:jc w:val="both"/>
        <w:rPr>
          <w:rFonts w:ascii="Arial" w:hAnsi="Arial" w:cs="Arial"/>
          <w:sz w:val="20"/>
          <w:szCs w:val="20"/>
        </w:rPr>
      </w:pPr>
    </w:p>
    <w:p w14:paraId="3E0FFD7C" w14:textId="77777777" w:rsidR="00FF1AF9" w:rsidRPr="00866CE8" w:rsidRDefault="00FF1AF9" w:rsidP="000C6814">
      <w:pPr>
        <w:pStyle w:val="NoSpacing"/>
        <w:jc w:val="both"/>
        <w:rPr>
          <w:rFonts w:ascii="Arial" w:hAnsi="Arial" w:cs="Arial"/>
          <w:sz w:val="20"/>
          <w:szCs w:val="20"/>
        </w:rPr>
      </w:pPr>
      <w:r w:rsidRPr="00866CE8">
        <w:rPr>
          <w:rFonts w:ascii="Arial" w:hAnsi="Arial" w:cs="Arial"/>
          <w:sz w:val="20"/>
          <w:szCs w:val="20"/>
        </w:rPr>
        <w:t xml:space="preserve">A literature search among past ASHRAE projects using CFD will share questions raised by bidders, responses by the Project Monitoring Sub-committee (PMS) and the final results of the project. </w:t>
      </w:r>
    </w:p>
    <w:p w14:paraId="067C6527" w14:textId="77777777" w:rsidR="00FF1AF9" w:rsidRPr="00866CE8" w:rsidRDefault="00FF1AF9" w:rsidP="000C6814">
      <w:pPr>
        <w:pStyle w:val="NoSpacing"/>
        <w:jc w:val="both"/>
        <w:rPr>
          <w:rFonts w:ascii="Arial" w:hAnsi="Arial" w:cs="Arial"/>
          <w:sz w:val="20"/>
          <w:szCs w:val="20"/>
        </w:rPr>
      </w:pPr>
    </w:p>
    <w:p w14:paraId="7720BF12" w14:textId="60B83A14" w:rsidR="00572B0F" w:rsidRPr="00866CE8" w:rsidRDefault="00FF1AF9" w:rsidP="000C6814">
      <w:pPr>
        <w:pStyle w:val="NoSpacing"/>
        <w:jc w:val="both"/>
        <w:rPr>
          <w:rFonts w:ascii="Arial" w:hAnsi="Arial" w:cs="Arial"/>
          <w:sz w:val="20"/>
          <w:szCs w:val="20"/>
        </w:rPr>
      </w:pPr>
      <w:r w:rsidRPr="00866CE8">
        <w:rPr>
          <w:rFonts w:ascii="Arial" w:hAnsi="Arial" w:cs="Arial"/>
          <w:sz w:val="20"/>
          <w:szCs w:val="20"/>
        </w:rPr>
        <w:t xml:space="preserve">An understanding of the commonly used words as well as strategies used by CFD investigators will help to clarify the work statement. A typical outline follows and applies to the three major portions of the package; the pre-processor (input), the problem solver, and the post-processor portions. </w:t>
      </w:r>
    </w:p>
    <w:p w14:paraId="400ABB3F" w14:textId="7E6714A4" w:rsidR="00C07442" w:rsidRDefault="00C07442" w:rsidP="000A61BD">
      <w:pPr>
        <w:pStyle w:val="HeaderMain"/>
        <w:jc w:val="right"/>
        <w:rPr>
          <w:rFonts w:eastAsia="Calibri"/>
        </w:rPr>
      </w:pPr>
      <w:hyperlink w:anchor="OLE_Link3" w:history="1"/>
    </w:p>
    <w:p w14:paraId="7991FC52" w14:textId="44F9D91B" w:rsidR="00572B0F" w:rsidRPr="00866CE8" w:rsidRDefault="00572B0F" w:rsidP="00572B0F">
      <w:pPr>
        <w:pStyle w:val="NoSpacing"/>
        <w:ind w:left="360" w:hanging="360"/>
        <w:jc w:val="both"/>
        <w:rPr>
          <w:rFonts w:ascii="Arial" w:hAnsi="Arial" w:cs="Arial"/>
          <w:sz w:val="20"/>
          <w:szCs w:val="20"/>
        </w:rPr>
      </w:pPr>
      <w:r>
        <w:rPr>
          <w:rFonts w:ascii="Arial" w:hAnsi="Arial" w:cs="Arial"/>
          <w:sz w:val="20"/>
          <w:szCs w:val="20"/>
        </w:rPr>
        <w:t>1.</w:t>
      </w:r>
      <w:r>
        <w:rPr>
          <w:rFonts w:ascii="Arial" w:hAnsi="Arial" w:cs="Arial"/>
          <w:sz w:val="20"/>
          <w:szCs w:val="20"/>
        </w:rPr>
        <w:tab/>
      </w:r>
      <w:r w:rsidRPr="00866CE8">
        <w:rPr>
          <w:rFonts w:ascii="Arial" w:hAnsi="Arial" w:cs="Arial"/>
          <w:sz w:val="20"/>
          <w:szCs w:val="20"/>
        </w:rPr>
        <w:t>Constructing the flow field control volume</w:t>
      </w:r>
    </w:p>
    <w:p w14:paraId="7089D2EB" w14:textId="77777777" w:rsidR="00572B0F" w:rsidRDefault="00572B0F" w:rsidP="000C6814">
      <w:pPr>
        <w:pStyle w:val="NoSpacing"/>
        <w:jc w:val="both"/>
        <w:rPr>
          <w:rFonts w:ascii="Arial" w:hAnsi="Arial" w:cs="Arial"/>
          <w:sz w:val="20"/>
          <w:szCs w:val="20"/>
        </w:rPr>
      </w:pPr>
    </w:p>
    <w:p w14:paraId="726D6865" w14:textId="77777777" w:rsidR="00FF1AF9" w:rsidRPr="00866CE8" w:rsidRDefault="00FF1AF9" w:rsidP="000C6814">
      <w:pPr>
        <w:pStyle w:val="NoSpacing"/>
        <w:jc w:val="both"/>
        <w:rPr>
          <w:rFonts w:ascii="Arial" w:hAnsi="Arial" w:cs="Arial"/>
          <w:sz w:val="20"/>
          <w:szCs w:val="20"/>
        </w:rPr>
      </w:pPr>
      <w:r w:rsidRPr="00866CE8">
        <w:rPr>
          <w:rFonts w:ascii="Arial" w:hAnsi="Arial" w:cs="Arial"/>
          <w:sz w:val="20"/>
          <w:szCs w:val="20"/>
        </w:rPr>
        <w:lastRenderedPageBreak/>
        <w:t xml:space="preserve">A flow field is normally an internal flow within solid walls or an external flow around an immersed body. Careful selection of a flow field control volume will permit efficient construction of the continuity, energy and momentum equations and also help to simplify later assumptions. </w:t>
      </w:r>
    </w:p>
    <w:p w14:paraId="6A4AE19A" w14:textId="77777777" w:rsidR="00FF1AF9" w:rsidRPr="00866CE8" w:rsidRDefault="00FF1AF9" w:rsidP="000C6814">
      <w:pPr>
        <w:pStyle w:val="NoSpacing"/>
        <w:jc w:val="both"/>
        <w:rPr>
          <w:rFonts w:ascii="Arial" w:hAnsi="Arial" w:cs="Arial"/>
          <w:sz w:val="20"/>
          <w:szCs w:val="20"/>
        </w:rPr>
      </w:pPr>
    </w:p>
    <w:p w14:paraId="55BDB4F9" w14:textId="77777777" w:rsidR="00FF1AF9" w:rsidRPr="00866CE8" w:rsidRDefault="00C108F5" w:rsidP="00C108F5">
      <w:pPr>
        <w:pStyle w:val="NoSpacing"/>
        <w:ind w:left="360" w:hanging="360"/>
        <w:rPr>
          <w:rFonts w:ascii="Arial" w:hAnsi="Arial" w:cs="Arial"/>
          <w:sz w:val="20"/>
          <w:szCs w:val="20"/>
        </w:rPr>
      </w:pPr>
      <w:r>
        <w:rPr>
          <w:rFonts w:ascii="Arial" w:hAnsi="Arial" w:cs="Arial"/>
          <w:sz w:val="20"/>
          <w:szCs w:val="20"/>
        </w:rPr>
        <w:t>2.</w:t>
      </w:r>
      <w:r>
        <w:rPr>
          <w:rFonts w:ascii="Arial" w:hAnsi="Arial" w:cs="Arial"/>
          <w:sz w:val="20"/>
          <w:szCs w:val="20"/>
        </w:rPr>
        <w:tab/>
      </w:r>
      <w:r w:rsidR="00FF1AF9" w:rsidRPr="00866CE8">
        <w:rPr>
          <w:rFonts w:ascii="Arial" w:hAnsi="Arial" w:cs="Arial"/>
          <w:sz w:val="20"/>
          <w:szCs w:val="20"/>
        </w:rPr>
        <w:t xml:space="preserve">Constructing the flow field mesh or grid </w:t>
      </w:r>
    </w:p>
    <w:p w14:paraId="69D4A11A" w14:textId="77777777" w:rsidR="00FF1AF9" w:rsidRPr="00866CE8" w:rsidRDefault="00FF1AF9" w:rsidP="004F46F3">
      <w:pPr>
        <w:pStyle w:val="NoSpacing"/>
        <w:rPr>
          <w:rFonts w:ascii="Arial" w:hAnsi="Arial" w:cs="Arial"/>
          <w:sz w:val="20"/>
          <w:szCs w:val="20"/>
        </w:rPr>
      </w:pPr>
    </w:p>
    <w:p w14:paraId="1D354AD3" w14:textId="77777777" w:rsidR="00FF1AF9" w:rsidRPr="00866CE8" w:rsidRDefault="00FF1AF9" w:rsidP="00C108F5">
      <w:pPr>
        <w:pStyle w:val="NoSpacing"/>
        <w:jc w:val="both"/>
        <w:rPr>
          <w:rFonts w:ascii="Arial" w:hAnsi="Arial" w:cs="Arial"/>
          <w:sz w:val="20"/>
          <w:szCs w:val="20"/>
        </w:rPr>
      </w:pPr>
      <w:r w:rsidRPr="00866CE8">
        <w:rPr>
          <w:rFonts w:ascii="Arial" w:hAnsi="Arial" w:cs="Arial"/>
          <w:sz w:val="20"/>
          <w:szCs w:val="20"/>
        </w:rPr>
        <w:t>This activity defines the flow field by means of a series of shapes (surfaces [2D] use triangles or quadrilaterals, solid models [3D] use bricks, wedges or tetrahedrons) connected to each other at points called nodes. Forces, temperatures and other properties are transferred to adjacent shapes through nodes. The more nodes the more accurate the transfer of these properties but the more computation time is required. The intensity of the mesh (or grid) can be increased or decreased throughout the surface depending on the activity at certain points or the accuracy desired.</w:t>
      </w:r>
    </w:p>
    <w:p w14:paraId="2084351B" w14:textId="77777777" w:rsidR="00FF1AF9" w:rsidRPr="00866CE8" w:rsidRDefault="00FF1AF9" w:rsidP="00C108F5">
      <w:pPr>
        <w:pStyle w:val="NoSpacing"/>
        <w:jc w:val="both"/>
        <w:rPr>
          <w:rFonts w:ascii="Arial" w:hAnsi="Arial" w:cs="Arial"/>
          <w:sz w:val="20"/>
          <w:szCs w:val="20"/>
        </w:rPr>
      </w:pPr>
    </w:p>
    <w:p w14:paraId="0AF605FC" w14:textId="77777777" w:rsidR="00FF1AF9" w:rsidRPr="00866CE8" w:rsidRDefault="00FF1AF9" w:rsidP="00C108F5">
      <w:pPr>
        <w:pStyle w:val="NoSpacing"/>
        <w:jc w:val="both"/>
        <w:rPr>
          <w:rFonts w:ascii="Arial" w:hAnsi="Arial" w:cs="Arial"/>
          <w:sz w:val="20"/>
          <w:szCs w:val="20"/>
        </w:rPr>
      </w:pPr>
      <w:r w:rsidRPr="00866CE8">
        <w:rPr>
          <w:rFonts w:ascii="Arial" w:hAnsi="Arial" w:cs="Arial"/>
          <w:sz w:val="20"/>
          <w:szCs w:val="20"/>
        </w:rPr>
        <w:t>This work is performed in the pre-processor portion of the package.</w:t>
      </w:r>
    </w:p>
    <w:p w14:paraId="1B50385D" w14:textId="77777777" w:rsidR="00FF1AF9" w:rsidRPr="00866CE8" w:rsidRDefault="00FF1AF9" w:rsidP="00C108F5">
      <w:pPr>
        <w:pStyle w:val="NoSpacing"/>
        <w:jc w:val="both"/>
        <w:rPr>
          <w:rFonts w:ascii="Arial" w:hAnsi="Arial" w:cs="Arial"/>
          <w:sz w:val="20"/>
          <w:szCs w:val="20"/>
        </w:rPr>
      </w:pPr>
    </w:p>
    <w:p w14:paraId="6F8F1AE1" w14:textId="77777777" w:rsidR="00FF1AF9" w:rsidRPr="00866CE8" w:rsidRDefault="00C108F5" w:rsidP="00C108F5">
      <w:pPr>
        <w:pStyle w:val="NoSpacing"/>
        <w:ind w:left="360" w:hanging="360"/>
        <w:jc w:val="both"/>
        <w:rPr>
          <w:rFonts w:ascii="Arial" w:hAnsi="Arial" w:cs="Arial"/>
          <w:sz w:val="20"/>
          <w:szCs w:val="20"/>
        </w:rPr>
      </w:pPr>
      <w:r>
        <w:rPr>
          <w:rFonts w:ascii="Arial" w:hAnsi="Arial" w:cs="Arial"/>
          <w:sz w:val="20"/>
          <w:szCs w:val="20"/>
        </w:rPr>
        <w:t>3.</w:t>
      </w:r>
      <w:r>
        <w:rPr>
          <w:rFonts w:ascii="Arial" w:hAnsi="Arial" w:cs="Arial"/>
          <w:sz w:val="20"/>
          <w:szCs w:val="20"/>
        </w:rPr>
        <w:tab/>
      </w:r>
      <w:r w:rsidR="00FF1AF9" w:rsidRPr="00866CE8">
        <w:rPr>
          <w:rFonts w:ascii="Arial" w:hAnsi="Arial" w:cs="Arial"/>
          <w:sz w:val="20"/>
          <w:szCs w:val="20"/>
        </w:rPr>
        <w:t>Applying boundary conditions</w:t>
      </w:r>
    </w:p>
    <w:p w14:paraId="6007146F" w14:textId="77777777" w:rsidR="00FF1AF9" w:rsidRPr="00866CE8" w:rsidRDefault="00FF1AF9" w:rsidP="00C108F5">
      <w:pPr>
        <w:pStyle w:val="NoSpacing"/>
        <w:jc w:val="both"/>
        <w:rPr>
          <w:rFonts w:ascii="Arial" w:hAnsi="Arial" w:cs="Arial"/>
          <w:sz w:val="20"/>
          <w:szCs w:val="20"/>
        </w:rPr>
      </w:pPr>
    </w:p>
    <w:p w14:paraId="0AA7D958" w14:textId="77777777" w:rsidR="00FF1AF9" w:rsidRPr="00866CE8" w:rsidRDefault="00FF1AF9" w:rsidP="00C108F5">
      <w:pPr>
        <w:pStyle w:val="NoSpacing"/>
        <w:jc w:val="both"/>
        <w:rPr>
          <w:rFonts w:ascii="Arial" w:hAnsi="Arial" w:cs="Arial"/>
          <w:sz w:val="20"/>
          <w:szCs w:val="20"/>
        </w:rPr>
      </w:pPr>
      <w:r w:rsidRPr="00866CE8">
        <w:rPr>
          <w:rFonts w:ascii="Arial" w:hAnsi="Arial" w:cs="Arial"/>
          <w:sz w:val="20"/>
          <w:szCs w:val="20"/>
        </w:rPr>
        <w:t>The boundary conditions which describe the flow field profile between the “walls and boundary” and the average fluid velocity as well as project specific data are entered here. Boundary conditions can also include pressure, temperature, turbulence level, heat flux and contamination and levels. The wall roughness should be mentioned if a good correlation with experimental results is desired.</w:t>
      </w:r>
    </w:p>
    <w:p w14:paraId="6449B179" w14:textId="77777777" w:rsidR="00FF1AF9" w:rsidRPr="00866CE8" w:rsidRDefault="00FF1AF9" w:rsidP="00C108F5">
      <w:pPr>
        <w:pStyle w:val="NoSpacing"/>
        <w:jc w:val="both"/>
        <w:rPr>
          <w:rFonts w:ascii="Arial" w:hAnsi="Arial" w:cs="Arial"/>
          <w:sz w:val="20"/>
          <w:szCs w:val="20"/>
        </w:rPr>
      </w:pPr>
    </w:p>
    <w:p w14:paraId="7A2A6B1C" w14:textId="77777777" w:rsidR="00FF1AF9" w:rsidRPr="00866CE8" w:rsidRDefault="00FF1AF9" w:rsidP="00C108F5">
      <w:pPr>
        <w:pStyle w:val="NoSpacing"/>
        <w:jc w:val="both"/>
        <w:rPr>
          <w:rFonts w:ascii="Arial" w:hAnsi="Arial" w:cs="Arial"/>
          <w:sz w:val="20"/>
          <w:szCs w:val="20"/>
        </w:rPr>
      </w:pPr>
      <w:r w:rsidRPr="00866CE8">
        <w:rPr>
          <w:rFonts w:ascii="Arial" w:hAnsi="Arial" w:cs="Arial"/>
          <w:sz w:val="20"/>
          <w:szCs w:val="20"/>
        </w:rPr>
        <w:t xml:space="preserve">Modeling the turbulence intensity is very difficult but must be done well for accurate estimates of pressure and friction losses, drag, mixing of temperature and other profiles. Turbulence is described as consisting of vortices (eddies or swirl) which are always changing size, position and energy. A popular turbulence model is the k-ε model used primarily for fully developed turbulent flow. </w:t>
      </w:r>
      <w:r w:rsidR="00431136" w:rsidRPr="00866CE8">
        <w:rPr>
          <w:rFonts w:ascii="Arial" w:hAnsi="Arial" w:cs="Arial"/>
          <w:sz w:val="20"/>
          <w:szCs w:val="20"/>
        </w:rPr>
        <w:t>Unfortunately,</w:t>
      </w:r>
      <w:r w:rsidRPr="00866CE8">
        <w:rPr>
          <w:rFonts w:ascii="Arial" w:hAnsi="Arial" w:cs="Arial"/>
          <w:sz w:val="20"/>
          <w:szCs w:val="20"/>
        </w:rPr>
        <w:t xml:space="preserve"> the flow fields will contain either turbulent, transitional or laminar flow. Near the “walls” turbulence intensity is much lower, shear forces </w:t>
      </w:r>
      <w:r w:rsidR="00431136" w:rsidRPr="00866CE8">
        <w:rPr>
          <w:rFonts w:ascii="Arial" w:hAnsi="Arial" w:cs="Arial"/>
          <w:sz w:val="20"/>
          <w:szCs w:val="20"/>
        </w:rPr>
        <w:t>predominate,</w:t>
      </w:r>
      <w:r w:rsidRPr="00866CE8">
        <w:rPr>
          <w:rFonts w:ascii="Arial" w:hAnsi="Arial" w:cs="Arial"/>
          <w:sz w:val="20"/>
          <w:szCs w:val="20"/>
        </w:rPr>
        <w:t xml:space="preserve"> and the original k-</w:t>
      </w:r>
      <w:r w:rsidRPr="00866CE8">
        <w:rPr>
          <w:rFonts w:ascii="Arial" w:hAnsi="Arial" w:cs="Arial"/>
          <w:sz w:val="20"/>
          <w:szCs w:val="20"/>
        </w:rPr>
        <w:sym w:font="Symbol" w:char="F065"/>
      </w:r>
      <w:r w:rsidRPr="00866CE8">
        <w:rPr>
          <w:rFonts w:ascii="Arial" w:hAnsi="Arial" w:cs="Arial"/>
          <w:sz w:val="20"/>
          <w:szCs w:val="20"/>
        </w:rPr>
        <w:t xml:space="preserve"> formula does not apply. The k-</w:t>
      </w:r>
      <w:r w:rsidRPr="00866CE8">
        <w:rPr>
          <w:rFonts w:ascii="Arial" w:hAnsi="Arial" w:cs="Arial"/>
          <w:sz w:val="20"/>
          <w:szCs w:val="20"/>
        </w:rPr>
        <w:sym w:font="Symbol" w:char="F065"/>
      </w:r>
      <w:r w:rsidRPr="00866CE8">
        <w:rPr>
          <w:rFonts w:ascii="Arial" w:hAnsi="Arial" w:cs="Arial"/>
          <w:sz w:val="20"/>
          <w:szCs w:val="20"/>
        </w:rPr>
        <w:t xml:space="preserve"> formula estimates the overall kinetic intensity (k) and its dissipation rate (</w:t>
      </w:r>
      <w:r w:rsidRPr="00866CE8">
        <w:rPr>
          <w:rFonts w:ascii="Arial" w:hAnsi="Arial" w:cs="Arial"/>
          <w:sz w:val="20"/>
          <w:szCs w:val="20"/>
        </w:rPr>
        <w:sym w:font="Symbol" w:char="F065"/>
      </w:r>
      <w:r w:rsidRPr="00866CE8">
        <w:rPr>
          <w:rFonts w:ascii="Arial" w:hAnsi="Arial" w:cs="Arial"/>
          <w:sz w:val="20"/>
          <w:szCs w:val="20"/>
        </w:rPr>
        <w:t>). For estimating partially turbulent flow the k-</w:t>
      </w:r>
      <w:r w:rsidRPr="00866CE8">
        <w:rPr>
          <w:rFonts w:ascii="Arial" w:hAnsi="Arial" w:cs="Arial"/>
          <w:sz w:val="20"/>
          <w:szCs w:val="20"/>
        </w:rPr>
        <w:sym w:font="Symbol" w:char="F065"/>
      </w:r>
      <w:r w:rsidRPr="00866CE8">
        <w:rPr>
          <w:rFonts w:ascii="Arial" w:hAnsi="Arial" w:cs="Arial"/>
          <w:sz w:val="20"/>
          <w:szCs w:val="20"/>
        </w:rPr>
        <w:t xml:space="preserve"> formula can be modified or another method of analysis is selected. Other models include: 1) Using 3D </w:t>
      </w:r>
      <w:r w:rsidR="00431136" w:rsidRPr="00866CE8">
        <w:rPr>
          <w:rFonts w:ascii="Arial" w:hAnsi="Arial" w:cs="Arial"/>
          <w:sz w:val="20"/>
          <w:szCs w:val="20"/>
        </w:rPr>
        <w:t>time-based</w:t>
      </w:r>
      <w:r w:rsidRPr="00866CE8">
        <w:rPr>
          <w:rFonts w:ascii="Arial" w:hAnsi="Arial" w:cs="Arial"/>
          <w:sz w:val="20"/>
          <w:szCs w:val="20"/>
        </w:rPr>
        <w:t xml:space="preserve"> NS equations to directly numerically simulate (DNS) only the most important scales of turbulence and 2) Simulating the energy of only the larger eddies (LES) and averaging the effect of the small eddies on the large ones. These last two options require a lot of calculation capacity (and time) which reduces their popularity. Possibly at some time a direct numerical profile of all turbulence energy levels will be developed but for now various approximations must be used.</w:t>
      </w:r>
    </w:p>
    <w:p w14:paraId="485C108D" w14:textId="77777777" w:rsidR="00FF1AF9" w:rsidRPr="00866CE8" w:rsidRDefault="00FF1AF9" w:rsidP="00C108F5">
      <w:pPr>
        <w:pStyle w:val="NoSpacing"/>
        <w:jc w:val="both"/>
        <w:rPr>
          <w:rFonts w:ascii="Arial" w:hAnsi="Arial" w:cs="Arial"/>
          <w:sz w:val="20"/>
          <w:szCs w:val="20"/>
        </w:rPr>
      </w:pPr>
    </w:p>
    <w:p w14:paraId="0EF3C2F9" w14:textId="77777777" w:rsidR="00FF1AF9" w:rsidRPr="00866CE8" w:rsidRDefault="00FF1AF9" w:rsidP="00C108F5">
      <w:pPr>
        <w:pStyle w:val="NoSpacing"/>
        <w:jc w:val="both"/>
        <w:rPr>
          <w:rFonts w:ascii="Arial" w:hAnsi="Arial" w:cs="Arial"/>
          <w:sz w:val="20"/>
          <w:szCs w:val="20"/>
        </w:rPr>
      </w:pPr>
      <w:r w:rsidRPr="00866CE8">
        <w:rPr>
          <w:rFonts w:ascii="Arial" w:hAnsi="Arial" w:cs="Arial"/>
          <w:sz w:val="20"/>
          <w:szCs w:val="20"/>
        </w:rPr>
        <w:t>This work is performed in the pre-processor portion of the package.</w:t>
      </w:r>
    </w:p>
    <w:p w14:paraId="388B8474" w14:textId="77777777" w:rsidR="00FF1AF9" w:rsidRPr="00866CE8" w:rsidRDefault="00FF1AF9" w:rsidP="00C108F5">
      <w:pPr>
        <w:pStyle w:val="NoSpacing"/>
        <w:jc w:val="both"/>
        <w:rPr>
          <w:rFonts w:ascii="Arial" w:hAnsi="Arial" w:cs="Arial"/>
          <w:sz w:val="20"/>
          <w:szCs w:val="20"/>
        </w:rPr>
      </w:pPr>
    </w:p>
    <w:p w14:paraId="5B65203E" w14:textId="77777777" w:rsidR="00FF1AF9" w:rsidRPr="00866CE8" w:rsidRDefault="00C108F5" w:rsidP="00C108F5">
      <w:pPr>
        <w:pStyle w:val="NoSpacing"/>
        <w:ind w:left="360" w:hanging="360"/>
        <w:jc w:val="both"/>
        <w:rPr>
          <w:rFonts w:ascii="Arial" w:hAnsi="Arial" w:cs="Arial"/>
          <w:sz w:val="20"/>
          <w:szCs w:val="20"/>
        </w:rPr>
      </w:pPr>
      <w:r>
        <w:rPr>
          <w:rFonts w:ascii="Arial" w:hAnsi="Arial" w:cs="Arial"/>
          <w:sz w:val="20"/>
          <w:szCs w:val="20"/>
        </w:rPr>
        <w:t>4.</w:t>
      </w:r>
      <w:r>
        <w:rPr>
          <w:rFonts w:ascii="Arial" w:hAnsi="Arial" w:cs="Arial"/>
          <w:sz w:val="20"/>
          <w:szCs w:val="20"/>
        </w:rPr>
        <w:tab/>
      </w:r>
      <w:r w:rsidR="00FF1AF9" w:rsidRPr="00866CE8">
        <w:rPr>
          <w:rFonts w:ascii="Arial" w:hAnsi="Arial" w:cs="Arial"/>
          <w:sz w:val="20"/>
          <w:szCs w:val="20"/>
        </w:rPr>
        <w:t>Solving for the field variables</w:t>
      </w:r>
    </w:p>
    <w:p w14:paraId="5192DD03" w14:textId="77777777" w:rsidR="00FF1AF9" w:rsidRPr="00866CE8" w:rsidRDefault="00FF1AF9" w:rsidP="00C108F5">
      <w:pPr>
        <w:pStyle w:val="NoSpacing"/>
        <w:jc w:val="both"/>
        <w:rPr>
          <w:rFonts w:ascii="Arial" w:hAnsi="Arial" w:cs="Arial"/>
          <w:b/>
          <w:sz w:val="20"/>
          <w:szCs w:val="20"/>
        </w:rPr>
      </w:pPr>
    </w:p>
    <w:p w14:paraId="0A35AAEA" w14:textId="77777777" w:rsidR="00FF1AF9" w:rsidRPr="00866CE8" w:rsidRDefault="00FF1AF9" w:rsidP="00C108F5">
      <w:pPr>
        <w:pStyle w:val="NoSpacing"/>
        <w:jc w:val="both"/>
        <w:rPr>
          <w:rFonts w:ascii="Arial" w:hAnsi="Arial" w:cs="Arial"/>
          <w:sz w:val="20"/>
          <w:szCs w:val="20"/>
        </w:rPr>
      </w:pPr>
      <w:r w:rsidRPr="00866CE8">
        <w:rPr>
          <w:rFonts w:ascii="Arial" w:hAnsi="Arial" w:cs="Arial"/>
          <w:sz w:val="20"/>
          <w:szCs w:val="20"/>
        </w:rPr>
        <w:t>A series of partial differential equations (based on conservation of mass, momentum and energy) are written describing the fluid flow within the control volume. A special form of these equations are called Navier- Stokes equations which deal well with viscous flows - flows of interest to ASHRAE. Then Finite Element Analysis or Finite Difference Analysis or Finite Volume Analysis are used to reduce these complex differential equations (this is often described as discretizing the primary equations) to algebraic equations describing the elements of the grid or mesh. The turbulence calculations are performed here.</w:t>
      </w:r>
    </w:p>
    <w:p w14:paraId="47EA78EC" w14:textId="77777777" w:rsidR="00FF1AF9" w:rsidRPr="00866CE8" w:rsidRDefault="00FF1AF9" w:rsidP="00C108F5">
      <w:pPr>
        <w:pStyle w:val="NoSpacing"/>
        <w:jc w:val="both"/>
        <w:rPr>
          <w:rFonts w:ascii="Arial" w:hAnsi="Arial" w:cs="Arial"/>
          <w:sz w:val="20"/>
          <w:szCs w:val="20"/>
        </w:rPr>
      </w:pPr>
    </w:p>
    <w:p w14:paraId="092DCC21" w14:textId="77777777" w:rsidR="00FF1AF9" w:rsidRPr="00866CE8" w:rsidRDefault="00431136" w:rsidP="00C108F5">
      <w:pPr>
        <w:pStyle w:val="NoSpacing"/>
        <w:jc w:val="both"/>
        <w:rPr>
          <w:rFonts w:ascii="Arial" w:hAnsi="Arial" w:cs="Arial"/>
          <w:sz w:val="20"/>
          <w:szCs w:val="20"/>
        </w:rPr>
      </w:pPr>
      <w:r w:rsidRPr="00866CE8">
        <w:rPr>
          <w:rFonts w:ascii="Arial" w:hAnsi="Arial" w:cs="Arial"/>
          <w:sz w:val="20"/>
          <w:szCs w:val="20"/>
        </w:rPr>
        <w:t>Unfortunately,</w:t>
      </w:r>
      <w:r w:rsidR="00FF1AF9" w:rsidRPr="00866CE8">
        <w:rPr>
          <w:rFonts w:ascii="Arial" w:hAnsi="Arial" w:cs="Arial"/>
          <w:sz w:val="20"/>
          <w:szCs w:val="20"/>
        </w:rPr>
        <w:t xml:space="preserve"> these equations are complex (non-linear, second order, partial differential equations) and require certain simplifying assumptions as well as a </w:t>
      </w:r>
      <w:r w:rsidRPr="00866CE8">
        <w:rPr>
          <w:rFonts w:ascii="Arial" w:hAnsi="Arial" w:cs="Arial"/>
          <w:sz w:val="20"/>
          <w:szCs w:val="20"/>
        </w:rPr>
        <w:t>computer-based</w:t>
      </w:r>
      <w:r w:rsidR="00FF1AF9" w:rsidRPr="00866CE8">
        <w:rPr>
          <w:rFonts w:ascii="Arial" w:hAnsi="Arial" w:cs="Arial"/>
          <w:sz w:val="20"/>
          <w:szCs w:val="20"/>
        </w:rPr>
        <w:t xml:space="preserve"> equation solver to resolve. One common strategy begins with an initial approximation of </w:t>
      </w:r>
      <w:r w:rsidRPr="00866CE8">
        <w:rPr>
          <w:rFonts w:ascii="Arial" w:hAnsi="Arial" w:cs="Arial"/>
          <w:sz w:val="20"/>
          <w:szCs w:val="20"/>
        </w:rPr>
        <w:t>the result</w:t>
      </w:r>
      <w:r w:rsidR="00FF1AF9" w:rsidRPr="00866CE8">
        <w:rPr>
          <w:rFonts w:ascii="Arial" w:hAnsi="Arial" w:cs="Arial"/>
          <w:sz w:val="20"/>
          <w:szCs w:val="20"/>
        </w:rPr>
        <w:t xml:space="preserve"> and tries in successive calculations to reduce this approximation to a very small value. Often the initial approximations are not </w:t>
      </w:r>
      <w:r w:rsidRPr="00866CE8">
        <w:rPr>
          <w:rFonts w:ascii="Arial" w:hAnsi="Arial" w:cs="Arial"/>
          <w:sz w:val="20"/>
          <w:szCs w:val="20"/>
        </w:rPr>
        <w:t>accurate,</w:t>
      </w:r>
      <w:r w:rsidR="00FF1AF9" w:rsidRPr="00866CE8">
        <w:rPr>
          <w:rFonts w:ascii="Arial" w:hAnsi="Arial" w:cs="Arial"/>
          <w:sz w:val="20"/>
          <w:szCs w:val="20"/>
        </w:rPr>
        <w:t xml:space="preserve"> and this inaccuracy contributes to long computer runs to achieve the desired results. </w:t>
      </w:r>
    </w:p>
    <w:p w14:paraId="3CFCD206" w14:textId="77777777" w:rsidR="00FF1AF9" w:rsidRPr="00866CE8" w:rsidRDefault="00FF1AF9" w:rsidP="00C108F5">
      <w:pPr>
        <w:pStyle w:val="NoSpacing"/>
        <w:jc w:val="both"/>
        <w:rPr>
          <w:rFonts w:ascii="Arial" w:hAnsi="Arial" w:cs="Arial"/>
          <w:sz w:val="20"/>
          <w:szCs w:val="20"/>
        </w:rPr>
      </w:pPr>
      <w:r w:rsidRPr="00866CE8">
        <w:rPr>
          <w:rFonts w:ascii="Arial" w:hAnsi="Arial" w:cs="Arial"/>
          <w:sz w:val="20"/>
          <w:szCs w:val="20"/>
        </w:rPr>
        <w:t>This work is performed in the solver portion of the package.</w:t>
      </w:r>
    </w:p>
    <w:p w14:paraId="4A120752" w14:textId="5CC29F6E" w:rsidR="00702DBC" w:rsidRDefault="00702DBC" w:rsidP="00702DBC">
      <w:pPr>
        <w:pStyle w:val="HeaderMain"/>
        <w:jc w:val="right"/>
        <w:rPr>
          <w:rFonts w:ascii="Arial" w:hAnsi="Arial" w:cs="Arial"/>
        </w:rPr>
      </w:pPr>
      <w:hyperlink w:anchor="OLE_Link3" w:history="1"/>
    </w:p>
    <w:p w14:paraId="30AFB825" w14:textId="77777777" w:rsidR="00FF1AF9" w:rsidRPr="00866CE8" w:rsidRDefault="00FF1AF9" w:rsidP="00702DBC">
      <w:pPr>
        <w:pStyle w:val="NoSpacing"/>
        <w:jc w:val="right"/>
        <w:rPr>
          <w:rFonts w:ascii="Arial" w:hAnsi="Arial" w:cs="Arial"/>
          <w:sz w:val="20"/>
          <w:szCs w:val="20"/>
        </w:rPr>
      </w:pPr>
    </w:p>
    <w:p w14:paraId="603837BC" w14:textId="77777777" w:rsidR="00FF1AF9" w:rsidRPr="00866CE8" w:rsidRDefault="00C108F5" w:rsidP="00C108F5">
      <w:pPr>
        <w:pStyle w:val="NoSpacing"/>
        <w:ind w:left="360" w:hanging="360"/>
        <w:jc w:val="both"/>
        <w:rPr>
          <w:rFonts w:ascii="Arial" w:hAnsi="Arial" w:cs="Arial"/>
          <w:sz w:val="20"/>
          <w:szCs w:val="20"/>
        </w:rPr>
      </w:pPr>
      <w:r>
        <w:rPr>
          <w:rFonts w:ascii="Arial" w:hAnsi="Arial" w:cs="Arial"/>
          <w:sz w:val="20"/>
          <w:szCs w:val="20"/>
        </w:rPr>
        <w:t>5.</w:t>
      </w:r>
      <w:r>
        <w:rPr>
          <w:rFonts w:ascii="Arial" w:hAnsi="Arial" w:cs="Arial"/>
          <w:sz w:val="20"/>
          <w:szCs w:val="20"/>
        </w:rPr>
        <w:tab/>
      </w:r>
      <w:r w:rsidR="00FF1AF9" w:rsidRPr="00866CE8">
        <w:rPr>
          <w:rFonts w:ascii="Arial" w:hAnsi="Arial" w:cs="Arial"/>
          <w:sz w:val="20"/>
          <w:szCs w:val="20"/>
        </w:rPr>
        <w:t xml:space="preserve">Selection and presentation of the results </w:t>
      </w:r>
    </w:p>
    <w:p w14:paraId="67BF0E65" w14:textId="77777777" w:rsidR="00FF1AF9" w:rsidRPr="00866CE8" w:rsidRDefault="00FF1AF9" w:rsidP="00C108F5">
      <w:pPr>
        <w:pStyle w:val="NoSpacing"/>
        <w:jc w:val="both"/>
        <w:rPr>
          <w:rFonts w:ascii="Arial" w:hAnsi="Arial" w:cs="Arial"/>
          <w:sz w:val="20"/>
          <w:szCs w:val="20"/>
        </w:rPr>
      </w:pPr>
    </w:p>
    <w:p w14:paraId="2798367F" w14:textId="77777777" w:rsidR="00FF1AF9" w:rsidRPr="00866CE8" w:rsidRDefault="00FF1AF9" w:rsidP="00C108F5">
      <w:pPr>
        <w:pStyle w:val="NoSpacing"/>
        <w:jc w:val="both"/>
        <w:rPr>
          <w:rFonts w:ascii="Arial" w:hAnsi="Arial" w:cs="Arial"/>
          <w:sz w:val="20"/>
          <w:szCs w:val="20"/>
        </w:rPr>
      </w:pPr>
      <w:r w:rsidRPr="00866CE8">
        <w:rPr>
          <w:rFonts w:ascii="Arial" w:hAnsi="Arial" w:cs="Arial"/>
          <w:sz w:val="20"/>
          <w:szCs w:val="20"/>
        </w:rPr>
        <w:lastRenderedPageBreak/>
        <w:t xml:space="preserve">This includes the plotting of various streamlines including velocities, pressure contours, isotherms etc. The selection of a post-processor with good 3D graphics will help communicate the results of the project. While pressure profiles are normally not </w:t>
      </w:r>
      <w:r w:rsidR="00431136" w:rsidRPr="00866CE8">
        <w:rPr>
          <w:rFonts w:ascii="Arial" w:hAnsi="Arial" w:cs="Arial"/>
          <w:sz w:val="20"/>
          <w:szCs w:val="20"/>
        </w:rPr>
        <w:t>presented,</w:t>
      </w:r>
      <w:r w:rsidRPr="00866CE8">
        <w:rPr>
          <w:rFonts w:ascii="Arial" w:hAnsi="Arial" w:cs="Arial"/>
          <w:sz w:val="20"/>
          <w:szCs w:val="20"/>
        </w:rPr>
        <w:t xml:space="preserve"> they can be a useful check on the primary results. </w:t>
      </w:r>
    </w:p>
    <w:p w14:paraId="156F7F01" w14:textId="77777777" w:rsidR="00FF1AF9" w:rsidRPr="00866CE8" w:rsidRDefault="00FF1AF9" w:rsidP="00C108F5">
      <w:pPr>
        <w:pStyle w:val="NoSpacing"/>
        <w:jc w:val="both"/>
        <w:rPr>
          <w:rFonts w:ascii="Arial" w:hAnsi="Arial" w:cs="Arial"/>
          <w:sz w:val="20"/>
          <w:szCs w:val="20"/>
        </w:rPr>
      </w:pPr>
    </w:p>
    <w:p w14:paraId="71680D2C" w14:textId="77777777" w:rsidR="00FF1AF9" w:rsidRPr="00866CE8" w:rsidRDefault="00FF1AF9" w:rsidP="00C108F5">
      <w:pPr>
        <w:pStyle w:val="NoSpacing"/>
        <w:jc w:val="both"/>
        <w:rPr>
          <w:rFonts w:ascii="Arial" w:hAnsi="Arial" w:cs="Arial"/>
          <w:sz w:val="20"/>
          <w:szCs w:val="20"/>
        </w:rPr>
      </w:pPr>
      <w:r w:rsidRPr="00866CE8">
        <w:rPr>
          <w:rFonts w:ascii="Arial" w:hAnsi="Arial" w:cs="Arial"/>
          <w:sz w:val="20"/>
          <w:szCs w:val="20"/>
        </w:rPr>
        <w:t xml:space="preserve">This work is performed in the post-processor portion of the package. </w:t>
      </w:r>
    </w:p>
    <w:p w14:paraId="3FCE3996" w14:textId="77777777" w:rsidR="00FF1AF9" w:rsidRPr="00866CE8" w:rsidRDefault="00FF1AF9" w:rsidP="004F46F3">
      <w:pPr>
        <w:pStyle w:val="NoSpacing"/>
        <w:rPr>
          <w:rFonts w:ascii="Arial" w:hAnsi="Arial" w:cs="Arial"/>
          <w:sz w:val="20"/>
          <w:szCs w:val="20"/>
        </w:rPr>
      </w:pPr>
    </w:p>
    <w:p w14:paraId="6583F8D8" w14:textId="77777777" w:rsidR="00FF1AF9" w:rsidRPr="00866CE8" w:rsidRDefault="00C108F5" w:rsidP="00C108F5">
      <w:pPr>
        <w:pStyle w:val="NoSpacing"/>
        <w:ind w:left="360" w:hanging="360"/>
        <w:rPr>
          <w:rFonts w:ascii="Arial" w:hAnsi="Arial" w:cs="Arial"/>
          <w:sz w:val="20"/>
          <w:szCs w:val="20"/>
        </w:rPr>
      </w:pPr>
      <w:r>
        <w:rPr>
          <w:rFonts w:ascii="Arial" w:hAnsi="Arial" w:cs="Arial"/>
          <w:sz w:val="20"/>
          <w:szCs w:val="20"/>
        </w:rPr>
        <w:t>6.</w:t>
      </w:r>
      <w:r>
        <w:rPr>
          <w:rFonts w:ascii="Arial" w:hAnsi="Arial" w:cs="Arial"/>
          <w:sz w:val="20"/>
          <w:szCs w:val="20"/>
        </w:rPr>
        <w:tab/>
      </w:r>
      <w:r w:rsidR="00FF1AF9" w:rsidRPr="00866CE8">
        <w:rPr>
          <w:rFonts w:ascii="Arial" w:hAnsi="Arial" w:cs="Arial"/>
          <w:sz w:val="20"/>
          <w:szCs w:val="20"/>
        </w:rPr>
        <w:t>Evaluating the results</w:t>
      </w:r>
    </w:p>
    <w:p w14:paraId="12EE7001" w14:textId="77777777" w:rsidR="00FF1AF9" w:rsidRPr="00866CE8" w:rsidRDefault="00FF1AF9" w:rsidP="00C108F5">
      <w:pPr>
        <w:pStyle w:val="NoSpacing"/>
        <w:jc w:val="both"/>
        <w:rPr>
          <w:rFonts w:ascii="Arial" w:hAnsi="Arial" w:cs="Arial"/>
          <w:sz w:val="20"/>
          <w:szCs w:val="20"/>
        </w:rPr>
      </w:pPr>
    </w:p>
    <w:p w14:paraId="604BA1AA" w14:textId="77777777" w:rsidR="00FF1AF9" w:rsidRPr="00866CE8" w:rsidRDefault="00FF1AF9" w:rsidP="00C108F5">
      <w:pPr>
        <w:pStyle w:val="NoSpacing"/>
        <w:jc w:val="both"/>
        <w:rPr>
          <w:rFonts w:ascii="Arial" w:hAnsi="Arial" w:cs="Arial"/>
          <w:sz w:val="20"/>
          <w:szCs w:val="20"/>
        </w:rPr>
      </w:pPr>
      <w:r w:rsidRPr="00866CE8">
        <w:rPr>
          <w:rFonts w:ascii="Arial" w:hAnsi="Arial" w:cs="Arial"/>
          <w:sz w:val="20"/>
          <w:szCs w:val="20"/>
        </w:rPr>
        <w:t xml:space="preserve">The theoretical CFD results should be compared to work based on other techniques to validate the assumptions required for CFD calculations. The researcher can also verify his / her work by changing the grid size and comparing results. The different results should relate to each other.  </w:t>
      </w:r>
      <w:r w:rsidR="00431136" w:rsidRPr="00866CE8">
        <w:rPr>
          <w:rFonts w:ascii="Arial" w:hAnsi="Arial" w:cs="Arial"/>
          <w:sz w:val="20"/>
          <w:szCs w:val="20"/>
        </w:rPr>
        <w:t>However,</w:t>
      </w:r>
      <w:r w:rsidRPr="00866CE8">
        <w:rPr>
          <w:rFonts w:ascii="Arial" w:hAnsi="Arial" w:cs="Arial"/>
          <w:sz w:val="20"/>
          <w:szCs w:val="20"/>
        </w:rPr>
        <w:t xml:space="preserve"> there are normally errors of some size in both sets of </w:t>
      </w:r>
      <w:r w:rsidR="00F80FFF" w:rsidRPr="00866CE8">
        <w:rPr>
          <w:rFonts w:ascii="Arial" w:hAnsi="Arial" w:cs="Arial"/>
          <w:sz w:val="20"/>
          <w:szCs w:val="20"/>
        </w:rPr>
        <w:t>data,</w:t>
      </w:r>
      <w:r w:rsidRPr="00866CE8">
        <w:rPr>
          <w:rFonts w:ascii="Arial" w:hAnsi="Arial" w:cs="Arial"/>
          <w:sz w:val="20"/>
          <w:szCs w:val="20"/>
        </w:rPr>
        <w:t xml:space="preserve"> so a discussion of errors is warranted. </w:t>
      </w:r>
    </w:p>
    <w:p w14:paraId="5085E5A7" w14:textId="77777777" w:rsidR="00FF1AF9" w:rsidRPr="00866CE8" w:rsidRDefault="00FF1AF9" w:rsidP="00C108F5">
      <w:pPr>
        <w:pStyle w:val="NoSpacing"/>
        <w:jc w:val="both"/>
        <w:rPr>
          <w:rFonts w:ascii="Arial" w:hAnsi="Arial" w:cs="Arial"/>
          <w:sz w:val="20"/>
          <w:szCs w:val="20"/>
        </w:rPr>
      </w:pPr>
    </w:p>
    <w:p w14:paraId="3BC80AEA" w14:textId="77777777" w:rsidR="00FF1AF9" w:rsidRPr="00866CE8" w:rsidRDefault="00FF1AF9" w:rsidP="00C108F5">
      <w:pPr>
        <w:pStyle w:val="NoSpacing"/>
        <w:jc w:val="both"/>
        <w:rPr>
          <w:rFonts w:ascii="Arial" w:hAnsi="Arial" w:cs="Arial"/>
          <w:sz w:val="20"/>
          <w:szCs w:val="20"/>
        </w:rPr>
      </w:pPr>
      <w:r w:rsidRPr="00866CE8">
        <w:rPr>
          <w:rFonts w:ascii="Arial" w:hAnsi="Arial" w:cs="Arial"/>
          <w:sz w:val="20"/>
          <w:szCs w:val="20"/>
        </w:rPr>
        <w:t>Preparation of the Work Statement</w:t>
      </w:r>
    </w:p>
    <w:p w14:paraId="04578548" w14:textId="77777777" w:rsidR="00FF1AF9" w:rsidRPr="00866CE8" w:rsidRDefault="00FF1AF9" w:rsidP="00C108F5">
      <w:pPr>
        <w:pStyle w:val="NoSpacing"/>
        <w:jc w:val="both"/>
        <w:rPr>
          <w:rFonts w:ascii="Arial" w:hAnsi="Arial" w:cs="Arial"/>
          <w:sz w:val="20"/>
          <w:szCs w:val="20"/>
        </w:rPr>
      </w:pPr>
    </w:p>
    <w:p w14:paraId="2CA0DF91" w14:textId="77777777" w:rsidR="00FF1AF9" w:rsidRPr="00866CE8" w:rsidRDefault="00FF1AF9" w:rsidP="00C108F5">
      <w:pPr>
        <w:pStyle w:val="NoSpacing"/>
        <w:jc w:val="both"/>
        <w:rPr>
          <w:rFonts w:ascii="Arial" w:hAnsi="Arial" w:cs="Arial"/>
          <w:sz w:val="20"/>
          <w:szCs w:val="20"/>
        </w:rPr>
      </w:pPr>
      <w:r w:rsidRPr="00866CE8">
        <w:rPr>
          <w:rFonts w:ascii="Arial" w:hAnsi="Arial" w:cs="Arial"/>
          <w:sz w:val="20"/>
          <w:szCs w:val="20"/>
        </w:rPr>
        <w:t>The TC should specify whether CFD or other analytical methods are preferred. CFD can often output data in a visual format that facilitates rapid understanding of otherwise complex results. The selection of an analytical method (CFD or other) is often based on the type of project, ease (or lack thereof) of analysis, accuracy desired and final use of the data by others. Sometimes a supplementary note giving the contractor a choice of technologies can be useful if the results will be comparable.</w:t>
      </w:r>
    </w:p>
    <w:p w14:paraId="32AD914C" w14:textId="77777777" w:rsidR="00FF1AF9" w:rsidRPr="00866CE8" w:rsidRDefault="00FF1AF9" w:rsidP="00C108F5">
      <w:pPr>
        <w:pStyle w:val="NoSpacing"/>
        <w:jc w:val="both"/>
        <w:rPr>
          <w:rFonts w:ascii="Arial" w:hAnsi="Arial" w:cs="Arial"/>
          <w:sz w:val="20"/>
          <w:szCs w:val="20"/>
        </w:rPr>
      </w:pPr>
    </w:p>
    <w:p w14:paraId="47ABDF5C" w14:textId="77777777" w:rsidR="00FF1AF9" w:rsidRPr="00866CE8" w:rsidRDefault="00FF1AF9" w:rsidP="00C108F5">
      <w:pPr>
        <w:pStyle w:val="NoSpacing"/>
        <w:jc w:val="both"/>
        <w:rPr>
          <w:rFonts w:ascii="Arial" w:hAnsi="Arial" w:cs="Arial"/>
          <w:sz w:val="20"/>
          <w:szCs w:val="20"/>
        </w:rPr>
      </w:pPr>
      <w:r w:rsidRPr="00866CE8">
        <w:rPr>
          <w:rFonts w:ascii="Arial" w:hAnsi="Arial" w:cs="Arial"/>
          <w:sz w:val="20"/>
          <w:szCs w:val="20"/>
        </w:rPr>
        <w:t>When considering CFD the TC has available several sources for guidance. These sources include data from previous contracts, past members of other PMS and possibly current ASHRAE members who have been prior CFD contractors and for some reason will not bid on the current project.</w:t>
      </w:r>
    </w:p>
    <w:p w14:paraId="27A4A297" w14:textId="77777777" w:rsidR="00FF1AF9" w:rsidRPr="00866CE8" w:rsidRDefault="00FF1AF9" w:rsidP="00C108F5">
      <w:pPr>
        <w:pStyle w:val="NoSpacing"/>
        <w:jc w:val="both"/>
        <w:rPr>
          <w:rFonts w:ascii="Arial" w:hAnsi="Arial" w:cs="Arial"/>
          <w:sz w:val="20"/>
          <w:szCs w:val="20"/>
        </w:rPr>
      </w:pPr>
    </w:p>
    <w:p w14:paraId="71FE5059" w14:textId="77777777" w:rsidR="00FF1AF9" w:rsidRPr="00866CE8" w:rsidRDefault="00FF1AF9" w:rsidP="00C108F5">
      <w:pPr>
        <w:pStyle w:val="NoSpacing"/>
        <w:jc w:val="both"/>
        <w:rPr>
          <w:rFonts w:ascii="Arial" w:hAnsi="Arial" w:cs="Arial"/>
          <w:sz w:val="20"/>
          <w:szCs w:val="20"/>
        </w:rPr>
      </w:pPr>
      <w:r w:rsidRPr="00866CE8">
        <w:rPr>
          <w:rFonts w:ascii="Arial" w:hAnsi="Arial" w:cs="Arial"/>
          <w:sz w:val="20"/>
          <w:szCs w:val="20"/>
        </w:rPr>
        <w:t xml:space="preserve">The TC should discuss the type of flow </w:t>
      </w:r>
      <w:r w:rsidR="00F80FFF" w:rsidRPr="00866CE8">
        <w:rPr>
          <w:rFonts w:ascii="Arial" w:hAnsi="Arial" w:cs="Arial"/>
          <w:sz w:val="20"/>
          <w:szCs w:val="20"/>
        </w:rPr>
        <w:t>field,</w:t>
      </w:r>
      <w:r w:rsidRPr="00866CE8">
        <w:rPr>
          <w:rFonts w:ascii="Arial" w:hAnsi="Arial" w:cs="Arial"/>
          <w:sz w:val="20"/>
          <w:szCs w:val="20"/>
        </w:rPr>
        <w:t xml:space="preserve"> either steady or non-steady state. If non-steady </w:t>
      </w:r>
      <w:r w:rsidR="00431136" w:rsidRPr="00866CE8">
        <w:rPr>
          <w:rFonts w:ascii="Arial" w:hAnsi="Arial" w:cs="Arial"/>
          <w:sz w:val="20"/>
          <w:szCs w:val="20"/>
        </w:rPr>
        <w:t>state,</w:t>
      </w:r>
      <w:r w:rsidRPr="00866CE8">
        <w:rPr>
          <w:rFonts w:ascii="Arial" w:hAnsi="Arial" w:cs="Arial"/>
          <w:sz w:val="20"/>
          <w:szCs w:val="20"/>
        </w:rPr>
        <w:t xml:space="preserve"> the minimum and maximum conditions should be reviewed in detail. If the flow has a predictable time period from minimum to maximum and then to minimum value this should also be reviewed.</w:t>
      </w:r>
    </w:p>
    <w:p w14:paraId="445D49D6" w14:textId="77777777" w:rsidR="00FF1AF9" w:rsidRPr="00866CE8" w:rsidRDefault="00FF1AF9" w:rsidP="00C108F5">
      <w:pPr>
        <w:pStyle w:val="NoSpacing"/>
        <w:jc w:val="both"/>
        <w:rPr>
          <w:rFonts w:ascii="Arial" w:hAnsi="Arial" w:cs="Arial"/>
          <w:sz w:val="20"/>
          <w:szCs w:val="20"/>
        </w:rPr>
      </w:pPr>
    </w:p>
    <w:p w14:paraId="49E678F9" w14:textId="77777777" w:rsidR="00FF1AF9" w:rsidRPr="00866CE8" w:rsidRDefault="00FF1AF9" w:rsidP="00C108F5">
      <w:pPr>
        <w:pStyle w:val="NoSpacing"/>
        <w:jc w:val="both"/>
        <w:rPr>
          <w:rFonts w:ascii="Arial" w:hAnsi="Arial" w:cs="Arial"/>
          <w:sz w:val="20"/>
          <w:szCs w:val="20"/>
        </w:rPr>
      </w:pPr>
      <w:r w:rsidRPr="00866CE8">
        <w:rPr>
          <w:rFonts w:ascii="Arial" w:hAnsi="Arial" w:cs="Arial"/>
          <w:sz w:val="20"/>
          <w:szCs w:val="20"/>
        </w:rPr>
        <w:t xml:space="preserve">The level of required accuracy should be discussed in depth and a clear standard be set. An often-asked question is “What is the level of accuracy needed to make this project useful and how much will this accuracy cost?” There is no easy answer </w:t>
      </w:r>
      <w:r w:rsidR="00431136" w:rsidRPr="00866CE8">
        <w:rPr>
          <w:rFonts w:ascii="Arial" w:hAnsi="Arial" w:cs="Arial"/>
          <w:sz w:val="20"/>
          <w:szCs w:val="20"/>
        </w:rPr>
        <w:t>here,</w:t>
      </w:r>
      <w:r w:rsidRPr="00866CE8">
        <w:rPr>
          <w:rFonts w:ascii="Arial" w:hAnsi="Arial" w:cs="Arial"/>
          <w:sz w:val="20"/>
          <w:szCs w:val="20"/>
        </w:rPr>
        <w:t xml:space="preserve"> but the PMS should develop this guideline. The bidder's perception of the goals of the contract will influence the estimated time input and the ultimate cost. Ambiguity should be avoided as much as possible. Increased accuracy will require significantly more computational time and possibly a commitment of </w:t>
      </w:r>
      <w:r w:rsidR="00F80FFF" w:rsidRPr="00866CE8">
        <w:rPr>
          <w:rFonts w:ascii="Arial" w:hAnsi="Arial" w:cs="Arial"/>
          <w:sz w:val="20"/>
          <w:szCs w:val="20"/>
        </w:rPr>
        <w:t>high-capacity</w:t>
      </w:r>
      <w:r w:rsidRPr="00866CE8">
        <w:rPr>
          <w:rFonts w:ascii="Arial" w:hAnsi="Arial" w:cs="Arial"/>
          <w:sz w:val="20"/>
          <w:szCs w:val="20"/>
        </w:rPr>
        <w:t xml:space="preserve"> hardware. </w:t>
      </w:r>
      <w:r w:rsidR="00431136" w:rsidRPr="00866CE8">
        <w:rPr>
          <w:rFonts w:ascii="Arial" w:hAnsi="Arial" w:cs="Arial"/>
          <w:sz w:val="20"/>
          <w:szCs w:val="20"/>
        </w:rPr>
        <w:t>However,</w:t>
      </w:r>
      <w:r w:rsidRPr="00866CE8">
        <w:rPr>
          <w:rFonts w:ascii="Arial" w:hAnsi="Arial" w:cs="Arial"/>
          <w:sz w:val="20"/>
          <w:szCs w:val="20"/>
        </w:rPr>
        <w:t xml:space="preserve"> it is likely that the final work may not be useable by the average consultant if the computational time is too large or special computers are required. </w:t>
      </w:r>
    </w:p>
    <w:p w14:paraId="29BBC751" w14:textId="77777777" w:rsidR="00FF1AF9" w:rsidRPr="00866CE8" w:rsidRDefault="00FF1AF9" w:rsidP="00C108F5">
      <w:pPr>
        <w:pStyle w:val="NoSpacing"/>
        <w:jc w:val="both"/>
        <w:rPr>
          <w:rFonts w:ascii="Arial" w:hAnsi="Arial" w:cs="Arial"/>
          <w:sz w:val="20"/>
          <w:szCs w:val="20"/>
        </w:rPr>
      </w:pPr>
    </w:p>
    <w:p w14:paraId="23DA469E" w14:textId="77777777" w:rsidR="00FF1AF9" w:rsidRPr="00866CE8" w:rsidRDefault="00FF1AF9" w:rsidP="00C108F5">
      <w:pPr>
        <w:pStyle w:val="NoSpacing"/>
        <w:jc w:val="both"/>
        <w:rPr>
          <w:rFonts w:ascii="Arial" w:hAnsi="Arial" w:cs="Arial"/>
          <w:sz w:val="20"/>
          <w:szCs w:val="20"/>
        </w:rPr>
      </w:pPr>
      <w:r w:rsidRPr="00866CE8">
        <w:rPr>
          <w:rFonts w:ascii="Arial" w:hAnsi="Arial" w:cs="Arial"/>
          <w:sz w:val="20"/>
          <w:szCs w:val="20"/>
        </w:rPr>
        <w:t>The contractor should discuss a proposed validation method for the specific research project.  This validation can include a comparison with actual test data, by changing the mesh sizes or by deleting a major component and observing a predicable result.</w:t>
      </w:r>
    </w:p>
    <w:p w14:paraId="07D3ED39" w14:textId="77777777" w:rsidR="00FF1AF9" w:rsidRPr="00866CE8" w:rsidRDefault="00FF1AF9" w:rsidP="00C108F5">
      <w:pPr>
        <w:pStyle w:val="NoSpacing"/>
        <w:jc w:val="both"/>
        <w:rPr>
          <w:rFonts w:ascii="Arial" w:hAnsi="Arial" w:cs="Arial"/>
          <w:sz w:val="20"/>
          <w:szCs w:val="20"/>
        </w:rPr>
      </w:pPr>
    </w:p>
    <w:p w14:paraId="684064AB" w14:textId="77777777" w:rsidR="00FF1AF9" w:rsidRPr="00866CE8" w:rsidRDefault="00FF1AF9" w:rsidP="00C108F5">
      <w:pPr>
        <w:pStyle w:val="NoSpacing"/>
        <w:jc w:val="both"/>
        <w:rPr>
          <w:rFonts w:ascii="Arial" w:hAnsi="Arial" w:cs="Arial"/>
          <w:sz w:val="20"/>
          <w:szCs w:val="20"/>
        </w:rPr>
      </w:pPr>
      <w:r w:rsidRPr="00866CE8">
        <w:rPr>
          <w:rFonts w:ascii="Arial" w:hAnsi="Arial" w:cs="Arial"/>
          <w:sz w:val="20"/>
          <w:szCs w:val="20"/>
        </w:rPr>
        <w:t xml:space="preserve">Many TC members believe that one can circumvent the technical details mentioned above by writing a performance specification. </w:t>
      </w:r>
      <w:r w:rsidR="00431136" w:rsidRPr="00866CE8">
        <w:rPr>
          <w:rFonts w:ascii="Arial" w:hAnsi="Arial" w:cs="Arial"/>
          <w:sz w:val="20"/>
          <w:szCs w:val="20"/>
        </w:rPr>
        <w:t>Unfortunately,</w:t>
      </w:r>
      <w:r w:rsidRPr="00866CE8">
        <w:rPr>
          <w:rFonts w:ascii="Arial" w:hAnsi="Arial" w:cs="Arial"/>
          <w:sz w:val="20"/>
          <w:szCs w:val="20"/>
        </w:rPr>
        <w:t xml:space="preserve"> a good performance specification for CFD should discuss the assumptions available to the contractors so the offers are somewhat comparable. </w:t>
      </w:r>
      <w:r w:rsidR="00431136" w:rsidRPr="00866CE8">
        <w:rPr>
          <w:rFonts w:ascii="Arial" w:hAnsi="Arial" w:cs="Arial"/>
          <w:sz w:val="20"/>
          <w:szCs w:val="20"/>
        </w:rPr>
        <w:t>Therefore,</w:t>
      </w:r>
      <w:r w:rsidRPr="00866CE8">
        <w:rPr>
          <w:rFonts w:ascii="Arial" w:hAnsi="Arial" w:cs="Arial"/>
          <w:sz w:val="20"/>
          <w:szCs w:val="20"/>
        </w:rPr>
        <w:t xml:space="preserve"> the preparation of a through performance specification can require as much effort as a normal “task based” specification would require.</w:t>
      </w:r>
    </w:p>
    <w:p w14:paraId="0962E079" w14:textId="77777777" w:rsidR="00FF1AF9" w:rsidRPr="00866CE8" w:rsidRDefault="00FF1AF9" w:rsidP="00C108F5">
      <w:pPr>
        <w:pStyle w:val="NoSpacing"/>
        <w:jc w:val="both"/>
        <w:rPr>
          <w:rFonts w:ascii="Arial" w:hAnsi="Arial" w:cs="Arial"/>
          <w:sz w:val="20"/>
          <w:szCs w:val="20"/>
        </w:rPr>
      </w:pPr>
    </w:p>
    <w:p w14:paraId="314A2819" w14:textId="77777777" w:rsidR="00FF1AF9" w:rsidRPr="00866CE8" w:rsidRDefault="00FF1AF9" w:rsidP="00C108F5">
      <w:pPr>
        <w:pStyle w:val="NoSpacing"/>
        <w:jc w:val="both"/>
        <w:rPr>
          <w:rFonts w:ascii="Arial" w:hAnsi="Arial" w:cs="Arial"/>
          <w:sz w:val="20"/>
          <w:szCs w:val="20"/>
        </w:rPr>
      </w:pPr>
      <w:r w:rsidRPr="00866CE8">
        <w:rPr>
          <w:rFonts w:ascii="Arial" w:hAnsi="Arial" w:cs="Arial"/>
          <w:sz w:val="20"/>
          <w:szCs w:val="20"/>
        </w:rPr>
        <w:t xml:space="preserve">The contractors should be advised in the work statement that a standard format for the final report should be followed including at least the </w:t>
      </w:r>
      <w:r w:rsidR="00F80FFF" w:rsidRPr="00866CE8">
        <w:rPr>
          <w:rFonts w:ascii="Arial" w:hAnsi="Arial" w:cs="Arial"/>
          <w:sz w:val="20"/>
          <w:szCs w:val="20"/>
        </w:rPr>
        <w:t>following:</w:t>
      </w:r>
      <w:r w:rsidRPr="00866CE8">
        <w:rPr>
          <w:rFonts w:ascii="Arial" w:hAnsi="Arial" w:cs="Arial"/>
          <w:sz w:val="20"/>
          <w:szCs w:val="20"/>
        </w:rPr>
        <w:t xml:space="preserve"> a table of contents, an abstract, presentation of the research procedures and results, an error (sensitivity) discussion, conclusions and recommendations and, finally, references. </w:t>
      </w:r>
    </w:p>
    <w:p w14:paraId="04F10C05" w14:textId="316B1714" w:rsidR="00A2109D" w:rsidRPr="00FA6B52" w:rsidRDefault="00A2109D" w:rsidP="00FA6B52">
      <w:pPr>
        <w:pStyle w:val="HeaderMain"/>
        <w:jc w:val="right"/>
        <w:rPr>
          <w:rFonts w:ascii="Arial" w:hAnsi="Arial" w:cs="Arial"/>
        </w:rPr>
      </w:pPr>
      <w:hyperlink w:anchor="OLE_Link3" w:history="1"/>
    </w:p>
    <w:p w14:paraId="4320C847" w14:textId="77777777" w:rsidR="00C07442" w:rsidRDefault="00C07442">
      <w:pPr>
        <w:widowControl/>
        <w:adjustRightInd/>
        <w:spacing w:line="240" w:lineRule="auto"/>
        <w:jc w:val="left"/>
        <w:textAlignment w:val="auto"/>
        <w:rPr>
          <w:rFonts w:ascii="Arial" w:eastAsia="Calibri" w:hAnsi="Arial" w:cs="Arial"/>
          <w:b/>
        </w:rPr>
      </w:pPr>
      <w:r>
        <w:rPr>
          <w:rFonts w:ascii="Arial" w:hAnsi="Arial" w:cs="Arial"/>
          <w:b/>
        </w:rPr>
        <w:br w:type="page"/>
      </w:r>
    </w:p>
    <w:p w14:paraId="2E66D37D" w14:textId="516FA52E" w:rsidR="00FF1AF9" w:rsidRPr="00866CE8" w:rsidRDefault="00FF1AF9" w:rsidP="00C108F5">
      <w:pPr>
        <w:pStyle w:val="NoSpacing"/>
        <w:jc w:val="both"/>
        <w:rPr>
          <w:rFonts w:ascii="Arial" w:hAnsi="Arial" w:cs="Arial"/>
          <w:b/>
          <w:sz w:val="20"/>
          <w:szCs w:val="20"/>
        </w:rPr>
      </w:pPr>
      <w:r w:rsidRPr="00866CE8">
        <w:rPr>
          <w:rFonts w:ascii="Arial" w:hAnsi="Arial" w:cs="Arial"/>
          <w:b/>
          <w:sz w:val="20"/>
          <w:szCs w:val="20"/>
        </w:rPr>
        <w:lastRenderedPageBreak/>
        <w:t>Preparation of the Proposal by the Contractor</w:t>
      </w:r>
    </w:p>
    <w:p w14:paraId="39CC3AAD" w14:textId="77777777" w:rsidR="00FF1AF9" w:rsidRPr="00866CE8" w:rsidRDefault="00FF1AF9" w:rsidP="00C108F5">
      <w:pPr>
        <w:pStyle w:val="NoSpacing"/>
        <w:jc w:val="both"/>
        <w:rPr>
          <w:rFonts w:ascii="Arial" w:hAnsi="Arial" w:cs="Arial"/>
          <w:sz w:val="20"/>
          <w:szCs w:val="20"/>
        </w:rPr>
      </w:pPr>
    </w:p>
    <w:p w14:paraId="6AF3D7A3" w14:textId="77777777" w:rsidR="00FF1AF9" w:rsidRPr="00866CE8" w:rsidRDefault="00FF1AF9" w:rsidP="00C108F5">
      <w:pPr>
        <w:pStyle w:val="NoSpacing"/>
        <w:jc w:val="both"/>
        <w:rPr>
          <w:rFonts w:ascii="Arial" w:hAnsi="Arial" w:cs="Arial"/>
          <w:sz w:val="20"/>
          <w:szCs w:val="20"/>
        </w:rPr>
      </w:pPr>
      <w:r w:rsidRPr="00866CE8">
        <w:rPr>
          <w:rFonts w:ascii="Arial" w:hAnsi="Arial" w:cs="Arial"/>
          <w:sz w:val="20"/>
          <w:szCs w:val="20"/>
        </w:rPr>
        <w:t xml:space="preserve">Many contractors have resources available from past contracts, which can reduce the time input as well as hardware (and software) purchases. </w:t>
      </w:r>
      <w:r w:rsidR="00431136" w:rsidRPr="00866CE8">
        <w:rPr>
          <w:rFonts w:ascii="Arial" w:hAnsi="Arial" w:cs="Arial"/>
          <w:sz w:val="20"/>
          <w:szCs w:val="20"/>
        </w:rPr>
        <w:t>If</w:t>
      </w:r>
      <w:r w:rsidRPr="00866CE8">
        <w:rPr>
          <w:rFonts w:ascii="Arial" w:hAnsi="Arial" w:cs="Arial"/>
          <w:sz w:val="20"/>
          <w:szCs w:val="20"/>
        </w:rPr>
        <w:t xml:space="preserve"> the goals of the project are met, the contractor should be encouraged to use all resources as efficiently as possible as long as the use of these special resources is communicated to the Society.</w:t>
      </w:r>
    </w:p>
    <w:p w14:paraId="27A46B6C" w14:textId="77777777" w:rsidR="00FF1AF9" w:rsidRPr="00866CE8" w:rsidRDefault="00FF1AF9" w:rsidP="00C108F5">
      <w:pPr>
        <w:pStyle w:val="NoSpacing"/>
        <w:jc w:val="both"/>
        <w:rPr>
          <w:rFonts w:ascii="Arial" w:hAnsi="Arial" w:cs="Arial"/>
          <w:sz w:val="20"/>
          <w:szCs w:val="20"/>
        </w:rPr>
      </w:pPr>
    </w:p>
    <w:p w14:paraId="69B9D497" w14:textId="77777777" w:rsidR="00FF1AF9" w:rsidRPr="00866CE8" w:rsidRDefault="00FF1AF9" w:rsidP="00431136">
      <w:pPr>
        <w:pStyle w:val="NoSpacing"/>
        <w:tabs>
          <w:tab w:val="left" w:pos="270"/>
        </w:tabs>
        <w:ind w:left="270" w:hanging="270"/>
        <w:jc w:val="both"/>
        <w:rPr>
          <w:rFonts w:ascii="Arial" w:hAnsi="Arial" w:cs="Arial"/>
          <w:strike/>
          <w:sz w:val="20"/>
          <w:szCs w:val="20"/>
        </w:rPr>
      </w:pPr>
      <w:r w:rsidRPr="00866CE8">
        <w:rPr>
          <w:rFonts w:ascii="Arial" w:hAnsi="Arial" w:cs="Arial"/>
          <w:sz w:val="20"/>
          <w:szCs w:val="20"/>
        </w:rPr>
        <w:t xml:space="preserve">The contractors should be asked to specify the type of hardware to be used and the approximate amount of computational time required. </w:t>
      </w:r>
    </w:p>
    <w:p w14:paraId="191D9434" w14:textId="77777777" w:rsidR="00FF1AF9" w:rsidRPr="00866CE8" w:rsidRDefault="00FF1AF9" w:rsidP="00C108F5">
      <w:pPr>
        <w:pStyle w:val="NoSpacing"/>
        <w:jc w:val="both"/>
        <w:rPr>
          <w:rFonts w:ascii="Arial" w:hAnsi="Arial" w:cs="Arial"/>
          <w:sz w:val="20"/>
          <w:szCs w:val="20"/>
        </w:rPr>
      </w:pPr>
    </w:p>
    <w:p w14:paraId="1ECB3F39" w14:textId="77777777" w:rsidR="00FF1AF9" w:rsidRPr="00866CE8" w:rsidRDefault="00431136" w:rsidP="00C108F5">
      <w:pPr>
        <w:pStyle w:val="NoSpacing"/>
        <w:jc w:val="both"/>
        <w:rPr>
          <w:rFonts w:ascii="Arial" w:hAnsi="Arial" w:cs="Arial"/>
          <w:sz w:val="20"/>
          <w:szCs w:val="20"/>
        </w:rPr>
      </w:pPr>
      <w:r w:rsidRPr="00866CE8">
        <w:rPr>
          <w:rFonts w:ascii="Arial" w:hAnsi="Arial" w:cs="Arial"/>
          <w:sz w:val="20"/>
          <w:szCs w:val="20"/>
        </w:rPr>
        <w:t>Also,</w:t>
      </w:r>
      <w:r w:rsidR="00FF1AF9" w:rsidRPr="00866CE8">
        <w:rPr>
          <w:rFonts w:ascii="Arial" w:hAnsi="Arial" w:cs="Arial"/>
          <w:sz w:val="20"/>
          <w:szCs w:val="20"/>
        </w:rPr>
        <w:t xml:space="preserve"> the contractor should be asked to explain whether the data could be extrapolated to physically larger (or smaller) models or to other changes in the research parameters such as temperatures, pressures, viscosities etc.  </w:t>
      </w:r>
    </w:p>
    <w:p w14:paraId="76452740" w14:textId="77777777" w:rsidR="00FF1AF9" w:rsidRPr="00866CE8" w:rsidRDefault="00FF1AF9" w:rsidP="00C108F5">
      <w:pPr>
        <w:pStyle w:val="NoSpacing"/>
        <w:jc w:val="both"/>
        <w:rPr>
          <w:rFonts w:ascii="Arial" w:hAnsi="Arial" w:cs="Arial"/>
          <w:sz w:val="20"/>
          <w:szCs w:val="20"/>
        </w:rPr>
      </w:pPr>
    </w:p>
    <w:p w14:paraId="55FFAF45" w14:textId="77777777" w:rsidR="00FF1AF9" w:rsidRPr="00866CE8" w:rsidRDefault="00FF1AF9" w:rsidP="00C108F5">
      <w:pPr>
        <w:pStyle w:val="NoSpacing"/>
        <w:jc w:val="both"/>
        <w:rPr>
          <w:rFonts w:ascii="Arial" w:hAnsi="Arial" w:cs="Arial"/>
          <w:sz w:val="20"/>
          <w:szCs w:val="20"/>
        </w:rPr>
      </w:pPr>
      <w:r w:rsidRPr="00866CE8">
        <w:rPr>
          <w:rFonts w:ascii="Arial" w:hAnsi="Arial" w:cs="Arial"/>
          <w:sz w:val="20"/>
          <w:szCs w:val="20"/>
        </w:rPr>
        <w:t>The potential contractor should discuss the following in his application:</w:t>
      </w:r>
    </w:p>
    <w:p w14:paraId="4CF3CEFF" w14:textId="77777777" w:rsidR="00FF1AF9" w:rsidRPr="00866CE8" w:rsidRDefault="00FF1AF9" w:rsidP="00F9523E">
      <w:pPr>
        <w:pStyle w:val="NoSpacing"/>
        <w:ind w:left="360" w:hanging="360"/>
        <w:jc w:val="both"/>
        <w:rPr>
          <w:rFonts w:ascii="Arial" w:hAnsi="Arial" w:cs="Arial"/>
          <w:sz w:val="20"/>
          <w:szCs w:val="20"/>
        </w:rPr>
      </w:pPr>
    </w:p>
    <w:p w14:paraId="4058D9D0" w14:textId="77777777" w:rsidR="00FF1AF9" w:rsidRPr="00866CE8" w:rsidRDefault="00F9523E" w:rsidP="00F9523E">
      <w:pPr>
        <w:pStyle w:val="NoSpacing"/>
        <w:ind w:left="270" w:hanging="270"/>
        <w:jc w:val="both"/>
        <w:rPr>
          <w:rFonts w:ascii="Arial" w:hAnsi="Arial" w:cs="Arial"/>
          <w:sz w:val="20"/>
          <w:szCs w:val="20"/>
        </w:rPr>
      </w:pPr>
      <w:r>
        <w:rPr>
          <w:rFonts w:ascii="Arial" w:hAnsi="Arial" w:cs="Arial"/>
          <w:sz w:val="20"/>
          <w:szCs w:val="20"/>
        </w:rPr>
        <w:t xml:space="preserve">1. </w:t>
      </w:r>
      <w:r>
        <w:rPr>
          <w:rFonts w:ascii="Arial" w:hAnsi="Arial" w:cs="Arial"/>
          <w:sz w:val="20"/>
          <w:szCs w:val="20"/>
        </w:rPr>
        <w:tab/>
      </w:r>
      <w:r w:rsidR="00FF1AF9" w:rsidRPr="00866CE8">
        <w:rPr>
          <w:rFonts w:ascii="Arial" w:hAnsi="Arial" w:cs="Arial"/>
          <w:sz w:val="20"/>
          <w:szCs w:val="20"/>
        </w:rPr>
        <w:t>The reasons for selecting the general purpose CFD package.</w:t>
      </w:r>
    </w:p>
    <w:p w14:paraId="2BA8DDDA" w14:textId="77777777" w:rsidR="00FF1AF9" w:rsidRPr="00866CE8" w:rsidRDefault="00FF1AF9" w:rsidP="00F9523E">
      <w:pPr>
        <w:pStyle w:val="NoSpacing"/>
        <w:ind w:left="360" w:hanging="360"/>
        <w:jc w:val="both"/>
        <w:rPr>
          <w:rFonts w:ascii="Arial" w:hAnsi="Arial" w:cs="Arial"/>
          <w:sz w:val="20"/>
          <w:szCs w:val="20"/>
        </w:rPr>
      </w:pPr>
    </w:p>
    <w:p w14:paraId="0853AD25" w14:textId="77777777" w:rsidR="00FF1AF9" w:rsidRPr="00866CE8" w:rsidRDefault="00F9523E" w:rsidP="00431136">
      <w:pPr>
        <w:pStyle w:val="NoSpacing"/>
        <w:ind w:left="270" w:hanging="270"/>
        <w:jc w:val="both"/>
        <w:rPr>
          <w:rFonts w:ascii="Arial" w:hAnsi="Arial" w:cs="Arial"/>
          <w:sz w:val="20"/>
          <w:szCs w:val="20"/>
        </w:rPr>
      </w:pPr>
      <w:r>
        <w:rPr>
          <w:rFonts w:ascii="Arial" w:hAnsi="Arial" w:cs="Arial"/>
          <w:sz w:val="20"/>
          <w:szCs w:val="20"/>
        </w:rPr>
        <w:t xml:space="preserve">2. </w:t>
      </w:r>
      <w:r w:rsidR="00FF1AF9" w:rsidRPr="00866CE8">
        <w:rPr>
          <w:rFonts w:ascii="Arial" w:hAnsi="Arial" w:cs="Arial"/>
          <w:sz w:val="20"/>
          <w:szCs w:val="20"/>
        </w:rPr>
        <w:t xml:space="preserve">The ability of the code to meet the computational and modeling needs of the project as well as indicating the strengths of the proposed pre- and post-processors. As an example, not all CFD packages are equal in the modeling of radiation, transitional flows and flows where gravitational and buoyant forces are similar. ASHRAE has no preferred program. The contractor should select the program with which he/she wants to work. The contractor should discuss the validation of the particular package and list the benchmark” problems used by the software designer to validate the program. </w:t>
      </w:r>
    </w:p>
    <w:p w14:paraId="0D2619B8" w14:textId="77777777" w:rsidR="00FF1AF9" w:rsidRPr="00866CE8" w:rsidRDefault="00FF1AF9" w:rsidP="00F9523E">
      <w:pPr>
        <w:pStyle w:val="NoSpacing"/>
        <w:ind w:left="360" w:hanging="360"/>
        <w:jc w:val="both"/>
        <w:rPr>
          <w:rFonts w:ascii="Arial" w:hAnsi="Arial" w:cs="Arial"/>
          <w:sz w:val="20"/>
          <w:szCs w:val="20"/>
        </w:rPr>
      </w:pPr>
    </w:p>
    <w:p w14:paraId="09B560F1" w14:textId="77777777" w:rsidR="00FF1AF9" w:rsidRPr="00866CE8" w:rsidRDefault="00F9523E" w:rsidP="00431136">
      <w:pPr>
        <w:pStyle w:val="NoSpacing"/>
        <w:ind w:left="270" w:hanging="270"/>
        <w:jc w:val="both"/>
        <w:rPr>
          <w:rFonts w:ascii="Arial" w:hAnsi="Arial" w:cs="Arial"/>
          <w:sz w:val="20"/>
          <w:szCs w:val="20"/>
        </w:rPr>
      </w:pPr>
      <w:r>
        <w:rPr>
          <w:rFonts w:ascii="Arial" w:hAnsi="Arial" w:cs="Arial"/>
          <w:sz w:val="20"/>
          <w:szCs w:val="20"/>
        </w:rPr>
        <w:t xml:space="preserve">3. </w:t>
      </w:r>
      <w:r>
        <w:rPr>
          <w:rFonts w:ascii="Arial" w:hAnsi="Arial" w:cs="Arial"/>
          <w:sz w:val="20"/>
          <w:szCs w:val="20"/>
        </w:rPr>
        <w:tab/>
      </w:r>
      <w:r w:rsidR="00FF1AF9" w:rsidRPr="00866CE8">
        <w:rPr>
          <w:rFonts w:ascii="Arial" w:hAnsi="Arial" w:cs="Arial"/>
          <w:sz w:val="20"/>
          <w:szCs w:val="20"/>
        </w:rPr>
        <w:t>A detailed discussion of the contractor’s computational approach should be included. At least the following areas should be reviewed: the assumptions, the proposed basic equations, element selection (type and resolution), choice of a turbulence problem solver (the k-</w:t>
      </w:r>
      <w:r w:rsidR="00FF1AF9" w:rsidRPr="00866CE8">
        <w:rPr>
          <w:rFonts w:ascii="Arial" w:hAnsi="Arial" w:cs="Arial"/>
          <w:sz w:val="20"/>
          <w:szCs w:val="20"/>
        </w:rPr>
        <w:sym w:font="Symbol" w:char="F065"/>
      </w:r>
      <w:r w:rsidR="00FF1AF9" w:rsidRPr="00866CE8">
        <w:rPr>
          <w:rFonts w:ascii="Arial" w:hAnsi="Arial" w:cs="Arial"/>
          <w:sz w:val="20"/>
          <w:szCs w:val="20"/>
        </w:rPr>
        <w:t xml:space="preserve"> model is often used), boundary layer definition and a method of calculating the loss coefficients. The TC may want to define the boundary layer profiles if it is aware of special conditions. </w:t>
      </w:r>
    </w:p>
    <w:p w14:paraId="0E54C0C4" w14:textId="77777777" w:rsidR="00FF1AF9" w:rsidRPr="00866CE8" w:rsidRDefault="00FF1AF9" w:rsidP="00F9523E">
      <w:pPr>
        <w:pStyle w:val="NoSpacing"/>
        <w:ind w:left="360" w:hanging="360"/>
        <w:jc w:val="both"/>
        <w:rPr>
          <w:rFonts w:ascii="Arial" w:hAnsi="Arial" w:cs="Arial"/>
          <w:sz w:val="20"/>
          <w:szCs w:val="20"/>
        </w:rPr>
      </w:pPr>
    </w:p>
    <w:p w14:paraId="6473D00E" w14:textId="77777777" w:rsidR="00FF1AF9" w:rsidRPr="00866CE8" w:rsidRDefault="00F9523E" w:rsidP="00431136">
      <w:pPr>
        <w:pStyle w:val="NoSpacing"/>
        <w:ind w:left="270" w:hanging="270"/>
        <w:jc w:val="both"/>
        <w:rPr>
          <w:rFonts w:ascii="Arial" w:hAnsi="Arial" w:cs="Arial"/>
          <w:sz w:val="20"/>
          <w:szCs w:val="20"/>
        </w:rPr>
      </w:pPr>
      <w:r>
        <w:rPr>
          <w:rFonts w:ascii="Arial" w:hAnsi="Arial" w:cs="Arial"/>
          <w:sz w:val="20"/>
          <w:szCs w:val="20"/>
        </w:rPr>
        <w:t xml:space="preserve">4. </w:t>
      </w:r>
      <w:r w:rsidR="00FF1AF9" w:rsidRPr="00866CE8">
        <w:rPr>
          <w:rFonts w:ascii="Arial" w:hAnsi="Arial" w:cs="Arial"/>
          <w:sz w:val="20"/>
          <w:szCs w:val="20"/>
        </w:rPr>
        <w:t>The form in which archival results will be provided should be specified.  ASCII form is preferable for future readability, but binary formats may be acceptable if the format is clearly documented.  The media format that will be used to deliver the results should also be specified.</w:t>
      </w:r>
      <w:r w:rsidR="00FF1AF9" w:rsidRPr="00866CE8">
        <w:rPr>
          <w:rFonts w:ascii="Arial" w:hAnsi="Arial" w:cs="Arial"/>
          <w:sz w:val="20"/>
          <w:szCs w:val="20"/>
          <w:highlight w:val="yellow"/>
        </w:rPr>
        <w:t xml:space="preserve"> </w:t>
      </w:r>
    </w:p>
    <w:p w14:paraId="4A019369" w14:textId="77777777" w:rsidR="00FF1AF9" w:rsidRPr="00866CE8" w:rsidRDefault="00FF1AF9" w:rsidP="00431136">
      <w:pPr>
        <w:pStyle w:val="NoSpacing"/>
        <w:ind w:left="270" w:hanging="270"/>
        <w:jc w:val="both"/>
        <w:rPr>
          <w:rFonts w:ascii="Arial" w:hAnsi="Arial" w:cs="Arial"/>
          <w:strike/>
          <w:sz w:val="20"/>
          <w:szCs w:val="20"/>
          <w:highlight w:val="yellow"/>
        </w:rPr>
      </w:pPr>
    </w:p>
    <w:p w14:paraId="3980F352" w14:textId="77777777" w:rsidR="00FF1AF9" w:rsidRPr="00866CE8" w:rsidRDefault="00FF1AF9" w:rsidP="00C108F5">
      <w:pPr>
        <w:pStyle w:val="NoSpacing"/>
        <w:jc w:val="both"/>
        <w:rPr>
          <w:rFonts w:ascii="Arial" w:hAnsi="Arial" w:cs="Arial"/>
          <w:b/>
          <w:bCs/>
          <w:sz w:val="20"/>
          <w:szCs w:val="20"/>
        </w:rPr>
      </w:pPr>
    </w:p>
    <w:p w14:paraId="230351E7" w14:textId="7461251E" w:rsidR="00702DBC" w:rsidRDefault="00FF1AF9" w:rsidP="00702DBC">
      <w:pPr>
        <w:pStyle w:val="HeaderMain"/>
        <w:jc w:val="right"/>
        <w:rPr>
          <w:rFonts w:ascii="Arial" w:hAnsi="Arial" w:cs="Arial"/>
        </w:rPr>
      </w:pPr>
      <w:r w:rsidRPr="00866CE8">
        <w:rPr>
          <w:rFonts w:ascii="Arial" w:hAnsi="Arial" w:cs="Arial"/>
        </w:rPr>
        <w:br w:type="page"/>
      </w:r>
      <w:bookmarkStart w:id="93" w:name="_Toc264273856"/>
      <w:r w:rsidR="00702DBC">
        <w:rPr>
          <w:rFonts w:ascii="Arial" w:hAnsi="Arial" w:cs="Arial"/>
        </w:rPr>
        <w:fldChar w:fldCharType="begin"/>
      </w:r>
      <w:r w:rsidR="00702DBC">
        <w:rPr>
          <w:rFonts w:ascii="Arial" w:hAnsi="Arial" w:cs="Arial"/>
        </w:rPr>
        <w:instrText>HYPERLINK  \l "OLE_Link3"</w:instrText>
      </w:r>
      <w:r w:rsidR="00702DBC">
        <w:rPr>
          <w:rFonts w:ascii="Arial" w:hAnsi="Arial" w:cs="Arial"/>
        </w:rPr>
      </w:r>
      <w:r w:rsidR="00702DBC">
        <w:rPr>
          <w:rFonts w:ascii="Arial" w:hAnsi="Arial" w:cs="Arial"/>
        </w:rPr>
        <w:fldChar w:fldCharType="separate"/>
      </w:r>
      <w:r w:rsidR="00702DBC">
        <w:rPr>
          <w:rFonts w:ascii="Arial" w:hAnsi="Arial" w:cs="Arial"/>
        </w:rPr>
        <w:fldChar w:fldCharType="end"/>
      </w:r>
    </w:p>
    <w:p w14:paraId="5169DED6" w14:textId="77777777" w:rsidR="00702DBC" w:rsidRDefault="00702DBC" w:rsidP="00702DBC">
      <w:pPr>
        <w:pStyle w:val="NoSpacing"/>
        <w:jc w:val="right"/>
        <w:rPr>
          <w:rFonts w:ascii="Arial" w:hAnsi="Arial" w:cs="Arial"/>
          <w:sz w:val="20"/>
          <w:szCs w:val="20"/>
        </w:rPr>
      </w:pPr>
      <w:bookmarkStart w:id="94" w:name="Appendix4"/>
    </w:p>
    <w:p w14:paraId="6596A25D" w14:textId="77777777" w:rsidR="00FF1AF9" w:rsidRPr="00763F32" w:rsidRDefault="00FF1AF9" w:rsidP="00C108F5">
      <w:pPr>
        <w:pStyle w:val="NoSpacing"/>
        <w:jc w:val="both"/>
        <w:rPr>
          <w:rFonts w:ascii="Arial" w:hAnsi="Arial" w:cs="Arial"/>
          <w:b/>
          <w:sz w:val="20"/>
          <w:szCs w:val="20"/>
          <w:u w:val="single"/>
        </w:rPr>
      </w:pPr>
      <w:r w:rsidRPr="00763F32">
        <w:rPr>
          <w:rFonts w:ascii="Arial" w:hAnsi="Arial" w:cs="Arial"/>
          <w:b/>
          <w:sz w:val="20"/>
          <w:szCs w:val="20"/>
          <w:u w:val="single"/>
        </w:rPr>
        <w:t>APPENDIX 4: SAMPLE WORK STATEMENT AND COVER SHEET</w:t>
      </w:r>
      <w:bookmarkEnd w:id="93"/>
    </w:p>
    <w:bookmarkEnd w:id="94"/>
    <w:p w14:paraId="5EDFB5D5" w14:textId="77777777" w:rsidR="00FF1AF9" w:rsidRPr="00866CE8" w:rsidRDefault="00FF1AF9" w:rsidP="004F46F3">
      <w:pPr>
        <w:pStyle w:val="NoSpacing"/>
        <w:rPr>
          <w:rFonts w:ascii="Arial" w:hAnsi="Arial" w:cs="Arial"/>
          <w:b/>
          <w:sz w:val="20"/>
          <w:szCs w:val="20"/>
        </w:rPr>
      </w:pPr>
    </w:p>
    <w:p w14:paraId="506FA8EE" w14:textId="45BA389C" w:rsidR="003112FA" w:rsidRDefault="00FF1AF9" w:rsidP="001C6484">
      <w:pPr>
        <w:pStyle w:val="NoSpacing"/>
        <w:rPr>
          <w:rFonts w:ascii="Arial" w:hAnsi="Arial" w:cs="Arial"/>
        </w:rPr>
      </w:pPr>
      <w:r w:rsidRPr="00866CE8">
        <w:rPr>
          <w:rFonts w:ascii="Arial" w:hAnsi="Arial" w:cs="Arial"/>
          <w:bCs/>
          <w:sz w:val="20"/>
          <w:szCs w:val="20"/>
        </w:rPr>
        <w:t>This example WS has been edited from the actual WS1388, including changes to text and TC votes, to better illustrate the points made</w:t>
      </w:r>
      <w:r w:rsidR="004B2D8B">
        <w:rPr>
          <w:rFonts w:ascii="Arial" w:hAnsi="Arial" w:cs="Arial"/>
          <w:bCs/>
          <w:sz w:val="20"/>
          <w:szCs w:val="20"/>
        </w:rPr>
        <w:t xml:space="preserve"> in Section 4</w:t>
      </w:r>
      <w:r w:rsidRPr="00866CE8">
        <w:rPr>
          <w:rFonts w:ascii="Arial" w:hAnsi="Arial" w:cs="Arial"/>
          <w:bCs/>
          <w:sz w:val="20"/>
          <w:szCs w:val="20"/>
        </w:rPr>
        <w:t xml:space="preserve"> of the Research Manual.</w:t>
      </w:r>
      <w:r w:rsidR="001C6484">
        <w:rPr>
          <w:rFonts w:ascii="Arial" w:hAnsi="Arial" w:cs="Arial"/>
          <w:bCs/>
          <w:sz w:val="20"/>
          <w:szCs w:val="20"/>
        </w:rPr>
        <w:br/>
      </w:r>
      <w:r w:rsidR="00B761AB" w:rsidRPr="00866CE8">
        <w:rPr>
          <w:rFonts w:ascii="Arial" w:hAnsi="Arial" w:cs="Arial"/>
          <w:noProof/>
        </w:rPr>
        <w:drawing>
          <wp:inline distT="0" distB="0" distL="0" distR="0" wp14:anchorId="50CF2A3F" wp14:editId="3E1FD146">
            <wp:extent cx="5518297" cy="7478441"/>
            <wp:effectExtent l="0" t="0" r="6350" b="825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23898" cy="7486032"/>
                    </a:xfrm>
                    <a:prstGeom prst="rect">
                      <a:avLst/>
                    </a:prstGeom>
                    <a:noFill/>
                    <a:ln>
                      <a:noFill/>
                    </a:ln>
                  </pic:spPr>
                </pic:pic>
              </a:graphicData>
            </a:graphic>
          </wp:inline>
        </w:drawing>
      </w:r>
      <w:r w:rsidRPr="00866CE8">
        <w:rPr>
          <w:rFonts w:ascii="Arial" w:hAnsi="Arial" w:cs="Arial"/>
        </w:rPr>
        <w:br w:type="page"/>
      </w:r>
      <w:hyperlink w:anchor="OLE_Link3" w:history="1"/>
    </w:p>
    <w:p w14:paraId="66B08EFF" w14:textId="77777777" w:rsidR="00FF1AF9" w:rsidRPr="00866CE8" w:rsidRDefault="00FF1AF9" w:rsidP="003112FA">
      <w:pPr>
        <w:pStyle w:val="NoSpacing"/>
        <w:jc w:val="right"/>
        <w:rPr>
          <w:rFonts w:ascii="Arial" w:hAnsi="Arial" w:cs="Arial"/>
          <w:sz w:val="20"/>
          <w:szCs w:val="20"/>
        </w:rPr>
      </w:pPr>
    </w:p>
    <w:p w14:paraId="1E6AB2FE" w14:textId="77777777" w:rsidR="00FF1AF9" w:rsidRPr="00866CE8" w:rsidRDefault="00FF1AF9" w:rsidP="00907D9A">
      <w:pPr>
        <w:pStyle w:val="NoSpacing"/>
        <w:jc w:val="center"/>
        <w:rPr>
          <w:rFonts w:ascii="Arial" w:hAnsi="Arial" w:cs="Arial"/>
          <w:sz w:val="20"/>
          <w:szCs w:val="20"/>
        </w:rPr>
      </w:pPr>
      <w:r w:rsidRPr="00866CE8">
        <w:rPr>
          <w:rStyle w:val="BoldTextChar"/>
          <w:rFonts w:ascii="Arial" w:eastAsia="Times New Roman" w:hAnsi="Arial" w:cs="Arial"/>
          <w:b/>
          <w:sz w:val="20"/>
          <w:szCs w:val="20"/>
        </w:rPr>
        <w:t>WORK STATEMENT#</w:t>
      </w:r>
      <w:r w:rsidRPr="00866CE8">
        <w:rPr>
          <w:rFonts w:ascii="Arial" w:hAnsi="Arial" w:cs="Arial"/>
          <w:sz w:val="20"/>
          <w:szCs w:val="20"/>
        </w:rPr>
        <w:t xml:space="preserve"> 1388 (Same as RTAR)</w:t>
      </w:r>
    </w:p>
    <w:p w14:paraId="7E617264" w14:textId="77777777" w:rsidR="00FF1AF9" w:rsidRPr="00866CE8" w:rsidRDefault="00FF1AF9" w:rsidP="00907D9A">
      <w:pPr>
        <w:pStyle w:val="NoSpacing"/>
        <w:jc w:val="center"/>
        <w:rPr>
          <w:rFonts w:ascii="Arial" w:hAnsi="Arial" w:cs="Arial"/>
          <w:sz w:val="20"/>
          <w:szCs w:val="20"/>
        </w:rPr>
      </w:pPr>
      <w:r w:rsidRPr="00866CE8">
        <w:rPr>
          <w:rFonts w:ascii="Arial" w:hAnsi="Arial" w:cs="Arial"/>
          <w:sz w:val="20"/>
          <w:szCs w:val="20"/>
        </w:rPr>
        <w:t>SPONSORING TC/TG/MTG/</w:t>
      </w:r>
      <w:r w:rsidR="00431136" w:rsidRPr="00866CE8">
        <w:rPr>
          <w:rFonts w:ascii="Arial" w:hAnsi="Arial" w:cs="Arial"/>
          <w:sz w:val="20"/>
          <w:szCs w:val="20"/>
        </w:rPr>
        <w:t>SSPC: #</w:t>
      </w:r>
      <w:r w:rsidRPr="00866CE8">
        <w:rPr>
          <w:rFonts w:ascii="Arial" w:hAnsi="Arial" w:cs="Arial"/>
          <w:sz w:val="20"/>
          <w:szCs w:val="20"/>
        </w:rPr>
        <w:t xml:space="preserve"> 6.10 – Fuels and Combustion</w:t>
      </w:r>
    </w:p>
    <w:p w14:paraId="7B6E6866" w14:textId="77777777" w:rsidR="00FF1AF9" w:rsidRPr="00866CE8" w:rsidRDefault="00FF1AF9" w:rsidP="00907D9A">
      <w:pPr>
        <w:pStyle w:val="NoSpacing"/>
        <w:jc w:val="center"/>
        <w:rPr>
          <w:rFonts w:ascii="Arial" w:hAnsi="Arial" w:cs="Arial"/>
          <w:sz w:val="20"/>
          <w:szCs w:val="20"/>
        </w:rPr>
      </w:pPr>
      <w:r w:rsidRPr="00866CE8">
        <w:rPr>
          <w:rFonts w:ascii="Arial" w:hAnsi="Arial" w:cs="Arial"/>
          <w:sz w:val="20"/>
          <w:szCs w:val="20"/>
        </w:rPr>
        <w:t>CO-SPONSORING TC/TGs TC 6.1 and TC 6.6</w:t>
      </w:r>
    </w:p>
    <w:p w14:paraId="55A81DD8" w14:textId="77777777" w:rsidR="00FF1AF9" w:rsidRPr="00866CE8" w:rsidRDefault="00FF1AF9" w:rsidP="004F46F3">
      <w:pPr>
        <w:pStyle w:val="NoSpacing"/>
        <w:rPr>
          <w:rFonts w:ascii="Arial" w:hAnsi="Arial" w:cs="Arial"/>
          <w:sz w:val="20"/>
          <w:szCs w:val="20"/>
        </w:rPr>
      </w:pPr>
      <w:r w:rsidRPr="00866CE8">
        <w:rPr>
          <w:rFonts w:ascii="Arial" w:hAnsi="Arial" w:cs="Arial"/>
          <w:b/>
          <w:color w:val="000000"/>
          <w:spacing w:val="-3"/>
          <w:sz w:val="20"/>
          <w:szCs w:val="20"/>
          <w:u w:val="single"/>
        </w:rPr>
        <w:t>A.</w:t>
      </w:r>
      <w:r w:rsidRPr="00866CE8">
        <w:rPr>
          <w:rFonts w:ascii="Arial" w:hAnsi="Arial" w:cs="Arial"/>
          <w:b/>
          <w:color w:val="000000"/>
          <w:spacing w:val="-3"/>
          <w:sz w:val="20"/>
          <w:szCs w:val="20"/>
          <w:u w:val="single"/>
        </w:rPr>
        <w:tab/>
        <w:t>TITLE</w:t>
      </w:r>
      <w:r w:rsidRPr="00866CE8">
        <w:rPr>
          <w:rFonts w:ascii="Arial" w:hAnsi="Arial" w:cs="Arial"/>
          <w:sz w:val="20"/>
          <w:szCs w:val="20"/>
        </w:rPr>
        <w:t xml:space="preserve"> </w:t>
      </w:r>
    </w:p>
    <w:p w14:paraId="2D8DCCFF" w14:textId="77777777" w:rsidR="00FF1AF9" w:rsidRPr="00866CE8" w:rsidRDefault="00FF1AF9" w:rsidP="004F46F3">
      <w:pPr>
        <w:pStyle w:val="NoSpacing"/>
        <w:rPr>
          <w:rFonts w:ascii="Arial" w:hAnsi="Arial" w:cs="Arial"/>
          <w:sz w:val="20"/>
          <w:szCs w:val="20"/>
        </w:rPr>
      </w:pPr>
    </w:p>
    <w:p w14:paraId="33FE3133" w14:textId="77777777" w:rsidR="00FF1AF9" w:rsidRPr="00866CE8" w:rsidRDefault="00FF1AF9" w:rsidP="007841C6">
      <w:pPr>
        <w:pStyle w:val="NoSpacing"/>
        <w:jc w:val="both"/>
        <w:rPr>
          <w:rFonts w:ascii="Arial" w:hAnsi="Arial" w:cs="Arial"/>
          <w:sz w:val="20"/>
          <w:szCs w:val="20"/>
        </w:rPr>
      </w:pPr>
      <w:r w:rsidRPr="00866CE8">
        <w:rPr>
          <w:rFonts w:ascii="Arial" w:hAnsi="Arial" w:cs="Arial"/>
          <w:sz w:val="20"/>
          <w:szCs w:val="20"/>
        </w:rPr>
        <w:t xml:space="preserve">Derating Recommendations Based on Field Testing and Analysis of High-Altitude Installations of Gas-Fired Boilers and Water Heaters </w:t>
      </w:r>
    </w:p>
    <w:p w14:paraId="39B22DD8" w14:textId="77777777" w:rsidR="00FF1AF9" w:rsidRPr="00866CE8" w:rsidRDefault="00FF1AF9" w:rsidP="007841C6">
      <w:pPr>
        <w:pStyle w:val="NoSpacing"/>
        <w:jc w:val="both"/>
        <w:rPr>
          <w:rFonts w:ascii="Arial" w:hAnsi="Arial" w:cs="Arial"/>
          <w:sz w:val="20"/>
          <w:szCs w:val="20"/>
        </w:rPr>
      </w:pPr>
    </w:p>
    <w:p w14:paraId="039599C7" w14:textId="77777777" w:rsidR="00FF1AF9" w:rsidRPr="00866CE8" w:rsidRDefault="00FF1AF9" w:rsidP="007841C6">
      <w:pPr>
        <w:pStyle w:val="NoSpacing"/>
        <w:jc w:val="both"/>
        <w:rPr>
          <w:rFonts w:ascii="Arial" w:hAnsi="Arial" w:cs="Arial"/>
          <w:b/>
          <w:color w:val="000000"/>
          <w:spacing w:val="-3"/>
          <w:sz w:val="20"/>
          <w:szCs w:val="20"/>
          <w:u w:val="single"/>
        </w:rPr>
      </w:pPr>
      <w:r w:rsidRPr="00866CE8">
        <w:rPr>
          <w:rFonts w:ascii="Arial" w:hAnsi="Arial" w:cs="Arial"/>
          <w:b/>
          <w:color w:val="000000"/>
          <w:spacing w:val="-3"/>
          <w:sz w:val="20"/>
          <w:szCs w:val="20"/>
          <w:u w:val="single"/>
        </w:rPr>
        <w:t>B.</w:t>
      </w:r>
      <w:r w:rsidRPr="00866CE8">
        <w:rPr>
          <w:rFonts w:ascii="Arial" w:hAnsi="Arial" w:cs="Arial"/>
          <w:b/>
          <w:color w:val="000000"/>
          <w:spacing w:val="-3"/>
          <w:sz w:val="20"/>
          <w:szCs w:val="20"/>
          <w:u w:val="single"/>
        </w:rPr>
        <w:tab/>
      </w:r>
      <w:r w:rsidR="00A61E2D">
        <w:rPr>
          <w:rFonts w:ascii="Arial" w:hAnsi="Arial" w:cs="Arial"/>
          <w:b/>
          <w:color w:val="000000"/>
          <w:spacing w:val="-3"/>
          <w:sz w:val="20"/>
          <w:szCs w:val="20"/>
          <w:u w:val="single"/>
        </w:rPr>
        <w:t xml:space="preserve">EXECUTIVE </w:t>
      </w:r>
      <w:r w:rsidRPr="00866CE8">
        <w:rPr>
          <w:rFonts w:ascii="Arial" w:hAnsi="Arial" w:cs="Arial"/>
          <w:b/>
          <w:color w:val="000000"/>
          <w:spacing w:val="-3"/>
          <w:sz w:val="20"/>
          <w:szCs w:val="20"/>
          <w:u w:val="single"/>
        </w:rPr>
        <w:t>SUMMARY</w:t>
      </w:r>
    </w:p>
    <w:p w14:paraId="1D3926C2" w14:textId="77777777" w:rsidR="00FF1AF9" w:rsidRPr="00866CE8" w:rsidRDefault="00FF1AF9" w:rsidP="007841C6">
      <w:pPr>
        <w:pStyle w:val="NoSpacing"/>
        <w:jc w:val="both"/>
        <w:rPr>
          <w:rFonts w:ascii="Arial" w:hAnsi="Arial" w:cs="Arial"/>
          <w:b/>
          <w:color w:val="000000"/>
          <w:spacing w:val="-3"/>
          <w:sz w:val="20"/>
          <w:szCs w:val="20"/>
          <w:u w:val="single"/>
        </w:rPr>
      </w:pPr>
    </w:p>
    <w:p w14:paraId="3490B48C" w14:textId="77777777" w:rsidR="00FF1AF9" w:rsidRPr="00866CE8" w:rsidRDefault="00FF1AF9" w:rsidP="007841C6">
      <w:pPr>
        <w:pStyle w:val="NoSpacing"/>
        <w:jc w:val="both"/>
        <w:rPr>
          <w:rFonts w:ascii="Arial" w:hAnsi="Arial" w:cs="Arial"/>
          <w:sz w:val="20"/>
          <w:szCs w:val="20"/>
        </w:rPr>
      </w:pPr>
      <w:r w:rsidRPr="00866CE8">
        <w:rPr>
          <w:rFonts w:ascii="Arial" w:hAnsi="Arial" w:cs="Arial"/>
          <w:sz w:val="20"/>
          <w:szCs w:val="20"/>
        </w:rPr>
        <w:t xml:space="preserve">Current practice for derating gas-fired heating appliances with altitude is based on outdated data not relevant to modern, high-efficiency burner technology. This project includes an experimental effort to determine derating requirements of boilers and water heaters.  An earlier ASHRAE research project addressed furnaces and found that lower derating could be accepted with modern equipment.  This project will provide the needed basis upon which to change this practice for boilers and water heaters.  Estimated budget: $150,000. </w:t>
      </w:r>
    </w:p>
    <w:p w14:paraId="2E6B310F" w14:textId="77777777" w:rsidR="00FF1AF9" w:rsidRPr="00866CE8" w:rsidRDefault="00FF1AF9" w:rsidP="007841C6">
      <w:pPr>
        <w:pStyle w:val="NoSpacing"/>
        <w:jc w:val="both"/>
        <w:rPr>
          <w:rFonts w:ascii="Arial" w:hAnsi="Arial" w:cs="Arial"/>
          <w:sz w:val="20"/>
          <w:szCs w:val="20"/>
        </w:rPr>
      </w:pPr>
    </w:p>
    <w:p w14:paraId="6145C9E4" w14:textId="77777777" w:rsidR="00FF1AF9" w:rsidRPr="00866CE8" w:rsidRDefault="00FF1AF9" w:rsidP="007841C6">
      <w:pPr>
        <w:pStyle w:val="NoSpacing"/>
        <w:jc w:val="both"/>
        <w:rPr>
          <w:rFonts w:ascii="Arial" w:hAnsi="Arial" w:cs="Arial"/>
          <w:b/>
          <w:color w:val="000000"/>
          <w:spacing w:val="-3"/>
          <w:sz w:val="20"/>
          <w:szCs w:val="20"/>
          <w:u w:val="single"/>
        </w:rPr>
      </w:pPr>
      <w:r w:rsidRPr="00866CE8">
        <w:rPr>
          <w:rFonts w:ascii="Arial" w:hAnsi="Arial" w:cs="Arial"/>
          <w:b/>
          <w:color w:val="000000"/>
          <w:spacing w:val="-3"/>
          <w:sz w:val="20"/>
          <w:szCs w:val="20"/>
          <w:u w:val="single"/>
        </w:rPr>
        <w:t>C.</w:t>
      </w:r>
      <w:r w:rsidRPr="00866CE8">
        <w:rPr>
          <w:rFonts w:ascii="Arial" w:hAnsi="Arial" w:cs="Arial"/>
          <w:b/>
          <w:color w:val="000000"/>
          <w:spacing w:val="-3"/>
          <w:sz w:val="20"/>
          <w:szCs w:val="20"/>
          <w:u w:val="single"/>
        </w:rPr>
        <w:tab/>
        <w:t>APPLICABILITY TO THE ASHRAE RESEARCH STRATEGIC PLAN</w:t>
      </w:r>
    </w:p>
    <w:p w14:paraId="4D5F0792" w14:textId="77777777" w:rsidR="00FF1AF9" w:rsidRPr="00866CE8" w:rsidRDefault="00FF1AF9" w:rsidP="007841C6">
      <w:pPr>
        <w:pStyle w:val="NoSpacing"/>
        <w:jc w:val="both"/>
        <w:rPr>
          <w:rFonts w:ascii="Arial" w:hAnsi="Arial" w:cs="Arial"/>
          <w:b/>
          <w:sz w:val="20"/>
          <w:szCs w:val="20"/>
          <w:u w:val="single"/>
        </w:rPr>
      </w:pPr>
    </w:p>
    <w:p w14:paraId="51B23A6A" w14:textId="77777777" w:rsidR="00FF1AF9" w:rsidRPr="00866CE8" w:rsidRDefault="00FF1AF9" w:rsidP="007841C6">
      <w:pPr>
        <w:pStyle w:val="NoSpacing"/>
        <w:jc w:val="both"/>
        <w:rPr>
          <w:rFonts w:ascii="Arial" w:hAnsi="Arial" w:cs="Arial"/>
          <w:sz w:val="20"/>
          <w:szCs w:val="20"/>
        </w:rPr>
      </w:pPr>
      <w:r w:rsidRPr="00866CE8">
        <w:rPr>
          <w:rFonts w:ascii="Arial" w:hAnsi="Arial" w:cs="Arial"/>
          <w:sz w:val="20"/>
          <w:szCs w:val="20"/>
        </w:rPr>
        <w:t xml:space="preserve">By recognizing the higher efficiency at altitude of modern combustion systems, this project will contribute to Goal 9 (Improved HVAC&amp;R Components) by improving the </w:t>
      </w:r>
      <w:r w:rsidR="00431136" w:rsidRPr="00866CE8">
        <w:rPr>
          <w:rFonts w:ascii="Arial" w:hAnsi="Arial" w:cs="Arial"/>
          <w:sz w:val="20"/>
          <w:szCs w:val="20"/>
        </w:rPr>
        <w:t>rightsizing</w:t>
      </w:r>
      <w:r w:rsidRPr="00866CE8">
        <w:rPr>
          <w:rFonts w:ascii="Arial" w:hAnsi="Arial" w:cs="Arial"/>
          <w:sz w:val="20"/>
          <w:szCs w:val="20"/>
        </w:rPr>
        <w:t>, and therefore cost-effectiveness, of more efficient combustion control systems.</w:t>
      </w:r>
    </w:p>
    <w:p w14:paraId="3D77CE33" w14:textId="77777777" w:rsidR="00FD4271" w:rsidRDefault="00FD4271" w:rsidP="007841C6">
      <w:pPr>
        <w:pStyle w:val="NoSpacing"/>
        <w:jc w:val="both"/>
        <w:rPr>
          <w:rFonts w:ascii="Arial" w:hAnsi="Arial" w:cs="Arial"/>
          <w:b/>
          <w:sz w:val="20"/>
          <w:szCs w:val="20"/>
          <w:u w:val="single"/>
        </w:rPr>
      </w:pPr>
    </w:p>
    <w:p w14:paraId="382E3E43" w14:textId="77777777" w:rsidR="00FF1AF9" w:rsidRPr="00866CE8" w:rsidRDefault="00FF1AF9" w:rsidP="007841C6">
      <w:pPr>
        <w:pStyle w:val="NoSpacing"/>
        <w:jc w:val="both"/>
        <w:rPr>
          <w:rFonts w:ascii="Arial" w:hAnsi="Arial" w:cs="Arial"/>
          <w:b/>
          <w:sz w:val="20"/>
          <w:szCs w:val="20"/>
          <w:u w:val="single"/>
        </w:rPr>
      </w:pPr>
      <w:r w:rsidRPr="00866CE8">
        <w:rPr>
          <w:rFonts w:ascii="Arial" w:hAnsi="Arial" w:cs="Arial"/>
          <w:b/>
          <w:sz w:val="20"/>
          <w:szCs w:val="20"/>
          <w:u w:val="single"/>
        </w:rPr>
        <w:t>D.</w:t>
      </w:r>
      <w:r w:rsidRPr="00866CE8">
        <w:rPr>
          <w:rFonts w:ascii="Arial" w:hAnsi="Arial" w:cs="Arial"/>
          <w:b/>
          <w:sz w:val="20"/>
          <w:szCs w:val="20"/>
          <w:u w:val="single"/>
        </w:rPr>
        <w:tab/>
        <w:t>APPLICATION OF THE RESULTS</w:t>
      </w:r>
    </w:p>
    <w:p w14:paraId="611771F8" w14:textId="77777777" w:rsidR="00FF1AF9" w:rsidRPr="00866CE8" w:rsidRDefault="00FF1AF9" w:rsidP="007841C6">
      <w:pPr>
        <w:pStyle w:val="NoSpacing"/>
        <w:jc w:val="both"/>
        <w:rPr>
          <w:rFonts w:ascii="Arial" w:hAnsi="Arial" w:cs="Arial"/>
          <w:sz w:val="20"/>
          <w:szCs w:val="20"/>
        </w:rPr>
      </w:pPr>
    </w:p>
    <w:p w14:paraId="5B7C2AEE" w14:textId="77777777" w:rsidR="00FF1AF9" w:rsidRPr="00866CE8" w:rsidRDefault="00FF1AF9" w:rsidP="007841C6">
      <w:pPr>
        <w:pStyle w:val="NoSpacing"/>
        <w:jc w:val="both"/>
        <w:rPr>
          <w:rFonts w:ascii="Arial" w:hAnsi="Arial" w:cs="Arial"/>
          <w:sz w:val="20"/>
          <w:szCs w:val="20"/>
        </w:rPr>
      </w:pPr>
      <w:r w:rsidRPr="00866CE8">
        <w:rPr>
          <w:rFonts w:ascii="Arial" w:hAnsi="Arial" w:cs="Arial"/>
          <w:sz w:val="20"/>
          <w:szCs w:val="20"/>
        </w:rPr>
        <w:t xml:space="preserve">The results of this work will be to provide guidance to manufacturers, design engineers, code committees, and installers on best practices for derating.  </w:t>
      </w:r>
    </w:p>
    <w:p w14:paraId="4587E59F" w14:textId="77777777" w:rsidR="00FF1AF9" w:rsidRPr="00866CE8" w:rsidRDefault="00FF1AF9" w:rsidP="007841C6">
      <w:pPr>
        <w:pStyle w:val="NoSpacing"/>
        <w:jc w:val="both"/>
        <w:rPr>
          <w:rFonts w:ascii="Arial" w:hAnsi="Arial" w:cs="Arial"/>
          <w:b/>
          <w:color w:val="000000"/>
          <w:spacing w:val="-3"/>
          <w:sz w:val="20"/>
          <w:szCs w:val="20"/>
          <w:u w:val="single"/>
        </w:rPr>
      </w:pPr>
    </w:p>
    <w:p w14:paraId="0980D397" w14:textId="77777777" w:rsidR="00FF1AF9" w:rsidRPr="00866CE8" w:rsidRDefault="00FF1AF9" w:rsidP="007841C6">
      <w:pPr>
        <w:pStyle w:val="NoSpacing"/>
        <w:jc w:val="both"/>
        <w:rPr>
          <w:rFonts w:ascii="Arial" w:hAnsi="Arial" w:cs="Arial"/>
          <w:sz w:val="20"/>
          <w:szCs w:val="20"/>
        </w:rPr>
      </w:pPr>
      <w:r w:rsidRPr="00866CE8">
        <w:rPr>
          <w:rFonts w:ascii="Arial" w:hAnsi="Arial" w:cs="Arial"/>
          <w:b/>
          <w:color w:val="000000"/>
          <w:spacing w:val="-3"/>
          <w:sz w:val="20"/>
          <w:szCs w:val="20"/>
          <w:u w:val="single"/>
        </w:rPr>
        <w:t>E.</w:t>
      </w:r>
      <w:r w:rsidRPr="00866CE8">
        <w:rPr>
          <w:rFonts w:ascii="Arial" w:hAnsi="Arial" w:cs="Arial"/>
          <w:b/>
          <w:color w:val="000000"/>
          <w:spacing w:val="-3"/>
          <w:sz w:val="20"/>
          <w:szCs w:val="20"/>
          <w:u w:val="single"/>
        </w:rPr>
        <w:tab/>
        <w:t>STATE-OF-THE-ART (BACKGROUND)</w:t>
      </w:r>
      <w:r w:rsidRPr="00866CE8">
        <w:rPr>
          <w:rFonts w:ascii="Arial" w:hAnsi="Arial" w:cs="Arial"/>
          <w:sz w:val="20"/>
          <w:szCs w:val="20"/>
        </w:rPr>
        <w:t xml:space="preserve"> </w:t>
      </w:r>
    </w:p>
    <w:p w14:paraId="2E41FEA1" w14:textId="77777777" w:rsidR="00FF1AF9" w:rsidRPr="00866CE8" w:rsidRDefault="00FF1AF9" w:rsidP="007841C6">
      <w:pPr>
        <w:pStyle w:val="NoSpacing"/>
        <w:jc w:val="both"/>
        <w:rPr>
          <w:rFonts w:ascii="Arial" w:hAnsi="Arial" w:cs="Arial"/>
          <w:sz w:val="20"/>
          <w:szCs w:val="20"/>
        </w:rPr>
      </w:pPr>
    </w:p>
    <w:p w14:paraId="34D237DD" w14:textId="77777777" w:rsidR="00FF1AF9" w:rsidRPr="00866CE8" w:rsidRDefault="00FF1AF9" w:rsidP="007841C6">
      <w:pPr>
        <w:pStyle w:val="NoSpacing"/>
        <w:jc w:val="both"/>
        <w:rPr>
          <w:rFonts w:ascii="Arial" w:hAnsi="Arial" w:cs="Arial"/>
          <w:sz w:val="20"/>
          <w:szCs w:val="20"/>
        </w:rPr>
      </w:pPr>
      <w:r w:rsidRPr="00866CE8">
        <w:rPr>
          <w:rFonts w:ascii="Arial" w:hAnsi="Arial" w:cs="Arial"/>
          <w:sz w:val="20"/>
          <w:szCs w:val="20"/>
        </w:rPr>
        <w:t>Installation codes such as the ANSI Z223.1/NFPA 54 National Fuel Gas Code and CSA B149.1 National Standard of Canada Natural Gas and Propane Installation Code specify that gas-fired furnaces, boilers and water heaters be derated during operation at altitudes of more than 2000 ft above sea level. These appliances are to be adjusted for the lower amount of available oxygen per cubic foot of air.  The prescribed method of the fuel gas reduction is to reduce gas input rate by 4% per 1000 feet above sea level. This reduction must be considered before selecting appropriately sized appliances.  The usual method to reduce the input rate is to use smaller gas orifices or to reduce the gas orifice manifold pressure.  Recent demographic trends have resulted in greater numbers of these appliances being operated at altitudes high enough to require large derating factors.  Recent appliance innovations cause many engineers in the industry to question the appropriateness of this simple rule.</w:t>
      </w:r>
    </w:p>
    <w:p w14:paraId="7FB5D6CC" w14:textId="77777777" w:rsidR="00FF1AF9" w:rsidRPr="00866CE8" w:rsidRDefault="00FF1AF9" w:rsidP="007841C6">
      <w:pPr>
        <w:pStyle w:val="NoSpacing"/>
        <w:jc w:val="both"/>
        <w:rPr>
          <w:rFonts w:ascii="Arial" w:hAnsi="Arial" w:cs="Arial"/>
          <w:sz w:val="20"/>
          <w:szCs w:val="20"/>
        </w:rPr>
      </w:pPr>
      <w:r w:rsidRPr="00866CE8">
        <w:rPr>
          <w:rFonts w:ascii="Arial" w:hAnsi="Arial" w:cs="Arial"/>
          <w:sz w:val="20"/>
          <w:szCs w:val="20"/>
        </w:rPr>
        <w:t xml:space="preserve"> </w:t>
      </w:r>
    </w:p>
    <w:p w14:paraId="7DFE552E" w14:textId="77777777" w:rsidR="00FF1AF9" w:rsidRPr="00866CE8" w:rsidRDefault="00FF1AF9" w:rsidP="007841C6">
      <w:pPr>
        <w:pStyle w:val="NoSpacing"/>
        <w:jc w:val="both"/>
        <w:rPr>
          <w:rFonts w:ascii="Arial" w:hAnsi="Arial" w:cs="Arial"/>
          <w:sz w:val="20"/>
          <w:szCs w:val="20"/>
        </w:rPr>
      </w:pPr>
      <w:r w:rsidRPr="00866CE8">
        <w:rPr>
          <w:rFonts w:ascii="Arial" w:hAnsi="Arial" w:cs="Arial"/>
          <w:b/>
          <w:color w:val="000000"/>
          <w:spacing w:val="-3"/>
          <w:sz w:val="20"/>
          <w:szCs w:val="20"/>
          <w:u w:val="single"/>
        </w:rPr>
        <w:t>F.</w:t>
      </w:r>
      <w:r w:rsidRPr="00866CE8">
        <w:rPr>
          <w:rFonts w:ascii="Arial" w:hAnsi="Arial" w:cs="Arial"/>
          <w:b/>
          <w:color w:val="000000"/>
          <w:spacing w:val="-3"/>
          <w:sz w:val="20"/>
          <w:szCs w:val="20"/>
          <w:u w:val="single"/>
        </w:rPr>
        <w:tab/>
        <w:t>ADVANCEMENT TO THE STATE-OF-THE-ART</w:t>
      </w:r>
      <w:r w:rsidRPr="00866CE8">
        <w:rPr>
          <w:rFonts w:ascii="Arial" w:hAnsi="Arial" w:cs="Arial"/>
          <w:sz w:val="20"/>
          <w:szCs w:val="20"/>
        </w:rPr>
        <w:t xml:space="preserve">  </w:t>
      </w:r>
    </w:p>
    <w:p w14:paraId="2116B655" w14:textId="77777777" w:rsidR="00FF1AF9" w:rsidRPr="00866CE8" w:rsidRDefault="00FF1AF9" w:rsidP="007841C6">
      <w:pPr>
        <w:pStyle w:val="NoSpacing"/>
        <w:jc w:val="both"/>
        <w:rPr>
          <w:rFonts w:ascii="Arial" w:hAnsi="Arial" w:cs="Arial"/>
          <w:sz w:val="20"/>
          <w:szCs w:val="20"/>
        </w:rPr>
      </w:pPr>
    </w:p>
    <w:p w14:paraId="7F5D8EA7" w14:textId="77777777" w:rsidR="00FD4271" w:rsidRPr="00866CE8" w:rsidRDefault="00FF1AF9" w:rsidP="00FD4271">
      <w:pPr>
        <w:pStyle w:val="NoSpacing"/>
        <w:jc w:val="both"/>
        <w:rPr>
          <w:rFonts w:ascii="Arial" w:hAnsi="Arial" w:cs="Arial"/>
          <w:sz w:val="20"/>
          <w:szCs w:val="20"/>
        </w:rPr>
      </w:pPr>
      <w:r w:rsidRPr="00866CE8">
        <w:rPr>
          <w:rFonts w:ascii="Arial" w:hAnsi="Arial" w:cs="Arial"/>
          <w:sz w:val="20"/>
          <w:szCs w:val="20"/>
        </w:rPr>
        <w:t xml:space="preserve">The original 4% derate per 1000 feet above sea level method was developed for Bunsen-burner type appliances.  The recent development of state-of-the-art combustion systems and appliances (e.g. fan-assisted combustion, direct venting, condensing heat exchangers, </w:t>
      </w:r>
      <w:proofErr w:type="spellStart"/>
      <w:r w:rsidRPr="00866CE8">
        <w:rPr>
          <w:rFonts w:ascii="Arial" w:hAnsi="Arial" w:cs="Arial"/>
          <w:sz w:val="20"/>
          <w:szCs w:val="20"/>
        </w:rPr>
        <w:t>inshot</w:t>
      </w:r>
      <w:proofErr w:type="spellEnd"/>
      <w:r w:rsidRPr="00866CE8">
        <w:rPr>
          <w:rFonts w:ascii="Arial" w:hAnsi="Arial" w:cs="Arial"/>
          <w:sz w:val="20"/>
          <w:szCs w:val="20"/>
        </w:rPr>
        <w:t xml:space="preserve"> and pre-mix burners, sidewall </w:t>
      </w:r>
      <w:r w:rsidR="00FD4271" w:rsidRPr="00866CE8">
        <w:rPr>
          <w:rFonts w:ascii="Arial" w:hAnsi="Arial" w:cs="Arial"/>
          <w:sz w:val="20"/>
          <w:szCs w:val="20"/>
        </w:rPr>
        <w:t xml:space="preserve">venting) may permit some appliances to operate acceptably with less or no derating for altitude. This research will update the altitude derating </w:t>
      </w:r>
      <w:r w:rsidR="00431136" w:rsidRPr="00866CE8">
        <w:rPr>
          <w:rFonts w:ascii="Arial" w:hAnsi="Arial" w:cs="Arial"/>
          <w:sz w:val="20"/>
          <w:szCs w:val="20"/>
        </w:rPr>
        <w:t>methods,</w:t>
      </w:r>
      <w:r w:rsidR="00FD4271" w:rsidRPr="00866CE8">
        <w:rPr>
          <w:rFonts w:ascii="Arial" w:hAnsi="Arial" w:cs="Arial"/>
          <w:sz w:val="20"/>
          <w:szCs w:val="20"/>
        </w:rPr>
        <w:t xml:space="preserve"> so they apply to modern appliances. </w:t>
      </w:r>
    </w:p>
    <w:p w14:paraId="29162961" w14:textId="731C4A4C" w:rsidR="003112FA" w:rsidRDefault="003112FA" w:rsidP="003112FA">
      <w:pPr>
        <w:pStyle w:val="HeaderMain"/>
        <w:jc w:val="right"/>
        <w:rPr>
          <w:rFonts w:ascii="Arial" w:hAnsi="Arial" w:cs="Arial"/>
        </w:rPr>
      </w:pPr>
      <w:hyperlink w:anchor="OLE_Link3" w:history="1"/>
    </w:p>
    <w:p w14:paraId="523E36A8" w14:textId="77777777" w:rsidR="007841C6" w:rsidRPr="00866CE8" w:rsidRDefault="007841C6" w:rsidP="004F46F3">
      <w:pPr>
        <w:pStyle w:val="NoSpacing"/>
        <w:rPr>
          <w:rFonts w:ascii="Arial" w:hAnsi="Arial" w:cs="Arial"/>
          <w:b/>
          <w:color w:val="000000"/>
          <w:spacing w:val="-3"/>
          <w:sz w:val="20"/>
          <w:szCs w:val="20"/>
          <w:u w:val="single"/>
        </w:rPr>
      </w:pPr>
    </w:p>
    <w:p w14:paraId="37C3A702" w14:textId="77777777" w:rsidR="00FF1AF9" w:rsidRPr="00866CE8" w:rsidRDefault="00FF1AF9" w:rsidP="004F46F3">
      <w:pPr>
        <w:pStyle w:val="NoSpacing"/>
        <w:rPr>
          <w:rFonts w:ascii="Arial" w:hAnsi="Arial" w:cs="Arial"/>
          <w:b/>
          <w:color w:val="000000"/>
          <w:spacing w:val="-3"/>
          <w:sz w:val="20"/>
          <w:szCs w:val="20"/>
          <w:u w:val="single"/>
        </w:rPr>
      </w:pPr>
      <w:r w:rsidRPr="00866CE8">
        <w:rPr>
          <w:rFonts w:ascii="Arial" w:hAnsi="Arial" w:cs="Arial"/>
          <w:b/>
          <w:color w:val="000000"/>
          <w:spacing w:val="-3"/>
          <w:sz w:val="20"/>
          <w:szCs w:val="20"/>
          <w:u w:val="single"/>
        </w:rPr>
        <w:t>G.</w:t>
      </w:r>
      <w:r w:rsidRPr="00866CE8">
        <w:rPr>
          <w:rFonts w:ascii="Arial" w:hAnsi="Arial" w:cs="Arial"/>
          <w:b/>
          <w:color w:val="000000"/>
          <w:spacing w:val="-3"/>
          <w:sz w:val="20"/>
          <w:szCs w:val="20"/>
          <w:u w:val="single"/>
        </w:rPr>
        <w:tab/>
        <w:t>JUSTIFICATION OF NEED AND VALUE TO ASHRAE</w:t>
      </w:r>
    </w:p>
    <w:p w14:paraId="67EABCF5" w14:textId="77777777" w:rsidR="00FF1AF9" w:rsidRPr="00866CE8" w:rsidRDefault="00FF1AF9" w:rsidP="004F46F3">
      <w:pPr>
        <w:pStyle w:val="NoSpacing"/>
        <w:rPr>
          <w:rFonts w:ascii="Arial" w:hAnsi="Arial" w:cs="Arial"/>
          <w:sz w:val="20"/>
          <w:szCs w:val="20"/>
        </w:rPr>
      </w:pPr>
    </w:p>
    <w:p w14:paraId="335FFCEA" w14:textId="77777777" w:rsidR="00FF1AF9" w:rsidRPr="00866CE8" w:rsidRDefault="00FF1AF9" w:rsidP="007841C6">
      <w:pPr>
        <w:pStyle w:val="NoSpacing"/>
        <w:jc w:val="both"/>
        <w:rPr>
          <w:rFonts w:ascii="Arial" w:hAnsi="Arial" w:cs="Arial"/>
          <w:sz w:val="20"/>
          <w:szCs w:val="20"/>
        </w:rPr>
      </w:pPr>
      <w:r w:rsidRPr="00866CE8">
        <w:rPr>
          <w:rFonts w:ascii="Arial" w:hAnsi="Arial" w:cs="Arial"/>
          <w:sz w:val="20"/>
          <w:szCs w:val="20"/>
        </w:rPr>
        <w:t xml:space="preserve">Some manufacturers’ listed appliance instructions already specify less derating than 4% per 1000 feet above sea level.  These inconsistencies cause confusion among installers, leading to misapplications similar to the vent misapplications that were common before 1991 and 1992, when the GAMA and ANSI Z223.1/NFPA 54-1992 National Fuel Gas Code (NFGC) venting guidelines were issued for venting mid-efficiency fan-assisted combustion </w:t>
      </w:r>
      <w:r w:rsidRPr="00866CE8">
        <w:rPr>
          <w:rFonts w:ascii="Arial" w:hAnsi="Arial" w:cs="Arial"/>
          <w:sz w:val="20"/>
          <w:szCs w:val="20"/>
        </w:rPr>
        <w:lastRenderedPageBreak/>
        <w:t>furnaces.  The NFGC and other codes need new high-altitude guidelines that are consistent for each current appliance type.</w:t>
      </w:r>
    </w:p>
    <w:p w14:paraId="047664CB" w14:textId="77777777" w:rsidR="00FF1AF9" w:rsidRPr="00866CE8" w:rsidRDefault="00FF1AF9" w:rsidP="007841C6">
      <w:pPr>
        <w:pStyle w:val="NoSpacing"/>
        <w:jc w:val="both"/>
        <w:rPr>
          <w:rFonts w:ascii="Arial" w:hAnsi="Arial" w:cs="Arial"/>
          <w:sz w:val="20"/>
          <w:szCs w:val="20"/>
        </w:rPr>
      </w:pPr>
    </w:p>
    <w:p w14:paraId="4D0573AC" w14:textId="77777777" w:rsidR="00FF1AF9" w:rsidRPr="00866CE8" w:rsidRDefault="00FF1AF9" w:rsidP="007841C6">
      <w:pPr>
        <w:pStyle w:val="NoSpacing"/>
        <w:jc w:val="both"/>
        <w:rPr>
          <w:rFonts w:ascii="Arial" w:hAnsi="Arial" w:cs="Arial"/>
          <w:sz w:val="20"/>
          <w:szCs w:val="20"/>
        </w:rPr>
      </w:pPr>
      <w:r w:rsidRPr="00866CE8">
        <w:rPr>
          <w:rFonts w:ascii="Arial" w:hAnsi="Arial" w:cs="Arial"/>
          <w:sz w:val="20"/>
          <w:szCs w:val="20"/>
        </w:rPr>
        <w:t xml:space="preserve">From the consumer’s perspective, less derating would mean less need to increase furnace, boiler, or water heater size at high altitudes, with consequent installed-cost savings.   </w:t>
      </w:r>
    </w:p>
    <w:p w14:paraId="6533629A" w14:textId="77777777" w:rsidR="00FF1AF9" w:rsidRPr="00866CE8" w:rsidRDefault="00FF1AF9" w:rsidP="007841C6">
      <w:pPr>
        <w:pStyle w:val="NoSpacing"/>
        <w:jc w:val="both"/>
        <w:rPr>
          <w:rFonts w:ascii="Arial" w:hAnsi="Arial" w:cs="Arial"/>
          <w:sz w:val="20"/>
          <w:szCs w:val="20"/>
        </w:rPr>
      </w:pPr>
    </w:p>
    <w:p w14:paraId="7F5A94F8" w14:textId="77777777" w:rsidR="00FF1AF9" w:rsidRPr="00866CE8" w:rsidRDefault="00FF1AF9" w:rsidP="007841C6">
      <w:pPr>
        <w:pStyle w:val="NoSpacing"/>
        <w:jc w:val="both"/>
        <w:rPr>
          <w:rFonts w:ascii="Arial" w:hAnsi="Arial" w:cs="Arial"/>
          <w:sz w:val="20"/>
          <w:szCs w:val="20"/>
        </w:rPr>
      </w:pPr>
      <w:r w:rsidRPr="00866CE8">
        <w:rPr>
          <w:rFonts w:ascii="Arial" w:hAnsi="Arial" w:cs="Arial"/>
          <w:sz w:val="20"/>
          <w:szCs w:val="20"/>
        </w:rPr>
        <w:t xml:space="preserve">The experience of knowledgeable gas-fired combustion appliance engineers is that different appliance types (i.e., water heaters versus furnaces versus boilers, natural-draft versus fan-assisted combustion, direct-vent versus non-direct-vent, etc.) react differently to the effects of high altitude.  Therefore, multiple appliance types are required to be tested and analyzed.  Furnaces were previously tested on ASHRAE Research Project RP1182 because they are the highest sales volume gas appliances with the largest gas inputs and because they include a variety of the needed combustion system types.  The results of that work were strongly indicative that a much lower derate factor is appropriate for furnaces and that a follow-on project be initiated to analyze two other appliance types, boilers and water heaters.  </w:t>
      </w:r>
    </w:p>
    <w:p w14:paraId="5111E4EE" w14:textId="77777777" w:rsidR="00FF1AF9" w:rsidRPr="00866CE8" w:rsidRDefault="00FF1AF9" w:rsidP="007841C6">
      <w:pPr>
        <w:pStyle w:val="NoSpacing"/>
        <w:jc w:val="both"/>
        <w:rPr>
          <w:rFonts w:ascii="Arial" w:hAnsi="Arial" w:cs="Arial"/>
          <w:sz w:val="20"/>
          <w:szCs w:val="20"/>
        </w:rPr>
      </w:pPr>
    </w:p>
    <w:p w14:paraId="36885B99" w14:textId="77777777" w:rsidR="00FF1AF9" w:rsidRPr="00866CE8" w:rsidRDefault="00FF1AF9" w:rsidP="007841C6">
      <w:pPr>
        <w:pStyle w:val="NoSpacing"/>
        <w:jc w:val="both"/>
        <w:rPr>
          <w:rFonts w:ascii="Arial" w:hAnsi="Arial" w:cs="Arial"/>
          <w:sz w:val="20"/>
          <w:szCs w:val="20"/>
        </w:rPr>
      </w:pPr>
      <w:r w:rsidRPr="00866CE8">
        <w:rPr>
          <w:rFonts w:ascii="Arial" w:hAnsi="Arial" w:cs="Arial"/>
          <w:b/>
          <w:color w:val="000000"/>
          <w:spacing w:val="-3"/>
          <w:sz w:val="20"/>
          <w:szCs w:val="20"/>
          <w:u w:val="single"/>
        </w:rPr>
        <w:t>H.</w:t>
      </w:r>
      <w:r w:rsidRPr="00866CE8">
        <w:rPr>
          <w:rFonts w:ascii="Arial" w:hAnsi="Arial" w:cs="Arial"/>
          <w:b/>
          <w:color w:val="000000"/>
          <w:spacing w:val="-3"/>
          <w:sz w:val="20"/>
          <w:szCs w:val="20"/>
          <w:u w:val="single"/>
        </w:rPr>
        <w:tab/>
        <w:t>OBJECTIVES</w:t>
      </w:r>
      <w:r w:rsidRPr="00866CE8">
        <w:rPr>
          <w:rFonts w:ascii="Arial" w:hAnsi="Arial" w:cs="Arial"/>
          <w:sz w:val="20"/>
          <w:szCs w:val="20"/>
        </w:rPr>
        <w:t xml:space="preserve"> </w:t>
      </w:r>
    </w:p>
    <w:p w14:paraId="282ECDF5" w14:textId="77777777" w:rsidR="00FF1AF9" w:rsidRPr="00866CE8" w:rsidRDefault="00FF1AF9" w:rsidP="007841C6">
      <w:pPr>
        <w:pStyle w:val="NoSpacing"/>
        <w:jc w:val="both"/>
        <w:rPr>
          <w:rFonts w:ascii="Arial" w:hAnsi="Arial" w:cs="Arial"/>
          <w:sz w:val="20"/>
          <w:szCs w:val="20"/>
        </w:rPr>
      </w:pPr>
    </w:p>
    <w:p w14:paraId="269FED86" w14:textId="77777777" w:rsidR="00FF1AF9" w:rsidRPr="00866CE8" w:rsidRDefault="00FF1AF9" w:rsidP="007841C6">
      <w:pPr>
        <w:pStyle w:val="NoSpacing"/>
        <w:jc w:val="both"/>
        <w:rPr>
          <w:rFonts w:ascii="Arial" w:hAnsi="Arial" w:cs="Arial"/>
          <w:sz w:val="20"/>
          <w:szCs w:val="20"/>
        </w:rPr>
      </w:pPr>
      <w:r w:rsidRPr="00866CE8">
        <w:rPr>
          <w:rFonts w:ascii="Arial" w:hAnsi="Arial" w:cs="Arial"/>
          <w:sz w:val="20"/>
          <w:szCs w:val="20"/>
        </w:rPr>
        <w:t>Based on first-principle work and recommendations reported in the Gas Research Institute topical report High Altitude Installation of Natural Gas-Fired Appliances with Fan-Assisted Combustion Systems GRI-95/0014, determine whether less derating than is currently prescribed can be safely permitted for operating natural gas-fired and propane gas-fired boilers and water heaters at high-altitude.</w:t>
      </w:r>
    </w:p>
    <w:p w14:paraId="6067E606" w14:textId="77777777" w:rsidR="00FF1AF9" w:rsidRPr="00866CE8" w:rsidRDefault="00FF1AF9" w:rsidP="007841C6">
      <w:pPr>
        <w:pStyle w:val="NoSpacing"/>
        <w:jc w:val="both"/>
        <w:rPr>
          <w:rFonts w:ascii="Arial" w:hAnsi="Arial" w:cs="Arial"/>
          <w:sz w:val="20"/>
          <w:szCs w:val="20"/>
        </w:rPr>
      </w:pPr>
    </w:p>
    <w:p w14:paraId="0CF064CD" w14:textId="77777777" w:rsidR="00FF1AF9" w:rsidRPr="00866CE8" w:rsidRDefault="00FF1AF9" w:rsidP="007841C6">
      <w:pPr>
        <w:pStyle w:val="NoSpacing"/>
        <w:jc w:val="both"/>
        <w:rPr>
          <w:rFonts w:ascii="Arial" w:hAnsi="Arial" w:cs="Arial"/>
          <w:sz w:val="20"/>
          <w:szCs w:val="20"/>
        </w:rPr>
      </w:pPr>
      <w:r w:rsidRPr="00866CE8">
        <w:rPr>
          <w:rFonts w:ascii="Arial" w:hAnsi="Arial" w:cs="Arial"/>
          <w:sz w:val="20"/>
          <w:szCs w:val="20"/>
        </w:rPr>
        <w:t>Determine the applicability and validity of National Standard of Canada CAN/CGA-2.17-M91, Gas-Fired Appliances for Use at High Altitudes, section 2.2 for use in testing appliances at near sea level (0 to 2,000 feet altitude) to demonstrate robustness at high altitude (2,000 to 10,000 feet altitude).</w:t>
      </w:r>
    </w:p>
    <w:p w14:paraId="7D57C02B" w14:textId="77777777" w:rsidR="00FF1AF9" w:rsidRPr="00866CE8" w:rsidRDefault="00FF1AF9" w:rsidP="007841C6">
      <w:pPr>
        <w:pStyle w:val="NoSpacing"/>
        <w:jc w:val="both"/>
        <w:rPr>
          <w:rFonts w:ascii="Arial" w:hAnsi="Arial" w:cs="Arial"/>
          <w:sz w:val="20"/>
          <w:szCs w:val="20"/>
        </w:rPr>
      </w:pPr>
    </w:p>
    <w:p w14:paraId="2A743E90" w14:textId="77777777" w:rsidR="00FF1AF9" w:rsidRPr="00866CE8" w:rsidRDefault="00FF1AF9" w:rsidP="007841C6">
      <w:pPr>
        <w:pStyle w:val="NoSpacing"/>
        <w:jc w:val="both"/>
        <w:rPr>
          <w:rFonts w:ascii="Arial" w:hAnsi="Arial" w:cs="Arial"/>
          <w:sz w:val="20"/>
          <w:szCs w:val="20"/>
        </w:rPr>
      </w:pPr>
      <w:r w:rsidRPr="00866CE8">
        <w:rPr>
          <w:rFonts w:ascii="Arial" w:hAnsi="Arial" w:cs="Arial"/>
          <w:sz w:val="20"/>
          <w:szCs w:val="20"/>
        </w:rPr>
        <w:t xml:space="preserve">Investigate alternate testing and prediction methods, which may be used to provide equivalent </w:t>
      </w:r>
      <w:r w:rsidR="00431136" w:rsidRPr="00866CE8">
        <w:rPr>
          <w:rFonts w:ascii="Arial" w:hAnsi="Arial" w:cs="Arial"/>
          <w:sz w:val="20"/>
          <w:szCs w:val="20"/>
        </w:rPr>
        <w:t>high-altitude</w:t>
      </w:r>
      <w:r w:rsidRPr="00866CE8">
        <w:rPr>
          <w:rFonts w:ascii="Arial" w:hAnsi="Arial" w:cs="Arial"/>
          <w:sz w:val="20"/>
          <w:szCs w:val="20"/>
        </w:rPr>
        <w:t xml:space="preserve"> performance and validation.</w:t>
      </w:r>
    </w:p>
    <w:p w14:paraId="4890E76A" w14:textId="77777777" w:rsidR="00FF1AF9" w:rsidRPr="00866CE8" w:rsidRDefault="00FF1AF9" w:rsidP="007841C6">
      <w:pPr>
        <w:pStyle w:val="NoSpacing"/>
        <w:jc w:val="both"/>
        <w:rPr>
          <w:rFonts w:ascii="Arial" w:hAnsi="Arial" w:cs="Arial"/>
          <w:sz w:val="20"/>
          <w:szCs w:val="20"/>
        </w:rPr>
      </w:pPr>
    </w:p>
    <w:p w14:paraId="7A0AA3D2" w14:textId="77777777" w:rsidR="00FF1AF9" w:rsidRPr="00866CE8" w:rsidRDefault="00FF1AF9" w:rsidP="007841C6">
      <w:pPr>
        <w:pStyle w:val="NoSpacing"/>
        <w:jc w:val="both"/>
        <w:rPr>
          <w:rFonts w:ascii="Arial" w:hAnsi="Arial" w:cs="Arial"/>
          <w:sz w:val="20"/>
          <w:szCs w:val="20"/>
        </w:rPr>
      </w:pPr>
      <w:r w:rsidRPr="00866CE8">
        <w:rPr>
          <w:rFonts w:ascii="Arial" w:hAnsi="Arial" w:cs="Arial"/>
          <w:sz w:val="20"/>
          <w:szCs w:val="20"/>
        </w:rPr>
        <w:t xml:space="preserve">Work with the Project Monitoring Subcommittee (PMS) to provide industry acceptable data and tools for better understanding of </w:t>
      </w:r>
      <w:r w:rsidR="00431136" w:rsidRPr="00866CE8">
        <w:rPr>
          <w:rFonts w:ascii="Arial" w:hAnsi="Arial" w:cs="Arial"/>
          <w:sz w:val="20"/>
          <w:szCs w:val="20"/>
        </w:rPr>
        <w:t>high-altitude</w:t>
      </w:r>
      <w:r w:rsidRPr="00866CE8">
        <w:rPr>
          <w:rFonts w:ascii="Arial" w:hAnsi="Arial" w:cs="Arial"/>
          <w:sz w:val="20"/>
          <w:szCs w:val="20"/>
        </w:rPr>
        <w:t xml:space="preserve"> applications and acceptable </w:t>
      </w:r>
      <w:r w:rsidR="00431136" w:rsidRPr="00866CE8">
        <w:rPr>
          <w:rFonts w:ascii="Arial" w:hAnsi="Arial" w:cs="Arial"/>
          <w:sz w:val="20"/>
          <w:szCs w:val="20"/>
        </w:rPr>
        <w:t>high-altitude</w:t>
      </w:r>
      <w:r w:rsidRPr="00866CE8">
        <w:rPr>
          <w:rFonts w:ascii="Arial" w:hAnsi="Arial" w:cs="Arial"/>
          <w:sz w:val="20"/>
          <w:szCs w:val="20"/>
        </w:rPr>
        <w:t xml:space="preserve"> appliance heating capacities.</w:t>
      </w:r>
    </w:p>
    <w:p w14:paraId="053BB916" w14:textId="77777777" w:rsidR="00FF1AF9" w:rsidRPr="00866CE8" w:rsidRDefault="00FF1AF9" w:rsidP="004F46F3">
      <w:pPr>
        <w:pStyle w:val="NoSpacing"/>
        <w:rPr>
          <w:rFonts w:ascii="Arial" w:hAnsi="Arial" w:cs="Arial"/>
          <w:sz w:val="20"/>
          <w:szCs w:val="20"/>
        </w:rPr>
      </w:pPr>
    </w:p>
    <w:p w14:paraId="5F3835F7" w14:textId="77777777" w:rsidR="00FF1AF9" w:rsidRPr="00866CE8" w:rsidRDefault="00FF1AF9" w:rsidP="004F46F3">
      <w:pPr>
        <w:pStyle w:val="NoSpacing"/>
        <w:rPr>
          <w:rFonts w:ascii="Arial" w:hAnsi="Arial" w:cs="Arial"/>
          <w:sz w:val="20"/>
          <w:szCs w:val="20"/>
        </w:rPr>
      </w:pPr>
      <w:r w:rsidRPr="00866CE8">
        <w:rPr>
          <w:rFonts w:ascii="Arial" w:hAnsi="Arial" w:cs="Arial"/>
          <w:b/>
          <w:color w:val="000000"/>
          <w:spacing w:val="-3"/>
          <w:sz w:val="20"/>
          <w:szCs w:val="20"/>
          <w:u w:val="single"/>
        </w:rPr>
        <w:t>I.</w:t>
      </w:r>
      <w:r w:rsidRPr="00866CE8">
        <w:rPr>
          <w:rFonts w:ascii="Arial" w:hAnsi="Arial" w:cs="Arial"/>
          <w:b/>
          <w:color w:val="000000"/>
          <w:spacing w:val="-3"/>
          <w:sz w:val="20"/>
          <w:szCs w:val="20"/>
          <w:u w:val="single"/>
        </w:rPr>
        <w:tab/>
        <w:t>SCOPE/TECHNICAL APPROACH</w:t>
      </w:r>
      <w:r w:rsidRPr="00866CE8">
        <w:rPr>
          <w:rFonts w:ascii="Arial" w:hAnsi="Arial" w:cs="Arial"/>
          <w:sz w:val="20"/>
          <w:szCs w:val="20"/>
        </w:rPr>
        <w:t xml:space="preserve"> </w:t>
      </w:r>
    </w:p>
    <w:p w14:paraId="0A7B2EAF" w14:textId="77777777" w:rsidR="00FF1AF9" w:rsidRPr="00866CE8" w:rsidRDefault="00FF1AF9" w:rsidP="004F46F3">
      <w:pPr>
        <w:pStyle w:val="NoSpacing"/>
        <w:rPr>
          <w:rFonts w:ascii="Arial" w:hAnsi="Arial" w:cs="Arial"/>
          <w:sz w:val="20"/>
          <w:szCs w:val="20"/>
        </w:rPr>
      </w:pPr>
    </w:p>
    <w:p w14:paraId="32BA9CE8" w14:textId="77777777" w:rsidR="00FF1AF9" w:rsidRPr="00866CE8" w:rsidRDefault="00FF1AF9" w:rsidP="004F46F3">
      <w:pPr>
        <w:pStyle w:val="NoSpacing"/>
        <w:rPr>
          <w:rFonts w:ascii="Arial" w:hAnsi="Arial" w:cs="Arial"/>
          <w:sz w:val="20"/>
          <w:szCs w:val="20"/>
        </w:rPr>
      </w:pPr>
      <w:r w:rsidRPr="00866CE8">
        <w:rPr>
          <w:rFonts w:ascii="Arial" w:hAnsi="Arial" w:cs="Arial"/>
          <w:sz w:val="20"/>
          <w:szCs w:val="20"/>
        </w:rPr>
        <w:t xml:space="preserve">The proposed research will perform the tasks described in below. </w:t>
      </w:r>
    </w:p>
    <w:p w14:paraId="3C224600" w14:textId="77777777" w:rsidR="00FF1AF9" w:rsidRPr="00866CE8" w:rsidRDefault="00FF1AF9" w:rsidP="004F46F3">
      <w:pPr>
        <w:pStyle w:val="NoSpacing"/>
        <w:rPr>
          <w:rFonts w:ascii="Arial" w:hAnsi="Arial" w:cs="Arial"/>
          <w:sz w:val="20"/>
          <w:szCs w:val="20"/>
        </w:rPr>
      </w:pPr>
    </w:p>
    <w:p w14:paraId="09E4400D" w14:textId="77777777" w:rsidR="00FF1AF9" w:rsidRPr="00866CE8" w:rsidRDefault="00FF1AF9" w:rsidP="00E85276">
      <w:pPr>
        <w:pStyle w:val="NoSpacing"/>
        <w:ind w:left="360" w:hanging="360"/>
        <w:jc w:val="both"/>
        <w:rPr>
          <w:rFonts w:ascii="Arial" w:hAnsi="Arial" w:cs="Arial"/>
          <w:sz w:val="20"/>
          <w:szCs w:val="20"/>
        </w:rPr>
      </w:pPr>
      <w:r w:rsidRPr="00866CE8">
        <w:rPr>
          <w:rFonts w:ascii="Arial" w:hAnsi="Arial" w:cs="Arial"/>
          <w:sz w:val="20"/>
          <w:szCs w:val="20"/>
        </w:rPr>
        <w:t>1.</w:t>
      </w:r>
      <w:r w:rsidRPr="00866CE8">
        <w:rPr>
          <w:rFonts w:ascii="Arial" w:hAnsi="Arial" w:cs="Arial"/>
          <w:sz w:val="20"/>
          <w:szCs w:val="20"/>
        </w:rPr>
        <w:tab/>
        <w:t>Identify three geographical locations for field testing.  One location for benchmarking shall be as</w:t>
      </w:r>
      <w:r w:rsidR="00F81877">
        <w:rPr>
          <w:rFonts w:ascii="Arial" w:hAnsi="Arial" w:cs="Arial"/>
          <w:sz w:val="20"/>
          <w:szCs w:val="20"/>
        </w:rPr>
        <w:t xml:space="preserve"> close to sea level as possible, </w:t>
      </w:r>
      <w:r w:rsidRPr="00866CE8">
        <w:rPr>
          <w:rFonts w:ascii="Arial" w:hAnsi="Arial" w:cs="Arial"/>
          <w:sz w:val="20"/>
          <w:szCs w:val="20"/>
        </w:rPr>
        <w:t xml:space="preserve">but no higher than 1000 feet.  The other two locations shall be in the 4,000 foot and </w:t>
      </w:r>
      <w:r w:rsidR="00431136" w:rsidRPr="00866CE8">
        <w:rPr>
          <w:rFonts w:ascii="Arial" w:hAnsi="Arial" w:cs="Arial"/>
          <w:sz w:val="20"/>
          <w:szCs w:val="20"/>
        </w:rPr>
        <w:t>10,000-foot</w:t>
      </w:r>
      <w:r w:rsidRPr="00866CE8">
        <w:rPr>
          <w:rFonts w:ascii="Arial" w:hAnsi="Arial" w:cs="Arial"/>
          <w:sz w:val="20"/>
          <w:szCs w:val="20"/>
        </w:rPr>
        <w:t xml:space="preserve"> range, with at least 4,000 feet difference in altitude between any two locations (use population centers as guides).</w:t>
      </w:r>
    </w:p>
    <w:p w14:paraId="526EFF4A" w14:textId="77777777" w:rsidR="003112FA" w:rsidRDefault="003112FA" w:rsidP="003112FA">
      <w:pPr>
        <w:pStyle w:val="NoSpacing"/>
        <w:ind w:left="360" w:hanging="360"/>
        <w:jc w:val="right"/>
        <w:rPr>
          <w:rFonts w:ascii="Arial" w:hAnsi="Arial" w:cs="Arial"/>
          <w:sz w:val="20"/>
          <w:szCs w:val="20"/>
        </w:rPr>
      </w:pPr>
    </w:p>
    <w:p w14:paraId="07448E41" w14:textId="77777777" w:rsidR="00FF1AF9" w:rsidRPr="00866CE8" w:rsidRDefault="00FF1AF9" w:rsidP="00E85276">
      <w:pPr>
        <w:pStyle w:val="NoSpacing"/>
        <w:ind w:left="360" w:hanging="360"/>
        <w:jc w:val="both"/>
        <w:rPr>
          <w:rFonts w:ascii="Arial" w:hAnsi="Arial" w:cs="Arial"/>
          <w:sz w:val="20"/>
          <w:szCs w:val="20"/>
        </w:rPr>
      </w:pPr>
      <w:r w:rsidRPr="00866CE8">
        <w:rPr>
          <w:rFonts w:ascii="Arial" w:hAnsi="Arial" w:cs="Arial"/>
          <w:sz w:val="20"/>
          <w:szCs w:val="20"/>
        </w:rPr>
        <w:t>2.</w:t>
      </w:r>
      <w:r w:rsidRPr="00866CE8">
        <w:rPr>
          <w:rFonts w:ascii="Arial" w:hAnsi="Arial" w:cs="Arial"/>
          <w:sz w:val="20"/>
          <w:szCs w:val="20"/>
        </w:rPr>
        <w:tab/>
        <w:t xml:space="preserve">Develop a detailed test plan to include details of test instrument calibration, method of test, test parameters, test data forms, test acceptance criteria, schedule, and locations with altitudes. This test plan shall be submitted to the PMS for review and approval prior to the start of testing. </w:t>
      </w:r>
    </w:p>
    <w:p w14:paraId="6C121B51" w14:textId="77777777" w:rsidR="00FF1AF9" w:rsidRPr="00866CE8" w:rsidRDefault="00FF1AF9" w:rsidP="007841C6">
      <w:pPr>
        <w:pStyle w:val="NoSpacing"/>
        <w:jc w:val="both"/>
        <w:rPr>
          <w:rFonts w:ascii="Arial" w:hAnsi="Arial" w:cs="Arial"/>
          <w:sz w:val="20"/>
          <w:szCs w:val="20"/>
        </w:rPr>
      </w:pPr>
    </w:p>
    <w:p w14:paraId="0DAEEC1D" w14:textId="77777777" w:rsidR="00FF1AF9" w:rsidRPr="00866CE8" w:rsidRDefault="00FF1AF9" w:rsidP="00E85276">
      <w:pPr>
        <w:pStyle w:val="NoSpacing"/>
        <w:ind w:left="360" w:hanging="360"/>
        <w:jc w:val="both"/>
        <w:rPr>
          <w:rFonts w:ascii="Arial" w:hAnsi="Arial" w:cs="Arial"/>
          <w:sz w:val="20"/>
          <w:szCs w:val="20"/>
        </w:rPr>
      </w:pPr>
      <w:r w:rsidRPr="00866CE8">
        <w:rPr>
          <w:rFonts w:ascii="Arial" w:hAnsi="Arial" w:cs="Arial"/>
          <w:sz w:val="20"/>
          <w:szCs w:val="20"/>
        </w:rPr>
        <w:t>3.</w:t>
      </w:r>
      <w:r w:rsidRPr="00866CE8">
        <w:rPr>
          <w:rFonts w:ascii="Arial" w:hAnsi="Arial" w:cs="Arial"/>
          <w:sz w:val="20"/>
          <w:szCs w:val="20"/>
        </w:rPr>
        <w:tab/>
        <w:t xml:space="preserve">Select and obtain suitable boiler and water heater models for test.  The Gas Appliance Manufacturers Association directory of ratings can be used to assist in the selection of appliances. The following boiler and water heater types shall be included:  </w:t>
      </w:r>
    </w:p>
    <w:p w14:paraId="0AA4C76A" w14:textId="77777777" w:rsidR="00FF1AF9" w:rsidRPr="00866CE8" w:rsidRDefault="00FF1AF9" w:rsidP="007841C6">
      <w:pPr>
        <w:pStyle w:val="NoSpacing"/>
        <w:jc w:val="both"/>
        <w:rPr>
          <w:rFonts w:ascii="Arial" w:hAnsi="Arial" w:cs="Arial"/>
          <w:sz w:val="20"/>
          <w:szCs w:val="20"/>
        </w:rPr>
      </w:pPr>
    </w:p>
    <w:p w14:paraId="6E82EDCB" w14:textId="77777777" w:rsidR="00FF1AF9" w:rsidRPr="00866CE8" w:rsidRDefault="00FF1AF9" w:rsidP="00DA7AA5">
      <w:pPr>
        <w:pStyle w:val="NoSpacing"/>
        <w:numPr>
          <w:ilvl w:val="0"/>
          <w:numId w:val="20"/>
        </w:numPr>
        <w:jc w:val="both"/>
        <w:rPr>
          <w:rFonts w:ascii="Arial" w:hAnsi="Arial" w:cs="Arial"/>
          <w:sz w:val="20"/>
          <w:szCs w:val="20"/>
        </w:rPr>
      </w:pPr>
      <w:r w:rsidRPr="00866CE8">
        <w:rPr>
          <w:rFonts w:ascii="Arial" w:hAnsi="Arial" w:cs="Arial"/>
          <w:sz w:val="20"/>
          <w:szCs w:val="20"/>
        </w:rPr>
        <w:t xml:space="preserve">One Category I draft hood equipped, standing pilot, water boiler with a rated sea-level input in the range </w:t>
      </w:r>
      <w:r w:rsidR="00431136" w:rsidRPr="00866CE8">
        <w:rPr>
          <w:rFonts w:ascii="Arial" w:hAnsi="Arial" w:cs="Arial"/>
          <w:sz w:val="20"/>
          <w:szCs w:val="20"/>
        </w:rPr>
        <w:t>of 50,000</w:t>
      </w:r>
      <w:r w:rsidRPr="00866CE8">
        <w:rPr>
          <w:rFonts w:ascii="Arial" w:hAnsi="Arial" w:cs="Arial"/>
          <w:sz w:val="20"/>
          <w:szCs w:val="20"/>
        </w:rPr>
        <w:t xml:space="preserve"> Btu/</w:t>
      </w:r>
      <w:proofErr w:type="spellStart"/>
      <w:r w:rsidRPr="00866CE8">
        <w:rPr>
          <w:rFonts w:ascii="Arial" w:hAnsi="Arial" w:cs="Arial"/>
          <w:sz w:val="20"/>
          <w:szCs w:val="20"/>
        </w:rPr>
        <w:t>hr</w:t>
      </w:r>
      <w:proofErr w:type="spellEnd"/>
      <w:r w:rsidRPr="00866CE8">
        <w:rPr>
          <w:rFonts w:ascii="Arial" w:hAnsi="Arial" w:cs="Arial"/>
          <w:sz w:val="20"/>
          <w:szCs w:val="20"/>
        </w:rPr>
        <w:t xml:space="preserve"> to 150,000 Btu/</w:t>
      </w:r>
      <w:proofErr w:type="spellStart"/>
      <w:r w:rsidRPr="00866CE8">
        <w:rPr>
          <w:rFonts w:ascii="Arial" w:hAnsi="Arial" w:cs="Arial"/>
          <w:sz w:val="20"/>
          <w:szCs w:val="20"/>
        </w:rPr>
        <w:t>hr</w:t>
      </w:r>
      <w:proofErr w:type="spellEnd"/>
      <w:r w:rsidRPr="00866CE8">
        <w:rPr>
          <w:rFonts w:ascii="Arial" w:hAnsi="Arial" w:cs="Arial"/>
          <w:sz w:val="20"/>
          <w:szCs w:val="20"/>
        </w:rPr>
        <w:t>,</w:t>
      </w:r>
    </w:p>
    <w:p w14:paraId="2FE97F1B" w14:textId="77777777" w:rsidR="00FF1AF9" w:rsidRPr="00866CE8" w:rsidRDefault="00FF1AF9" w:rsidP="00DA7AA5">
      <w:pPr>
        <w:pStyle w:val="NoSpacing"/>
        <w:numPr>
          <w:ilvl w:val="0"/>
          <w:numId w:val="20"/>
        </w:numPr>
        <w:rPr>
          <w:rFonts w:ascii="Arial" w:hAnsi="Arial" w:cs="Arial"/>
          <w:sz w:val="20"/>
          <w:szCs w:val="20"/>
        </w:rPr>
      </w:pPr>
      <w:r w:rsidRPr="00866CE8">
        <w:rPr>
          <w:rFonts w:ascii="Arial" w:hAnsi="Arial" w:cs="Arial"/>
          <w:sz w:val="20"/>
          <w:szCs w:val="20"/>
        </w:rPr>
        <w:t xml:space="preserve">One Category III (induced draft) water boiler with a rated sea-level input in the range </w:t>
      </w:r>
      <w:r w:rsidR="00431136" w:rsidRPr="00866CE8">
        <w:rPr>
          <w:rFonts w:ascii="Arial" w:hAnsi="Arial" w:cs="Arial"/>
          <w:sz w:val="20"/>
          <w:szCs w:val="20"/>
        </w:rPr>
        <w:t>of 50,000</w:t>
      </w:r>
      <w:r w:rsidRPr="00866CE8">
        <w:rPr>
          <w:rFonts w:ascii="Arial" w:hAnsi="Arial" w:cs="Arial"/>
          <w:sz w:val="20"/>
          <w:szCs w:val="20"/>
        </w:rPr>
        <w:t xml:space="preserve"> Btu/</w:t>
      </w:r>
      <w:proofErr w:type="spellStart"/>
      <w:r w:rsidRPr="00866CE8">
        <w:rPr>
          <w:rFonts w:ascii="Arial" w:hAnsi="Arial" w:cs="Arial"/>
          <w:sz w:val="20"/>
          <w:szCs w:val="20"/>
        </w:rPr>
        <w:t>hr</w:t>
      </w:r>
      <w:proofErr w:type="spellEnd"/>
      <w:r w:rsidRPr="00866CE8">
        <w:rPr>
          <w:rFonts w:ascii="Arial" w:hAnsi="Arial" w:cs="Arial"/>
          <w:sz w:val="20"/>
          <w:szCs w:val="20"/>
        </w:rPr>
        <w:t xml:space="preserve"> to 150,000 Btu/</w:t>
      </w:r>
      <w:proofErr w:type="spellStart"/>
      <w:r w:rsidRPr="00866CE8">
        <w:rPr>
          <w:rFonts w:ascii="Arial" w:hAnsi="Arial" w:cs="Arial"/>
          <w:sz w:val="20"/>
          <w:szCs w:val="20"/>
        </w:rPr>
        <w:t>hr</w:t>
      </w:r>
      <w:proofErr w:type="spellEnd"/>
      <w:r w:rsidRPr="00866CE8">
        <w:rPr>
          <w:rFonts w:ascii="Arial" w:hAnsi="Arial" w:cs="Arial"/>
          <w:sz w:val="20"/>
          <w:szCs w:val="20"/>
        </w:rPr>
        <w:t>,</w:t>
      </w:r>
    </w:p>
    <w:p w14:paraId="2BBDFA1D" w14:textId="77777777" w:rsidR="00FF1AF9" w:rsidRPr="00866CE8" w:rsidRDefault="00FF1AF9" w:rsidP="00DA7AA5">
      <w:pPr>
        <w:pStyle w:val="NoSpacing"/>
        <w:numPr>
          <w:ilvl w:val="0"/>
          <w:numId w:val="20"/>
        </w:numPr>
        <w:rPr>
          <w:rFonts w:ascii="Arial" w:hAnsi="Arial" w:cs="Arial"/>
          <w:sz w:val="20"/>
          <w:szCs w:val="20"/>
        </w:rPr>
      </w:pPr>
      <w:r w:rsidRPr="00866CE8">
        <w:rPr>
          <w:rFonts w:ascii="Arial" w:hAnsi="Arial" w:cs="Arial"/>
          <w:sz w:val="20"/>
          <w:szCs w:val="20"/>
        </w:rPr>
        <w:t xml:space="preserve">One Category III or IV direct vent water boiler with a rated sea-level input in the range </w:t>
      </w:r>
      <w:r w:rsidR="00431136" w:rsidRPr="00866CE8">
        <w:rPr>
          <w:rFonts w:ascii="Arial" w:hAnsi="Arial" w:cs="Arial"/>
          <w:sz w:val="20"/>
          <w:szCs w:val="20"/>
        </w:rPr>
        <w:t>of 50,000</w:t>
      </w:r>
      <w:r w:rsidRPr="00866CE8">
        <w:rPr>
          <w:rFonts w:ascii="Arial" w:hAnsi="Arial" w:cs="Arial"/>
          <w:sz w:val="20"/>
          <w:szCs w:val="20"/>
        </w:rPr>
        <w:t xml:space="preserve"> Btu/</w:t>
      </w:r>
      <w:proofErr w:type="spellStart"/>
      <w:r w:rsidRPr="00866CE8">
        <w:rPr>
          <w:rFonts w:ascii="Arial" w:hAnsi="Arial" w:cs="Arial"/>
          <w:sz w:val="20"/>
          <w:szCs w:val="20"/>
        </w:rPr>
        <w:t>hr</w:t>
      </w:r>
      <w:proofErr w:type="spellEnd"/>
      <w:r w:rsidRPr="00866CE8">
        <w:rPr>
          <w:rFonts w:ascii="Arial" w:hAnsi="Arial" w:cs="Arial"/>
          <w:sz w:val="20"/>
          <w:szCs w:val="20"/>
        </w:rPr>
        <w:t xml:space="preserve"> to 150,000 Btu/</w:t>
      </w:r>
      <w:proofErr w:type="spellStart"/>
      <w:r w:rsidRPr="00866CE8">
        <w:rPr>
          <w:rFonts w:ascii="Arial" w:hAnsi="Arial" w:cs="Arial"/>
          <w:sz w:val="20"/>
          <w:szCs w:val="20"/>
        </w:rPr>
        <w:t>hr</w:t>
      </w:r>
      <w:proofErr w:type="spellEnd"/>
      <w:r w:rsidRPr="00866CE8">
        <w:rPr>
          <w:rFonts w:ascii="Arial" w:hAnsi="Arial" w:cs="Arial"/>
          <w:sz w:val="20"/>
          <w:szCs w:val="20"/>
        </w:rPr>
        <w:t>,</w:t>
      </w:r>
    </w:p>
    <w:p w14:paraId="3230F311" w14:textId="77777777" w:rsidR="00FF1AF9" w:rsidRPr="00866CE8" w:rsidRDefault="00FF1AF9" w:rsidP="00DA7AA5">
      <w:pPr>
        <w:pStyle w:val="NoSpacing"/>
        <w:numPr>
          <w:ilvl w:val="0"/>
          <w:numId w:val="20"/>
        </w:numPr>
        <w:rPr>
          <w:rFonts w:ascii="Arial" w:hAnsi="Arial" w:cs="Arial"/>
          <w:sz w:val="20"/>
          <w:szCs w:val="20"/>
        </w:rPr>
      </w:pPr>
      <w:r w:rsidRPr="00866CE8">
        <w:rPr>
          <w:rFonts w:ascii="Arial" w:hAnsi="Arial" w:cs="Arial"/>
          <w:sz w:val="20"/>
          <w:szCs w:val="20"/>
        </w:rPr>
        <w:t>One 40 gal., 40,000 Btu/</w:t>
      </w:r>
      <w:proofErr w:type="spellStart"/>
      <w:r w:rsidRPr="00866CE8">
        <w:rPr>
          <w:rFonts w:ascii="Arial" w:hAnsi="Arial" w:cs="Arial"/>
          <w:sz w:val="20"/>
          <w:szCs w:val="20"/>
        </w:rPr>
        <w:t>hr</w:t>
      </w:r>
      <w:proofErr w:type="spellEnd"/>
      <w:r w:rsidRPr="00866CE8">
        <w:rPr>
          <w:rFonts w:ascii="Arial" w:hAnsi="Arial" w:cs="Arial"/>
          <w:sz w:val="20"/>
          <w:szCs w:val="20"/>
        </w:rPr>
        <w:t xml:space="preserve"> residential flammable vapor ignition resistant (</w:t>
      </w:r>
      <w:r w:rsidR="00431136" w:rsidRPr="00866CE8">
        <w:rPr>
          <w:rFonts w:ascii="Arial" w:hAnsi="Arial" w:cs="Arial"/>
          <w:sz w:val="20"/>
          <w:szCs w:val="20"/>
        </w:rPr>
        <w:t>FVIR) model</w:t>
      </w:r>
      <w:r w:rsidRPr="00866CE8">
        <w:rPr>
          <w:rFonts w:ascii="Arial" w:hAnsi="Arial" w:cs="Arial"/>
          <w:sz w:val="20"/>
          <w:szCs w:val="20"/>
        </w:rPr>
        <w:t>,</w:t>
      </w:r>
    </w:p>
    <w:p w14:paraId="1AE9A66C" w14:textId="77777777" w:rsidR="00FF1AF9" w:rsidRPr="00866CE8" w:rsidRDefault="00FF1AF9" w:rsidP="00DA7AA5">
      <w:pPr>
        <w:pStyle w:val="NoSpacing"/>
        <w:numPr>
          <w:ilvl w:val="0"/>
          <w:numId w:val="20"/>
        </w:numPr>
        <w:rPr>
          <w:rFonts w:ascii="Arial" w:hAnsi="Arial" w:cs="Arial"/>
          <w:sz w:val="20"/>
          <w:szCs w:val="20"/>
        </w:rPr>
      </w:pPr>
      <w:r w:rsidRPr="00866CE8">
        <w:rPr>
          <w:rFonts w:ascii="Arial" w:hAnsi="Arial" w:cs="Arial"/>
          <w:sz w:val="20"/>
          <w:szCs w:val="20"/>
        </w:rPr>
        <w:lastRenderedPageBreak/>
        <w:t>One Category III or IV 40 gal., 40,000 Btu/</w:t>
      </w:r>
      <w:proofErr w:type="spellStart"/>
      <w:r w:rsidRPr="00866CE8">
        <w:rPr>
          <w:rFonts w:ascii="Arial" w:hAnsi="Arial" w:cs="Arial"/>
          <w:sz w:val="20"/>
          <w:szCs w:val="20"/>
        </w:rPr>
        <w:t>hr</w:t>
      </w:r>
      <w:proofErr w:type="spellEnd"/>
      <w:r w:rsidRPr="00866CE8">
        <w:rPr>
          <w:rFonts w:ascii="Arial" w:hAnsi="Arial" w:cs="Arial"/>
          <w:sz w:val="20"/>
          <w:szCs w:val="20"/>
        </w:rPr>
        <w:t xml:space="preserve"> residential </w:t>
      </w:r>
      <w:r w:rsidR="00431136" w:rsidRPr="00866CE8">
        <w:rPr>
          <w:rFonts w:ascii="Arial" w:hAnsi="Arial" w:cs="Arial"/>
          <w:sz w:val="20"/>
          <w:szCs w:val="20"/>
        </w:rPr>
        <w:t>FVIR model</w:t>
      </w:r>
    </w:p>
    <w:p w14:paraId="10A24F82" w14:textId="77777777" w:rsidR="00FF1AF9" w:rsidRPr="00866CE8" w:rsidRDefault="00FF1AF9" w:rsidP="00DA7AA5">
      <w:pPr>
        <w:pStyle w:val="NoSpacing"/>
        <w:numPr>
          <w:ilvl w:val="0"/>
          <w:numId w:val="20"/>
        </w:numPr>
        <w:rPr>
          <w:rFonts w:ascii="Arial" w:hAnsi="Arial" w:cs="Arial"/>
          <w:sz w:val="20"/>
          <w:szCs w:val="20"/>
        </w:rPr>
      </w:pPr>
      <w:r w:rsidRPr="00866CE8">
        <w:rPr>
          <w:rFonts w:ascii="Arial" w:hAnsi="Arial" w:cs="Arial"/>
          <w:sz w:val="20"/>
          <w:szCs w:val="20"/>
        </w:rPr>
        <w:t>One condensing 40 gal., 40,000 Btu/</w:t>
      </w:r>
      <w:proofErr w:type="spellStart"/>
      <w:r w:rsidRPr="00866CE8">
        <w:rPr>
          <w:rFonts w:ascii="Arial" w:hAnsi="Arial" w:cs="Arial"/>
          <w:sz w:val="20"/>
          <w:szCs w:val="20"/>
        </w:rPr>
        <w:t>hr</w:t>
      </w:r>
      <w:proofErr w:type="spellEnd"/>
      <w:r w:rsidRPr="00866CE8">
        <w:rPr>
          <w:rFonts w:ascii="Arial" w:hAnsi="Arial" w:cs="Arial"/>
          <w:sz w:val="20"/>
          <w:szCs w:val="20"/>
        </w:rPr>
        <w:t xml:space="preserve"> commercial </w:t>
      </w:r>
      <w:r w:rsidR="00431136" w:rsidRPr="00866CE8">
        <w:rPr>
          <w:rFonts w:ascii="Arial" w:hAnsi="Arial" w:cs="Arial"/>
          <w:sz w:val="20"/>
          <w:szCs w:val="20"/>
        </w:rPr>
        <w:t>FVIR model</w:t>
      </w:r>
      <w:r w:rsidRPr="00866CE8">
        <w:rPr>
          <w:rFonts w:ascii="Arial" w:hAnsi="Arial" w:cs="Arial"/>
          <w:sz w:val="20"/>
          <w:szCs w:val="20"/>
        </w:rPr>
        <w:t xml:space="preserve"> </w:t>
      </w:r>
    </w:p>
    <w:p w14:paraId="3DD0F2A3" w14:textId="77777777" w:rsidR="00FF1AF9" w:rsidRPr="00866CE8" w:rsidRDefault="00FF1AF9" w:rsidP="004F46F3">
      <w:pPr>
        <w:pStyle w:val="NoSpacing"/>
        <w:rPr>
          <w:rFonts w:ascii="Arial" w:hAnsi="Arial" w:cs="Arial"/>
          <w:sz w:val="20"/>
          <w:szCs w:val="20"/>
        </w:rPr>
      </w:pPr>
    </w:p>
    <w:p w14:paraId="13F92AD6" w14:textId="77777777" w:rsidR="00FF1AF9" w:rsidRPr="00866CE8" w:rsidRDefault="00FF1AF9" w:rsidP="004F46F3">
      <w:pPr>
        <w:pStyle w:val="NoSpacing"/>
        <w:rPr>
          <w:rFonts w:ascii="Arial" w:hAnsi="Arial" w:cs="Arial"/>
          <w:sz w:val="20"/>
          <w:szCs w:val="20"/>
        </w:rPr>
      </w:pPr>
      <w:r w:rsidRPr="00866CE8">
        <w:rPr>
          <w:rFonts w:ascii="Arial" w:hAnsi="Arial" w:cs="Arial"/>
          <w:sz w:val="20"/>
          <w:szCs w:val="20"/>
        </w:rPr>
        <w:t>Additional qualifications:</w:t>
      </w:r>
    </w:p>
    <w:p w14:paraId="58ED227E" w14:textId="77777777" w:rsidR="00FF1AF9" w:rsidRPr="00866CE8" w:rsidRDefault="00FF1AF9" w:rsidP="00DA7AA5">
      <w:pPr>
        <w:pStyle w:val="NoSpacing"/>
        <w:numPr>
          <w:ilvl w:val="0"/>
          <w:numId w:val="21"/>
        </w:numPr>
        <w:rPr>
          <w:rFonts w:ascii="Arial" w:hAnsi="Arial" w:cs="Arial"/>
          <w:sz w:val="20"/>
          <w:szCs w:val="20"/>
        </w:rPr>
      </w:pPr>
      <w:r w:rsidRPr="00866CE8">
        <w:rPr>
          <w:rFonts w:ascii="Arial" w:hAnsi="Arial" w:cs="Arial"/>
          <w:sz w:val="20"/>
          <w:szCs w:val="20"/>
        </w:rPr>
        <w:t>Each of the boiler and water heater models shall be manufactured by a different manufacturer.</w:t>
      </w:r>
    </w:p>
    <w:p w14:paraId="1C5111F2" w14:textId="77777777" w:rsidR="00FF1AF9" w:rsidRPr="00866CE8" w:rsidRDefault="00FF1AF9" w:rsidP="00DA7AA5">
      <w:pPr>
        <w:pStyle w:val="NoSpacing"/>
        <w:numPr>
          <w:ilvl w:val="0"/>
          <w:numId w:val="21"/>
        </w:numPr>
        <w:rPr>
          <w:rFonts w:ascii="Arial" w:hAnsi="Arial" w:cs="Arial"/>
          <w:sz w:val="20"/>
          <w:szCs w:val="20"/>
        </w:rPr>
      </w:pPr>
      <w:r w:rsidRPr="00866CE8">
        <w:rPr>
          <w:rFonts w:ascii="Arial" w:hAnsi="Arial" w:cs="Arial"/>
          <w:sz w:val="20"/>
          <w:szCs w:val="20"/>
        </w:rPr>
        <w:t>Each of the boiler and water heater models shall be listed for use with natural gas and propane.</w:t>
      </w:r>
    </w:p>
    <w:p w14:paraId="6D2A200B" w14:textId="77777777" w:rsidR="00FF1AF9" w:rsidRPr="00866CE8" w:rsidRDefault="00FF1AF9" w:rsidP="00DA7AA5">
      <w:pPr>
        <w:pStyle w:val="NoSpacing"/>
        <w:numPr>
          <w:ilvl w:val="0"/>
          <w:numId w:val="21"/>
        </w:numPr>
        <w:rPr>
          <w:rFonts w:ascii="Arial" w:hAnsi="Arial" w:cs="Arial"/>
          <w:sz w:val="20"/>
          <w:szCs w:val="20"/>
        </w:rPr>
      </w:pPr>
      <w:r w:rsidRPr="00866CE8">
        <w:rPr>
          <w:rFonts w:ascii="Arial" w:hAnsi="Arial" w:cs="Arial"/>
          <w:sz w:val="20"/>
          <w:szCs w:val="20"/>
        </w:rPr>
        <w:t>Direct vent appliances shall be installed and tested with maximum listed vent and inlet piping lengths.</w:t>
      </w:r>
    </w:p>
    <w:p w14:paraId="041C2981" w14:textId="77777777" w:rsidR="00FF1AF9" w:rsidRPr="00866CE8" w:rsidRDefault="00FF1AF9" w:rsidP="00DA7AA5">
      <w:pPr>
        <w:pStyle w:val="NoSpacing"/>
        <w:numPr>
          <w:ilvl w:val="0"/>
          <w:numId w:val="21"/>
        </w:numPr>
        <w:rPr>
          <w:rFonts w:ascii="Arial" w:hAnsi="Arial" w:cs="Arial"/>
          <w:sz w:val="20"/>
          <w:szCs w:val="20"/>
        </w:rPr>
      </w:pPr>
      <w:r w:rsidRPr="00866CE8">
        <w:rPr>
          <w:rFonts w:ascii="Arial" w:hAnsi="Arial" w:cs="Arial"/>
          <w:sz w:val="20"/>
          <w:szCs w:val="20"/>
        </w:rPr>
        <w:t xml:space="preserve">Category III and IV appliances shall be installed and tested with maximum listed vent length. </w:t>
      </w:r>
    </w:p>
    <w:p w14:paraId="4770F5BB" w14:textId="77777777" w:rsidR="00FF1AF9" w:rsidRPr="00866CE8" w:rsidRDefault="00FF1AF9" w:rsidP="00DA7AA5">
      <w:pPr>
        <w:pStyle w:val="NoSpacing"/>
        <w:numPr>
          <w:ilvl w:val="0"/>
          <w:numId w:val="21"/>
        </w:numPr>
        <w:rPr>
          <w:rFonts w:ascii="Arial" w:hAnsi="Arial" w:cs="Arial"/>
          <w:sz w:val="20"/>
          <w:szCs w:val="20"/>
        </w:rPr>
      </w:pPr>
      <w:r w:rsidRPr="00866CE8">
        <w:rPr>
          <w:rFonts w:ascii="Arial" w:hAnsi="Arial" w:cs="Arial"/>
          <w:sz w:val="20"/>
          <w:szCs w:val="20"/>
        </w:rPr>
        <w:t xml:space="preserve">The following burner types shall be included in the appliance selections: lanced port tubular, punched port tubular, in-shot, </w:t>
      </w:r>
      <w:r w:rsidR="00431136" w:rsidRPr="00866CE8">
        <w:rPr>
          <w:rFonts w:ascii="Arial" w:hAnsi="Arial" w:cs="Arial"/>
          <w:sz w:val="20"/>
          <w:szCs w:val="20"/>
        </w:rPr>
        <w:t>and pre</w:t>
      </w:r>
      <w:r w:rsidRPr="00866CE8">
        <w:rPr>
          <w:rFonts w:ascii="Arial" w:hAnsi="Arial" w:cs="Arial"/>
          <w:sz w:val="20"/>
          <w:szCs w:val="20"/>
        </w:rPr>
        <w:t>-mix.</w:t>
      </w:r>
    </w:p>
    <w:p w14:paraId="538FE5CB" w14:textId="77777777" w:rsidR="00FF1AF9" w:rsidRPr="00866CE8" w:rsidRDefault="00FF1AF9" w:rsidP="004F46F3">
      <w:pPr>
        <w:pStyle w:val="NoSpacing"/>
        <w:rPr>
          <w:rFonts w:ascii="Arial" w:hAnsi="Arial" w:cs="Arial"/>
          <w:sz w:val="20"/>
          <w:szCs w:val="20"/>
        </w:rPr>
      </w:pPr>
    </w:p>
    <w:p w14:paraId="526F74F0" w14:textId="77777777" w:rsidR="00FF1AF9" w:rsidRPr="00866CE8" w:rsidRDefault="00FF1AF9" w:rsidP="004F46F3">
      <w:pPr>
        <w:pStyle w:val="NoSpacing"/>
        <w:rPr>
          <w:rFonts w:ascii="Arial" w:hAnsi="Arial" w:cs="Arial"/>
          <w:sz w:val="20"/>
          <w:szCs w:val="20"/>
        </w:rPr>
      </w:pPr>
      <w:r w:rsidRPr="00866CE8">
        <w:rPr>
          <w:rFonts w:ascii="Arial" w:hAnsi="Arial" w:cs="Arial"/>
          <w:sz w:val="20"/>
          <w:szCs w:val="20"/>
        </w:rPr>
        <w:t xml:space="preserve">Prior to procurement of specific </w:t>
      </w:r>
      <w:r w:rsidR="00431136" w:rsidRPr="00866CE8">
        <w:rPr>
          <w:rFonts w:ascii="Arial" w:hAnsi="Arial" w:cs="Arial"/>
          <w:sz w:val="20"/>
          <w:szCs w:val="20"/>
        </w:rPr>
        <w:t>appliances,</w:t>
      </w:r>
      <w:r w:rsidRPr="00866CE8">
        <w:rPr>
          <w:rFonts w:ascii="Arial" w:hAnsi="Arial" w:cs="Arial"/>
          <w:sz w:val="20"/>
          <w:szCs w:val="20"/>
        </w:rPr>
        <w:t xml:space="preserve"> a proposed list shall be submitted to the PMS for approval. </w:t>
      </w:r>
    </w:p>
    <w:p w14:paraId="18E5ED03" w14:textId="77777777" w:rsidR="00FF1AF9" w:rsidRPr="00866CE8" w:rsidRDefault="00FF1AF9" w:rsidP="004F46F3">
      <w:pPr>
        <w:pStyle w:val="NoSpacing"/>
        <w:rPr>
          <w:rFonts w:ascii="Arial" w:hAnsi="Arial" w:cs="Arial"/>
          <w:sz w:val="20"/>
          <w:szCs w:val="20"/>
        </w:rPr>
      </w:pPr>
    </w:p>
    <w:p w14:paraId="47C24D0D" w14:textId="77777777" w:rsidR="00FF1AF9" w:rsidRPr="00866CE8" w:rsidRDefault="00FF1AF9" w:rsidP="00690E54">
      <w:pPr>
        <w:pStyle w:val="NoSpacing"/>
        <w:ind w:left="360" w:hanging="360"/>
        <w:jc w:val="both"/>
        <w:rPr>
          <w:rFonts w:ascii="Arial" w:hAnsi="Arial" w:cs="Arial"/>
          <w:sz w:val="20"/>
          <w:szCs w:val="20"/>
        </w:rPr>
      </w:pPr>
      <w:r w:rsidRPr="00866CE8">
        <w:rPr>
          <w:rFonts w:ascii="Arial" w:hAnsi="Arial" w:cs="Arial"/>
          <w:sz w:val="20"/>
          <w:szCs w:val="20"/>
        </w:rPr>
        <w:t>4.</w:t>
      </w:r>
      <w:r w:rsidRPr="00866CE8">
        <w:rPr>
          <w:rFonts w:ascii="Arial" w:hAnsi="Arial" w:cs="Arial"/>
          <w:sz w:val="20"/>
          <w:szCs w:val="20"/>
        </w:rPr>
        <w:tab/>
        <w:t xml:space="preserve">Perform the tests listed below on the boilers and water heaters, in accord with the referenced sections of the ANSI Z21.13-2004•CSA-4.9-2004 (Gas-Fired </w:t>
      </w:r>
      <w:r w:rsidR="00F80FFF" w:rsidRPr="00866CE8">
        <w:rPr>
          <w:rFonts w:ascii="Arial" w:hAnsi="Arial" w:cs="Arial"/>
          <w:sz w:val="20"/>
          <w:szCs w:val="20"/>
        </w:rPr>
        <w:t>Low-Pressure</w:t>
      </w:r>
      <w:r w:rsidRPr="00866CE8">
        <w:rPr>
          <w:rFonts w:ascii="Arial" w:hAnsi="Arial" w:cs="Arial"/>
          <w:sz w:val="20"/>
          <w:szCs w:val="20"/>
        </w:rPr>
        <w:t xml:space="preserve"> Steam and Hot Water Boilers Standard), ANSI Z21.10.1-2004--CSA 4.3-2004 Vol 1, ANSI Z21.10.3-2004--CSA 4.3-2004 Vol 3 and CAN/CGA-2.17-M91 (Gas-Fired Appliances for Use at High Altitudes).  The focus of the testing shall be to determine the effects of altitude on combustion, CO (air-free) and CO2 levels, burner and pilot or igniter operating characteristics, heat exchanger operating temperatures, and blocked-vent shutoff combustion performance.  Each furnace model shall be tested at the conditions specified in OTHER INFORMATION FOR BIDDERS.  (Section numbers refer to the boiler and water heater standards, respectively.)</w:t>
      </w:r>
    </w:p>
    <w:p w14:paraId="0412D813" w14:textId="77777777" w:rsidR="00FF1AF9" w:rsidRPr="00866CE8" w:rsidRDefault="00FF1AF9" w:rsidP="00690E54">
      <w:pPr>
        <w:pStyle w:val="NoSpacing"/>
        <w:jc w:val="both"/>
        <w:rPr>
          <w:rFonts w:ascii="Arial" w:hAnsi="Arial" w:cs="Arial"/>
          <w:sz w:val="20"/>
          <w:szCs w:val="20"/>
        </w:rPr>
      </w:pPr>
    </w:p>
    <w:p w14:paraId="61F7F70A" w14:textId="77777777" w:rsidR="00FF1AF9" w:rsidRPr="00866CE8" w:rsidRDefault="00FF1AF9" w:rsidP="00690E54">
      <w:pPr>
        <w:pStyle w:val="NoSpacing"/>
        <w:ind w:firstLine="360"/>
        <w:jc w:val="both"/>
        <w:rPr>
          <w:rFonts w:ascii="Arial" w:hAnsi="Arial" w:cs="Arial"/>
          <w:sz w:val="20"/>
          <w:szCs w:val="20"/>
        </w:rPr>
      </w:pPr>
      <w:r w:rsidRPr="00866CE8">
        <w:rPr>
          <w:rFonts w:ascii="Arial" w:hAnsi="Arial" w:cs="Arial"/>
          <w:sz w:val="20"/>
          <w:szCs w:val="20"/>
        </w:rPr>
        <w:t>a)</w:t>
      </w:r>
      <w:r w:rsidRPr="00866CE8">
        <w:rPr>
          <w:rFonts w:ascii="Arial" w:hAnsi="Arial" w:cs="Arial"/>
          <w:sz w:val="20"/>
          <w:szCs w:val="20"/>
        </w:rPr>
        <w:tab/>
        <w:t>Category Determination (section 2. 4)</w:t>
      </w:r>
    </w:p>
    <w:p w14:paraId="00CD25EF" w14:textId="77777777" w:rsidR="00FF1AF9" w:rsidRPr="00866CE8" w:rsidRDefault="00FF1AF9" w:rsidP="00690E54">
      <w:pPr>
        <w:pStyle w:val="NoSpacing"/>
        <w:ind w:firstLine="360"/>
        <w:jc w:val="both"/>
        <w:rPr>
          <w:rFonts w:ascii="Arial" w:hAnsi="Arial" w:cs="Arial"/>
          <w:sz w:val="20"/>
          <w:szCs w:val="20"/>
        </w:rPr>
      </w:pPr>
      <w:r w:rsidRPr="00866CE8">
        <w:rPr>
          <w:rFonts w:ascii="Arial" w:hAnsi="Arial" w:cs="Arial"/>
          <w:sz w:val="20"/>
          <w:szCs w:val="20"/>
        </w:rPr>
        <w:t>b)</w:t>
      </w:r>
      <w:r w:rsidRPr="00866CE8">
        <w:rPr>
          <w:rFonts w:ascii="Arial" w:hAnsi="Arial" w:cs="Arial"/>
          <w:sz w:val="20"/>
          <w:szCs w:val="20"/>
        </w:rPr>
        <w:tab/>
        <w:t>Combustion (section 2.5)</w:t>
      </w:r>
    </w:p>
    <w:p w14:paraId="5934F97F" w14:textId="77777777" w:rsidR="00FF1AF9" w:rsidRPr="00866CE8" w:rsidRDefault="00FF1AF9" w:rsidP="00690E54">
      <w:pPr>
        <w:pStyle w:val="NoSpacing"/>
        <w:ind w:left="720"/>
        <w:jc w:val="both"/>
        <w:rPr>
          <w:rFonts w:ascii="Arial" w:hAnsi="Arial" w:cs="Arial"/>
          <w:sz w:val="20"/>
          <w:szCs w:val="20"/>
        </w:rPr>
      </w:pPr>
      <w:r w:rsidRPr="00866CE8">
        <w:rPr>
          <w:rFonts w:ascii="Arial" w:hAnsi="Arial" w:cs="Arial"/>
          <w:sz w:val="20"/>
          <w:szCs w:val="20"/>
        </w:rPr>
        <w:t xml:space="preserve">Note: Contractor shall insure that 6-1/4% overfire combustion margin is evaluated at all three altitudes, i.e., how much margin exists at these altitudes before combustion exceeds 400 ppm CO (air-free).  If clean combustion cannot be achieved within the requirements of section 2.5, gas input and/or combustion air adjustments shall be made and reported to achieve clean combustion. </w:t>
      </w:r>
    </w:p>
    <w:p w14:paraId="60545567" w14:textId="77777777" w:rsidR="00FF1AF9" w:rsidRPr="00866CE8" w:rsidRDefault="00FF1AF9" w:rsidP="00690E54">
      <w:pPr>
        <w:pStyle w:val="NoSpacing"/>
        <w:ind w:left="360"/>
        <w:jc w:val="both"/>
        <w:rPr>
          <w:rFonts w:ascii="Arial" w:hAnsi="Arial" w:cs="Arial"/>
          <w:sz w:val="20"/>
          <w:szCs w:val="20"/>
        </w:rPr>
      </w:pPr>
      <w:r w:rsidRPr="00866CE8">
        <w:rPr>
          <w:rFonts w:ascii="Arial" w:hAnsi="Arial" w:cs="Arial"/>
          <w:sz w:val="20"/>
          <w:szCs w:val="20"/>
        </w:rPr>
        <w:t>c)</w:t>
      </w:r>
      <w:r w:rsidRPr="00866CE8">
        <w:rPr>
          <w:rFonts w:ascii="Arial" w:hAnsi="Arial" w:cs="Arial"/>
          <w:sz w:val="20"/>
          <w:szCs w:val="20"/>
        </w:rPr>
        <w:tab/>
        <w:t>Burner Operating Characteristics (section 2.6)</w:t>
      </w:r>
    </w:p>
    <w:p w14:paraId="1E5D34AD" w14:textId="77777777" w:rsidR="00FF1AF9" w:rsidRPr="00866CE8" w:rsidRDefault="00FF1AF9" w:rsidP="00D510E8">
      <w:pPr>
        <w:pStyle w:val="NoSpacing"/>
        <w:ind w:left="720" w:hanging="360"/>
        <w:jc w:val="both"/>
        <w:rPr>
          <w:rFonts w:ascii="Arial" w:hAnsi="Arial" w:cs="Arial"/>
          <w:sz w:val="20"/>
          <w:szCs w:val="20"/>
        </w:rPr>
      </w:pPr>
      <w:r w:rsidRPr="00866CE8">
        <w:rPr>
          <w:rFonts w:ascii="Arial" w:hAnsi="Arial" w:cs="Arial"/>
          <w:sz w:val="20"/>
          <w:szCs w:val="20"/>
        </w:rPr>
        <w:t>d)</w:t>
      </w:r>
      <w:r w:rsidRPr="00866CE8">
        <w:rPr>
          <w:rFonts w:ascii="Arial" w:hAnsi="Arial" w:cs="Arial"/>
          <w:sz w:val="20"/>
          <w:szCs w:val="20"/>
        </w:rPr>
        <w:tab/>
        <w:t>Piloted Ignition Systems (section 2.7); Direct Ignition Systems (section 2.8) and Proved Ignition Systems (section 2.9) as applicable.</w:t>
      </w:r>
    </w:p>
    <w:p w14:paraId="78BA85AB" w14:textId="77777777" w:rsidR="00FF1AF9" w:rsidRPr="00866CE8" w:rsidRDefault="00FF1AF9" w:rsidP="00690E54">
      <w:pPr>
        <w:pStyle w:val="NoSpacing"/>
        <w:jc w:val="both"/>
        <w:rPr>
          <w:rFonts w:ascii="Arial" w:hAnsi="Arial" w:cs="Arial"/>
          <w:sz w:val="20"/>
          <w:szCs w:val="20"/>
        </w:rPr>
      </w:pPr>
    </w:p>
    <w:p w14:paraId="26A6F380" w14:textId="77777777" w:rsidR="003112FA" w:rsidRDefault="00FF1AF9" w:rsidP="00690E54">
      <w:pPr>
        <w:pStyle w:val="NoSpacing"/>
        <w:jc w:val="both"/>
        <w:rPr>
          <w:rFonts w:ascii="Arial" w:hAnsi="Arial" w:cs="Arial"/>
          <w:sz w:val="20"/>
          <w:szCs w:val="20"/>
        </w:rPr>
      </w:pPr>
      <w:r w:rsidRPr="00866CE8">
        <w:rPr>
          <w:rFonts w:ascii="Arial" w:hAnsi="Arial" w:cs="Arial"/>
          <w:sz w:val="20"/>
          <w:szCs w:val="20"/>
        </w:rPr>
        <w:t xml:space="preserve">For all tests listed above, the actual barometric pressure, relative humidity, gas inlet test pressure and temperature, gas orifice manifold pressure, inlet and outlet water temperatures, flue gas temperature, CO and CO2 concentrations, and the pressure(s) sensed by the pressure switch shall be recorded.  </w:t>
      </w:r>
    </w:p>
    <w:p w14:paraId="6DD82B12" w14:textId="07286137" w:rsidR="003112FA" w:rsidRDefault="003112FA" w:rsidP="003112FA">
      <w:pPr>
        <w:pStyle w:val="HeaderMain"/>
        <w:jc w:val="right"/>
        <w:rPr>
          <w:rFonts w:ascii="Arial" w:hAnsi="Arial" w:cs="Arial"/>
        </w:rPr>
      </w:pPr>
      <w:hyperlink w:anchor="OLE_Link3" w:history="1"/>
    </w:p>
    <w:p w14:paraId="18F94CE0" w14:textId="77777777" w:rsidR="003112FA" w:rsidRDefault="003112FA" w:rsidP="003112FA">
      <w:pPr>
        <w:pStyle w:val="NoSpacing"/>
        <w:jc w:val="right"/>
        <w:rPr>
          <w:rFonts w:ascii="Arial" w:hAnsi="Arial" w:cs="Arial"/>
          <w:sz w:val="20"/>
          <w:szCs w:val="20"/>
        </w:rPr>
      </w:pPr>
    </w:p>
    <w:p w14:paraId="2F06E041" w14:textId="77777777" w:rsidR="00FF1AF9" w:rsidRPr="00866CE8" w:rsidRDefault="00FF1AF9" w:rsidP="00690E54">
      <w:pPr>
        <w:pStyle w:val="NoSpacing"/>
        <w:jc w:val="both"/>
        <w:rPr>
          <w:rFonts w:ascii="Arial" w:hAnsi="Arial" w:cs="Arial"/>
          <w:sz w:val="20"/>
          <w:szCs w:val="20"/>
        </w:rPr>
      </w:pPr>
      <w:r w:rsidRPr="00866CE8">
        <w:rPr>
          <w:rFonts w:ascii="Arial" w:hAnsi="Arial" w:cs="Arial"/>
          <w:sz w:val="20"/>
          <w:szCs w:val="20"/>
        </w:rPr>
        <w:t>Pressure-switch pressure data shall be frequently obtained from ambient startup through steady-state operation and throughout a transient test-to-shutoff blockage.  All identifying model numbers, dates, and settings marked on pressure switches shall be recorded.  Pressure switches shall be carefully removed and preserved for examination and analysis by the PMS after testing is complete.  Fuel gas constituents and concentrations shall be certified by the supplier or other qualified agency at each test location within +/-1% accuracy to for higher heating value, specific gravity and Wobbe number determination, all at standard conditions of 30.00 in. Hg and 60°F.</w:t>
      </w:r>
    </w:p>
    <w:p w14:paraId="35D5DDE7" w14:textId="77777777" w:rsidR="00FF1AF9" w:rsidRPr="00866CE8" w:rsidRDefault="00FF1AF9" w:rsidP="00690E54">
      <w:pPr>
        <w:pStyle w:val="NoSpacing"/>
        <w:jc w:val="both"/>
        <w:rPr>
          <w:rFonts w:ascii="Arial" w:hAnsi="Arial" w:cs="Arial"/>
          <w:sz w:val="20"/>
          <w:szCs w:val="20"/>
        </w:rPr>
      </w:pPr>
    </w:p>
    <w:p w14:paraId="68AEBAE9" w14:textId="77777777" w:rsidR="00FF1AF9" w:rsidRPr="00866CE8" w:rsidRDefault="00FF1AF9" w:rsidP="00690E54">
      <w:pPr>
        <w:pStyle w:val="NoSpacing"/>
        <w:ind w:left="360" w:hanging="360"/>
        <w:jc w:val="both"/>
        <w:rPr>
          <w:rFonts w:ascii="Arial" w:hAnsi="Arial" w:cs="Arial"/>
          <w:sz w:val="20"/>
          <w:szCs w:val="20"/>
        </w:rPr>
      </w:pPr>
      <w:r w:rsidRPr="00866CE8">
        <w:rPr>
          <w:rFonts w:ascii="Arial" w:hAnsi="Arial" w:cs="Arial"/>
          <w:sz w:val="20"/>
          <w:szCs w:val="20"/>
        </w:rPr>
        <w:t>5.</w:t>
      </w:r>
      <w:r w:rsidRPr="00866CE8">
        <w:rPr>
          <w:rFonts w:ascii="Arial" w:hAnsi="Arial" w:cs="Arial"/>
          <w:sz w:val="20"/>
          <w:szCs w:val="20"/>
        </w:rPr>
        <w:tab/>
        <w:t>Analyze the data on each appliance at the three altitudes tested in such a manner as will facilitate recommendations on reducing the amount of gas input derating needed for safe and reliable high-altitude operation.</w:t>
      </w:r>
    </w:p>
    <w:p w14:paraId="12456E3D" w14:textId="77777777" w:rsidR="00FF1AF9" w:rsidRPr="00866CE8" w:rsidRDefault="00FF1AF9" w:rsidP="00690E54">
      <w:pPr>
        <w:pStyle w:val="NoSpacing"/>
        <w:jc w:val="both"/>
        <w:rPr>
          <w:rFonts w:ascii="Arial" w:hAnsi="Arial" w:cs="Arial"/>
          <w:sz w:val="20"/>
          <w:szCs w:val="20"/>
        </w:rPr>
      </w:pPr>
    </w:p>
    <w:p w14:paraId="0CA2DBBA" w14:textId="2AF3B730" w:rsidR="00FF1AF9" w:rsidRPr="00866CE8" w:rsidRDefault="00FF1AF9" w:rsidP="00690E54">
      <w:pPr>
        <w:pStyle w:val="NoSpacing"/>
        <w:ind w:left="360" w:hanging="360"/>
        <w:jc w:val="both"/>
        <w:rPr>
          <w:rFonts w:ascii="Arial" w:hAnsi="Arial" w:cs="Arial"/>
          <w:sz w:val="20"/>
          <w:szCs w:val="20"/>
        </w:rPr>
      </w:pPr>
      <w:r w:rsidRPr="00866CE8">
        <w:rPr>
          <w:rFonts w:ascii="Arial" w:hAnsi="Arial" w:cs="Arial"/>
          <w:sz w:val="20"/>
          <w:szCs w:val="20"/>
        </w:rPr>
        <w:t>6.</w:t>
      </w:r>
      <w:r w:rsidRPr="00866CE8">
        <w:rPr>
          <w:rFonts w:ascii="Arial" w:hAnsi="Arial" w:cs="Arial"/>
          <w:sz w:val="20"/>
          <w:szCs w:val="20"/>
        </w:rPr>
        <w:tab/>
        <w:t>Make specific recommendations concerning improved appliance safety standards and installation code requirements for high-altitude operation of gas-fired boilers and water heaters, and for low altitude test methods to evaluate high altitude performance.  These may include, but are not limited to, gas input rate adjustments, air flow adjustments, temperature adjustments and other reasonable modifications or tools to be used for sea level operation.  These recommendations shall be arrived at through an iterative process of discussion with the Project Monitoring Subcommittee.</w:t>
      </w:r>
      <w:r w:rsidR="009C50DC">
        <w:rPr>
          <w:rFonts w:ascii="Arial" w:hAnsi="Arial" w:cs="Arial"/>
          <w:sz w:val="20"/>
          <w:szCs w:val="20"/>
        </w:rPr>
        <w:br/>
      </w:r>
    </w:p>
    <w:p w14:paraId="0ACC1C4D" w14:textId="40CC4627" w:rsidR="00FF1AF9" w:rsidRPr="00866CE8" w:rsidRDefault="00FF1AF9" w:rsidP="004F46F3">
      <w:pPr>
        <w:pStyle w:val="NoSpacing"/>
        <w:rPr>
          <w:rFonts w:ascii="Arial" w:hAnsi="Arial" w:cs="Arial"/>
          <w:b/>
          <w:color w:val="000000"/>
          <w:spacing w:val="-3"/>
          <w:sz w:val="20"/>
          <w:szCs w:val="20"/>
        </w:rPr>
      </w:pPr>
      <w:bookmarkStart w:id="95" w:name="_Hlk213071750"/>
      <w:r w:rsidRPr="00866CE8">
        <w:rPr>
          <w:rFonts w:ascii="Arial" w:hAnsi="Arial" w:cs="Arial"/>
          <w:b/>
          <w:color w:val="000000"/>
          <w:spacing w:val="-3"/>
          <w:sz w:val="20"/>
          <w:szCs w:val="20"/>
          <w:u w:val="single"/>
        </w:rPr>
        <w:lastRenderedPageBreak/>
        <w:t>J.</w:t>
      </w:r>
      <w:r w:rsidRPr="00866CE8">
        <w:rPr>
          <w:rFonts w:ascii="Arial" w:hAnsi="Arial" w:cs="Arial"/>
          <w:b/>
          <w:color w:val="000000"/>
          <w:spacing w:val="-3"/>
          <w:sz w:val="20"/>
          <w:szCs w:val="20"/>
          <w:u w:val="single"/>
        </w:rPr>
        <w:tab/>
        <w:t>DELIVERABLES</w:t>
      </w:r>
      <w:r w:rsidRPr="00866CE8">
        <w:rPr>
          <w:rFonts w:ascii="Arial" w:hAnsi="Arial" w:cs="Arial"/>
          <w:b/>
          <w:color w:val="000000"/>
          <w:spacing w:val="-3"/>
          <w:sz w:val="20"/>
          <w:szCs w:val="20"/>
        </w:rPr>
        <w:t xml:space="preserve"> </w:t>
      </w:r>
    </w:p>
    <w:p w14:paraId="53667DE7" w14:textId="77777777" w:rsidR="00FF1AF9" w:rsidRPr="00866CE8" w:rsidRDefault="00FF1AF9" w:rsidP="004F46F3">
      <w:pPr>
        <w:pStyle w:val="NoSpacing"/>
        <w:rPr>
          <w:rFonts w:ascii="Arial" w:hAnsi="Arial" w:cs="Arial"/>
          <w:sz w:val="20"/>
          <w:szCs w:val="20"/>
        </w:rPr>
      </w:pPr>
    </w:p>
    <w:p w14:paraId="1DF8EF25" w14:textId="77777777" w:rsidR="00D510E8" w:rsidRDefault="00FF1AF9" w:rsidP="00DA7AA5">
      <w:pPr>
        <w:pStyle w:val="NoSpacing"/>
        <w:numPr>
          <w:ilvl w:val="0"/>
          <w:numId w:val="26"/>
        </w:numPr>
        <w:ind w:left="720"/>
        <w:rPr>
          <w:rFonts w:ascii="Arial" w:hAnsi="Arial" w:cs="Arial"/>
          <w:sz w:val="20"/>
          <w:szCs w:val="20"/>
        </w:rPr>
      </w:pPr>
      <w:r w:rsidRPr="00866CE8">
        <w:rPr>
          <w:rFonts w:ascii="Arial" w:hAnsi="Arial" w:cs="Arial"/>
          <w:sz w:val="20"/>
          <w:szCs w:val="20"/>
        </w:rPr>
        <w:t>Progress and Financial Reports to the PMS must be made at quarterly intervals.  All available data must be available at or before the scheduled report time.  Data and/or reporting information may be transmitted electronically or on ASHRAE approved digital media.</w:t>
      </w:r>
    </w:p>
    <w:p w14:paraId="71FB2B51" w14:textId="77777777" w:rsidR="00D510E8" w:rsidRDefault="00FF1AF9" w:rsidP="00DA7AA5">
      <w:pPr>
        <w:pStyle w:val="NoSpacing"/>
        <w:numPr>
          <w:ilvl w:val="0"/>
          <w:numId w:val="26"/>
        </w:numPr>
        <w:ind w:left="720"/>
        <w:rPr>
          <w:rFonts w:ascii="Arial" w:hAnsi="Arial" w:cs="Arial"/>
          <w:sz w:val="20"/>
          <w:szCs w:val="20"/>
        </w:rPr>
      </w:pPr>
      <w:r w:rsidRPr="00D510E8">
        <w:rPr>
          <w:rFonts w:ascii="Arial" w:hAnsi="Arial" w:cs="Arial"/>
          <w:sz w:val="20"/>
          <w:szCs w:val="20"/>
        </w:rPr>
        <w:t xml:space="preserve">The Principal Investigator shall report in person to the TC at the annual and winter </w:t>
      </w:r>
      <w:r w:rsidR="00F80FFF" w:rsidRPr="00D510E8">
        <w:rPr>
          <w:rFonts w:ascii="Arial" w:hAnsi="Arial" w:cs="Arial"/>
          <w:sz w:val="20"/>
          <w:szCs w:val="20"/>
        </w:rPr>
        <w:t>meetings and</w:t>
      </w:r>
      <w:r w:rsidRPr="00D510E8">
        <w:rPr>
          <w:rFonts w:ascii="Arial" w:hAnsi="Arial" w:cs="Arial"/>
          <w:sz w:val="20"/>
          <w:szCs w:val="20"/>
        </w:rPr>
        <w:t xml:space="preserve"> answer such questions regarding the research as may arise.</w:t>
      </w:r>
    </w:p>
    <w:p w14:paraId="4BB9AA33" w14:textId="77777777" w:rsidR="00D510E8" w:rsidRDefault="00FF1AF9" w:rsidP="00DA7AA5">
      <w:pPr>
        <w:pStyle w:val="NoSpacing"/>
        <w:numPr>
          <w:ilvl w:val="0"/>
          <w:numId w:val="26"/>
        </w:numPr>
        <w:ind w:left="720"/>
        <w:rPr>
          <w:rFonts w:ascii="Arial" w:hAnsi="Arial" w:cs="Arial"/>
          <w:sz w:val="20"/>
          <w:szCs w:val="20"/>
        </w:rPr>
      </w:pPr>
      <w:r w:rsidRPr="00D510E8">
        <w:rPr>
          <w:rFonts w:ascii="Arial" w:hAnsi="Arial" w:cs="Arial"/>
          <w:sz w:val="20"/>
          <w:szCs w:val="20"/>
        </w:rPr>
        <w:t>Test plan for review and approval by the PMS as per the description of Task 2 in the Scope section above.</w:t>
      </w:r>
    </w:p>
    <w:p w14:paraId="2CC35666" w14:textId="77777777" w:rsidR="00D510E8" w:rsidRDefault="00FF1AF9" w:rsidP="00DA7AA5">
      <w:pPr>
        <w:pStyle w:val="NoSpacing"/>
        <w:numPr>
          <w:ilvl w:val="0"/>
          <w:numId w:val="26"/>
        </w:numPr>
        <w:ind w:left="720"/>
        <w:rPr>
          <w:rFonts w:ascii="Arial" w:hAnsi="Arial" w:cs="Arial"/>
          <w:sz w:val="20"/>
          <w:szCs w:val="20"/>
        </w:rPr>
      </w:pPr>
      <w:r w:rsidRPr="00D510E8">
        <w:rPr>
          <w:rFonts w:ascii="Arial" w:hAnsi="Arial" w:cs="Arial"/>
          <w:sz w:val="20"/>
          <w:szCs w:val="20"/>
        </w:rPr>
        <w:t>List of specific appliances to be tested for review and approval by the PMS</w:t>
      </w:r>
      <w:r w:rsidR="00D510E8" w:rsidRPr="00D510E8">
        <w:rPr>
          <w:rFonts w:ascii="Arial" w:hAnsi="Arial" w:cs="Arial"/>
          <w:sz w:val="20"/>
          <w:szCs w:val="20"/>
        </w:rPr>
        <w:t xml:space="preserve"> as per the description of Task </w:t>
      </w:r>
      <w:r w:rsidRPr="00D510E8">
        <w:rPr>
          <w:rFonts w:ascii="Arial" w:hAnsi="Arial" w:cs="Arial"/>
          <w:sz w:val="20"/>
          <w:szCs w:val="20"/>
        </w:rPr>
        <w:t>3 in the Scope section above.</w:t>
      </w:r>
    </w:p>
    <w:p w14:paraId="5CD641CC" w14:textId="77777777" w:rsidR="00D510E8" w:rsidRDefault="00FF1AF9" w:rsidP="00DA7AA5">
      <w:pPr>
        <w:pStyle w:val="NoSpacing"/>
        <w:numPr>
          <w:ilvl w:val="0"/>
          <w:numId w:val="26"/>
        </w:numPr>
        <w:ind w:left="720"/>
        <w:rPr>
          <w:rFonts w:ascii="Arial" w:hAnsi="Arial" w:cs="Arial"/>
          <w:sz w:val="20"/>
          <w:szCs w:val="20"/>
        </w:rPr>
      </w:pPr>
      <w:r w:rsidRPr="00D510E8">
        <w:rPr>
          <w:rFonts w:ascii="Arial" w:hAnsi="Arial" w:cs="Arial"/>
          <w:sz w:val="20"/>
          <w:szCs w:val="20"/>
        </w:rPr>
        <w:t>Memorandum proposing suggested changes to standards, code requirements, and test procedures, as described in Task 6 of the Scope section. Contractor will present this material and discuss it with the PMS.</w:t>
      </w:r>
    </w:p>
    <w:p w14:paraId="22A71889" w14:textId="77777777" w:rsidR="00FF1AF9" w:rsidRPr="00D510E8" w:rsidRDefault="00FF1AF9" w:rsidP="00DA7AA5">
      <w:pPr>
        <w:pStyle w:val="NoSpacing"/>
        <w:numPr>
          <w:ilvl w:val="0"/>
          <w:numId w:val="26"/>
        </w:numPr>
        <w:ind w:left="720"/>
        <w:rPr>
          <w:rFonts w:ascii="Arial" w:hAnsi="Arial" w:cs="Arial"/>
          <w:sz w:val="20"/>
          <w:szCs w:val="20"/>
        </w:rPr>
      </w:pPr>
      <w:r w:rsidRPr="00D510E8">
        <w:rPr>
          <w:rFonts w:ascii="Arial" w:hAnsi="Arial" w:cs="Arial"/>
          <w:sz w:val="20"/>
          <w:szCs w:val="20"/>
        </w:rPr>
        <w:t>A Final Report shall be prepared and submitted to the Society by the end of the contract period covering complete details of all research carried out on the project.  The final report shall include, as a minimum, the following:</w:t>
      </w:r>
    </w:p>
    <w:p w14:paraId="7F65090C" w14:textId="77777777" w:rsidR="00FF1AF9" w:rsidRPr="00866CE8" w:rsidRDefault="00FF1AF9" w:rsidP="00D510E8">
      <w:pPr>
        <w:pStyle w:val="NoSpacing"/>
        <w:ind w:left="1080" w:hanging="360"/>
        <w:rPr>
          <w:rFonts w:ascii="Arial" w:hAnsi="Arial" w:cs="Arial"/>
          <w:sz w:val="20"/>
          <w:szCs w:val="20"/>
        </w:rPr>
      </w:pPr>
      <w:r w:rsidRPr="00866CE8">
        <w:rPr>
          <w:rFonts w:ascii="Arial" w:hAnsi="Arial" w:cs="Arial"/>
          <w:sz w:val="20"/>
          <w:szCs w:val="20"/>
        </w:rPr>
        <w:t>1.</w:t>
      </w:r>
      <w:r w:rsidRPr="00866CE8">
        <w:rPr>
          <w:rFonts w:ascii="Arial" w:hAnsi="Arial" w:cs="Arial"/>
          <w:sz w:val="20"/>
          <w:szCs w:val="20"/>
        </w:rPr>
        <w:tab/>
        <w:t>An Executive Summary suitable for wide distribution to the industry and to the public.</w:t>
      </w:r>
    </w:p>
    <w:p w14:paraId="621903EC" w14:textId="77777777" w:rsidR="00FF1AF9" w:rsidRPr="00866CE8" w:rsidRDefault="00FF1AF9" w:rsidP="00D510E8">
      <w:pPr>
        <w:pStyle w:val="NoSpacing"/>
        <w:ind w:left="1080" w:hanging="360"/>
        <w:rPr>
          <w:rFonts w:ascii="Arial" w:hAnsi="Arial" w:cs="Arial"/>
          <w:sz w:val="20"/>
          <w:szCs w:val="20"/>
        </w:rPr>
      </w:pPr>
      <w:r w:rsidRPr="00866CE8">
        <w:rPr>
          <w:rFonts w:ascii="Arial" w:hAnsi="Arial" w:cs="Arial"/>
          <w:sz w:val="20"/>
          <w:szCs w:val="20"/>
        </w:rPr>
        <w:t>2.</w:t>
      </w:r>
      <w:r w:rsidRPr="00866CE8">
        <w:rPr>
          <w:rFonts w:ascii="Arial" w:hAnsi="Arial" w:cs="Arial"/>
          <w:sz w:val="20"/>
          <w:szCs w:val="20"/>
        </w:rPr>
        <w:tab/>
        <w:t>Description of test procedure, locations, and appliances</w:t>
      </w:r>
    </w:p>
    <w:p w14:paraId="74B86A98" w14:textId="77777777" w:rsidR="00FF1AF9" w:rsidRPr="00866CE8" w:rsidRDefault="00FF1AF9" w:rsidP="00D510E8">
      <w:pPr>
        <w:pStyle w:val="NoSpacing"/>
        <w:ind w:left="1080" w:hanging="360"/>
        <w:rPr>
          <w:rFonts w:ascii="Arial" w:hAnsi="Arial" w:cs="Arial"/>
          <w:sz w:val="20"/>
          <w:szCs w:val="20"/>
        </w:rPr>
      </w:pPr>
      <w:r w:rsidRPr="00866CE8">
        <w:rPr>
          <w:rFonts w:ascii="Arial" w:hAnsi="Arial" w:cs="Arial"/>
          <w:sz w:val="20"/>
          <w:szCs w:val="20"/>
        </w:rPr>
        <w:t>3.</w:t>
      </w:r>
      <w:r w:rsidRPr="00866CE8">
        <w:rPr>
          <w:rFonts w:ascii="Arial" w:hAnsi="Arial" w:cs="Arial"/>
          <w:sz w:val="20"/>
          <w:szCs w:val="20"/>
        </w:rPr>
        <w:tab/>
        <w:t>Data collected, per Task 4 in the Scope section.</w:t>
      </w:r>
    </w:p>
    <w:p w14:paraId="61DE3EB4" w14:textId="77777777" w:rsidR="005C4B3F" w:rsidRPr="00866CE8" w:rsidRDefault="00FF1AF9" w:rsidP="00D510E8">
      <w:pPr>
        <w:pStyle w:val="NoSpacing"/>
        <w:ind w:left="1080" w:hanging="360"/>
        <w:rPr>
          <w:rFonts w:ascii="Arial" w:hAnsi="Arial" w:cs="Arial"/>
          <w:sz w:val="20"/>
          <w:szCs w:val="20"/>
        </w:rPr>
      </w:pPr>
      <w:r w:rsidRPr="00866CE8">
        <w:rPr>
          <w:rFonts w:ascii="Arial" w:hAnsi="Arial" w:cs="Arial"/>
          <w:sz w:val="20"/>
          <w:szCs w:val="20"/>
        </w:rPr>
        <w:t>4.</w:t>
      </w:r>
      <w:r w:rsidRPr="00866CE8">
        <w:rPr>
          <w:rFonts w:ascii="Arial" w:hAnsi="Arial" w:cs="Arial"/>
          <w:sz w:val="20"/>
          <w:szCs w:val="20"/>
        </w:rPr>
        <w:tab/>
        <w:t xml:space="preserve">Results should be presented in a format that will facilitate direct comparison of the results for the different barometrically determined altitudes and their use in recommending the amount of gas-input derate for the appliance classes for high- altitude operation.  </w:t>
      </w:r>
    </w:p>
    <w:p w14:paraId="26187867" w14:textId="77777777" w:rsidR="00FF1AF9" w:rsidRPr="00866CE8" w:rsidRDefault="00D510E8" w:rsidP="00D510E8">
      <w:pPr>
        <w:pStyle w:val="NoSpacing"/>
        <w:ind w:left="1080" w:hanging="360"/>
        <w:jc w:val="both"/>
        <w:rPr>
          <w:rFonts w:ascii="Arial" w:hAnsi="Arial" w:cs="Arial"/>
          <w:sz w:val="20"/>
          <w:szCs w:val="20"/>
        </w:rPr>
      </w:pPr>
      <w:r>
        <w:rPr>
          <w:rFonts w:ascii="Arial" w:hAnsi="Arial" w:cs="Arial"/>
          <w:sz w:val="20"/>
          <w:szCs w:val="20"/>
        </w:rPr>
        <w:t>5.</w:t>
      </w:r>
      <w:r>
        <w:rPr>
          <w:rFonts w:ascii="Arial" w:hAnsi="Arial" w:cs="Arial"/>
          <w:sz w:val="20"/>
          <w:szCs w:val="20"/>
        </w:rPr>
        <w:tab/>
      </w:r>
      <w:r w:rsidR="00FF1AF9" w:rsidRPr="00866CE8">
        <w:rPr>
          <w:rFonts w:ascii="Arial" w:hAnsi="Arial" w:cs="Arial"/>
          <w:sz w:val="20"/>
          <w:szCs w:val="20"/>
        </w:rPr>
        <w:t xml:space="preserve">Specific recommendations for changes to standards and test </w:t>
      </w:r>
      <w:r w:rsidR="00763F32">
        <w:rPr>
          <w:rFonts w:ascii="Arial" w:hAnsi="Arial" w:cs="Arial"/>
          <w:sz w:val="20"/>
          <w:szCs w:val="20"/>
        </w:rPr>
        <w:t>methods as described in Task 6</w:t>
      </w:r>
    </w:p>
    <w:p w14:paraId="13CFC84F" w14:textId="77777777" w:rsidR="00FF1AF9" w:rsidRPr="00866CE8" w:rsidRDefault="00FF1AF9" w:rsidP="00D510E8">
      <w:pPr>
        <w:pStyle w:val="NoSpacing"/>
        <w:ind w:left="720" w:hanging="360"/>
        <w:jc w:val="both"/>
        <w:rPr>
          <w:rFonts w:ascii="Arial" w:hAnsi="Arial" w:cs="Arial"/>
          <w:sz w:val="20"/>
          <w:szCs w:val="20"/>
        </w:rPr>
      </w:pPr>
      <w:r w:rsidRPr="00866CE8">
        <w:rPr>
          <w:rFonts w:ascii="Arial" w:hAnsi="Arial" w:cs="Arial"/>
          <w:sz w:val="20"/>
          <w:szCs w:val="20"/>
        </w:rPr>
        <w:tab/>
        <w:t>Unless otherwise specified, the final report shall be furnished in the following manner:</w:t>
      </w:r>
    </w:p>
    <w:p w14:paraId="1859DE5F" w14:textId="1E971B8A" w:rsidR="00FF1AF9" w:rsidRPr="00866CE8" w:rsidRDefault="00D510E8" w:rsidP="00D510E8">
      <w:pPr>
        <w:pStyle w:val="NoSpacing"/>
        <w:ind w:left="1440" w:hanging="360"/>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00FF1AF9" w:rsidRPr="00866CE8">
        <w:rPr>
          <w:rFonts w:ascii="Arial" w:hAnsi="Arial" w:cs="Arial"/>
          <w:sz w:val="20"/>
          <w:szCs w:val="20"/>
        </w:rPr>
        <w:t>Two copies on ASHRAE approved digital media; o</w:t>
      </w:r>
      <w:r>
        <w:rPr>
          <w:rFonts w:ascii="Arial" w:hAnsi="Arial" w:cs="Arial"/>
          <w:sz w:val="20"/>
          <w:szCs w:val="20"/>
        </w:rPr>
        <w:t xml:space="preserve">ne in </w:t>
      </w:r>
      <w:r w:rsidR="00236448">
        <w:rPr>
          <w:rFonts w:ascii="Arial" w:hAnsi="Arial" w:cs="Arial"/>
          <w:sz w:val="20"/>
          <w:szCs w:val="20"/>
        </w:rPr>
        <w:t xml:space="preserve">PDF </w:t>
      </w:r>
      <w:r>
        <w:rPr>
          <w:rFonts w:ascii="Arial" w:hAnsi="Arial" w:cs="Arial"/>
          <w:sz w:val="20"/>
          <w:szCs w:val="20"/>
        </w:rPr>
        <w:t xml:space="preserve">format and one in </w:t>
      </w:r>
      <w:r w:rsidR="00FF1AF9" w:rsidRPr="00866CE8">
        <w:rPr>
          <w:rFonts w:ascii="Arial" w:hAnsi="Arial" w:cs="Arial"/>
          <w:sz w:val="20"/>
          <w:szCs w:val="20"/>
        </w:rPr>
        <w:t xml:space="preserve">the latest versions of </w:t>
      </w:r>
      <w:r w:rsidR="00D974EE">
        <w:rPr>
          <w:rFonts w:ascii="Arial" w:hAnsi="Arial" w:cs="Arial"/>
          <w:sz w:val="20"/>
          <w:szCs w:val="20"/>
        </w:rPr>
        <w:t>-</w:t>
      </w:r>
      <w:r w:rsidR="005C4B3F">
        <w:rPr>
          <w:rFonts w:ascii="Arial" w:hAnsi="Arial" w:cs="Arial"/>
          <w:sz w:val="20"/>
          <w:szCs w:val="20"/>
        </w:rPr>
        <w:t>---</w:t>
      </w:r>
      <w:r w:rsidR="00FF1AF9" w:rsidRPr="00866CE8">
        <w:rPr>
          <w:rFonts w:ascii="Arial" w:hAnsi="Arial" w:cs="Arial"/>
          <w:sz w:val="20"/>
          <w:szCs w:val="20"/>
        </w:rPr>
        <w:t>Microsoft Word format for the report and in Microsoft Excel format for data and approved by the PMS.</w:t>
      </w:r>
    </w:p>
    <w:p w14:paraId="344D2412" w14:textId="44183D91" w:rsidR="00662277" w:rsidRPr="00662277" w:rsidRDefault="00FF1AF9" w:rsidP="00662277">
      <w:pPr>
        <w:pStyle w:val="NoSpacing"/>
        <w:numPr>
          <w:ilvl w:val="0"/>
          <w:numId w:val="26"/>
        </w:numPr>
        <w:ind w:left="720"/>
        <w:rPr>
          <w:rFonts w:ascii="Arial" w:hAnsi="Arial" w:cs="Arial"/>
          <w:sz w:val="20"/>
          <w:szCs w:val="20"/>
        </w:rPr>
      </w:pPr>
      <w:r w:rsidRPr="004434FD">
        <w:rPr>
          <w:rFonts w:ascii="Arial" w:hAnsi="Arial" w:cs="Arial"/>
          <w:sz w:val="20"/>
          <w:szCs w:val="20"/>
        </w:rPr>
        <w:t xml:space="preserve">One or more papers based on the final results of the project shall be submitted first to the ASHRAE Manager of Research and Technical Services (MORTS) and then to the “ASHRAE Manuscript Central” website-based manuscript review system in a form and containing such information as designated by the Society suitable for publication. The papers should be submitted for </w:t>
      </w:r>
      <w:r w:rsidR="00662277">
        <w:rPr>
          <w:rFonts w:ascii="Arial" w:hAnsi="Arial" w:cs="Arial"/>
          <w:sz w:val="20"/>
          <w:szCs w:val="20"/>
        </w:rPr>
        <w:t xml:space="preserve">publication in the </w:t>
      </w:r>
      <w:r w:rsidR="009A4AF0" w:rsidRPr="004434FD">
        <w:rPr>
          <w:rFonts w:ascii="Arial" w:hAnsi="Arial" w:cs="Arial"/>
          <w:sz w:val="20"/>
          <w:szCs w:val="20"/>
        </w:rPr>
        <w:t xml:space="preserve">Science and Technology for the Built Environment </w:t>
      </w:r>
      <w:r w:rsidR="00662277">
        <w:rPr>
          <w:rFonts w:ascii="Arial" w:hAnsi="Arial" w:cs="Arial"/>
          <w:sz w:val="20"/>
          <w:szCs w:val="20"/>
        </w:rPr>
        <w:t xml:space="preserve">(STBE) </w:t>
      </w:r>
      <w:r w:rsidRPr="004434FD">
        <w:rPr>
          <w:rFonts w:ascii="Arial" w:hAnsi="Arial" w:cs="Arial"/>
          <w:sz w:val="20"/>
          <w:szCs w:val="20"/>
        </w:rPr>
        <w:t xml:space="preserve">The papers shall conform to the instructions posted in “Manuscript Central” for </w:t>
      </w:r>
      <w:r w:rsidR="009A4AF0" w:rsidRPr="004434FD">
        <w:rPr>
          <w:rFonts w:ascii="Arial" w:hAnsi="Arial" w:cs="Arial"/>
          <w:sz w:val="20"/>
          <w:szCs w:val="20"/>
        </w:rPr>
        <w:t xml:space="preserve">Science and Technology for the Built Environment </w:t>
      </w:r>
      <w:r w:rsidRPr="004434FD">
        <w:rPr>
          <w:rFonts w:ascii="Arial" w:hAnsi="Arial" w:cs="Arial"/>
          <w:sz w:val="20"/>
          <w:szCs w:val="20"/>
        </w:rPr>
        <w:t>paper</w:t>
      </w:r>
      <w:r w:rsidR="00236448" w:rsidRPr="004434FD">
        <w:rPr>
          <w:rFonts w:ascii="Arial" w:hAnsi="Arial" w:cs="Arial"/>
          <w:sz w:val="20"/>
          <w:szCs w:val="20"/>
        </w:rPr>
        <w:t>s</w:t>
      </w:r>
      <w:r w:rsidRPr="004434FD">
        <w:rPr>
          <w:rFonts w:ascii="Arial" w:hAnsi="Arial" w:cs="Arial"/>
          <w:sz w:val="20"/>
          <w:szCs w:val="20"/>
        </w:rPr>
        <w:t>.  The paper title shall contain the research project number at the end of the title in parentheses, e.g., (</w:t>
      </w:r>
      <w:r w:rsidR="00495E9E" w:rsidRPr="004434FD">
        <w:rPr>
          <w:rFonts w:ascii="Arial" w:hAnsi="Arial" w:cs="Arial"/>
          <w:sz w:val="20"/>
          <w:szCs w:val="20"/>
        </w:rPr>
        <w:t>XXXX</w:t>
      </w:r>
      <w:r w:rsidRPr="004434FD">
        <w:rPr>
          <w:rFonts w:ascii="Arial" w:hAnsi="Arial" w:cs="Arial"/>
          <w:sz w:val="20"/>
          <w:szCs w:val="20"/>
        </w:rPr>
        <w:t>-RP).</w:t>
      </w:r>
      <w:r w:rsidR="004434FD" w:rsidRPr="004434FD">
        <w:rPr>
          <w:rFonts w:ascii="Arial" w:hAnsi="Arial" w:cs="Arial"/>
          <w:sz w:val="20"/>
          <w:szCs w:val="20"/>
        </w:rPr>
        <w:t xml:space="preserve"> </w:t>
      </w:r>
      <w:r w:rsidR="00662277" w:rsidRPr="00662277">
        <w:rPr>
          <w:rFonts w:ascii="Arial" w:hAnsi="Arial" w:cs="Arial"/>
          <w:sz w:val="20"/>
          <w:szCs w:val="20"/>
        </w:rPr>
        <w:t>ASHRAE Conference papers are not acceptable as deliverables from ASHRAE research projects unless explicitly approved by a vote of the PMS and TC and communicated to MORTS. Conference paper(s) shall conform to the instructions posted in “Manuscript Central” for ASHRAE Conference papers and the title shall contain the research project number at the end of the title in parentheses, e.g., (XXXX-RP). </w:t>
      </w:r>
    </w:p>
    <w:p w14:paraId="7D71E9BB" w14:textId="77777777" w:rsidR="00662277" w:rsidRPr="004434FD" w:rsidRDefault="00662277" w:rsidP="00662277">
      <w:pPr>
        <w:pStyle w:val="NoSpacing"/>
        <w:rPr>
          <w:rFonts w:ascii="Arial" w:hAnsi="Arial" w:cs="Arial"/>
          <w:sz w:val="20"/>
          <w:szCs w:val="20"/>
        </w:rPr>
      </w:pPr>
    </w:p>
    <w:p w14:paraId="6BD8213D" w14:textId="77777777" w:rsidR="00FF1AF9" w:rsidRPr="00866CE8" w:rsidRDefault="00FF1AF9" w:rsidP="00DA7AA5">
      <w:pPr>
        <w:pStyle w:val="NoSpacing"/>
        <w:numPr>
          <w:ilvl w:val="0"/>
          <w:numId w:val="27"/>
        </w:numPr>
        <w:rPr>
          <w:rFonts w:ascii="Arial" w:hAnsi="Arial" w:cs="Arial"/>
          <w:sz w:val="20"/>
          <w:szCs w:val="20"/>
        </w:rPr>
      </w:pPr>
      <w:r w:rsidRPr="00866CE8">
        <w:rPr>
          <w:rFonts w:ascii="Arial" w:hAnsi="Arial" w:cs="Arial"/>
          <w:sz w:val="20"/>
          <w:szCs w:val="20"/>
        </w:rPr>
        <w:t xml:space="preserve">A Technical Article suitable for publication in the ASHRAE Journal, if requested by the Society. </w:t>
      </w:r>
    </w:p>
    <w:bookmarkEnd w:id="95"/>
    <w:p w14:paraId="5D8005B6" w14:textId="77777777" w:rsidR="005C4B3F" w:rsidRDefault="005C4B3F" w:rsidP="004F46F3">
      <w:pPr>
        <w:pStyle w:val="NoSpacing"/>
        <w:rPr>
          <w:rFonts w:ascii="Arial" w:hAnsi="Arial" w:cs="Arial"/>
          <w:b/>
          <w:color w:val="000000"/>
          <w:spacing w:val="-3"/>
          <w:sz w:val="20"/>
          <w:szCs w:val="20"/>
          <w:u w:val="single"/>
        </w:rPr>
      </w:pPr>
    </w:p>
    <w:p w14:paraId="13680E55" w14:textId="77777777" w:rsidR="00FF1AF9" w:rsidRPr="00866CE8" w:rsidRDefault="00FF1AF9" w:rsidP="004F46F3">
      <w:pPr>
        <w:pStyle w:val="NoSpacing"/>
        <w:rPr>
          <w:rFonts w:ascii="Arial" w:hAnsi="Arial" w:cs="Arial"/>
          <w:sz w:val="20"/>
          <w:szCs w:val="20"/>
        </w:rPr>
      </w:pPr>
      <w:r w:rsidRPr="00866CE8">
        <w:rPr>
          <w:rFonts w:ascii="Arial" w:hAnsi="Arial" w:cs="Arial"/>
          <w:b/>
          <w:color w:val="000000"/>
          <w:spacing w:val="-3"/>
          <w:sz w:val="20"/>
          <w:szCs w:val="20"/>
          <w:u w:val="single"/>
        </w:rPr>
        <w:t>K.</w:t>
      </w:r>
      <w:r w:rsidRPr="00866CE8">
        <w:rPr>
          <w:rFonts w:ascii="Arial" w:hAnsi="Arial" w:cs="Arial"/>
          <w:b/>
          <w:color w:val="000000"/>
          <w:spacing w:val="-3"/>
          <w:sz w:val="20"/>
          <w:szCs w:val="20"/>
          <w:u w:val="single"/>
        </w:rPr>
        <w:tab/>
        <w:t>LEVEL OF EFFORT</w:t>
      </w:r>
      <w:r w:rsidRPr="00866CE8">
        <w:rPr>
          <w:rFonts w:ascii="Arial" w:hAnsi="Arial" w:cs="Arial"/>
          <w:sz w:val="20"/>
          <w:szCs w:val="20"/>
        </w:rPr>
        <w:t xml:space="preserve"> </w:t>
      </w:r>
    </w:p>
    <w:p w14:paraId="19FA85FC" w14:textId="77777777" w:rsidR="00FF1AF9" w:rsidRPr="00866CE8" w:rsidRDefault="00FF1AF9" w:rsidP="004F46F3">
      <w:pPr>
        <w:pStyle w:val="NoSpacing"/>
        <w:rPr>
          <w:rFonts w:ascii="Arial" w:hAnsi="Arial" w:cs="Arial"/>
          <w:sz w:val="20"/>
          <w:szCs w:val="20"/>
        </w:rPr>
      </w:pPr>
    </w:p>
    <w:p w14:paraId="3AF2C361" w14:textId="77777777" w:rsidR="00FF1AF9" w:rsidRPr="00866CE8" w:rsidRDefault="00FF1AF9" w:rsidP="004F46F3">
      <w:pPr>
        <w:pStyle w:val="NoSpacing"/>
        <w:rPr>
          <w:rFonts w:ascii="Arial" w:hAnsi="Arial" w:cs="Arial"/>
          <w:sz w:val="20"/>
          <w:szCs w:val="20"/>
        </w:rPr>
      </w:pPr>
      <w:r w:rsidRPr="00866CE8">
        <w:rPr>
          <w:rFonts w:ascii="Arial" w:hAnsi="Arial" w:cs="Arial"/>
          <w:sz w:val="20"/>
          <w:szCs w:val="20"/>
        </w:rPr>
        <w:t>The level of effort is estimated to be</w:t>
      </w:r>
      <w:r w:rsidRPr="00866CE8">
        <w:rPr>
          <w:rFonts w:ascii="Arial" w:hAnsi="Arial" w:cs="Arial"/>
          <w:b/>
          <w:color w:val="000000"/>
          <w:spacing w:val="-3"/>
          <w:sz w:val="20"/>
          <w:szCs w:val="20"/>
        </w:rPr>
        <w:t xml:space="preserve"> </w:t>
      </w:r>
      <w:r w:rsidRPr="00866CE8">
        <w:rPr>
          <w:rFonts w:ascii="Arial" w:hAnsi="Arial" w:cs="Arial"/>
          <w:sz w:val="20"/>
          <w:szCs w:val="20"/>
        </w:rPr>
        <w:t>approximately 900 hours of a professional person</w:t>
      </w:r>
      <w:r w:rsidR="00FA7AE9">
        <w:rPr>
          <w:rFonts w:ascii="Arial" w:hAnsi="Arial" w:cs="Arial"/>
          <w:sz w:val="20"/>
          <w:szCs w:val="20"/>
        </w:rPr>
        <w:t xml:space="preserve"> over </w:t>
      </w:r>
      <w:r w:rsidR="00F80FFF">
        <w:rPr>
          <w:rFonts w:ascii="Arial" w:hAnsi="Arial" w:cs="Arial"/>
          <w:sz w:val="20"/>
          <w:szCs w:val="20"/>
        </w:rPr>
        <w:t>12 months</w:t>
      </w:r>
      <w:r w:rsidRPr="00866CE8">
        <w:rPr>
          <w:rFonts w:ascii="Arial" w:hAnsi="Arial" w:cs="Arial"/>
          <w:sz w:val="20"/>
          <w:szCs w:val="20"/>
        </w:rPr>
        <w:t xml:space="preserve">.  A total cost of </w:t>
      </w:r>
      <w:r w:rsidRPr="00763F32">
        <w:rPr>
          <w:rFonts w:ascii="Arial" w:hAnsi="Arial" w:cs="Arial"/>
          <w:color w:val="000000"/>
          <w:spacing w:val="-3"/>
          <w:sz w:val="20"/>
          <w:szCs w:val="20"/>
        </w:rPr>
        <w:t>$</w:t>
      </w:r>
      <w:r w:rsidRPr="00866CE8">
        <w:rPr>
          <w:rFonts w:ascii="Arial" w:hAnsi="Arial" w:cs="Arial"/>
          <w:sz w:val="20"/>
          <w:szCs w:val="20"/>
        </w:rPr>
        <w:t>150,000 is estimated.  The accepted bidder will be responsible for obtaining the test boilers and water heaters, test equipment and testing facilities.  Boiler and water heater manufacturers have shown interest in donating appliances.  Appliance requests and donations shall be coordinated through the Gas Appliance Manufacturers Association, Arlington, VA.</w:t>
      </w:r>
    </w:p>
    <w:p w14:paraId="0E3E27E0" w14:textId="77777777" w:rsidR="005C4B3F" w:rsidRPr="00866CE8" w:rsidRDefault="005C4B3F" w:rsidP="004F46F3">
      <w:pPr>
        <w:pStyle w:val="NoSpacing"/>
        <w:rPr>
          <w:rFonts w:ascii="Arial" w:hAnsi="Arial" w:cs="Arial"/>
          <w:sz w:val="20"/>
          <w:szCs w:val="20"/>
        </w:rPr>
      </w:pPr>
    </w:p>
    <w:p w14:paraId="018C625E" w14:textId="77777777" w:rsidR="00A61E2D" w:rsidRPr="00866CE8" w:rsidRDefault="00A61E2D" w:rsidP="00A61E2D">
      <w:pPr>
        <w:pStyle w:val="NoSpacing"/>
        <w:rPr>
          <w:rFonts w:ascii="Arial" w:hAnsi="Arial" w:cs="Arial"/>
          <w:b/>
          <w:color w:val="000000"/>
          <w:spacing w:val="-3"/>
          <w:sz w:val="20"/>
          <w:szCs w:val="20"/>
          <w:u w:val="single"/>
        </w:rPr>
      </w:pPr>
      <w:r>
        <w:rPr>
          <w:rFonts w:ascii="Arial" w:hAnsi="Arial" w:cs="Arial"/>
          <w:b/>
          <w:color w:val="000000"/>
          <w:spacing w:val="-3"/>
          <w:sz w:val="20"/>
          <w:szCs w:val="20"/>
          <w:u w:val="single"/>
        </w:rPr>
        <w:t>L</w:t>
      </w:r>
      <w:r w:rsidRPr="00866CE8">
        <w:rPr>
          <w:rFonts w:ascii="Arial" w:hAnsi="Arial" w:cs="Arial"/>
          <w:b/>
          <w:color w:val="000000"/>
          <w:spacing w:val="-3"/>
          <w:sz w:val="20"/>
          <w:szCs w:val="20"/>
          <w:u w:val="single"/>
        </w:rPr>
        <w:t>.</w:t>
      </w:r>
      <w:r w:rsidRPr="00866CE8">
        <w:rPr>
          <w:rFonts w:ascii="Arial" w:hAnsi="Arial" w:cs="Arial"/>
          <w:b/>
          <w:color w:val="000000"/>
          <w:spacing w:val="-3"/>
          <w:sz w:val="20"/>
          <w:szCs w:val="20"/>
          <w:u w:val="single"/>
        </w:rPr>
        <w:tab/>
        <w:t>PROPOSAL EVALUATION CRITERIA AND WEIGHTING FACTORS</w:t>
      </w:r>
    </w:p>
    <w:p w14:paraId="01A66726" w14:textId="77777777" w:rsidR="00A61E2D" w:rsidRPr="00866CE8" w:rsidRDefault="00A61E2D" w:rsidP="00A61E2D">
      <w:pPr>
        <w:pStyle w:val="NoSpacing"/>
        <w:rPr>
          <w:rFonts w:ascii="Arial" w:hAnsi="Arial" w:cs="Arial"/>
          <w:sz w:val="20"/>
          <w:szCs w:val="20"/>
        </w:rPr>
      </w:pPr>
    </w:p>
    <w:p w14:paraId="67CFDCB8" w14:textId="77777777" w:rsidR="00A61E2D" w:rsidRPr="00866CE8" w:rsidRDefault="00A61E2D" w:rsidP="00A61E2D">
      <w:pPr>
        <w:pStyle w:val="NoSpacing"/>
        <w:rPr>
          <w:rFonts w:ascii="Arial" w:hAnsi="Arial" w:cs="Arial"/>
          <w:sz w:val="20"/>
          <w:szCs w:val="20"/>
        </w:rPr>
      </w:pPr>
      <w:r w:rsidRPr="00866CE8">
        <w:rPr>
          <w:rFonts w:ascii="Arial" w:hAnsi="Arial" w:cs="Arial"/>
          <w:sz w:val="20"/>
          <w:szCs w:val="20"/>
        </w:rPr>
        <w:t>1. Qualifications and relevant experience</w:t>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rPr>
        <w:t>30%</w:t>
      </w:r>
    </w:p>
    <w:p w14:paraId="2C5361DC" w14:textId="77777777" w:rsidR="00A61E2D" w:rsidRPr="00866CE8" w:rsidRDefault="00A61E2D" w:rsidP="00A61E2D">
      <w:pPr>
        <w:pStyle w:val="NoSpacing"/>
        <w:rPr>
          <w:rFonts w:ascii="Arial" w:hAnsi="Arial" w:cs="Arial"/>
          <w:sz w:val="20"/>
          <w:szCs w:val="20"/>
        </w:rPr>
      </w:pPr>
      <w:r w:rsidRPr="00866CE8">
        <w:rPr>
          <w:rFonts w:ascii="Arial" w:hAnsi="Arial" w:cs="Arial"/>
          <w:sz w:val="20"/>
          <w:szCs w:val="20"/>
        </w:rPr>
        <w:t xml:space="preserve">2. </w:t>
      </w:r>
      <w:r w:rsidR="00431136" w:rsidRPr="00866CE8">
        <w:rPr>
          <w:rFonts w:ascii="Arial" w:hAnsi="Arial" w:cs="Arial"/>
          <w:sz w:val="20"/>
          <w:szCs w:val="20"/>
        </w:rPr>
        <w:t xml:space="preserve">Facilities </w:t>
      </w:r>
      <w:r w:rsidR="00431136" w:rsidRPr="00866CE8">
        <w:rPr>
          <w:rFonts w:ascii="Arial" w:hAnsi="Arial" w:cs="Arial"/>
          <w:sz w:val="20"/>
          <w:szCs w:val="20"/>
        </w:rPr>
        <w:tab/>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rPr>
        <w:t>30%</w:t>
      </w:r>
    </w:p>
    <w:p w14:paraId="15DE0C71" w14:textId="77777777" w:rsidR="00A61E2D" w:rsidRPr="00866CE8" w:rsidRDefault="00A61E2D" w:rsidP="00A61E2D">
      <w:pPr>
        <w:pStyle w:val="NoSpacing"/>
        <w:rPr>
          <w:rFonts w:ascii="Arial" w:hAnsi="Arial" w:cs="Arial"/>
          <w:sz w:val="20"/>
          <w:szCs w:val="20"/>
        </w:rPr>
      </w:pPr>
      <w:r w:rsidRPr="00866CE8">
        <w:rPr>
          <w:rFonts w:ascii="Arial" w:hAnsi="Arial" w:cs="Arial"/>
          <w:sz w:val="20"/>
          <w:szCs w:val="20"/>
        </w:rPr>
        <w:t xml:space="preserve">3. Work </w:t>
      </w:r>
      <w:r w:rsidR="00431136" w:rsidRPr="00866CE8">
        <w:rPr>
          <w:rFonts w:ascii="Arial" w:hAnsi="Arial" w:cs="Arial"/>
          <w:sz w:val="20"/>
          <w:szCs w:val="20"/>
        </w:rPr>
        <w:t xml:space="preserve">Plan </w:t>
      </w:r>
      <w:r w:rsidR="00431136" w:rsidRPr="00866CE8">
        <w:rPr>
          <w:rFonts w:ascii="Arial" w:hAnsi="Arial" w:cs="Arial"/>
          <w:sz w:val="20"/>
          <w:szCs w:val="20"/>
        </w:rPr>
        <w:tab/>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rPr>
        <w:t>20%</w:t>
      </w:r>
    </w:p>
    <w:p w14:paraId="02900486" w14:textId="77777777" w:rsidR="00A61E2D" w:rsidRPr="00866CE8" w:rsidRDefault="00A61E2D" w:rsidP="00A61E2D">
      <w:pPr>
        <w:pStyle w:val="NoSpacing"/>
        <w:rPr>
          <w:rFonts w:ascii="Arial" w:hAnsi="Arial" w:cs="Arial"/>
          <w:sz w:val="20"/>
          <w:szCs w:val="20"/>
        </w:rPr>
      </w:pPr>
      <w:r w:rsidRPr="00866CE8">
        <w:rPr>
          <w:rFonts w:ascii="Arial" w:hAnsi="Arial" w:cs="Arial"/>
          <w:sz w:val="20"/>
          <w:szCs w:val="20"/>
        </w:rPr>
        <w:t xml:space="preserve">4. Overall relevance to the project objectives </w:t>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u w:val="dotted"/>
        </w:rPr>
        <w:tab/>
      </w:r>
      <w:r w:rsidRPr="00866CE8">
        <w:rPr>
          <w:rFonts w:ascii="Arial" w:hAnsi="Arial" w:cs="Arial"/>
          <w:sz w:val="20"/>
          <w:szCs w:val="20"/>
        </w:rPr>
        <w:t xml:space="preserve"> 20%</w:t>
      </w:r>
    </w:p>
    <w:p w14:paraId="6A0A485E" w14:textId="77777777" w:rsidR="00A61E2D" w:rsidRDefault="00A61E2D" w:rsidP="004F46F3">
      <w:pPr>
        <w:pStyle w:val="NoSpacing"/>
        <w:rPr>
          <w:rFonts w:ascii="Arial" w:hAnsi="Arial" w:cs="Arial"/>
          <w:b/>
          <w:color w:val="000000"/>
          <w:spacing w:val="-3"/>
          <w:sz w:val="20"/>
          <w:szCs w:val="20"/>
          <w:u w:val="single"/>
        </w:rPr>
      </w:pPr>
    </w:p>
    <w:p w14:paraId="27872721" w14:textId="69D548FC" w:rsidR="00A61E2D" w:rsidRPr="003F49E3" w:rsidRDefault="00A61E2D" w:rsidP="000A61BD">
      <w:pPr>
        <w:widowControl/>
        <w:adjustRightInd/>
        <w:spacing w:line="240" w:lineRule="auto"/>
        <w:jc w:val="left"/>
        <w:textAlignment w:val="auto"/>
        <w:rPr>
          <w:rFonts w:ascii="Arial" w:hAnsi="Arial" w:cs="Arial"/>
          <w:b/>
          <w:color w:val="000000"/>
          <w:spacing w:val="-3"/>
          <w:u w:val="single"/>
        </w:rPr>
      </w:pPr>
      <w:r w:rsidRPr="003F49E3">
        <w:rPr>
          <w:rFonts w:ascii="Arial" w:hAnsi="Arial" w:cs="Arial"/>
          <w:b/>
          <w:color w:val="000000"/>
          <w:spacing w:val="-3"/>
          <w:u w:val="single"/>
        </w:rPr>
        <w:t>M.</w:t>
      </w:r>
      <w:r w:rsidRPr="003F49E3">
        <w:rPr>
          <w:rFonts w:ascii="Arial" w:hAnsi="Arial" w:cs="Arial"/>
          <w:b/>
          <w:color w:val="000000"/>
          <w:spacing w:val="-3"/>
          <w:u w:val="single"/>
        </w:rPr>
        <w:tab/>
        <w:t>CRITICAL PROJECT MILESTONES</w:t>
      </w:r>
    </w:p>
    <w:p w14:paraId="06F4D377" w14:textId="77777777" w:rsidR="00A61E2D" w:rsidRPr="003F49E3" w:rsidRDefault="009953A9" w:rsidP="00A61E2D">
      <w:pPr>
        <w:pStyle w:val="NoSpacing"/>
        <w:rPr>
          <w:rFonts w:ascii="Arial" w:hAnsi="Arial" w:cs="Arial"/>
          <w:sz w:val="20"/>
          <w:szCs w:val="20"/>
          <w:u w:val="single"/>
        </w:rPr>
      </w:pPr>
      <w:r w:rsidRPr="003F49E3">
        <w:rPr>
          <w:rFonts w:ascii="Arial" w:hAnsi="Arial" w:cs="Arial"/>
          <w:sz w:val="20"/>
          <w:szCs w:val="20"/>
        </w:rPr>
        <w:tab/>
      </w:r>
      <w:r w:rsidRPr="003F49E3">
        <w:rPr>
          <w:rFonts w:ascii="Arial" w:hAnsi="Arial" w:cs="Arial"/>
          <w:sz w:val="20"/>
          <w:szCs w:val="20"/>
        </w:rPr>
        <w:tab/>
      </w:r>
      <w:r w:rsidRPr="003F49E3">
        <w:rPr>
          <w:rFonts w:ascii="Arial" w:hAnsi="Arial" w:cs="Arial"/>
          <w:sz w:val="20"/>
          <w:szCs w:val="20"/>
        </w:rPr>
        <w:tab/>
      </w:r>
      <w:r w:rsidRPr="003F49E3">
        <w:rPr>
          <w:rFonts w:ascii="Arial" w:hAnsi="Arial" w:cs="Arial"/>
          <w:sz w:val="20"/>
          <w:szCs w:val="20"/>
        </w:rPr>
        <w:tab/>
      </w:r>
      <w:r w:rsidRPr="003F49E3">
        <w:rPr>
          <w:rFonts w:ascii="Arial" w:hAnsi="Arial" w:cs="Arial"/>
          <w:sz w:val="20"/>
          <w:szCs w:val="20"/>
        </w:rPr>
        <w:tab/>
      </w:r>
      <w:r w:rsidRPr="003F49E3">
        <w:rPr>
          <w:rFonts w:ascii="Arial" w:hAnsi="Arial" w:cs="Arial"/>
          <w:sz w:val="20"/>
          <w:szCs w:val="20"/>
        </w:rPr>
        <w:tab/>
      </w:r>
      <w:r w:rsidRPr="003F49E3">
        <w:rPr>
          <w:rFonts w:ascii="Arial" w:hAnsi="Arial" w:cs="Arial"/>
          <w:sz w:val="20"/>
          <w:szCs w:val="20"/>
        </w:rPr>
        <w:tab/>
      </w:r>
      <w:r w:rsidRPr="003F49E3">
        <w:rPr>
          <w:rFonts w:ascii="Arial" w:hAnsi="Arial" w:cs="Arial"/>
          <w:sz w:val="20"/>
          <w:szCs w:val="20"/>
        </w:rPr>
        <w:tab/>
      </w:r>
      <w:r w:rsidRPr="003F49E3">
        <w:rPr>
          <w:rFonts w:ascii="Arial" w:hAnsi="Arial" w:cs="Arial"/>
          <w:sz w:val="20"/>
          <w:szCs w:val="20"/>
        </w:rPr>
        <w:tab/>
      </w:r>
      <w:r w:rsidRPr="003F49E3">
        <w:rPr>
          <w:rFonts w:ascii="Arial" w:hAnsi="Arial" w:cs="Arial"/>
          <w:sz w:val="20"/>
          <w:szCs w:val="20"/>
        </w:rPr>
        <w:tab/>
      </w:r>
      <w:r w:rsidRPr="003F49E3">
        <w:rPr>
          <w:rFonts w:ascii="Arial" w:hAnsi="Arial" w:cs="Arial"/>
          <w:sz w:val="20"/>
          <w:szCs w:val="20"/>
        </w:rPr>
        <w:tab/>
      </w:r>
      <w:r w:rsidRPr="003F49E3">
        <w:rPr>
          <w:rFonts w:ascii="Arial" w:hAnsi="Arial" w:cs="Arial"/>
          <w:sz w:val="20"/>
          <w:szCs w:val="20"/>
          <w:u w:val="single"/>
        </w:rPr>
        <w:t>Project Month</w:t>
      </w:r>
    </w:p>
    <w:p w14:paraId="796131BA" w14:textId="77777777" w:rsidR="00A61E2D" w:rsidRPr="003F49E3" w:rsidRDefault="00A61E2D" w:rsidP="00A61E2D">
      <w:pPr>
        <w:pStyle w:val="NoSpacing"/>
        <w:rPr>
          <w:rFonts w:ascii="Arial" w:hAnsi="Arial" w:cs="Arial"/>
          <w:sz w:val="20"/>
          <w:szCs w:val="20"/>
        </w:rPr>
      </w:pPr>
      <w:r w:rsidRPr="003F49E3">
        <w:rPr>
          <w:rFonts w:ascii="Arial" w:hAnsi="Arial" w:cs="Arial"/>
          <w:sz w:val="20"/>
          <w:szCs w:val="20"/>
        </w:rPr>
        <w:t xml:space="preserve">1. </w:t>
      </w:r>
      <w:r w:rsidR="009953A9" w:rsidRPr="003F49E3">
        <w:rPr>
          <w:rFonts w:ascii="Arial" w:hAnsi="Arial" w:cs="Arial"/>
          <w:sz w:val="20"/>
          <w:szCs w:val="20"/>
        </w:rPr>
        <w:t>Identify three geographical locations for field testing</w:t>
      </w:r>
      <w:r w:rsidR="009953A9" w:rsidRPr="003F49E3">
        <w:rPr>
          <w:rFonts w:ascii="Arial" w:hAnsi="Arial" w:cs="Arial"/>
          <w:sz w:val="20"/>
          <w:szCs w:val="20"/>
          <w:u w:val="dotted"/>
        </w:rPr>
        <w:tab/>
      </w:r>
      <w:r w:rsidR="009953A9" w:rsidRPr="003F49E3">
        <w:rPr>
          <w:rFonts w:ascii="Arial" w:hAnsi="Arial" w:cs="Arial"/>
          <w:sz w:val="20"/>
          <w:szCs w:val="20"/>
          <w:u w:val="dotted"/>
        </w:rPr>
        <w:tab/>
      </w:r>
      <w:r w:rsidR="009953A9" w:rsidRPr="003F49E3">
        <w:rPr>
          <w:rFonts w:ascii="Arial" w:hAnsi="Arial" w:cs="Arial"/>
          <w:sz w:val="20"/>
          <w:szCs w:val="20"/>
          <w:u w:val="dotted"/>
        </w:rPr>
        <w:tab/>
      </w:r>
      <w:r w:rsidR="009953A9" w:rsidRPr="003F49E3">
        <w:rPr>
          <w:rFonts w:ascii="Arial" w:hAnsi="Arial" w:cs="Arial"/>
          <w:sz w:val="20"/>
          <w:szCs w:val="20"/>
          <w:u w:val="dotted"/>
        </w:rPr>
        <w:tab/>
      </w:r>
      <w:r w:rsidR="009953A9" w:rsidRPr="003F49E3">
        <w:rPr>
          <w:rFonts w:ascii="Arial" w:hAnsi="Arial" w:cs="Arial"/>
          <w:sz w:val="20"/>
          <w:szCs w:val="20"/>
          <w:u w:val="dotted"/>
        </w:rPr>
        <w:tab/>
      </w:r>
      <w:r w:rsidR="009953A9" w:rsidRPr="003F49E3">
        <w:rPr>
          <w:rFonts w:ascii="Arial" w:hAnsi="Arial" w:cs="Arial"/>
          <w:sz w:val="20"/>
          <w:szCs w:val="20"/>
        </w:rPr>
        <w:t>Month 3</w:t>
      </w:r>
    </w:p>
    <w:p w14:paraId="20BDA0F0" w14:textId="77777777" w:rsidR="00A61E2D" w:rsidRPr="003F49E3" w:rsidRDefault="00A61E2D" w:rsidP="00A61E2D">
      <w:pPr>
        <w:pStyle w:val="NoSpacing"/>
        <w:rPr>
          <w:rFonts w:ascii="Arial" w:hAnsi="Arial" w:cs="Arial"/>
          <w:sz w:val="20"/>
          <w:szCs w:val="20"/>
        </w:rPr>
      </w:pPr>
      <w:r w:rsidRPr="003F49E3">
        <w:rPr>
          <w:rFonts w:ascii="Arial" w:hAnsi="Arial" w:cs="Arial"/>
          <w:sz w:val="20"/>
          <w:szCs w:val="20"/>
        </w:rPr>
        <w:t xml:space="preserve">2. </w:t>
      </w:r>
      <w:r w:rsidR="009953A9" w:rsidRPr="003F49E3">
        <w:rPr>
          <w:rFonts w:ascii="Arial" w:hAnsi="Arial" w:cs="Arial"/>
          <w:sz w:val="20"/>
          <w:szCs w:val="20"/>
        </w:rPr>
        <w:t xml:space="preserve">Develop a detailed test </w:t>
      </w:r>
      <w:r w:rsidR="00431136" w:rsidRPr="003F49E3">
        <w:rPr>
          <w:rFonts w:ascii="Arial" w:hAnsi="Arial" w:cs="Arial"/>
          <w:sz w:val="20"/>
          <w:szCs w:val="20"/>
        </w:rPr>
        <w:t xml:space="preserve">plan </w:t>
      </w:r>
      <w:r w:rsidR="00431136" w:rsidRPr="003F49E3">
        <w:rPr>
          <w:rFonts w:ascii="Arial" w:hAnsi="Arial" w:cs="Arial"/>
          <w:sz w:val="20"/>
          <w:szCs w:val="20"/>
        </w:rPr>
        <w:tab/>
      </w:r>
      <w:r w:rsidR="009953A9" w:rsidRPr="003F49E3">
        <w:rPr>
          <w:rFonts w:ascii="Arial" w:hAnsi="Arial" w:cs="Arial"/>
          <w:sz w:val="20"/>
          <w:szCs w:val="20"/>
          <w:u w:val="dotted"/>
        </w:rPr>
        <w:tab/>
      </w:r>
      <w:r w:rsidR="009953A9" w:rsidRPr="003F49E3">
        <w:rPr>
          <w:rFonts w:ascii="Arial" w:hAnsi="Arial" w:cs="Arial"/>
          <w:sz w:val="20"/>
          <w:szCs w:val="20"/>
          <w:u w:val="dotted"/>
        </w:rPr>
        <w:tab/>
      </w:r>
      <w:r w:rsidR="009953A9" w:rsidRPr="003F49E3">
        <w:rPr>
          <w:rFonts w:ascii="Arial" w:hAnsi="Arial" w:cs="Arial"/>
          <w:sz w:val="20"/>
          <w:szCs w:val="20"/>
          <w:u w:val="dotted"/>
        </w:rPr>
        <w:tab/>
      </w:r>
      <w:r w:rsidR="009953A9" w:rsidRPr="003F49E3">
        <w:rPr>
          <w:rFonts w:ascii="Arial" w:hAnsi="Arial" w:cs="Arial"/>
          <w:sz w:val="20"/>
          <w:szCs w:val="20"/>
          <w:u w:val="dotted"/>
        </w:rPr>
        <w:tab/>
      </w:r>
      <w:r w:rsidR="009953A9" w:rsidRPr="003F49E3">
        <w:rPr>
          <w:rFonts w:ascii="Arial" w:hAnsi="Arial" w:cs="Arial"/>
          <w:sz w:val="20"/>
          <w:szCs w:val="20"/>
          <w:u w:val="dotted"/>
        </w:rPr>
        <w:tab/>
      </w:r>
      <w:r w:rsidR="009953A9" w:rsidRPr="003F49E3">
        <w:rPr>
          <w:rFonts w:ascii="Arial" w:hAnsi="Arial" w:cs="Arial"/>
          <w:sz w:val="20"/>
          <w:szCs w:val="20"/>
          <w:u w:val="dotted"/>
        </w:rPr>
        <w:tab/>
      </w:r>
      <w:r w:rsidR="009953A9" w:rsidRPr="003F49E3">
        <w:rPr>
          <w:rFonts w:ascii="Arial" w:hAnsi="Arial" w:cs="Arial"/>
          <w:sz w:val="20"/>
          <w:szCs w:val="20"/>
          <w:u w:val="dotted"/>
        </w:rPr>
        <w:tab/>
      </w:r>
      <w:r w:rsidR="009953A9" w:rsidRPr="003F49E3">
        <w:rPr>
          <w:rFonts w:ascii="Arial" w:hAnsi="Arial" w:cs="Arial"/>
          <w:sz w:val="20"/>
          <w:szCs w:val="20"/>
        </w:rPr>
        <w:t>Month 3</w:t>
      </w:r>
    </w:p>
    <w:p w14:paraId="25D3CE1D" w14:textId="77777777" w:rsidR="00A61E2D" w:rsidRPr="003F49E3" w:rsidRDefault="00A61E2D" w:rsidP="00A61E2D">
      <w:pPr>
        <w:pStyle w:val="NoSpacing"/>
        <w:rPr>
          <w:rFonts w:ascii="Arial" w:hAnsi="Arial" w:cs="Arial"/>
          <w:sz w:val="20"/>
          <w:szCs w:val="20"/>
        </w:rPr>
      </w:pPr>
      <w:r w:rsidRPr="003F49E3">
        <w:rPr>
          <w:rFonts w:ascii="Arial" w:hAnsi="Arial" w:cs="Arial"/>
          <w:sz w:val="20"/>
          <w:szCs w:val="20"/>
        </w:rPr>
        <w:t xml:space="preserve">3. </w:t>
      </w:r>
      <w:r w:rsidR="00FA7AE9" w:rsidRPr="003F49E3">
        <w:rPr>
          <w:rFonts w:ascii="Arial" w:hAnsi="Arial" w:cs="Arial"/>
          <w:sz w:val="20"/>
          <w:szCs w:val="20"/>
        </w:rPr>
        <w:t>Perform the tests</w:t>
      </w:r>
      <w:r w:rsidR="009953A9" w:rsidRPr="003F49E3">
        <w:rPr>
          <w:rFonts w:ascii="Arial" w:hAnsi="Arial" w:cs="Arial"/>
          <w:sz w:val="20"/>
          <w:szCs w:val="20"/>
          <w:u w:val="dotted"/>
        </w:rPr>
        <w:tab/>
      </w:r>
      <w:r w:rsidR="009953A9" w:rsidRPr="003F49E3">
        <w:rPr>
          <w:rFonts w:ascii="Arial" w:hAnsi="Arial" w:cs="Arial"/>
          <w:sz w:val="20"/>
          <w:szCs w:val="20"/>
          <w:u w:val="dotted"/>
        </w:rPr>
        <w:tab/>
      </w:r>
      <w:r w:rsidR="009953A9" w:rsidRPr="003F49E3">
        <w:rPr>
          <w:rFonts w:ascii="Arial" w:hAnsi="Arial" w:cs="Arial"/>
          <w:sz w:val="20"/>
          <w:szCs w:val="20"/>
          <w:u w:val="dotted"/>
        </w:rPr>
        <w:tab/>
      </w:r>
      <w:r w:rsidR="00FA7AE9" w:rsidRPr="003F49E3">
        <w:rPr>
          <w:rFonts w:ascii="Arial" w:hAnsi="Arial" w:cs="Arial"/>
          <w:sz w:val="20"/>
          <w:szCs w:val="20"/>
          <w:u w:val="dotted"/>
        </w:rPr>
        <w:tab/>
      </w:r>
      <w:r w:rsidR="00FA7AE9" w:rsidRPr="003F49E3">
        <w:rPr>
          <w:rFonts w:ascii="Arial" w:hAnsi="Arial" w:cs="Arial"/>
          <w:sz w:val="20"/>
          <w:szCs w:val="20"/>
          <w:u w:val="dotted"/>
        </w:rPr>
        <w:tab/>
      </w:r>
      <w:r w:rsidR="00FA7AE9" w:rsidRPr="003F49E3">
        <w:rPr>
          <w:rFonts w:ascii="Arial" w:hAnsi="Arial" w:cs="Arial"/>
          <w:sz w:val="20"/>
          <w:szCs w:val="20"/>
          <w:u w:val="dotted"/>
        </w:rPr>
        <w:tab/>
      </w:r>
      <w:r w:rsidR="00FA7AE9" w:rsidRPr="003F49E3">
        <w:rPr>
          <w:rFonts w:ascii="Arial" w:hAnsi="Arial" w:cs="Arial"/>
          <w:sz w:val="20"/>
          <w:szCs w:val="20"/>
          <w:u w:val="dotted"/>
        </w:rPr>
        <w:tab/>
      </w:r>
      <w:r w:rsidR="00FA7AE9" w:rsidRPr="003F49E3">
        <w:rPr>
          <w:rFonts w:ascii="Arial" w:hAnsi="Arial" w:cs="Arial"/>
          <w:sz w:val="20"/>
          <w:szCs w:val="20"/>
          <w:u w:val="dotted"/>
        </w:rPr>
        <w:tab/>
      </w:r>
      <w:r w:rsidR="00FA7AE9" w:rsidRPr="003F49E3">
        <w:rPr>
          <w:rFonts w:ascii="Arial" w:hAnsi="Arial" w:cs="Arial"/>
          <w:sz w:val="20"/>
          <w:szCs w:val="20"/>
          <w:u w:val="dotted"/>
        </w:rPr>
        <w:tab/>
      </w:r>
      <w:r w:rsidR="00FA7AE9" w:rsidRPr="003F49E3">
        <w:rPr>
          <w:rFonts w:ascii="Arial" w:hAnsi="Arial" w:cs="Arial"/>
          <w:sz w:val="20"/>
          <w:szCs w:val="20"/>
        </w:rPr>
        <w:t>Month 9</w:t>
      </w:r>
    </w:p>
    <w:p w14:paraId="4996E77B" w14:textId="77777777" w:rsidR="00A61E2D" w:rsidRPr="00866CE8" w:rsidRDefault="00FA7AE9" w:rsidP="00A61E2D">
      <w:pPr>
        <w:pStyle w:val="NoSpacing"/>
        <w:rPr>
          <w:rFonts w:ascii="Arial" w:hAnsi="Arial" w:cs="Arial"/>
          <w:sz w:val="20"/>
          <w:szCs w:val="20"/>
        </w:rPr>
      </w:pPr>
      <w:r w:rsidRPr="003F49E3">
        <w:rPr>
          <w:rFonts w:ascii="Arial" w:hAnsi="Arial" w:cs="Arial"/>
          <w:sz w:val="20"/>
          <w:szCs w:val="20"/>
        </w:rPr>
        <w:t>4. Analyze test results, draft final report, make recommendations</w:t>
      </w:r>
      <w:r w:rsidR="00A61E2D" w:rsidRPr="003F49E3">
        <w:rPr>
          <w:rFonts w:ascii="Arial" w:hAnsi="Arial" w:cs="Arial"/>
          <w:sz w:val="20"/>
          <w:szCs w:val="20"/>
        </w:rPr>
        <w:t xml:space="preserve"> </w:t>
      </w:r>
      <w:r w:rsidRPr="003F49E3">
        <w:rPr>
          <w:rFonts w:ascii="Arial" w:hAnsi="Arial" w:cs="Arial"/>
          <w:sz w:val="20"/>
          <w:szCs w:val="20"/>
          <w:u w:val="dotted"/>
        </w:rPr>
        <w:tab/>
      </w:r>
      <w:r w:rsidRPr="003F49E3">
        <w:rPr>
          <w:rFonts w:ascii="Arial" w:hAnsi="Arial" w:cs="Arial"/>
          <w:sz w:val="20"/>
          <w:szCs w:val="20"/>
          <w:u w:val="dotted"/>
        </w:rPr>
        <w:tab/>
      </w:r>
      <w:r w:rsidR="00A61E2D" w:rsidRPr="003F49E3">
        <w:rPr>
          <w:rFonts w:ascii="Arial" w:hAnsi="Arial" w:cs="Arial"/>
          <w:sz w:val="20"/>
          <w:szCs w:val="20"/>
          <w:u w:val="dotted"/>
        </w:rPr>
        <w:tab/>
      </w:r>
      <w:r w:rsidRPr="003F49E3">
        <w:rPr>
          <w:rFonts w:ascii="Arial" w:hAnsi="Arial" w:cs="Arial"/>
          <w:sz w:val="20"/>
          <w:szCs w:val="20"/>
        </w:rPr>
        <w:t xml:space="preserve">Month </w:t>
      </w:r>
      <w:r w:rsidRPr="00C85968">
        <w:rPr>
          <w:rFonts w:ascii="Arial" w:hAnsi="Arial" w:cs="Arial"/>
          <w:sz w:val="20"/>
          <w:szCs w:val="20"/>
        </w:rPr>
        <w:t>12</w:t>
      </w:r>
    </w:p>
    <w:p w14:paraId="3D3B3552" w14:textId="77777777" w:rsidR="00A61E2D" w:rsidRDefault="00A61E2D" w:rsidP="004F46F3">
      <w:pPr>
        <w:pStyle w:val="NoSpacing"/>
        <w:rPr>
          <w:rFonts w:ascii="Arial" w:hAnsi="Arial" w:cs="Arial"/>
          <w:b/>
          <w:color w:val="000000"/>
          <w:spacing w:val="-3"/>
          <w:sz w:val="20"/>
          <w:szCs w:val="20"/>
          <w:u w:val="single"/>
        </w:rPr>
      </w:pPr>
    </w:p>
    <w:p w14:paraId="23796A40" w14:textId="77777777" w:rsidR="00A61E2D" w:rsidRPr="00866CE8" w:rsidRDefault="00A61E2D" w:rsidP="00A61E2D">
      <w:pPr>
        <w:pStyle w:val="NoSpacing"/>
        <w:rPr>
          <w:rFonts w:ascii="Arial" w:hAnsi="Arial" w:cs="Arial"/>
          <w:b/>
          <w:color w:val="000000"/>
          <w:spacing w:val="-3"/>
          <w:sz w:val="20"/>
          <w:szCs w:val="20"/>
          <w:u w:val="single"/>
        </w:rPr>
      </w:pPr>
      <w:r>
        <w:rPr>
          <w:rFonts w:ascii="Arial" w:hAnsi="Arial" w:cs="Arial"/>
          <w:b/>
          <w:color w:val="000000"/>
          <w:spacing w:val="-3"/>
          <w:sz w:val="20"/>
          <w:szCs w:val="20"/>
          <w:u w:val="single"/>
        </w:rPr>
        <w:t>N.</w:t>
      </w:r>
      <w:r>
        <w:rPr>
          <w:rFonts w:ascii="Arial" w:hAnsi="Arial" w:cs="Arial"/>
          <w:b/>
          <w:color w:val="000000"/>
          <w:spacing w:val="-3"/>
          <w:sz w:val="20"/>
          <w:szCs w:val="20"/>
          <w:u w:val="single"/>
        </w:rPr>
        <w:tab/>
        <w:t>WORK STATEMENT AUTHORS</w:t>
      </w:r>
    </w:p>
    <w:p w14:paraId="03EDDC77" w14:textId="77777777" w:rsidR="00A61E2D" w:rsidRPr="00866CE8" w:rsidRDefault="00A61E2D" w:rsidP="00A61E2D">
      <w:pPr>
        <w:pStyle w:val="NoSpacing"/>
        <w:rPr>
          <w:rFonts w:ascii="Arial" w:hAnsi="Arial" w:cs="Arial"/>
          <w:sz w:val="20"/>
          <w:szCs w:val="20"/>
        </w:rPr>
      </w:pPr>
    </w:p>
    <w:p w14:paraId="572F7215" w14:textId="77777777" w:rsidR="00A61E2D" w:rsidRPr="00866CE8" w:rsidRDefault="00FA7AE9" w:rsidP="00A61E2D">
      <w:pPr>
        <w:pStyle w:val="NoSpacing"/>
        <w:rPr>
          <w:rFonts w:ascii="Arial" w:hAnsi="Arial" w:cs="Arial"/>
          <w:sz w:val="20"/>
          <w:szCs w:val="20"/>
        </w:rPr>
      </w:pPr>
      <w:r>
        <w:rPr>
          <w:rFonts w:ascii="Arial" w:hAnsi="Arial" w:cs="Arial"/>
          <w:sz w:val="20"/>
          <w:szCs w:val="20"/>
        </w:rPr>
        <w:t>1. Jane Doe, Lead author</w:t>
      </w:r>
    </w:p>
    <w:p w14:paraId="523879F4" w14:textId="77777777" w:rsidR="00A61E2D" w:rsidRPr="00866CE8" w:rsidRDefault="00FA7AE9" w:rsidP="00A61E2D">
      <w:pPr>
        <w:pStyle w:val="NoSpacing"/>
        <w:rPr>
          <w:rFonts w:ascii="Arial" w:hAnsi="Arial" w:cs="Arial"/>
          <w:sz w:val="20"/>
          <w:szCs w:val="20"/>
        </w:rPr>
      </w:pPr>
      <w:r>
        <w:rPr>
          <w:rFonts w:ascii="Arial" w:hAnsi="Arial" w:cs="Arial"/>
          <w:sz w:val="20"/>
          <w:szCs w:val="20"/>
        </w:rPr>
        <w:t>2. John Q. Public</w:t>
      </w:r>
    </w:p>
    <w:p w14:paraId="5BAB55D0" w14:textId="77777777" w:rsidR="00A61E2D" w:rsidRPr="00866CE8" w:rsidRDefault="00FA7AE9" w:rsidP="00A61E2D">
      <w:pPr>
        <w:pStyle w:val="NoSpacing"/>
        <w:rPr>
          <w:rFonts w:ascii="Arial" w:hAnsi="Arial" w:cs="Arial"/>
          <w:sz w:val="20"/>
          <w:szCs w:val="20"/>
        </w:rPr>
      </w:pPr>
      <w:r>
        <w:rPr>
          <w:rFonts w:ascii="Arial" w:hAnsi="Arial" w:cs="Arial"/>
          <w:sz w:val="20"/>
          <w:szCs w:val="20"/>
        </w:rPr>
        <w:t>3. Will Smith</w:t>
      </w:r>
    </w:p>
    <w:p w14:paraId="5707F40A" w14:textId="77777777" w:rsidR="00A61E2D" w:rsidRDefault="00A61E2D" w:rsidP="004F46F3">
      <w:pPr>
        <w:pStyle w:val="NoSpacing"/>
        <w:rPr>
          <w:rFonts w:ascii="Arial" w:hAnsi="Arial" w:cs="Arial"/>
          <w:b/>
          <w:color w:val="000000"/>
          <w:spacing w:val="-3"/>
          <w:sz w:val="20"/>
          <w:szCs w:val="20"/>
          <w:u w:val="single"/>
        </w:rPr>
      </w:pPr>
    </w:p>
    <w:p w14:paraId="6729F78D" w14:textId="77777777" w:rsidR="00A61E2D" w:rsidRPr="00866CE8" w:rsidRDefault="00A61E2D" w:rsidP="00A61E2D">
      <w:pPr>
        <w:pStyle w:val="NoSpacing"/>
        <w:rPr>
          <w:rFonts w:ascii="Arial" w:hAnsi="Arial" w:cs="Arial"/>
          <w:sz w:val="20"/>
          <w:szCs w:val="20"/>
        </w:rPr>
      </w:pPr>
      <w:r>
        <w:rPr>
          <w:rFonts w:ascii="Arial" w:hAnsi="Arial" w:cs="Arial"/>
          <w:b/>
          <w:color w:val="000000"/>
          <w:spacing w:val="-3"/>
          <w:sz w:val="20"/>
          <w:szCs w:val="20"/>
          <w:u w:val="single"/>
        </w:rPr>
        <w:t>O</w:t>
      </w:r>
      <w:r w:rsidRPr="00866CE8">
        <w:rPr>
          <w:rFonts w:ascii="Arial" w:hAnsi="Arial" w:cs="Arial"/>
          <w:b/>
          <w:color w:val="000000"/>
          <w:spacing w:val="-3"/>
          <w:sz w:val="20"/>
          <w:szCs w:val="20"/>
          <w:u w:val="single"/>
        </w:rPr>
        <w:t>.</w:t>
      </w:r>
      <w:r w:rsidRPr="00866CE8">
        <w:rPr>
          <w:rFonts w:ascii="Arial" w:hAnsi="Arial" w:cs="Arial"/>
          <w:b/>
          <w:color w:val="000000"/>
          <w:spacing w:val="-3"/>
          <w:sz w:val="20"/>
          <w:szCs w:val="20"/>
          <w:u w:val="single"/>
        </w:rPr>
        <w:tab/>
        <w:t>REFERENCES</w:t>
      </w:r>
    </w:p>
    <w:p w14:paraId="500AC6D8" w14:textId="77777777" w:rsidR="00A61E2D" w:rsidRPr="00866CE8" w:rsidRDefault="00A61E2D" w:rsidP="00A61E2D">
      <w:pPr>
        <w:pStyle w:val="NoSpacing"/>
        <w:rPr>
          <w:rFonts w:ascii="Arial" w:hAnsi="Arial" w:cs="Arial"/>
          <w:sz w:val="20"/>
          <w:szCs w:val="20"/>
        </w:rPr>
      </w:pPr>
    </w:p>
    <w:p w14:paraId="487B3884" w14:textId="77777777" w:rsidR="00A61E2D" w:rsidRPr="00866CE8" w:rsidRDefault="00A61E2D" w:rsidP="00A61E2D">
      <w:pPr>
        <w:pStyle w:val="NoSpacing"/>
        <w:jc w:val="both"/>
        <w:rPr>
          <w:rFonts w:ascii="Arial" w:hAnsi="Arial" w:cs="Arial"/>
          <w:sz w:val="20"/>
          <w:szCs w:val="20"/>
        </w:rPr>
      </w:pPr>
      <w:r w:rsidRPr="00866CE8">
        <w:rPr>
          <w:rFonts w:ascii="Arial" w:hAnsi="Arial" w:cs="Arial"/>
          <w:sz w:val="20"/>
          <w:szCs w:val="20"/>
        </w:rPr>
        <w:t>High Altitude Installation of Natural Gas-Fired Appliances with Fan-Assisted Combustion, topical report GRI-95/0014 prepared by the American Gas Association Laboratories, Cleveland, Ohio for the Gas Research Institute (now the Gas Institute of Technology), 8600 Bryn Mawr Avenue, Chicago, Illinois 60631 (now 1700 South Mount Prospect Road, Des Plaines, IL  60018), January 1995.</w:t>
      </w:r>
    </w:p>
    <w:p w14:paraId="3A33F6F2" w14:textId="77777777" w:rsidR="00A61E2D" w:rsidRPr="00866CE8" w:rsidRDefault="00A61E2D" w:rsidP="00A61E2D">
      <w:pPr>
        <w:pStyle w:val="NoSpacing"/>
        <w:jc w:val="both"/>
        <w:rPr>
          <w:rFonts w:ascii="Arial" w:hAnsi="Arial" w:cs="Arial"/>
          <w:sz w:val="20"/>
          <w:szCs w:val="20"/>
        </w:rPr>
      </w:pPr>
    </w:p>
    <w:p w14:paraId="5E8FE725" w14:textId="00B8F147" w:rsidR="00A61E2D" w:rsidRDefault="00A61E2D" w:rsidP="00541217">
      <w:pPr>
        <w:pStyle w:val="NoSpacing"/>
        <w:jc w:val="both"/>
        <w:rPr>
          <w:rFonts w:ascii="Arial" w:hAnsi="Arial" w:cs="Arial"/>
        </w:rPr>
      </w:pPr>
      <w:r w:rsidRPr="00866CE8">
        <w:rPr>
          <w:rFonts w:ascii="Arial" w:hAnsi="Arial" w:cs="Arial"/>
          <w:color w:val="000000"/>
          <w:sz w:val="20"/>
          <w:szCs w:val="20"/>
        </w:rPr>
        <w:t xml:space="preserve">ANSI Z21.13-2004•CSA-4.9-2004 American National Standard/CSA Standard for Gas-Fired </w:t>
      </w:r>
      <w:r w:rsidR="00431136" w:rsidRPr="00866CE8">
        <w:rPr>
          <w:rFonts w:ascii="Arial" w:hAnsi="Arial" w:cs="Arial"/>
          <w:color w:val="000000"/>
          <w:sz w:val="20"/>
          <w:szCs w:val="20"/>
        </w:rPr>
        <w:t>Low-Pressure</w:t>
      </w:r>
      <w:r w:rsidRPr="00866CE8">
        <w:rPr>
          <w:rFonts w:ascii="Arial" w:hAnsi="Arial" w:cs="Arial"/>
          <w:color w:val="000000"/>
          <w:sz w:val="20"/>
          <w:szCs w:val="20"/>
        </w:rPr>
        <w:t xml:space="preserve"> Steam and Hot Water Boilers (or latest revision), CSA America, Inc., 8501 East Pleasant Valley Road, Cleveland, OH 44131-5575.</w:t>
      </w:r>
      <w:r>
        <w:rPr>
          <w:rFonts w:ascii="Arial" w:hAnsi="Arial" w:cs="Arial"/>
        </w:rPr>
        <w:tab/>
      </w:r>
      <w:r>
        <w:rPr>
          <w:rFonts w:ascii="Arial" w:hAnsi="Arial" w:cs="Arial"/>
        </w:rPr>
        <w:tab/>
      </w:r>
      <w:hyperlink w:anchor="OLE_Link3" w:history="1"/>
    </w:p>
    <w:p w14:paraId="51A35048" w14:textId="77777777" w:rsidR="00A61E2D" w:rsidRDefault="00A61E2D" w:rsidP="00A61E2D">
      <w:pPr>
        <w:pStyle w:val="NoSpacing"/>
        <w:jc w:val="right"/>
        <w:rPr>
          <w:rFonts w:ascii="Arial" w:hAnsi="Arial" w:cs="Arial"/>
          <w:sz w:val="20"/>
          <w:szCs w:val="20"/>
        </w:rPr>
      </w:pPr>
    </w:p>
    <w:p w14:paraId="014BABD5" w14:textId="77777777" w:rsidR="00A61E2D" w:rsidRPr="00866CE8" w:rsidRDefault="00A61E2D" w:rsidP="00A61E2D">
      <w:pPr>
        <w:pStyle w:val="NoSpacing"/>
        <w:jc w:val="both"/>
        <w:rPr>
          <w:rFonts w:ascii="Arial" w:hAnsi="Arial" w:cs="Arial"/>
          <w:sz w:val="20"/>
          <w:szCs w:val="20"/>
        </w:rPr>
      </w:pPr>
      <w:r w:rsidRPr="00866CE8">
        <w:rPr>
          <w:rFonts w:ascii="Arial" w:hAnsi="Arial" w:cs="Arial"/>
          <w:sz w:val="20"/>
          <w:szCs w:val="20"/>
        </w:rPr>
        <w:t xml:space="preserve">ANSI Z21.10.3-2004--CSA 4.3-2004 American National Standard/CSA Standard for Gas Water Heaters Volume III, Storage Water Heaters </w:t>
      </w:r>
      <w:r w:rsidR="00F80FFF" w:rsidRPr="00866CE8">
        <w:rPr>
          <w:rFonts w:ascii="Arial" w:hAnsi="Arial" w:cs="Arial"/>
          <w:sz w:val="20"/>
          <w:szCs w:val="20"/>
        </w:rPr>
        <w:t>with</w:t>
      </w:r>
      <w:r w:rsidRPr="00866CE8">
        <w:rPr>
          <w:rFonts w:ascii="Arial" w:hAnsi="Arial" w:cs="Arial"/>
          <w:sz w:val="20"/>
          <w:szCs w:val="20"/>
        </w:rPr>
        <w:t xml:space="preserve"> Input Ratings Above 75,000 Btu/h, Circulating and Instantaneous (or latest revision</w:t>
      </w:r>
      <w:r w:rsidR="00431136" w:rsidRPr="00866CE8">
        <w:rPr>
          <w:rFonts w:ascii="Arial" w:hAnsi="Arial" w:cs="Arial"/>
          <w:sz w:val="20"/>
          <w:szCs w:val="20"/>
        </w:rPr>
        <w:t>), CSA</w:t>
      </w:r>
      <w:r w:rsidRPr="00866CE8">
        <w:rPr>
          <w:rFonts w:ascii="Arial" w:hAnsi="Arial" w:cs="Arial"/>
          <w:sz w:val="20"/>
          <w:szCs w:val="20"/>
        </w:rPr>
        <w:t xml:space="preserve"> America, Inc., 8501 East Pleasant Valley Road, Cleveland, OH 44131-5575</w:t>
      </w:r>
    </w:p>
    <w:p w14:paraId="4F0BBD68" w14:textId="77777777" w:rsidR="00A61E2D" w:rsidRPr="00866CE8" w:rsidRDefault="00A61E2D" w:rsidP="00A61E2D">
      <w:pPr>
        <w:pStyle w:val="NoSpacing"/>
        <w:jc w:val="both"/>
        <w:rPr>
          <w:rFonts w:ascii="Arial" w:hAnsi="Arial" w:cs="Arial"/>
          <w:sz w:val="20"/>
          <w:szCs w:val="20"/>
        </w:rPr>
      </w:pPr>
    </w:p>
    <w:p w14:paraId="106E0D03" w14:textId="77777777" w:rsidR="00A61E2D" w:rsidRPr="00866CE8" w:rsidRDefault="00A61E2D" w:rsidP="00A61E2D">
      <w:pPr>
        <w:pStyle w:val="NoSpacing"/>
        <w:jc w:val="both"/>
        <w:rPr>
          <w:rFonts w:ascii="Arial" w:hAnsi="Arial" w:cs="Arial"/>
          <w:sz w:val="20"/>
          <w:szCs w:val="20"/>
        </w:rPr>
      </w:pPr>
      <w:r w:rsidRPr="00866CE8">
        <w:rPr>
          <w:rFonts w:ascii="Arial" w:hAnsi="Arial" w:cs="Arial"/>
          <w:sz w:val="20"/>
          <w:szCs w:val="20"/>
        </w:rPr>
        <w:t xml:space="preserve">CAN/CGA-2.17-M91 National Standard of Canada for Gas-Fired Appliances for Use at High Altitudes (or latest revision), Canadian Gas Association (Canadian Standards Association), 55 Scarsdale Road, Don Mills, Ontario M3B 2R3 (now 178 </w:t>
      </w:r>
      <w:proofErr w:type="spellStart"/>
      <w:r w:rsidRPr="00866CE8">
        <w:rPr>
          <w:rFonts w:ascii="Arial" w:hAnsi="Arial" w:cs="Arial"/>
          <w:sz w:val="20"/>
          <w:szCs w:val="20"/>
        </w:rPr>
        <w:t>Rexdale</w:t>
      </w:r>
      <w:proofErr w:type="spellEnd"/>
      <w:r w:rsidRPr="00866CE8">
        <w:rPr>
          <w:rFonts w:ascii="Arial" w:hAnsi="Arial" w:cs="Arial"/>
          <w:sz w:val="20"/>
          <w:szCs w:val="20"/>
        </w:rPr>
        <w:t xml:space="preserve"> Boulevard, Toronto, Ontario M8W 1R3) Canada.</w:t>
      </w:r>
    </w:p>
    <w:p w14:paraId="68F5DCF1" w14:textId="77777777" w:rsidR="00A61E2D" w:rsidRPr="00866CE8" w:rsidRDefault="00A61E2D" w:rsidP="00A61E2D">
      <w:pPr>
        <w:pStyle w:val="NoSpacing"/>
        <w:jc w:val="both"/>
        <w:rPr>
          <w:rFonts w:ascii="Arial" w:hAnsi="Arial" w:cs="Arial"/>
          <w:sz w:val="20"/>
          <w:szCs w:val="20"/>
        </w:rPr>
      </w:pPr>
    </w:p>
    <w:p w14:paraId="3B29F3E0" w14:textId="77777777" w:rsidR="00A61E2D" w:rsidRPr="00866CE8" w:rsidRDefault="00A61E2D" w:rsidP="00A61E2D">
      <w:pPr>
        <w:pStyle w:val="NoSpacing"/>
        <w:jc w:val="both"/>
        <w:rPr>
          <w:rFonts w:ascii="Arial" w:hAnsi="Arial" w:cs="Arial"/>
          <w:sz w:val="20"/>
          <w:szCs w:val="20"/>
        </w:rPr>
      </w:pPr>
      <w:r w:rsidRPr="00866CE8">
        <w:rPr>
          <w:rFonts w:ascii="Arial" w:hAnsi="Arial" w:cs="Arial"/>
          <w:sz w:val="20"/>
          <w:szCs w:val="20"/>
        </w:rPr>
        <w:t xml:space="preserve">ANSI Z223.1/NFPA 54-2006 (or latest revision) National Fuel Gas Code, AGA 400 N. Capital St., NW, Washington D.C.  20001 and National Fire Protection Association, 1 </w:t>
      </w:r>
      <w:proofErr w:type="spellStart"/>
      <w:r w:rsidRPr="00866CE8">
        <w:rPr>
          <w:rFonts w:ascii="Arial" w:hAnsi="Arial" w:cs="Arial"/>
          <w:sz w:val="20"/>
          <w:szCs w:val="20"/>
        </w:rPr>
        <w:t>Batterymarch</w:t>
      </w:r>
      <w:proofErr w:type="spellEnd"/>
      <w:r w:rsidRPr="00866CE8">
        <w:rPr>
          <w:rFonts w:ascii="Arial" w:hAnsi="Arial" w:cs="Arial"/>
          <w:sz w:val="20"/>
          <w:szCs w:val="20"/>
        </w:rPr>
        <w:t xml:space="preserve"> Park, P.O. Box 9101, Quincy, MA 02269-9101.</w:t>
      </w:r>
    </w:p>
    <w:p w14:paraId="537DA88C" w14:textId="77777777" w:rsidR="00A61E2D" w:rsidRPr="00866CE8" w:rsidRDefault="00A61E2D" w:rsidP="00A61E2D">
      <w:pPr>
        <w:pStyle w:val="NoSpacing"/>
        <w:jc w:val="both"/>
        <w:rPr>
          <w:rFonts w:ascii="Arial" w:hAnsi="Arial" w:cs="Arial"/>
          <w:sz w:val="20"/>
          <w:szCs w:val="20"/>
        </w:rPr>
      </w:pPr>
    </w:p>
    <w:p w14:paraId="16B7EA57" w14:textId="77777777" w:rsidR="00A61E2D" w:rsidRPr="00866CE8" w:rsidRDefault="00A61E2D" w:rsidP="00A61E2D">
      <w:pPr>
        <w:pStyle w:val="NoSpacing"/>
        <w:jc w:val="both"/>
        <w:rPr>
          <w:rFonts w:ascii="Arial" w:hAnsi="Arial" w:cs="Arial"/>
          <w:sz w:val="20"/>
          <w:szCs w:val="20"/>
        </w:rPr>
      </w:pPr>
      <w:r w:rsidRPr="00866CE8">
        <w:rPr>
          <w:rFonts w:ascii="Arial" w:hAnsi="Arial" w:cs="Arial"/>
          <w:sz w:val="20"/>
          <w:szCs w:val="20"/>
        </w:rPr>
        <w:t xml:space="preserve">CAN/CSA-B149.1 National Standard of Canada Natural Gas and Propane Installation Code (latest revision), CSA International, 178 </w:t>
      </w:r>
      <w:proofErr w:type="spellStart"/>
      <w:r w:rsidRPr="00866CE8">
        <w:rPr>
          <w:rFonts w:ascii="Arial" w:hAnsi="Arial" w:cs="Arial"/>
          <w:sz w:val="20"/>
          <w:szCs w:val="20"/>
        </w:rPr>
        <w:t>Rexdale</w:t>
      </w:r>
      <w:proofErr w:type="spellEnd"/>
      <w:r w:rsidRPr="00866CE8">
        <w:rPr>
          <w:rFonts w:ascii="Arial" w:hAnsi="Arial" w:cs="Arial"/>
          <w:sz w:val="20"/>
          <w:szCs w:val="20"/>
        </w:rPr>
        <w:t xml:space="preserve"> Boulevard, Etobicoke (Toronto), Ontario M9W 1R3 Canada.</w:t>
      </w:r>
    </w:p>
    <w:p w14:paraId="28A5B92A" w14:textId="77777777" w:rsidR="00A61E2D" w:rsidRPr="00866CE8" w:rsidRDefault="00A61E2D" w:rsidP="00A61E2D">
      <w:pPr>
        <w:pStyle w:val="NoSpacing"/>
        <w:jc w:val="both"/>
        <w:rPr>
          <w:rFonts w:ascii="Arial" w:hAnsi="Arial" w:cs="Arial"/>
          <w:sz w:val="20"/>
          <w:szCs w:val="20"/>
        </w:rPr>
      </w:pPr>
    </w:p>
    <w:p w14:paraId="78BD4484" w14:textId="77777777" w:rsidR="00A61E2D" w:rsidRPr="00866CE8" w:rsidRDefault="00A61E2D" w:rsidP="00A61E2D">
      <w:pPr>
        <w:pStyle w:val="NoSpacing"/>
        <w:jc w:val="both"/>
        <w:rPr>
          <w:rFonts w:ascii="Arial" w:hAnsi="Arial" w:cs="Arial"/>
          <w:sz w:val="20"/>
          <w:szCs w:val="20"/>
        </w:rPr>
      </w:pPr>
      <w:r w:rsidRPr="00866CE8">
        <w:rPr>
          <w:rFonts w:ascii="Arial" w:hAnsi="Arial" w:cs="Arial"/>
          <w:sz w:val="20"/>
          <w:szCs w:val="20"/>
        </w:rPr>
        <w:t xml:space="preserve">Variability of Natural Gas  Composition in Select Major Metropolitan Areas of the United States, report GRI-92/0123 [Wobbe numbers], Gas Research Institute (now the Gas Institute of </w:t>
      </w:r>
      <w:r w:rsidR="00F80FFF" w:rsidRPr="00866CE8">
        <w:rPr>
          <w:rFonts w:ascii="Arial" w:hAnsi="Arial" w:cs="Arial"/>
          <w:sz w:val="20"/>
          <w:szCs w:val="20"/>
        </w:rPr>
        <w:t>Technology</w:t>
      </w:r>
      <w:r w:rsidRPr="00866CE8">
        <w:rPr>
          <w:rFonts w:ascii="Arial" w:hAnsi="Arial" w:cs="Arial"/>
          <w:sz w:val="20"/>
          <w:szCs w:val="20"/>
        </w:rPr>
        <w:t>), 8600 Bryn Mawr Avenue, Chicago, Illinois 60631 (now 1700 South Mount Prospect Road, Des Plaines, IL  60018), March 1992.</w:t>
      </w:r>
    </w:p>
    <w:p w14:paraId="0FFA6801" w14:textId="77777777" w:rsidR="00A61E2D" w:rsidRPr="00866CE8" w:rsidRDefault="00A61E2D" w:rsidP="00A61E2D">
      <w:pPr>
        <w:pStyle w:val="NoSpacing"/>
        <w:jc w:val="both"/>
        <w:rPr>
          <w:rFonts w:ascii="Arial" w:hAnsi="Arial" w:cs="Arial"/>
          <w:sz w:val="20"/>
          <w:szCs w:val="20"/>
        </w:rPr>
      </w:pPr>
    </w:p>
    <w:p w14:paraId="1590C23C" w14:textId="77777777" w:rsidR="007A3509" w:rsidRDefault="00A61E2D" w:rsidP="007A3509">
      <w:pPr>
        <w:pStyle w:val="NoSpacing"/>
        <w:rPr>
          <w:rFonts w:ascii="Arial" w:hAnsi="Arial" w:cs="Arial"/>
          <w:sz w:val="20"/>
          <w:szCs w:val="20"/>
          <w:lang w:val="fr-FR"/>
        </w:rPr>
      </w:pPr>
      <w:r w:rsidRPr="00866CE8">
        <w:rPr>
          <w:rFonts w:ascii="Arial" w:hAnsi="Arial" w:cs="Arial"/>
          <w:sz w:val="20"/>
          <w:szCs w:val="20"/>
        </w:rPr>
        <w:t xml:space="preserve">Standard Atmospheric Data for Altitudes to 60,000 Feet, Table 1, Chapter 6,  2001 or 2005 Fundamentals Handbook, American Society of Heating, Refrigerating and Air-Conditioning Engineers, Inc., </w:t>
      </w:r>
    </w:p>
    <w:p w14:paraId="58649ACC" w14:textId="687599C5" w:rsidR="00C07442" w:rsidRPr="00866CE8" w:rsidRDefault="007A3509" w:rsidP="007A3509">
      <w:pPr>
        <w:pStyle w:val="NoSpacing"/>
        <w:rPr>
          <w:rFonts w:ascii="Arial" w:hAnsi="Arial" w:cs="Arial"/>
          <w:sz w:val="20"/>
          <w:szCs w:val="20"/>
        </w:rPr>
      </w:pPr>
      <w:r>
        <w:rPr>
          <w:rFonts w:ascii="Arial" w:hAnsi="Arial" w:cs="Arial"/>
          <w:sz w:val="20"/>
          <w:szCs w:val="20"/>
          <w:lang w:val="fr-FR"/>
        </w:rPr>
        <w:t xml:space="preserve">180 </w:t>
      </w:r>
      <w:proofErr w:type="spellStart"/>
      <w:r>
        <w:rPr>
          <w:rFonts w:ascii="Arial" w:hAnsi="Arial" w:cs="Arial"/>
          <w:sz w:val="20"/>
          <w:szCs w:val="20"/>
          <w:lang w:val="fr-FR"/>
        </w:rPr>
        <w:t>Technology</w:t>
      </w:r>
      <w:proofErr w:type="spellEnd"/>
      <w:r>
        <w:rPr>
          <w:rFonts w:ascii="Arial" w:hAnsi="Arial" w:cs="Arial"/>
          <w:sz w:val="20"/>
          <w:szCs w:val="20"/>
          <w:lang w:val="fr-FR"/>
        </w:rPr>
        <w:t xml:space="preserve"> Parkway NW, </w:t>
      </w:r>
      <w:proofErr w:type="spellStart"/>
      <w:r>
        <w:rPr>
          <w:rFonts w:ascii="Arial" w:hAnsi="Arial" w:cs="Arial"/>
          <w:sz w:val="20"/>
          <w:szCs w:val="20"/>
          <w:lang w:val="fr-FR"/>
        </w:rPr>
        <w:t>Peachtree</w:t>
      </w:r>
      <w:proofErr w:type="spellEnd"/>
      <w:r>
        <w:rPr>
          <w:rFonts w:ascii="Arial" w:hAnsi="Arial" w:cs="Arial"/>
          <w:sz w:val="20"/>
          <w:szCs w:val="20"/>
          <w:lang w:val="fr-FR"/>
        </w:rPr>
        <w:t xml:space="preserve"> Corners</w:t>
      </w:r>
      <w:r w:rsidRPr="005926E6">
        <w:rPr>
          <w:rFonts w:ascii="Arial" w:hAnsi="Arial" w:cs="Arial"/>
          <w:sz w:val="20"/>
          <w:szCs w:val="20"/>
          <w:lang w:val="fr-FR"/>
        </w:rPr>
        <w:t xml:space="preserve">, GA </w:t>
      </w:r>
      <w:r>
        <w:rPr>
          <w:rFonts w:ascii="Arial" w:hAnsi="Arial" w:cs="Arial"/>
          <w:sz w:val="20"/>
          <w:szCs w:val="20"/>
          <w:lang w:val="fr-FR"/>
        </w:rPr>
        <w:t xml:space="preserve">30092 </w:t>
      </w:r>
    </w:p>
    <w:p w14:paraId="590A0B6F" w14:textId="77777777" w:rsidR="00A61E2D" w:rsidRDefault="00A61E2D" w:rsidP="007A3509">
      <w:pPr>
        <w:pStyle w:val="NoSpacing"/>
        <w:jc w:val="both"/>
        <w:rPr>
          <w:rFonts w:ascii="Arial" w:hAnsi="Arial" w:cs="Arial"/>
          <w:b/>
          <w:color w:val="000000"/>
          <w:spacing w:val="-3"/>
          <w:sz w:val="20"/>
          <w:szCs w:val="20"/>
          <w:u w:val="single"/>
        </w:rPr>
      </w:pPr>
    </w:p>
    <w:p w14:paraId="7165759E" w14:textId="77777777" w:rsidR="00FF1AF9" w:rsidRPr="00866CE8" w:rsidRDefault="00A61E2D" w:rsidP="004F46F3">
      <w:pPr>
        <w:pStyle w:val="NoSpacing"/>
        <w:rPr>
          <w:rFonts w:ascii="Arial" w:hAnsi="Arial" w:cs="Arial"/>
          <w:sz w:val="20"/>
          <w:szCs w:val="20"/>
        </w:rPr>
      </w:pPr>
      <w:r>
        <w:rPr>
          <w:rFonts w:ascii="Arial" w:hAnsi="Arial" w:cs="Arial"/>
          <w:b/>
          <w:color w:val="000000"/>
          <w:spacing w:val="-3"/>
          <w:sz w:val="20"/>
          <w:szCs w:val="20"/>
          <w:u w:val="single"/>
        </w:rPr>
        <w:t>P</w:t>
      </w:r>
      <w:r w:rsidR="00FF1AF9" w:rsidRPr="00866CE8">
        <w:rPr>
          <w:rFonts w:ascii="Arial" w:hAnsi="Arial" w:cs="Arial"/>
          <w:b/>
          <w:color w:val="000000"/>
          <w:spacing w:val="-3"/>
          <w:sz w:val="20"/>
          <w:szCs w:val="20"/>
          <w:u w:val="single"/>
        </w:rPr>
        <w:t>.</w:t>
      </w:r>
      <w:r w:rsidR="00FF1AF9" w:rsidRPr="00866CE8">
        <w:rPr>
          <w:rFonts w:ascii="Arial" w:hAnsi="Arial" w:cs="Arial"/>
          <w:b/>
          <w:color w:val="000000"/>
          <w:spacing w:val="-3"/>
          <w:sz w:val="20"/>
          <w:szCs w:val="20"/>
          <w:u w:val="single"/>
        </w:rPr>
        <w:tab/>
        <w:t>OTHER INFORMATION FOR BIDDERS</w:t>
      </w:r>
      <w:r w:rsidR="00FF1AF9" w:rsidRPr="00866CE8">
        <w:rPr>
          <w:rFonts w:ascii="Arial" w:hAnsi="Arial" w:cs="Arial"/>
          <w:sz w:val="20"/>
          <w:szCs w:val="20"/>
        </w:rPr>
        <w:t xml:space="preserve"> </w:t>
      </w:r>
    </w:p>
    <w:p w14:paraId="5C5E1580" w14:textId="77777777" w:rsidR="00FF1AF9" w:rsidRPr="00866CE8" w:rsidRDefault="00FF1AF9" w:rsidP="004F46F3">
      <w:pPr>
        <w:pStyle w:val="NoSpacing"/>
        <w:rPr>
          <w:rFonts w:ascii="Arial" w:hAnsi="Arial" w:cs="Arial"/>
          <w:sz w:val="20"/>
          <w:szCs w:val="20"/>
        </w:rPr>
      </w:pPr>
    </w:p>
    <w:p w14:paraId="206BA6F2" w14:textId="77777777" w:rsidR="00FF1AF9" w:rsidRPr="00866CE8" w:rsidRDefault="00FF1AF9" w:rsidP="00E7582E">
      <w:pPr>
        <w:pStyle w:val="NoSpacing"/>
        <w:jc w:val="both"/>
        <w:rPr>
          <w:rFonts w:ascii="Arial" w:hAnsi="Arial" w:cs="Arial"/>
          <w:sz w:val="20"/>
          <w:szCs w:val="20"/>
        </w:rPr>
      </w:pPr>
      <w:r w:rsidRPr="00866CE8">
        <w:rPr>
          <w:rFonts w:ascii="Arial" w:hAnsi="Arial" w:cs="Arial"/>
          <w:sz w:val="20"/>
          <w:szCs w:val="20"/>
        </w:rPr>
        <w:t>Bidders shall have experience in testing these gas appliances in accordance with the standards specified in Task 4.</w:t>
      </w:r>
    </w:p>
    <w:p w14:paraId="5CF0446A" w14:textId="77777777" w:rsidR="00FF1AF9" w:rsidRPr="00866CE8" w:rsidRDefault="00FF1AF9" w:rsidP="00E7582E">
      <w:pPr>
        <w:pStyle w:val="NoSpacing"/>
        <w:jc w:val="both"/>
        <w:rPr>
          <w:rFonts w:ascii="Arial" w:hAnsi="Arial" w:cs="Arial"/>
          <w:sz w:val="20"/>
          <w:szCs w:val="20"/>
        </w:rPr>
      </w:pPr>
      <w:r w:rsidRPr="00866CE8">
        <w:rPr>
          <w:rFonts w:ascii="Arial" w:hAnsi="Arial" w:cs="Arial"/>
          <w:sz w:val="20"/>
          <w:szCs w:val="20"/>
        </w:rPr>
        <w:t xml:space="preserve">Frequent meetings, in person or by conference call with the PMS are deemed essential to the success of the project.  As described in the Scope section above, submissions to the PMS for review and approval are requested at several points during the project. It is expected that the PMS will discuss these submissions with the </w:t>
      </w:r>
      <w:r w:rsidR="00431136" w:rsidRPr="00866CE8">
        <w:rPr>
          <w:rFonts w:ascii="Arial" w:hAnsi="Arial" w:cs="Arial"/>
          <w:sz w:val="20"/>
          <w:szCs w:val="20"/>
        </w:rPr>
        <w:t>contractor,</w:t>
      </w:r>
      <w:r w:rsidRPr="00866CE8">
        <w:rPr>
          <w:rFonts w:ascii="Arial" w:hAnsi="Arial" w:cs="Arial"/>
          <w:sz w:val="20"/>
          <w:szCs w:val="20"/>
        </w:rPr>
        <w:t xml:space="preserve"> and this will be done either via meetings at the ASHRAE Winter or Annual meetings or conference call, as appropriate.   </w:t>
      </w:r>
      <w:r w:rsidRPr="00866CE8">
        <w:rPr>
          <w:rFonts w:ascii="Arial" w:hAnsi="Arial" w:cs="Arial"/>
          <w:sz w:val="20"/>
          <w:szCs w:val="20"/>
        </w:rPr>
        <w:lastRenderedPageBreak/>
        <w:t>Additional meetings may be held at the contractor’s test sites at the discretion of the PMS Chairman.  The contractor shall provide to the PMS at these meetings a detailed report of work accomplished and work yet to be done.  The PMS shall give the contractor following these meetings a written report of the PMS’s assessment of the contractor’s progress and any requests for project changes deemed necessary to maintain the objectives and schedule of the project.</w:t>
      </w:r>
    </w:p>
    <w:p w14:paraId="087D80AF" w14:textId="77777777" w:rsidR="00FF1AF9" w:rsidRPr="00866CE8" w:rsidRDefault="00FF1AF9" w:rsidP="00E7582E">
      <w:pPr>
        <w:pStyle w:val="NoSpacing"/>
        <w:jc w:val="both"/>
        <w:rPr>
          <w:rFonts w:ascii="Arial" w:hAnsi="Arial" w:cs="Arial"/>
          <w:sz w:val="20"/>
          <w:szCs w:val="20"/>
        </w:rPr>
      </w:pPr>
    </w:p>
    <w:p w14:paraId="51BE7BCF" w14:textId="77777777" w:rsidR="00FF1AF9" w:rsidRPr="00866CE8" w:rsidRDefault="00FF1AF9" w:rsidP="00E7582E">
      <w:pPr>
        <w:pStyle w:val="NoSpacing"/>
        <w:jc w:val="both"/>
        <w:rPr>
          <w:rFonts w:ascii="Arial" w:hAnsi="Arial" w:cs="Arial"/>
          <w:sz w:val="20"/>
          <w:szCs w:val="20"/>
        </w:rPr>
      </w:pPr>
      <w:r w:rsidRPr="00866CE8">
        <w:rPr>
          <w:rFonts w:ascii="Arial" w:hAnsi="Arial" w:cs="Arial"/>
          <w:sz w:val="20"/>
          <w:szCs w:val="20"/>
        </w:rPr>
        <w:t>This section specifies the test conditions to be used in the tests set forth in item 4.  Since barometric pressure can vary over time, the actual barometric pressure shall be recorded for all tests listed above.  This is to provide the corresponding test altitude, if found to be different from the designated test location altitude for purposes of setting rate (or derate) and analyzing results.  The composition of the inlet air supply (i.e., % oxygen and water in the air by weight) shall be measured during each test.  Each boiler and water heater model shall be tested at the following conditions:</w:t>
      </w:r>
    </w:p>
    <w:p w14:paraId="13A0A3EC" w14:textId="77777777" w:rsidR="00FF1AF9" w:rsidRPr="00866CE8" w:rsidRDefault="00FF1AF9" w:rsidP="004F46F3">
      <w:pPr>
        <w:pStyle w:val="NoSpacing"/>
        <w:rPr>
          <w:rFonts w:ascii="Arial" w:hAnsi="Arial" w:cs="Arial"/>
          <w:sz w:val="20"/>
          <w:szCs w:val="20"/>
        </w:rPr>
      </w:pPr>
    </w:p>
    <w:p w14:paraId="14BD418B" w14:textId="77777777" w:rsidR="00FF1AF9" w:rsidRPr="00866CE8" w:rsidRDefault="00FF1AF9" w:rsidP="00D510E8">
      <w:pPr>
        <w:pStyle w:val="NoSpacing"/>
        <w:ind w:left="720" w:hanging="360"/>
        <w:rPr>
          <w:rFonts w:ascii="Arial" w:hAnsi="Arial" w:cs="Arial"/>
          <w:sz w:val="20"/>
          <w:szCs w:val="20"/>
        </w:rPr>
      </w:pPr>
      <w:r w:rsidRPr="00866CE8">
        <w:rPr>
          <w:rFonts w:ascii="Arial" w:hAnsi="Arial" w:cs="Arial"/>
          <w:sz w:val="20"/>
          <w:szCs w:val="20"/>
        </w:rPr>
        <w:t xml:space="preserve">a) </w:t>
      </w:r>
      <w:r w:rsidRPr="00866CE8">
        <w:rPr>
          <w:rFonts w:ascii="Arial" w:hAnsi="Arial" w:cs="Arial"/>
          <w:sz w:val="20"/>
          <w:szCs w:val="20"/>
        </w:rPr>
        <w:tab/>
        <w:t>at sea level with factory-installed orifice(s) and factory-set manifold pressure.</w:t>
      </w:r>
    </w:p>
    <w:p w14:paraId="3B883CCD" w14:textId="77777777" w:rsidR="00FF1AF9" w:rsidRPr="00866CE8" w:rsidRDefault="00FF1AF9" w:rsidP="00D510E8">
      <w:pPr>
        <w:pStyle w:val="NoSpacing"/>
        <w:ind w:left="720" w:hanging="360"/>
        <w:rPr>
          <w:rFonts w:ascii="Arial" w:hAnsi="Arial" w:cs="Arial"/>
          <w:sz w:val="20"/>
          <w:szCs w:val="20"/>
        </w:rPr>
      </w:pPr>
      <w:r w:rsidRPr="00866CE8">
        <w:rPr>
          <w:rFonts w:ascii="Arial" w:hAnsi="Arial" w:cs="Arial"/>
          <w:sz w:val="20"/>
          <w:szCs w:val="20"/>
        </w:rPr>
        <w:t>b)</w:t>
      </w:r>
      <w:r w:rsidRPr="00866CE8">
        <w:rPr>
          <w:rFonts w:ascii="Arial" w:hAnsi="Arial" w:cs="Arial"/>
          <w:sz w:val="20"/>
          <w:szCs w:val="20"/>
        </w:rPr>
        <w:tab/>
        <w:t>at sea level with factory-installed orifice(s) and manifold pressure adjusted to achieve nameplate input.</w:t>
      </w:r>
    </w:p>
    <w:p w14:paraId="74914D00" w14:textId="77777777" w:rsidR="00FF1AF9" w:rsidRPr="00866CE8" w:rsidRDefault="00FF1AF9" w:rsidP="00D510E8">
      <w:pPr>
        <w:pStyle w:val="NoSpacing"/>
        <w:ind w:left="720" w:hanging="360"/>
        <w:rPr>
          <w:rFonts w:ascii="Arial" w:hAnsi="Arial" w:cs="Arial"/>
          <w:sz w:val="20"/>
          <w:szCs w:val="20"/>
        </w:rPr>
      </w:pPr>
      <w:bookmarkStart w:id="96" w:name="_Ref143331221"/>
      <w:r w:rsidRPr="00866CE8">
        <w:rPr>
          <w:rFonts w:ascii="Arial" w:hAnsi="Arial" w:cs="Arial"/>
          <w:sz w:val="20"/>
          <w:szCs w:val="20"/>
        </w:rPr>
        <w:t>c)</w:t>
      </w:r>
      <w:r w:rsidRPr="00866CE8">
        <w:rPr>
          <w:rFonts w:ascii="Arial" w:hAnsi="Arial" w:cs="Arial"/>
          <w:sz w:val="20"/>
          <w:szCs w:val="20"/>
        </w:rPr>
        <w:tab/>
        <w:t>at natural derate with no change in gas orifice size or manifold pressure setting from b).</w:t>
      </w:r>
      <w:bookmarkEnd w:id="96"/>
    </w:p>
    <w:p w14:paraId="0543F29D" w14:textId="77777777" w:rsidR="00FF1AF9" w:rsidRDefault="00FF1AF9" w:rsidP="00D510E8">
      <w:pPr>
        <w:pStyle w:val="NoSpacing"/>
        <w:ind w:left="720" w:hanging="360"/>
        <w:rPr>
          <w:rFonts w:ascii="Arial" w:hAnsi="Arial" w:cs="Arial"/>
          <w:sz w:val="20"/>
          <w:szCs w:val="20"/>
        </w:rPr>
      </w:pPr>
      <w:bookmarkStart w:id="97" w:name="_Ref143331078"/>
      <w:r w:rsidRPr="00866CE8">
        <w:rPr>
          <w:rFonts w:ascii="Arial" w:hAnsi="Arial" w:cs="Arial"/>
          <w:sz w:val="20"/>
          <w:szCs w:val="20"/>
        </w:rPr>
        <w:t>d)</w:t>
      </w:r>
      <w:r w:rsidRPr="00866CE8">
        <w:rPr>
          <w:rFonts w:ascii="Arial" w:hAnsi="Arial" w:cs="Arial"/>
          <w:sz w:val="20"/>
          <w:szCs w:val="20"/>
        </w:rPr>
        <w:tab/>
        <w:t>at natural derate with no change in gas orifice size or manifold pressure setting from b), except for the following:</w:t>
      </w:r>
      <w:bookmarkEnd w:id="97"/>
    </w:p>
    <w:p w14:paraId="2298F5E2" w14:textId="422E1BF7" w:rsidR="00E7582E" w:rsidRPr="00866CE8" w:rsidRDefault="00E7582E" w:rsidP="00541217">
      <w:pPr>
        <w:pStyle w:val="HeaderMain"/>
      </w:pPr>
      <w:hyperlink w:anchor="OLE_Link3" w:history="1"/>
    </w:p>
    <w:p w14:paraId="611DB1BF" w14:textId="77777777" w:rsidR="003112FA" w:rsidRDefault="00FF1AF9" w:rsidP="000304E7">
      <w:pPr>
        <w:pStyle w:val="NoSpacing"/>
        <w:ind w:left="1080" w:hanging="360"/>
        <w:rPr>
          <w:rFonts w:ascii="Arial" w:hAnsi="Arial" w:cs="Arial"/>
          <w:sz w:val="20"/>
          <w:szCs w:val="20"/>
        </w:rPr>
      </w:pPr>
      <w:r w:rsidRPr="00866CE8">
        <w:rPr>
          <w:rFonts w:ascii="Arial" w:hAnsi="Arial" w:cs="Arial"/>
          <w:sz w:val="20"/>
          <w:szCs w:val="20"/>
        </w:rPr>
        <w:t>1.</w:t>
      </w:r>
      <w:r w:rsidRPr="00866CE8">
        <w:rPr>
          <w:rFonts w:ascii="Arial" w:hAnsi="Arial" w:cs="Arial"/>
          <w:sz w:val="20"/>
          <w:szCs w:val="20"/>
        </w:rPr>
        <w:tab/>
        <w:t xml:space="preserve">If any change to orifice size or manifold pressure is required to satisfy CAN/CGA-2.17 or ANSI Z21.13-2004•CSA-4.9-2004, ANSI Z21.10.1-2004--CSA 4.3-2004 Vol </w:t>
      </w:r>
      <w:r w:rsidR="00431136" w:rsidRPr="00866CE8">
        <w:rPr>
          <w:rFonts w:ascii="Arial" w:hAnsi="Arial" w:cs="Arial"/>
          <w:sz w:val="20"/>
          <w:szCs w:val="20"/>
        </w:rPr>
        <w:t>1, ANSI</w:t>
      </w:r>
      <w:r w:rsidRPr="00866CE8">
        <w:rPr>
          <w:rFonts w:ascii="Arial" w:hAnsi="Arial" w:cs="Arial"/>
          <w:sz w:val="20"/>
          <w:szCs w:val="20"/>
        </w:rPr>
        <w:t xml:space="preserve"> Z21.10.3-2004</w:t>
      </w:r>
      <w:r w:rsidR="003112FA">
        <w:rPr>
          <w:rFonts w:ascii="Arial" w:hAnsi="Arial" w:cs="Arial"/>
          <w:sz w:val="20"/>
          <w:szCs w:val="20"/>
        </w:rPr>
        <w:t>—</w:t>
      </w:r>
      <w:r w:rsidR="00D510E8" w:rsidRPr="00D510E8">
        <w:rPr>
          <w:rFonts w:ascii="Arial" w:hAnsi="Arial" w:cs="Arial"/>
          <w:sz w:val="20"/>
          <w:szCs w:val="20"/>
        </w:rPr>
        <w:t xml:space="preserve"> </w:t>
      </w:r>
      <w:r w:rsidR="00D510E8" w:rsidRPr="00866CE8">
        <w:rPr>
          <w:rFonts w:ascii="Arial" w:hAnsi="Arial" w:cs="Arial"/>
          <w:sz w:val="20"/>
          <w:szCs w:val="20"/>
        </w:rPr>
        <w:t>CSA 4.3-2004 Vol 3, they must be recorded.  If the manufacturer(s) of the tested appliance(s) recommend different derating method(s), then that method(s) shall also be tested.</w:t>
      </w:r>
    </w:p>
    <w:p w14:paraId="4B38D3A3" w14:textId="77777777" w:rsidR="00FF1AF9" w:rsidRPr="00866CE8" w:rsidRDefault="00FF1AF9" w:rsidP="00F35B21">
      <w:pPr>
        <w:pStyle w:val="NoSpacing"/>
        <w:ind w:left="1080" w:hanging="360"/>
        <w:rPr>
          <w:rFonts w:ascii="Arial" w:hAnsi="Arial" w:cs="Arial"/>
          <w:sz w:val="20"/>
          <w:szCs w:val="20"/>
        </w:rPr>
      </w:pPr>
      <w:r w:rsidRPr="00866CE8">
        <w:rPr>
          <w:rFonts w:ascii="Arial" w:hAnsi="Arial" w:cs="Arial"/>
          <w:sz w:val="20"/>
          <w:szCs w:val="20"/>
        </w:rPr>
        <w:t>2.</w:t>
      </w:r>
      <w:r w:rsidRPr="00866CE8">
        <w:rPr>
          <w:rFonts w:ascii="Arial" w:hAnsi="Arial" w:cs="Arial"/>
          <w:sz w:val="20"/>
          <w:szCs w:val="20"/>
        </w:rPr>
        <w:tab/>
        <w:t>If there was a difference in Wobbe number between sea level gas and the gas used at altitude that would affect the amount of derate observed, it must be recorded.</w:t>
      </w:r>
      <w:bookmarkStart w:id="98" w:name="_Ref143331111"/>
    </w:p>
    <w:p w14:paraId="5E1BF997" w14:textId="77777777" w:rsidR="00FF1AF9" w:rsidRPr="00866CE8" w:rsidRDefault="00FF1AF9" w:rsidP="00F35B21">
      <w:pPr>
        <w:pStyle w:val="NoSpacing"/>
        <w:ind w:left="720" w:hanging="360"/>
        <w:rPr>
          <w:rFonts w:ascii="Arial" w:hAnsi="Arial" w:cs="Arial"/>
          <w:sz w:val="20"/>
          <w:szCs w:val="20"/>
        </w:rPr>
      </w:pPr>
      <w:r w:rsidRPr="00866CE8">
        <w:rPr>
          <w:rFonts w:ascii="Arial" w:hAnsi="Arial" w:cs="Arial"/>
          <w:sz w:val="20"/>
          <w:szCs w:val="20"/>
        </w:rPr>
        <w:t>e)</w:t>
      </w:r>
      <w:r w:rsidRPr="00866CE8">
        <w:rPr>
          <w:rFonts w:ascii="Arial" w:hAnsi="Arial" w:cs="Arial"/>
          <w:sz w:val="20"/>
          <w:szCs w:val="20"/>
        </w:rPr>
        <w:tab/>
        <w:t xml:space="preserve">at 4% per 1000 ft above sea level derate when installed above 2000 ft.  (These tests shall be conducted: i) by changing orifice sizes with constant manifold pressure and ii) by adjusting manifold </w:t>
      </w:r>
      <w:r w:rsidR="00431136" w:rsidRPr="00866CE8">
        <w:rPr>
          <w:rFonts w:ascii="Arial" w:hAnsi="Arial" w:cs="Arial"/>
          <w:sz w:val="20"/>
          <w:szCs w:val="20"/>
        </w:rPr>
        <w:t>pressure with</w:t>
      </w:r>
      <w:r w:rsidRPr="00866CE8">
        <w:rPr>
          <w:rFonts w:ascii="Arial" w:hAnsi="Arial" w:cs="Arial"/>
          <w:sz w:val="20"/>
          <w:szCs w:val="20"/>
        </w:rPr>
        <w:t xml:space="preserve"> constant orifice size.)</w:t>
      </w:r>
      <w:bookmarkEnd w:id="98"/>
    </w:p>
    <w:p w14:paraId="72430CD7" w14:textId="595F90C0" w:rsidR="00FF1AF9" w:rsidRPr="00866CE8" w:rsidRDefault="00FF1AF9" w:rsidP="00F35B21">
      <w:pPr>
        <w:pStyle w:val="NoSpacing"/>
        <w:ind w:left="720" w:hanging="360"/>
        <w:rPr>
          <w:rFonts w:ascii="Arial" w:hAnsi="Arial" w:cs="Arial"/>
          <w:sz w:val="20"/>
          <w:szCs w:val="20"/>
        </w:rPr>
      </w:pPr>
      <w:r w:rsidRPr="00866CE8">
        <w:rPr>
          <w:rFonts w:ascii="Arial" w:hAnsi="Arial" w:cs="Arial"/>
          <w:sz w:val="20"/>
          <w:szCs w:val="20"/>
        </w:rPr>
        <w:t>f)</w:t>
      </w:r>
      <w:r w:rsidRPr="00866CE8">
        <w:rPr>
          <w:rFonts w:ascii="Arial" w:hAnsi="Arial" w:cs="Arial"/>
          <w:sz w:val="20"/>
          <w:szCs w:val="20"/>
        </w:rPr>
        <w:tab/>
        <w:t xml:space="preserve">depending on the test results for conditions </w:t>
      </w:r>
      <w:r w:rsidRPr="00866CE8">
        <w:rPr>
          <w:rFonts w:ascii="Arial" w:hAnsi="Arial" w:cs="Arial"/>
          <w:sz w:val="20"/>
          <w:szCs w:val="20"/>
        </w:rPr>
        <w:fldChar w:fldCharType="begin"/>
      </w:r>
      <w:r w:rsidRPr="00866CE8">
        <w:rPr>
          <w:rFonts w:ascii="Arial" w:hAnsi="Arial" w:cs="Arial"/>
          <w:sz w:val="20"/>
          <w:szCs w:val="20"/>
        </w:rPr>
        <w:instrText xml:space="preserve"> REF _Ref143331221 \r \h  \* MERGEFORMAT </w:instrText>
      </w:r>
      <w:r w:rsidRPr="00866CE8">
        <w:rPr>
          <w:rFonts w:ascii="Arial" w:hAnsi="Arial" w:cs="Arial"/>
          <w:sz w:val="20"/>
          <w:szCs w:val="20"/>
        </w:rPr>
      </w:r>
      <w:r w:rsidRPr="00866CE8">
        <w:rPr>
          <w:rFonts w:ascii="Arial" w:hAnsi="Arial" w:cs="Arial"/>
          <w:sz w:val="20"/>
          <w:szCs w:val="20"/>
        </w:rPr>
        <w:fldChar w:fldCharType="separate"/>
      </w:r>
      <w:r w:rsidR="00FC5F2F">
        <w:rPr>
          <w:rFonts w:ascii="Arial" w:hAnsi="Arial" w:cs="Arial"/>
          <w:sz w:val="20"/>
          <w:szCs w:val="20"/>
        </w:rPr>
        <w:t>0</w:t>
      </w:r>
      <w:r w:rsidRPr="00866CE8">
        <w:rPr>
          <w:rFonts w:ascii="Arial" w:hAnsi="Arial" w:cs="Arial"/>
          <w:sz w:val="20"/>
          <w:szCs w:val="20"/>
        </w:rPr>
        <w:fldChar w:fldCharType="end"/>
      </w:r>
      <w:r w:rsidRPr="00866CE8">
        <w:rPr>
          <w:rFonts w:ascii="Arial" w:hAnsi="Arial" w:cs="Arial"/>
          <w:sz w:val="20"/>
          <w:szCs w:val="20"/>
        </w:rPr>
        <w:t xml:space="preserve">, , </w:t>
      </w:r>
      <w:r w:rsidRPr="00866CE8">
        <w:rPr>
          <w:rFonts w:ascii="Arial" w:hAnsi="Arial" w:cs="Arial"/>
          <w:sz w:val="20"/>
          <w:szCs w:val="20"/>
        </w:rPr>
        <w:fldChar w:fldCharType="begin"/>
      </w:r>
      <w:r w:rsidRPr="00866CE8">
        <w:rPr>
          <w:rFonts w:ascii="Arial" w:hAnsi="Arial" w:cs="Arial"/>
          <w:sz w:val="20"/>
          <w:szCs w:val="20"/>
        </w:rPr>
        <w:instrText xml:space="preserve"> REF _Ref143331078 \r \h  \* MERGEFORMAT </w:instrText>
      </w:r>
      <w:r w:rsidRPr="00866CE8">
        <w:rPr>
          <w:rFonts w:ascii="Arial" w:hAnsi="Arial" w:cs="Arial"/>
          <w:sz w:val="20"/>
          <w:szCs w:val="20"/>
        </w:rPr>
      </w:r>
      <w:r w:rsidRPr="00866CE8">
        <w:rPr>
          <w:rFonts w:ascii="Arial" w:hAnsi="Arial" w:cs="Arial"/>
          <w:sz w:val="20"/>
          <w:szCs w:val="20"/>
        </w:rPr>
        <w:fldChar w:fldCharType="separate"/>
      </w:r>
      <w:r w:rsidR="00FC5F2F">
        <w:rPr>
          <w:rFonts w:ascii="Arial" w:hAnsi="Arial" w:cs="Arial"/>
          <w:sz w:val="20"/>
          <w:szCs w:val="20"/>
        </w:rPr>
        <w:t>0</w:t>
      </w:r>
      <w:r w:rsidRPr="00866CE8">
        <w:rPr>
          <w:rFonts w:ascii="Arial" w:hAnsi="Arial" w:cs="Arial"/>
          <w:sz w:val="20"/>
          <w:szCs w:val="20"/>
        </w:rPr>
        <w:fldChar w:fldCharType="end"/>
      </w:r>
      <w:r w:rsidRPr="00866CE8">
        <w:rPr>
          <w:rFonts w:ascii="Arial" w:hAnsi="Arial" w:cs="Arial"/>
          <w:sz w:val="20"/>
          <w:szCs w:val="20"/>
        </w:rPr>
        <w:t xml:space="preserve">and </w:t>
      </w:r>
      <w:r w:rsidRPr="00866CE8">
        <w:rPr>
          <w:rFonts w:ascii="Arial" w:hAnsi="Arial" w:cs="Arial"/>
          <w:sz w:val="20"/>
          <w:szCs w:val="20"/>
        </w:rPr>
        <w:fldChar w:fldCharType="begin"/>
      </w:r>
      <w:r w:rsidRPr="00866CE8">
        <w:rPr>
          <w:rFonts w:ascii="Arial" w:hAnsi="Arial" w:cs="Arial"/>
          <w:sz w:val="20"/>
          <w:szCs w:val="20"/>
        </w:rPr>
        <w:instrText xml:space="preserve"> REF _Ref143331111 \r \h  \* MERGEFORMAT </w:instrText>
      </w:r>
      <w:r w:rsidRPr="00866CE8">
        <w:rPr>
          <w:rFonts w:ascii="Arial" w:hAnsi="Arial" w:cs="Arial"/>
          <w:sz w:val="20"/>
          <w:szCs w:val="20"/>
        </w:rPr>
      </w:r>
      <w:r w:rsidRPr="00866CE8">
        <w:rPr>
          <w:rFonts w:ascii="Arial" w:hAnsi="Arial" w:cs="Arial"/>
          <w:sz w:val="20"/>
          <w:szCs w:val="20"/>
        </w:rPr>
        <w:fldChar w:fldCharType="separate"/>
      </w:r>
      <w:r w:rsidR="00FC5F2F">
        <w:rPr>
          <w:rFonts w:ascii="Arial" w:hAnsi="Arial" w:cs="Arial"/>
          <w:sz w:val="20"/>
          <w:szCs w:val="20"/>
        </w:rPr>
        <w:t>0</w:t>
      </w:r>
      <w:r w:rsidRPr="00866CE8">
        <w:rPr>
          <w:rFonts w:ascii="Arial" w:hAnsi="Arial" w:cs="Arial"/>
          <w:sz w:val="20"/>
          <w:szCs w:val="20"/>
        </w:rPr>
        <w:fldChar w:fldCharType="end"/>
      </w:r>
      <w:r w:rsidRPr="00866CE8">
        <w:rPr>
          <w:rFonts w:ascii="Arial" w:hAnsi="Arial" w:cs="Arial"/>
          <w:sz w:val="20"/>
          <w:szCs w:val="20"/>
        </w:rPr>
        <w:t>, at the derate necessary to produce the same CO</w:t>
      </w:r>
      <w:r w:rsidRPr="00866CE8">
        <w:rPr>
          <w:rFonts w:ascii="Arial" w:hAnsi="Arial" w:cs="Arial"/>
          <w:sz w:val="20"/>
          <w:szCs w:val="20"/>
          <w:vertAlign w:val="subscript"/>
        </w:rPr>
        <w:t>2</w:t>
      </w:r>
      <w:r w:rsidRPr="00866CE8">
        <w:rPr>
          <w:rFonts w:ascii="Arial" w:hAnsi="Arial" w:cs="Arial"/>
          <w:sz w:val="20"/>
          <w:szCs w:val="20"/>
        </w:rPr>
        <w:t xml:space="preserve"> percent at altitude as was obtained at sea level.</w:t>
      </w:r>
    </w:p>
    <w:p w14:paraId="11507F08" w14:textId="5408796D" w:rsidR="00FF1AF9" w:rsidRPr="00866CE8" w:rsidRDefault="00FF1AF9" w:rsidP="00F35B21">
      <w:pPr>
        <w:pStyle w:val="NoSpacing"/>
        <w:ind w:left="720" w:hanging="360"/>
        <w:rPr>
          <w:rFonts w:ascii="Arial" w:hAnsi="Arial" w:cs="Arial"/>
          <w:sz w:val="20"/>
          <w:szCs w:val="20"/>
        </w:rPr>
      </w:pPr>
      <w:r w:rsidRPr="00866CE8">
        <w:rPr>
          <w:rFonts w:ascii="Arial" w:hAnsi="Arial" w:cs="Arial"/>
          <w:sz w:val="20"/>
          <w:szCs w:val="20"/>
        </w:rPr>
        <w:t>g)</w:t>
      </w:r>
      <w:r w:rsidRPr="00866CE8">
        <w:rPr>
          <w:rFonts w:ascii="Arial" w:hAnsi="Arial" w:cs="Arial"/>
          <w:sz w:val="20"/>
          <w:szCs w:val="20"/>
        </w:rPr>
        <w:tab/>
        <w:t xml:space="preserve">repeat </w:t>
      </w:r>
      <w:r w:rsidRPr="00866CE8">
        <w:rPr>
          <w:rFonts w:ascii="Arial" w:hAnsi="Arial" w:cs="Arial"/>
          <w:sz w:val="20"/>
          <w:szCs w:val="20"/>
        </w:rPr>
        <w:fldChar w:fldCharType="begin"/>
      </w:r>
      <w:r w:rsidRPr="00866CE8">
        <w:rPr>
          <w:rFonts w:ascii="Arial" w:hAnsi="Arial" w:cs="Arial"/>
          <w:sz w:val="20"/>
          <w:szCs w:val="20"/>
        </w:rPr>
        <w:instrText xml:space="preserve"> REF _Ref143331078 \r \h  \* MERGEFORMAT </w:instrText>
      </w:r>
      <w:r w:rsidRPr="00866CE8">
        <w:rPr>
          <w:rFonts w:ascii="Arial" w:hAnsi="Arial" w:cs="Arial"/>
          <w:sz w:val="20"/>
          <w:szCs w:val="20"/>
        </w:rPr>
      </w:r>
      <w:r w:rsidRPr="00866CE8">
        <w:rPr>
          <w:rFonts w:ascii="Arial" w:hAnsi="Arial" w:cs="Arial"/>
          <w:sz w:val="20"/>
          <w:szCs w:val="20"/>
        </w:rPr>
        <w:fldChar w:fldCharType="separate"/>
      </w:r>
      <w:r w:rsidR="00FC5F2F">
        <w:rPr>
          <w:rFonts w:ascii="Arial" w:hAnsi="Arial" w:cs="Arial"/>
          <w:sz w:val="20"/>
          <w:szCs w:val="20"/>
        </w:rPr>
        <w:t>0</w:t>
      </w:r>
      <w:r w:rsidRPr="00866CE8">
        <w:rPr>
          <w:rFonts w:ascii="Arial" w:hAnsi="Arial" w:cs="Arial"/>
          <w:sz w:val="20"/>
          <w:szCs w:val="20"/>
        </w:rPr>
        <w:fldChar w:fldCharType="end"/>
      </w:r>
      <w:r w:rsidRPr="00866CE8">
        <w:rPr>
          <w:rFonts w:ascii="Arial" w:hAnsi="Arial" w:cs="Arial"/>
          <w:sz w:val="20"/>
          <w:szCs w:val="20"/>
        </w:rPr>
        <w:t xml:space="preserve"> to produce clean combustion per ANSI Z21.13-2004•CSA-4.9-2004, section 2. 5. , ANSI Z21.10.1-2004--CSA 4.3-2004 Vol 1, section 2.4 or ANSI Z21.10.3-2004--CSA 4.3-2004 Vol 3, section 2.4 .</w:t>
      </w:r>
    </w:p>
    <w:p w14:paraId="5826112C" w14:textId="77777777" w:rsidR="00FF1AF9" w:rsidRPr="00866CE8" w:rsidRDefault="00FF1AF9" w:rsidP="004F46F3">
      <w:pPr>
        <w:pStyle w:val="NoSpacing"/>
        <w:rPr>
          <w:rFonts w:ascii="Arial" w:hAnsi="Arial" w:cs="Arial"/>
          <w:sz w:val="20"/>
          <w:szCs w:val="20"/>
        </w:rPr>
      </w:pPr>
    </w:p>
    <w:p w14:paraId="476DB8D3" w14:textId="77777777" w:rsidR="00FF1AF9" w:rsidRPr="00866CE8" w:rsidRDefault="00FF1AF9" w:rsidP="00E7582E">
      <w:pPr>
        <w:pStyle w:val="NoSpacing"/>
        <w:jc w:val="both"/>
        <w:rPr>
          <w:rFonts w:ascii="Arial" w:hAnsi="Arial" w:cs="Arial"/>
          <w:sz w:val="20"/>
          <w:szCs w:val="20"/>
        </w:rPr>
      </w:pPr>
      <w:r w:rsidRPr="00866CE8">
        <w:rPr>
          <w:rFonts w:ascii="Arial" w:hAnsi="Arial" w:cs="Arial"/>
          <w:sz w:val="20"/>
          <w:szCs w:val="20"/>
        </w:rPr>
        <w:t xml:space="preserve">In order to obtain data that is unaffected by differing natural and propane gas mixtures, a subset of test data shall be obtained with a reference fuel gas source, such as a single bottled natural gas supply trucked to each test location.  In the interest of minimizing the amount of bottled gas required, the appliances can be operated on local gas until data is to be taken.  Then the bottled gas can be swapped on-the-run (without interruption of appliance operation) with the local gas for only as long as required to establish a new equilibrium at the specified conditions and take data.  Data should also be taken with the local source gas for comparative analysis.  For each appliance, at each altitude, the data subset with the reference gas shall include unmodified combustion performance (CO, excess air, flue temperature, and margin as discussed in Task 4, above). Wobbe index and fuel gas composition shall be the primary parameters used to evaluate impacts of different local gas compositions. </w:t>
      </w:r>
    </w:p>
    <w:p w14:paraId="57584972" w14:textId="77777777" w:rsidR="00FF1AF9" w:rsidRPr="00866CE8" w:rsidRDefault="00FF1AF9" w:rsidP="00E7582E">
      <w:pPr>
        <w:pStyle w:val="NoSpacing"/>
        <w:jc w:val="both"/>
        <w:rPr>
          <w:rFonts w:ascii="Arial" w:hAnsi="Arial" w:cs="Arial"/>
          <w:sz w:val="20"/>
          <w:szCs w:val="20"/>
        </w:rPr>
      </w:pPr>
    </w:p>
    <w:p w14:paraId="71068F99" w14:textId="77777777" w:rsidR="00FF1AF9" w:rsidRPr="00866CE8" w:rsidRDefault="00FF1AF9" w:rsidP="00E7582E">
      <w:pPr>
        <w:pStyle w:val="NoSpacing"/>
        <w:jc w:val="both"/>
        <w:rPr>
          <w:rFonts w:ascii="Arial" w:hAnsi="Arial" w:cs="Arial"/>
          <w:sz w:val="20"/>
          <w:szCs w:val="20"/>
        </w:rPr>
      </w:pPr>
      <w:r w:rsidRPr="00866CE8">
        <w:rPr>
          <w:rFonts w:ascii="Arial" w:hAnsi="Arial" w:cs="Arial"/>
          <w:sz w:val="20"/>
          <w:szCs w:val="20"/>
        </w:rPr>
        <w:t>The contractor shall provide to the PMS:</w:t>
      </w:r>
    </w:p>
    <w:p w14:paraId="23BFE415" w14:textId="77777777" w:rsidR="00FF1AF9" w:rsidRPr="00866CE8" w:rsidRDefault="00FF1AF9" w:rsidP="00E7582E">
      <w:pPr>
        <w:pStyle w:val="NoSpacing"/>
        <w:jc w:val="both"/>
        <w:rPr>
          <w:rFonts w:ascii="Arial" w:hAnsi="Arial" w:cs="Arial"/>
          <w:sz w:val="20"/>
          <w:szCs w:val="20"/>
        </w:rPr>
      </w:pPr>
    </w:p>
    <w:p w14:paraId="139DCB14" w14:textId="77777777" w:rsidR="00FF1AF9" w:rsidRPr="00866CE8" w:rsidRDefault="00FF1AF9" w:rsidP="00E7582E">
      <w:pPr>
        <w:pStyle w:val="NoSpacing"/>
        <w:ind w:left="360" w:hanging="360"/>
        <w:jc w:val="both"/>
        <w:rPr>
          <w:rFonts w:ascii="Arial" w:hAnsi="Arial" w:cs="Arial"/>
          <w:sz w:val="20"/>
          <w:szCs w:val="20"/>
        </w:rPr>
      </w:pPr>
      <w:r w:rsidRPr="00866CE8">
        <w:rPr>
          <w:rFonts w:ascii="Arial" w:hAnsi="Arial" w:cs="Arial"/>
          <w:sz w:val="20"/>
          <w:szCs w:val="20"/>
        </w:rPr>
        <w:t xml:space="preserve">1. </w:t>
      </w:r>
      <w:r w:rsidR="00E7582E">
        <w:rPr>
          <w:rFonts w:ascii="Arial" w:hAnsi="Arial" w:cs="Arial"/>
          <w:sz w:val="20"/>
          <w:szCs w:val="20"/>
        </w:rPr>
        <w:tab/>
      </w:r>
      <w:r w:rsidRPr="00866CE8">
        <w:rPr>
          <w:rFonts w:ascii="Arial" w:hAnsi="Arial" w:cs="Arial"/>
          <w:sz w:val="20"/>
          <w:szCs w:val="20"/>
        </w:rPr>
        <w:t>Results of benchmark, sea-level tests prior to on-location tests at higher altitudes.</w:t>
      </w:r>
    </w:p>
    <w:p w14:paraId="278482C0" w14:textId="77777777" w:rsidR="00FF1AF9" w:rsidRPr="00866CE8" w:rsidRDefault="00FF1AF9" w:rsidP="00E7582E">
      <w:pPr>
        <w:pStyle w:val="NoSpacing"/>
        <w:ind w:left="360" w:hanging="360"/>
        <w:jc w:val="both"/>
        <w:rPr>
          <w:rFonts w:ascii="Arial" w:hAnsi="Arial" w:cs="Arial"/>
          <w:sz w:val="20"/>
          <w:szCs w:val="20"/>
        </w:rPr>
      </w:pPr>
      <w:r w:rsidRPr="00866CE8">
        <w:rPr>
          <w:rFonts w:ascii="Arial" w:hAnsi="Arial" w:cs="Arial"/>
          <w:sz w:val="20"/>
          <w:szCs w:val="20"/>
        </w:rPr>
        <w:t>2.</w:t>
      </w:r>
      <w:r w:rsidR="00E7582E">
        <w:rPr>
          <w:rFonts w:ascii="Arial" w:hAnsi="Arial" w:cs="Arial"/>
          <w:sz w:val="20"/>
          <w:szCs w:val="20"/>
        </w:rPr>
        <w:tab/>
      </w:r>
      <w:r w:rsidRPr="00866CE8">
        <w:rPr>
          <w:rFonts w:ascii="Arial" w:hAnsi="Arial" w:cs="Arial"/>
          <w:sz w:val="20"/>
          <w:szCs w:val="20"/>
        </w:rPr>
        <w:t xml:space="preserve"> Results of on-location tests after tests are complete at each site and before dismantling test capability at each site such that corrective tests could be performed before leaving each site, if needed by the PMS.</w:t>
      </w:r>
    </w:p>
    <w:p w14:paraId="2198DA57" w14:textId="77777777" w:rsidR="00FF1AF9" w:rsidRPr="00866CE8" w:rsidRDefault="00FF1AF9" w:rsidP="00E7582E">
      <w:pPr>
        <w:pStyle w:val="NoSpacing"/>
        <w:ind w:left="360" w:hanging="360"/>
        <w:rPr>
          <w:rFonts w:ascii="Arial" w:hAnsi="Arial" w:cs="Arial"/>
          <w:sz w:val="20"/>
          <w:szCs w:val="20"/>
        </w:rPr>
      </w:pPr>
      <w:r w:rsidRPr="00866CE8">
        <w:rPr>
          <w:rFonts w:ascii="Arial" w:hAnsi="Arial" w:cs="Arial"/>
          <w:sz w:val="20"/>
          <w:szCs w:val="20"/>
        </w:rPr>
        <w:t xml:space="preserve">3. </w:t>
      </w:r>
      <w:r w:rsidR="00E7582E">
        <w:rPr>
          <w:rFonts w:ascii="Arial" w:hAnsi="Arial" w:cs="Arial"/>
          <w:sz w:val="20"/>
          <w:szCs w:val="20"/>
        </w:rPr>
        <w:tab/>
      </w:r>
      <w:r w:rsidRPr="00866CE8">
        <w:rPr>
          <w:rFonts w:ascii="Arial" w:hAnsi="Arial" w:cs="Arial"/>
          <w:sz w:val="20"/>
          <w:szCs w:val="20"/>
        </w:rPr>
        <w:t>All raw data: acceptable and unacceptable results are to be identified as such.</w:t>
      </w:r>
    </w:p>
    <w:p w14:paraId="7FFD063B" w14:textId="77777777" w:rsidR="00FF1AF9" w:rsidRPr="00866CE8" w:rsidRDefault="00FF1AF9" w:rsidP="00E7582E">
      <w:pPr>
        <w:pStyle w:val="NoSpacing"/>
        <w:ind w:left="360" w:hanging="360"/>
        <w:rPr>
          <w:rFonts w:ascii="Arial" w:hAnsi="Arial" w:cs="Arial"/>
          <w:sz w:val="20"/>
          <w:szCs w:val="20"/>
        </w:rPr>
      </w:pPr>
      <w:r w:rsidRPr="00866CE8">
        <w:rPr>
          <w:rFonts w:ascii="Arial" w:hAnsi="Arial" w:cs="Arial"/>
          <w:sz w:val="20"/>
          <w:szCs w:val="20"/>
        </w:rPr>
        <w:t xml:space="preserve">4. </w:t>
      </w:r>
      <w:r w:rsidR="00E7582E">
        <w:rPr>
          <w:rFonts w:ascii="Arial" w:hAnsi="Arial" w:cs="Arial"/>
          <w:sz w:val="20"/>
          <w:szCs w:val="20"/>
        </w:rPr>
        <w:tab/>
      </w:r>
      <w:r w:rsidRPr="00866CE8">
        <w:rPr>
          <w:rFonts w:ascii="Arial" w:hAnsi="Arial" w:cs="Arial"/>
          <w:sz w:val="20"/>
          <w:szCs w:val="20"/>
        </w:rPr>
        <w:t>Analysis of all test results.  Detailed methods of analysis shall be provided.</w:t>
      </w:r>
    </w:p>
    <w:p w14:paraId="28E50257" w14:textId="77777777" w:rsidR="00FF1AF9" w:rsidRPr="00866CE8" w:rsidRDefault="00FF1AF9" w:rsidP="00E7582E">
      <w:pPr>
        <w:pStyle w:val="NoSpacing"/>
        <w:ind w:left="360" w:hanging="360"/>
        <w:rPr>
          <w:rFonts w:ascii="Arial" w:hAnsi="Arial" w:cs="Arial"/>
          <w:sz w:val="20"/>
          <w:szCs w:val="20"/>
        </w:rPr>
      </w:pPr>
      <w:r w:rsidRPr="00866CE8">
        <w:rPr>
          <w:rFonts w:ascii="Arial" w:hAnsi="Arial" w:cs="Arial"/>
          <w:sz w:val="20"/>
          <w:szCs w:val="20"/>
        </w:rPr>
        <w:t xml:space="preserve">5. </w:t>
      </w:r>
      <w:r w:rsidR="00E7582E">
        <w:rPr>
          <w:rFonts w:ascii="Arial" w:hAnsi="Arial" w:cs="Arial"/>
          <w:sz w:val="20"/>
          <w:szCs w:val="20"/>
        </w:rPr>
        <w:tab/>
      </w:r>
      <w:r w:rsidRPr="00866CE8">
        <w:rPr>
          <w:rFonts w:ascii="Arial" w:hAnsi="Arial" w:cs="Arial"/>
          <w:sz w:val="20"/>
          <w:szCs w:val="20"/>
        </w:rPr>
        <w:t>Recommendations on how to fulfill the project Objectives.</w:t>
      </w:r>
    </w:p>
    <w:p w14:paraId="749795A6" w14:textId="77777777" w:rsidR="00FF1AF9" w:rsidRPr="00866CE8" w:rsidRDefault="00FF1AF9" w:rsidP="00E7582E">
      <w:pPr>
        <w:pStyle w:val="NoSpacing"/>
        <w:ind w:left="360" w:hanging="360"/>
        <w:rPr>
          <w:rFonts w:ascii="Arial" w:hAnsi="Arial" w:cs="Arial"/>
          <w:sz w:val="20"/>
          <w:szCs w:val="20"/>
        </w:rPr>
      </w:pPr>
    </w:p>
    <w:p w14:paraId="7654FD88" w14:textId="77777777" w:rsidR="00FF1AF9" w:rsidRPr="00866CE8" w:rsidRDefault="00FF1AF9" w:rsidP="00E7582E">
      <w:pPr>
        <w:pStyle w:val="NoSpacing"/>
        <w:jc w:val="both"/>
        <w:rPr>
          <w:rFonts w:ascii="Arial" w:hAnsi="Arial" w:cs="Arial"/>
          <w:sz w:val="20"/>
          <w:szCs w:val="20"/>
        </w:rPr>
      </w:pPr>
      <w:r w:rsidRPr="00866CE8">
        <w:rPr>
          <w:rFonts w:ascii="Arial" w:hAnsi="Arial" w:cs="Arial"/>
          <w:sz w:val="20"/>
          <w:szCs w:val="20"/>
        </w:rPr>
        <w:t xml:space="preserve">Beyond the guidance provided in the Scope section above, the PMS is very interested in the specific appliances selected for testing and expects to actively support the contractor in this selection.  As discussed in the Scope section, above, the PMS will review and approve the final list of specific appliances. </w:t>
      </w:r>
    </w:p>
    <w:p w14:paraId="358F50E7" w14:textId="77777777" w:rsidR="00FF1AF9" w:rsidRPr="00866CE8" w:rsidRDefault="00FF1AF9" w:rsidP="00E7582E">
      <w:pPr>
        <w:pStyle w:val="NoSpacing"/>
        <w:jc w:val="both"/>
        <w:rPr>
          <w:rFonts w:ascii="Arial" w:hAnsi="Arial" w:cs="Arial"/>
          <w:sz w:val="20"/>
          <w:szCs w:val="20"/>
        </w:rPr>
      </w:pPr>
    </w:p>
    <w:p w14:paraId="561F898E" w14:textId="6816AF22" w:rsidR="00774A7B" w:rsidRDefault="00FF1AF9" w:rsidP="00E7582E">
      <w:pPr>
        <w:pStyle w:val="NoSpacing"/>
        <w:jc w:val="both"/>
        <w:rPr>
          <w:rFonts w:ascii="Arial" w:hAnsi="Arial" w:cs="Arial"/>
          <w:sz w:val="20"/>
          <w:szCs w:val="20"/>
        </w:rPr>
      </w:pPr>
      <w:r w:rsidRPr="00866CE8">
        <w:rPr>
          <w:rFonts w:ascii="Arial" w:hAnsi="Arial" w:cs="Arial"/>
          <w:sz w:val="20"/>
          <w:szCs w:val="20"/>
        </w:rPr>
        <w:t>If bidders feel that additional work is needed to fulfill project Objectives, additional work shall be specified, recommended, and quoted separately with their base bids.</w:t>
      </w:r>
    </w:p>
    <w:p w14:paraId="49498D82" w14:textId="77777777" w:rsidR="00774A7B" w:rsidRDefault="00774A7B">
      <w:pPr>
        <w:widowControl/>
        <w:adjustRightInd/>
        <w:spacing w:line="240" w:lineRule="auto"/>
        <w:jc w:val="left"/>
        <w:textAlignment w:val="auto"/>
        <w:rPr>
          <w:rFonts w:ascii="Arial" w:eastAsia="Calibri" w:hAnsi="Arial" w:cs="Arial"/>
        </w:rPr>
      </w:pPr>
      <w:r>
        <w:rPr>
          <w:rFonts w:ascii="Arial" w:hAnsi="Arial" w:cs="Arial"/>
        </w:rPr>
        <w:br w:type="page"/>
      </w:r>
    </w:p>
    <w:p w14:paraId="3780ED26" w14:textId="787FB3E5" w:rsidR="00774A7B" w:rsidRDefault="00774A7B">
      <w:pPr>
        <w:widowControl/>
        <w:adjustRightInd/>
        <w:spacing w:line="240" w:lineRule="auto"/>
        <w:jc w:val="left"/>
        <w:textAlignment w:val="auto"/>
        <w:rPr>
          <w:rFonts w:ascii="Arial" w:eastAsia="Calibri" w:hAnsi="Arial" w:cs="Arial"/>
        </w:rPr>
      </w:pPr>
    </w:p>
    <w:bookmarkStart w:id="99" w:name="RAC_Attachments"/>
    <w:bookmarkStart w:id="100" w:name="Att._1_-_RAC_24-25_MBOs"/>
    <w:bookmarkStart w:id="101" w:name="Appendix5"/>
    <w:bookmarkEnd w:id="99"/>
    <w:bookmarkEnd w:id="100"/>
    <w:p w14:paraId="36A239FF" w14:textId="7FE9C2B2" w:rsidR="00541217" w:rsidRPr="008F104D" w:rsidRDefault="001C6484" w:rsidP="00541217">
      <w:pPr>
        <w:pStyle w:val="NoSpacing"/>
        <w:jc w:val="both"/>
        <w:rPr>
          <w:rFonts w:ascii="Arial" w:hAnsi="Arial" w:cs="Arial"/>
          <w:b/>
          <w:sz w:val="20"/>
          <w:szCs w:val="20"/>
          <w:u w:val="single"/>
        </w:rPr>
      </w:pPr>
      <w:r>
        <w:rPr>
          <w:rFonts w:ascii="Arial" w:hAnsi="Arial" w:cs="Arial"/>
          <w:b/>
          <w:sz w:val="20"/>
          <w:szCs w:val="20"/>
          <w:u w:val="single"/>
        </w:rPr>
        <w:fldChar w:fldCharType="begin"/>
      </w:r>
      <w:r>
        <w:rPr>
          <w:rFonts w:ascii="Arial" w:hAnsi="Arial" w:cs="Arial"/>
          <w:b/>
          <w:sz w:val="20"/>
          <w:szCs w:val="20"/>
          <w:u w:val="single"/>
        </w:rPr>
        <w:instrText>HYPERLINK  \l "RAC_Attachments"</w:instrText>
      </w:r>
      <w:r>
        <w:rPr>
          <w:rFonts w:ascii="Arial" w:hAnsi="Arial" w:cs="Arial"/>
          <w:b/>
          <w:sz w:val="20"/>
          <w:szCs w:val="20"/>
          <w:u w:val="single"/>
        </w:rPr>
      </w:r>
      <w:r>
        <w:rPr>
          <w:rFonts w:ascii="Arial" w:hAnsi="Arial" w:cs="Arial"/>
          <w:b/>
          <w:sz w:val="20"/>
          <w:szCs w:val="20"/>
          <w:u w:val="single"/>
        </w:rPr>
        <w:fldChar w:fldCharType="separate"/>
      </w:r>
      <w:r w:rsidR="00541217" w:rsidRPr="001C6484">
        <w:rPr>
          <w:rStyle w:val="Hyperlink"/>
          <w:rFonts w:ascii="Arial" w:hAnsi="Arial" w:cs="Arial"/>
          <w:b/>
          <w:sz w:val="20"/>
          <w:szCs w:val="20"/>
        </w:rPr>
        <w:t xml:space="preserve">APPENDIX </w:t>
      </w:r>
      <w:r w:rsidRPr="001C6484">
        <w:rPr>
          <w:rStyle w:val="Hyperlink"/>
          <w:rFonts w:ascii="Arial" w:hAnsi="Arial" w:cs="Arial"/>
          <w:b/>
          <w:sz w:val="20"/>
          <w:szCs w:val="20"/>
        </w:rPr>
        <w:t>5</w:t>
      </w:r>
      <w:r w:rsidR="00541217" w:rsidRPr="001C6484">
        <w:rPr>
          <w:rStyle w:val="Hyperlink"/>
          <w:rFonts w:ascii="Arial" w:hAnsi="Arial" w:cs="Arial"/>
          <w:b/>
          <w:sz w:val="20"/>
          <w:szCs w:val="20"/>
        </w:rPr>
        <w:t xml:space="preserve">: </w:t>
      </w:r>
      <w:r w:rsidR="00541217" w:rsidRPr="001C6484">
        <w:rPr>
          <w:rStyle w:val="Hyperlink"/>
          <w:rFonts w:ascii="Arial" w:hAnsi="Arial" w:cs="Arial"/>
          <w:b/>
          <w:bCs/>
          <w:sz w:val="20"/>
          <w:szCs w:val="20"/>
        </w:rPr>
        <w:t>CO-FUNDING AGREEMENT FOR ASHRAE RPs</w:t>
      </w:r>
      <w:r>
        <w:rPr>
          <w:rFonts w:ascii="Arial" w:hAnsi="Arial" w:cs="Arial"/>
          <w:b/>
          <w:sz w:val="20"/>
          <w:szCs w:val="20"/>
          <w:u w:val="single"/>
        </w:rPr>
        <w:fldChar w:fldCharType="end"/>
      </w:r>
    </w:p>
    <w:bookmarkEnd w:id="101"/>
    <w:p w14:paraId="0897AE8D" w14:textId="2F615F60" w:rsidR="00541217" w:rsidRPr="008F104D" w:rsidRDefault="00541217" w:rsidP="00541217">
      <w:pPr>
        <w:pStyle w:val="BodyText"/>
        <w:tabs>
          <w:tab w:val="left" w:pos="2259"/>
        </w:tabs>
        <w:spacing w:before="81"/>
        <w:ind w:left="2260" w:right="920" w:hanging="2160"/>
        <w:rPr>
          <w:rFonts w:ascii="Arial" w:hAnsi="Arial" w:cs="Arial"/>
          <w:sz w:val="20"/>
        </w:rPr>
      </w:pPr>
      <w:r w:rsidRPr="008F104D">
        <w:rPr>
          <w:rFonts w:ascii="Arial" w:hAnsi="Arial" w:cs="Arial"/>
          <w:sz w:val="20"/>
        </w:rPr>
        <w:br/>
        <w:t>RESEARCH CO-FUNDING A</w:t>
      </w:r>
      <w:r w:rsidRPr="008F104D">
        <w:rPr>
          <w:rFonts w:ascii="Arial" w:hAnsi="Arial" w:cs="Arial"/>
          <w:sz w:val="20"/>
          <w:u w:val="double"/>
        </w:rPr>
        <w:t>GREEMENT</w:t>
      </w:r>
    </w:p>
    <w:p w14:paraId="3E101291" w14:textId="77777777" w:rsidR="00541217" w:rsidRPr="008F104D" w:rsidRDefault="00541217" w:rsidP="00541217">
      <w:pPr>
        <w:pStyle w:val="BodyText"/>
        <w:rPr>
          <w:rFonts w:ascii="Arial" w:hAnsi="Arial" w:cs="Arial"/>
          <w:sz w:val="20"/>
        </w:rPr>
      </w:pPr>
    </w:p>
    <w:p w14:paraId="09A51920" w14:textId="77777777" w:rsidR="00541217" w:rsidRPr="008F104D" w:rsidRDefault="00541217" w:rsidP="00541217">
      <w:pPr>
        <w:pStyle w:val="BodyText"/>
        <w:spacing w:before="91"/>
        <w:ind w:left="1871" w:right="972" w:firstLine="2"/>
        <w:jc w:val="center"/>
        <w:rPr>
          <w:rFonts w:ascii="Arial" w:hAnsi="Arial" w:cs="Arial"/>
          <w:sz w:val="20"/>
        </w:rPr>
      </w:pPr>
      <w:r w:rsidRPr="008F104D">
        <w:rPr>
          <w:rFonts w:ascii="Arial" w:hAnsi="Arial" w:cs="Arial"/>
          <w:sz w:val="20"/>
        </w:rPr>
        <w:t>&lt;</w:t>
      </w:r>
      <w:r w:rsidRPr="008F104D">
        <w:rPr>
          <w:rFonts w:ascii="Arial" w:hAnsi="Arial" w:cs="Arial"/>
          <w:sz w:val="20"/>
          <w:u w:val="double"/>
        </w:rPr>
        <w:t>Co-Fundi</w:t>
      </w:r>
      <w:r w:rsidRPr="008F104D">
        <w:rPr>
          <w:rFonts w:ascii="Arial" w:hAnsi="Arial" w:cs="Arial"/>
          <w:sz w:val="20"/>
          <w:u w:val="single"/>
        </w:rPr>
        <w:t>n</w:t>
      </w:r>
      <w:r w:rsidRPr="008F104D">
        <w:rPr>
          <w:rFonts w:ascii="Arial" w:hAnsi="Arial" w:cs="Arial"/>
          <w:sz w:val="20"/>
        </w:rPr>
        <w:t>g Organization&gt; and ASHRAE CO</w:t>
      </w:r>
      <w:r w:rsidRPr="008F104D">
        <w:rPr>
          <w:rFonts w:ascii="Arial" w:hAnsi="Arial" w:cs="Arial"/>
          <w:sz w:val="20"/>
          <w:u w:val="double"/>
        </w:rPr>
        <w:t>-FUNDI</w:t>
      </w:r>
      <w:r w:rsidRPr="008F104D">
        <w:rPr>
          <w:rFonts w:ascii="Arial" w:hAnsi="Arial" w:cs="Arial"/>
          <w:sz w:val="20"/>
          <w:u w:val="single"/>
        </w:rPr>
        <w:t>N</w:t>
      </w:r>
      <w:r w:rsidRPr="008F104D">
        <w:rPr>
          <w:rFonts w:ascii="Arial" w:hAnsi="Arial" w:cs="Arial"/>
          <w:sz w:val="20"/>
        </w:rPr>
        <w:t>G AGREEMENT</w:t>
      </w:r>
    </w:p>
    <w:p w14:paraId="1DC188F0" w14:textId="77777777" w:rsidR="00541217" w:rsidRPr="008F104D" w:rsidRDefault="00541217" w:rsidP="00541217">
      <w:pPr>
        <w:pStyle w:val="BodyText"/>
        <w:spacing w:before="1" w:line="252" w:lineRule="exact"/>
        <w:ind w:left="3236" w:right="2335"/>
        <w:jc w:val="center"/>
        <w:rPr>
          <w:rFonts w:ascii="Arial" w:hAnsi="Arial" w:cs="Arial"/>
          <w:sz w:val="20"/>
        </w:rPr>
      </w:pPr>
      <w:r w:rsidRPr="008F104D">
        <w:rPr>
          <w:rFonts w:ascii="Arial" w:hAnsi="Arial" w:cs="Arial"/>
          <w:sz w:val="20"/>
          <w:u w:val="double"/>
        </w:rPr>
        <w:t>for</w:t>
      </w:r>
    </w:p>
    <w:p w14:paraId="24AF2E64" w14:textId="77777777" w:rsidR="00541217" w:rsidRPr="008F104D" w:rsidRDefault="00541217" w:rsidP="00541217">
      <w:pPr>
        <w:pStyle w:val="BodyText"/>
        <w:spacing w:line="252" w:lineRule="exact"/>
        <w:ind w:left="3236" w:right="2338"/>
        <w:jc w:val="center"/>
        <w:rPr>
          <w:rFonts w:ascii="Arial" w:hAnsi="Arial" w:cs="Arial"/>
          <w:sz w:val="20"/>
        </w:rPr>
      </w:pPr>
      <w:r w:rsidRPr="008F104D">
        <w:rPr>
          <w:rFonts w:ascii="Arial" w:hAnsi="Arial" w:cs="Arial"/>
          <w:sz w:val="20"/>
        </w:rPr>
        <w:t>&lt;</w:t>
      </w:r>
      <w:r w:rsidRPr="008F104D">
        <w:rPr>
          <w:rFonts w:ascii="Arial" w:hAnsi="Arial" w:cs="Arial"/>
          <w:sz w:val="20"/>
          <w:u w:val="thick"/>
        </w:rPr>
        <w:t>XXXX-RP Title</w:t>
      </w:r>
      <w:r w:rsidRPr="008F104D">
        <w:rPr>
          <w:rFonts w:ascii="Arial" w:hAnsi="Arial" w:cs="Arial"/>
          <w:sz w:val="20"/>
        </w:rPr>
        <w:t xml:space="preserve">&gt; </w:t>
      </w:r>
    </w:p>
    <w:p w14:paraId="6F936594" w14:textId="77777777" w:rsidR="00541217" w:rsidRPr="008F104D" w:rsidRDefault="00541217" w:rsidP="00541217">
      <w:pPr>
        <w:pStyle w:val="BodyText"/>
        <w:spacing w:before="1"/>
        <w:ind w:left="3235" w:right="2338"/>
        <w:jc w:val="center"/>
        <w:rPr>
          <w:rFonts w:ascii="Arial" w:hAnsi="Arial" w:cs="Arial"/>
          <w:sz w:val="20"/>
        </w:rPr>
      </w:pPr>
      <w:r w:rsidRPr="008F104D">
        <w:rPr>
          <w:rFonts w:ascii="Arial" w:hAnsi="Arial" w:cs="Arial"/>
          <w:sz w:val="20"/>
        </w:rPr>
        <w:t>&lt;Date&gt;</w:t>
      </w:r>
    </w:p>
    <w:p w14:paraId="04ACC1E6" w14:textId="77777777" w:rsidR="00541217" w:rsidRPr="008F104D" w:rsidRDefault="00541217" w:rsidP="00541217">
      <w:pPr>
        <w:pStyle w:val="BodyText"/>
        <w:spacing w:before="1"/>
        <w:rPr>
          <w:rFonts w:ascii="Arial" w:hAnsi="Arial" w:cs="Arial"/>
          <w:sz w:val="20"/>
        </w:rPr>
      </w:pPr>
    </w:p>
    <w:p w14:paraId="72975404" w14:textId="77777777" w:rsidR="00541217" w:rsidRPr="008F104D" w:rsidRDefault="00541217" w:rsidP="00541217">
      <w:pPr>
        <w:pStyle w:val="BodyText"/>
        <w:spacing w:line="253" w:lineRule="exact"/>
        <w:ind w:left="100"/>
        <w:rPr>
          <w:rFonts w:ascii="Arial" w:hAnsi="Arial" w:cs="Arial"/>
          <w:sz w:val="20"/>
        </w:rPr>
      </w:pPr>
      <w:r w:rsidRPr="008F104D">
        <w:rPr>
          <w:rFonts w:ascii="Arial" w:hAnsi="Arial" w:cs="Arial"/>
          <w:sz w:val="20"/>
        </w:rPr>
        <w:t xml:space="preserve">This serves as an Agreement ("Agreement") between the &lt;Name and address of </w:t>
      </w:r>
      <w:r w:rsidRPr="008F104D">
        <w:rPr>
          <w:rFonts w:ascii="Arial" w:hAnsi="Arial" w:cs="Arial"/>
          <w:sz w:val="20"/>
          <w:u w:val="double"/>
        </w:rPr>
        <w:t>Co-Fundi</w:t>
      </w:r>
      <w:r w:rsidRPr="008F104D">
        <w:rPr>
          <w:rFonts w:ascii="Arial" w:hAnsi="Arial" w:cs="Arial"/>
          <w:sz w:val="20"/>
          <w:u w:val="single"/>
        </w:rPr>
        <w:t>n</w:t>
      </w:r>
      <w:r w:rsidRPr="008F104D">
        <w:rPr>
          <w:rFonts w:ascii="Arial" w:hAnsi="Arial" w:cs="Arial"/>
          <w:sz w:val="20"/>
        </w:rPr>
        <w:t xml:space="preserve">g Organization&gt; and ASHRAE </w:t>
      </w:r>
      <w:r w:rsidRPr="008F104D">
        <w:rPr>
          <w:rFonts w:ascii="Arial" w:hAnsi="Arial" w:cs="Arial"/>
          <w:sz w:val="20"/>
          <w:u w:val="single"/>
        </w:rPr>
        <w:t>a</w:t>
      </w:r>
      <w:r w:rsidRPr="008F104D">
        <w:rPr>
          <w:rFonts w:ascii="Arial" w:hAnsi="Arial" w:cs="Arial"/>
          <w:sz w:val="20"/>
        </w:rPr>
        <w:t xml:space="preserve">t </w:t>
      </w:r>
      <w:r w:rsidRPr="008F104D">
        <w:rPr>
          <w:rFonts w:ascii="Arial" w:hAnsi="Arial" w:cs="Arial"/>
          <w:sz w:val="20"/>
          <w:u w:val="single"/>
        </w:rPr>
        <w:t>18</w:t>
      </w:r>
      <w:r w:rsidRPr="008F104D">
        <w:rPr>
          <w:rFonts w:ascii="Arial" w:hAnsi="Arial" w:cs="Arial"/>
          <w:sz w:val="20"/>
        </w:rPr>
        <w:t>0 Technol</w:t>
      </w:r>
      <w:r w:rsidRPr="008F104D">
        <w:rPr>
          <w:rFonts w:ascii="Arial" w:hAnsi="Arial" w:cs="Arial"/>
          <w:sz w:val="20"/>
          <w:u w:val="single"/>
        </w:rPr>
        <w:t>og</w:t>
      </w:r>
      <w:r w:rsidRPr="008F104D">
        <w:rPr>
          <w:rFonts w:ascii="Arial" w:hAnsi="Arial" w:cs="Arial"/>
          <w:sz w:val="20"/>
        </w:rPr>
        <w:t xml:space="preserve">y Parkway NW, </w:t>
      </w:r>
      <w:r w:rsidRPr="008F104D">
        <w:rPr>
          <w:rFonts w:ascii="Arial" w:hAnsi="Arial" w:cs="Arial"/>
          <w:sz w:val="20"/>
          <w:u w:val="double"/>
        </w:rPr>
        <w:t>Peachtree Corner</w:t>
      </w:r>
      <w:r w:rsidRPr="008F104D">
        <w:rPr>
          <w:rFonts w:ascii="Arial" w:hAnsi="Arial" w:cs="Arial"/>
          <w:sz w:val="20"/>
          <w:u w:val="single"/>
        </w:rPr>
        <w:t>s</w:t>
      </w:r>
      <w:r w:rsidRPr="008F104D">
        <w:rPr>
          <w:rFonts w:ascii="Arial" w:hAnsi="Arial" w:cs="Arial"/>
          <w:sz w:val="20"/>
        </w:rPr>
        <w:t xml:space="preserve">, GA 30092 in support of </w:t>
      </w:r>
      <w:bookmarkStart w:id="102" w:name="Att._4_-_PEAC_Leadership_Presentation"/>
      <w:bookmarkEnd w:id="102"/>
      <w:r w:rsidRPr="008F104D">
        <w:rPr>
          <w:rFonts w:ascii="Arial" w:hAnsi="Arial" w:cs="Arial"/>
          <w:sz w:val="20"/>
        </w:rPr>
        <w:t xml:space="preserve">&lt;Project Identifier </w:t>
      </w:r>
      <w:r w:rsidRPr="008F104D">
        <w:rPr>
          <w:rFonts w:ascii="Arial" w:hAnsi="Arial" w:cs="Arial"/>
          <w:sz w:val="20"/>
          <w:u w:val="double"/>
        </w:rPr>
        <w:t>RP-XXXX</w:t>
      </w:r>
      <w:r w:rsidRPr="008F104D">
        <w:rPr>
          <w:rFonts w:ascii="Arial" w:hAnsi="Arial" w:cs="Arial"/>
          <w:sz w:val="20"/>
        </w:rPr>
        <w:t xml:space="preserve"> and</w:t>
      </w:r>
      <w:r w:rsidRPr="008F104D">
        <w:rPr>
          <w:rFonts w:ascii="Arial" w:hAnsi="Arial" w:cs="Arial"/>
          <w:spacing w:val="-6"/>
          <w:sz w:val="20"/>
        </w:rPr>
        <w:t xml:space="preserve"> </w:t>
      </w:r>
      <w:r w:rsidRPr="008F104D">
        <w:rPr>
          <w:rFonts w:ascii="Arial" w:hAnsi="Arial" w:cs="Arial"/>
          <w:sz w:val="20"/>
        </w:rPr>
        <w:t>title&gt;</w:t>
      </w:r>
    </w:p>
    <w:p w14:paraId="327F17E3" w14:textId="77777777" w:rsidR="00541217" w:rsidRPr="008F104D" w:rsidRDefault="00541217" w:rsidP="00541217">
      <w:pPr>
        <w:pStyle w:val="BodyText"/>
        <w:rPr>
          <w:rFonts w:ascii="Arial" w:hAnsi="Arial" w:cs="Arial"/>
          <w:sz w:val="20"/>
        </w:rPr>
      </w:pPr>
    </w:p>
    <w:p w14:paraId="50C431CF" w14:textId="77777777" w:rsidR="00541217" w:rsidRPr="008F104D" w:rsidRDefault="00541217" w:rsidP="00DA7AA5">
      <w:pPr>
        <w:pStyle w:val="Heading1"/>
        <w:numPr>
          <w:ilvl w:val="0"/>
          <w:numId w:val="36"/>
        </w:numPr>
        <w:tabs>
          <w:tab w:val="num" w:pos="360"/>
          <w:tab w:val="left" w:pos="819"/>
          <w:tab w:val="left" w:pos="821"/>
        </w:tabs>
        <w:ind w:left="360" w:hanging="360"/>
        <w:rPr>
          <w:rFonts w:cs="Arial"/>
          <w:sz w:val="20"/>
        </w:rPr>
      </w:pPr>
      <w:r w:rsidRPr="008F104D">
        <w:rPr>
          <w:rFonts w:cs="Arial"/>
          <w:sz w:val="20"/>
          <w:u w:val="thick"/>
        </w:rPr>
        <w:t>FUNDING SUPPORT</w:t>
      </w:r>
    </w:p>
    <w:p w14:paraId="11B7C3F2" w14:textId="77777777" w:rsidR="00541217" w:rsidRPr="008F104D" w:rsidRDefault="00541217" w:rsidP="00541217">
      <w:pPr>
        <w:pStyle w:val="BodyText"/>
        <w:spacing w:before="1"/>
        <w:rPr>
          <w:rFonts w:ascii="Arial" w:hAnsi="Arial" w:cs="Arial"/>
          <w:b/>
          <w:sz w:val="20"/>
        </w:rPr>
      </w:pPr>
    </w:p>
    <w:p w14:paraId="51E4C40D" w14:textId="77777777" w:rsidR="00541217" w:rsidRPr="008F104D" w:rsidRDefault="00541217" w:rsidP="00541217">
      <w:pPr>
        <w:pStyle w:val="BodyText"/>
        <w:spacing w:before="92"/>
        <w:ind w:left="820" w:right="689"/>
        <w:rPr>
          <w:rFonts w:ascii="Arial" w:hAnsi="Arial" w:cs="Arial"/>
          <w:sz w:val="20"/>
        </w:rPr>
      </w:pPr>
      <w:r w:rsidRPr="008F104D">
        <w:rPr>
          <w:rFonts w:ascii="Arial" w:hAnsi="Arial" w:cs="Arial"/>
          <w:sz w:val="20"/>
        </w:rPr>
        <w:t xml:space="preserve">For the effort to be awarded and contracted by </w:t>
      </w:r>
      <w:r w:rsidRPr="008F104D">
        <w:rPr>
          <w:rFonts w:ascii="Arial" w:hAnsi="Arial" w:cs="Arial"/>
          <w:sz w:val="20"/>
          <w:u w:val="double"/>
        </w:rPr>
        <w:t>ASHRAE, &lt;Co-Funding</w:t>
      </w:r>
      <w:r w:rsidRPr="008F104D">
        <w:rPr>
          <w:rFonts w:ascii="Arial" w:hAnsi="Arial" w:cs="Arial"/>
          <w:sz w:val="20"/>
        </w:rPr>
        <w:t xml:space="preserve"> Organization&gt;, shall provide </w:t>
      </w:r>
      <w:r w:rsidRPr="008F104D">
        <w:rPr>
          <w:rFonts w:ascii="Arial" w:hAnsi="Arial" w:cs="Arial"/>
          <w:sz w:val="20"/>
          <w:u w:val="double"/>
        </w:rPr>
        <w:t>co-funding</w:t>
      </w:r>
      <w:r w:rsidRPr="008F104D">
        <w:rPr>
          <w:rFonts w:ascii="Arial" w:hAnsi="Arial" w:cs="Arial"/>
          <w:sz w:val="20"/>
        </w:rPr>
        <w:t xml:space="preserve"> support in the amount of X thousand, X hundred and X dollars ($XX,XXX) </w:t>
      </w:r>
      <w:r w:rsidRPr="008F104D">
        <w:rPr>
          <w:rFonts w:ascii="Arial" w:hAnsi="Arial" w:cs="Arial"/>
          <w:sz w:val="20"/>
          <w:u w:val="double"/>
        </w:rPr>
        <w:t>total</w:t>
      </w:r>
      <w:r w:rsidRPr="008F104D">
        <w:rPr>
          <w:rFonts w:ascii="Arial" w:hAnsi="Arial" w:cs="Arial"/>
          <w:sz w:val="20"/>
        </w:rPr>
        <w:t xml:space="preserve">. Payment will be made to </w:t>
      </w:r>
      <w:r w:rsidRPr="008F104D">
        <w:rPr>
          <w:rFonts w:ascii="Arial" w:hAnsi="Arial" w:cs="Arial"/>
          <w:sz w:val="20"/>
          <w:u w:val="double"/>
        </w:rPr>
        <w:t>ASHRAE</w:t>
      </w:r>
      <w:r w:rsidRPr="008F104D">
        <w:rPr>
          <w:rFonts w:ascii="Arial" w:hAnsi="Arial" w:cs="Arial"/>
          <w:sz w:val="20"/>
        </w:rPr>
        <w:t xml:space="preserve"> in two (2) equal payments </w:t>
      </w:r>
      <w:r w:rsidRPr="008F104D">
        <w:rPr>
          <w:rFonts w:ascii="Arial" w:hAnsi="Arial" w:cs="Arial"/>
          <w:sz w:val="20"/>
          <w:u w:val="double"/>
        </w:rPr>
        <w:t>of $XX,</w:t>
      </w:r>
      <w:r w:rsidRPr="008F104D">
        <w:rPr>
          <w:rFonts w:ascii="Arial" w:hAnsi="Arial" w:cs="Arial"/>
          <w:sz w:val="20"/>
          <w:u w:val="single"/>
        </w:rPr>
        <w:t>XX</w:t>
      </w:r>
      <w:r w:rsidRPr="008F104D">
        <w:rPr>
          <w:rFonts w:ascii="Arial" w:hAnsi="Arial" w:cs="Arial"/>
          <w:sz w:val="20"/>
        </w:rPr>
        <w:t>X each:</w:t>
      </w:r>
    </w:p>
    <w:p w14:paraId="5041F5D9" w14:textId="77777777" w:rsidR="00541217" w:rsidRPr="008F104D" w:rsidRDefault="00541217" w:rsidP="00DA7AA5">
      <w:pPr>
        <w:pStyle w:val="ListParagraph"/>
        <w:widowControl w:val="0"/>
        <w:numPr>
          <w:ilvl w:val="1"/>
          <w:numId w:val="36"/>
        </w:numPr>
        <w:tabs>
          <w:tab w:val="left" w:pos="1180"/>
          <w:tab w:val="left" w:pos="1181"/>
        </w:tabs>
        <w:autoSpaceDE w:val="0"/>
        <w:autoSpaceDN w:val="0"/>
        <w:spacing w:before="2"/>
        <w:ind w:right="235" w:hanging="360"/>
        <w:contextualSpacing w:val="0"/>
        <w:rPr>
          <w:rFonts w:ascii="Arial" w:hAnsi="Arial" w:cs="Arial"/>
          <w:sz w:val="20"/>
          <w:szCs w:val="20"/>
        </w:rPr>
      </w:pPr>
      <w:r w:rsidRPr="008F104D">
        <w:rPr>
          <w:rFonts w:ascii="Arial" w:hAnsi="Arial" w:cs="Arial"/>
          <w:sz w:val="20"/>
          <w:szCs w:val="20"/>
          <w:u w:val="double"/>
        </w:rPr>
        <w:t>&lt; Co-Fundi</w:t>
      </w:r>
      <w:r w:rsidRPr="008F104D">
        <w:rPr>
          <w:rFonts w:ascii="Arial" w:hAnsi="Arial" w:cs="Arial"/>
          <w:sz w:val="20"/>
          <w:szCs w:val="20"/>
          <w:u w:val="single"/>
        </w:rPr>
        <w:t>n</w:t>
      </w:r>
      <w:r w:rsidRPr="008F104D">
        <w:rPr>
          <w:rFonts w:ascii="Arial" w:hAnsi="Arial" w:cs="Arial"/>
          <w:sz w:val="20"/>
          <w:szCs w:val="20"/>
        </w:rPr>
        <w:t>g Organization&gt; shall pay A</w:t>
      </w:r>
      <w:r w:rsidRPr="008F104D">
        <w:rPr>
          <w:rFonts w:ascii="Arial" w:hAnsi="Arial" w:cs="Arial"/>
          <w:sz w:val="20"/>
          <w:szCs w:val="20"/>
          <w:u w:val="double"/>
        </w:rPr>
        <w:t>SHRAE</w:t>
      </w:r>
      <w:r w:rsidRPr="008F104D">
        <w:rPr>
          <w:rFonts w:ascii="Arial" w:hAnsi="Arial" w:cs="Arial"/>
          <w:sz w:val="20"/>
          <w:szCs w:val="20"/>
        </w:rPr>
        <w:t xml:space="preserve"> X thousand, X hundred and X dollars ($XX,XXX) within 30 days of execution of this </w:t>
      </w:r>
      <w:r w:rsidRPr="008F104D">
        <w:rPr>
          <w:rFonts w:ascii="Arial" w:hAnsi="Arial" w:cs="Arial"/>
          <w:sz w:val="20"/>
          <w:szCs w:val="20"/>
          <w:u w:val="double"/>
        </w:rPr>
        <w:t>Agreement</w:t>
      </w:r>
      <w:r w:rsidRPr="008F104D">
        <w:rPr>
          <w:rFonts w:ascii="Arial" w:hAnsi="Arial" w:cs="Arial"/>
          <w:sz w:val="20"/>
          <w:szCs w:val="20"/>
        </w:rPr>
        <w:t xml:space="preserve"> and receipt of an </w:t>
      </w:r>
      <w:r w:rsidRPr="008F104D">
        <w:rPr>
          <w:rFonts w:ascii="Arial" w:hAnsi="Arial" w:cs="Arial"/>
          <w:sz w:val="20"/>
          <w:szCs w:val="20"/>
          <w:u w:val="double"/>
        </w:rPr>
        <w:t>ASHRAE</w:t>
      </w:r>
      <w:r w:rsidRPr="008F104D">
        <w:rPr>
          <w:rFonts w:ascii="Arial" w:hAnsi="Arial" w:cs="Arial"/>
          <w:sz w:val="20"/>
          <w:szCs w:val="20"/>
        </w:rPr>
        <w:t xml:space="preserve"> invoice for payment,</w:t>
      </w:r>
    </w:p>
    <w:p w14:paraId="0D81587B" w14:textId="77777777" w:rsidR="00541217" w:rsidRPr="008F104D" w:rsidRDefault="00541217" w:rsidP="00DA7AA5">
      <w:pPr>
        <w:pStyle w:val="ListParagraph"/>
        <w:widowControl w:val="0"/>
        <w:numPr>
          <w:ilvl w:val="1"/>
          <w:numId w:val="36"/>
        </w:numPr>
        <w:tabs>
          <w:tab w:val="left" w:pos="1180"/>
          <w:tab w:val="left" w:pos="1181"/>
        </w:tabs>
        <w:autoSpaceDE w:val="0"/>
        <w:autoSpaceDN w:val="0"/>
        <w:ind w:right="319" w:hanging="360"/>
        <w:contextualSpacing w:val="0"/>
        <w:rPr>
          <w:rFonts w:ascii="Arial" w:hAnsi="Arial" w:cs="Arial"/>
          <w:sz w:val="20"/>
          <w:szCs w:val="20"/>
        </w:rPr>
      </w:pPr>
      <w:r w:rsidRPr="008F104D">
        <w:rPr>
          <w:rFonts w:ascii="Arial" w:hAnsi="Arial" w:cs="Arial"/>
          <w:sz w:val="20"/>
          <w:szCs w:val="20"/>
          <w:u w:val="double"/>
        </w:rPr>
        <w:t>&lt; Co-Fundi</w:t>
      </w:r>
      <w:r w:rsidRPr="008F104D">
        <w:rPr>
          <w:rFonts w:ascii="Arial" w:hAnsi="Arial" w:cs="Arial"/>
          <w:sz w:val="20"/>
          <w:szCs w:val="20"/>
          <w:u w:val="single"/>
        </w:rPr>
        <w:t>n</w:t>
      </w:r>
      <w:r w:rsidRPr="008F104D">
        <w:rPr>
          <w:rFonts w:ascii="Arial" w:hAnsi="Arial" w:cs="Arial"/>
          <w:sz w:val="20"/>
          <w:szCs w:val="20"/>
        </w:rPr>
        <w:t>g Organization&gt; shall pay A</w:t>
      </w:r>
      <w:r w:rsidRPr="008F104D">
        <w:rPr>
          <w:rFonts w:ascii="Arial" w:hAnsi="Arial" w:cs="Arial"/>
          <w:sz w:val="20"/>
          <w:szCs w:val="20"/>
          <w:u w:val="double"/>
        </w:rPr>
        <w:t>SHRAE</w:t>
      </w:r>
      <w:r w:rsidRPr="008F104D">
        <w:rPr>
          <w:rFonts w:ascii="Arial" w:hAnsi="Arial" w:cs="Arial"/>
          <w:sz w:val="20"/>
          <w:szCs w:val="20"/>
        </w:rPr>
        <w:t xml:space="preserve"> the balance of X thousand, X hundred and X dollars ($XX,XXX) within 30 days of </w:t>
      </w:r>
      <w:r w:rsidRPr="008F104D">
        <w:rPr>
          <w:rFonts w:ascii="Arial" w:hAnsi="Arial" w:cs="Arial"/>
          <w:sz w:val="20"/>
          <w:szCs w:val="20"/>
          <w:u w:val="double"/>
        </w:rPr>
        <w:t>&lt; Co- Fundi</w:t>
      </w:r>
      <w:r w:rsidRPr="008F104D">
        <w:rPr>
          <w:rFonts w:ascii="Arial" w:hAnsi="Arial" w:cs="Arial"/>
          <w:sz w:val="20"/>
          <w:szCs w:val="20"/>
          <w:u w:val="single"/>
        </w:rPr>
        <w:t>n</w:t>
      </w:r>
      <w:r w:rsidRPr="008F104D">
        <w:rPr>
          <w:rFonts w:ascii="Arial" w:hAnsi="Arial" w:cs="Arial"/>
          <w:sz w:val="20"/>
          <w:szCs w:val="20"/>
        </w:rPr>
        <w:t xml:space="preserve">g Organization&gt; receipt of the </w:t>
      </w:r>
      <w:r w:rsidRPr="008F104D">
        <w:rPr>
          <w:rFonts w:ascii="Arial" w:hAnsi="Arial" w:cs="Arial"/>
          <w:sz w:val="20"/>
          <w:szCs w:val="20"/>
          <w:u w:val="double"/>
        </w:rPr>
        <w:t>ASHRAE</w:t>
      </w:r>
      <w:r w:rsidRPr="008F104D">
        <w:rPr>
          <w:rFonts w:ascii="Arial" w:hAnsi="Arial" w:cs="Arial"/>
          <w:sz w:val="20"/>
          <w:szCs w:val="20"/>
        </w:rPr>
        <w:t xml:space="preserve"> approved final report (see item 4 below) and an invoice for</w:t>
      </w:r>
      <w:r w:rsidRPr="008F104D">
        <w:rPr>
          <w:rFonts w:ascii="Arial" w:hAnsi="Arial" w:cs="Arial"/>
          <w:spacing w:val="-4"/>
          <w:sz w:val="20"/>
          <w:szCs w:val="20"/>
        </w:rPr>
        <w:t xml:space="preserve"> </w:t>
      </w:r>
      <w:r w:rsidRPr="008F104D">
        <w:rPr>
          <w:rFonts w:ascii="Arial" w:hAnsi="Arial" w:cs="Arial"/>
          <w:sz w:val="20"/>
          <w:szCs w:val="20"/>
        </w:rPr>
        <w:t>payment.</w:t>
      </w:r>
    </w:p>
    <w:p w14:paraId="362C2793" w14:textId="77777777" w:rsidR="00541217" w:rsidRPr="008F104D" w:rsidRDefault="00541217" w:rsidP="00541217">
      <w:pPr>
        <w:pStyle w:val="BodyText"/>
        <w:spacing w:before="8"/>
        <w:rPr>
          <w:rFonts w:ascii="Arial" w:hAnsi="Arial" w:cs="Arial"/>
          <w:sz w:val="20"/>
        </w:rPr>
      </w:pPr>
    </w:p>
    <w:p w14:paraId="56F6F16A" w14:textId="77777777" w:rsidR="00541217" w:rsidRPr="008F104D" w:rsidRDefault="00541217" w:rsidP="00DA7AA5">
      <w:pPr>
        <w:pStyle w:val="Heading1"/>
        <w:numPr>
          <w:ilvl w:val="0"/>
          <w:numId w:val="36"/>
        </w:numPr>
        <w:tabs>
          <w:tab w:val="num" w:pos="360"/>
          <w:tab w:val="left" w:pos="819"/>
          <w:tab w:val="left" w:pos="821"/>
        </w:tabs>
        <w:spacing w:before="0"/>
        <w:ind w:left="360" w:hanging="360"/>
        <w:rPr>
          <w:rFonts w:cs="Arial"/>
          <w:sz w:val="20"/>
        </w:rPr>
      </w:pPr>
      <w:r w:rsidRPr="008F104D">
        <w:rPr>
          <w:rFonts w:cs="Arial"/>
          <w:sz w:val="20"/>
          <w:u w:val="thick"/>
        </w:rPr>
        <w:t>PROJECT</w:t>
      </w:r>
      <w:r w:rsidRPr="008F104D">
        <w:rPr>
          <w:rFonts w:cs="Arial"/>
          <w:spacing w:val="-2"/>
          <w:sz w:val="20"/>
          <w:u w:val="thick"/>
        </w:rPr>
        <w:t xml:space="preserve"> </w:t>
      </w:r>
      <w:r w:rsidRPr="008F104D">
        <w:rPr>
          <w:rFonts w:cs="Arial"/>
          <w:sz w:val="20"/>
          <w:u w:val="thick"/>
        </w:rPr>
        <w:t>MANAGEMENT</w:t>
      </w:r>
    </w:p>
    <w:p w14:paraId="5A98667E" w14:textId="77777777" w:rsidR="00541217" w:rsidRPr="008F104D" w:rsidRDefault="00541217" w:rsidP="00541217">
      <w:pPr>
        <w:pStyle w:val="BodyText"/>
        <w:spacing w:before="1"/>
        <w:rPr>
          <w:rFonts w:ascii="Arial" w:hAnsi="Arial" w:cs="Arial"/>
          <w:b/>
          <w:sz w:val="20"/>
        </w:rPr>
      </w:pPr>
    </w:p>
    <w:p w14:paraId="23A0DAB3" w14:textId="77777777" w:rsidR="00541217" w:rsidRPr="008F104D" w:rsidRDefault="00541217" w:rsidP="00541217">
      <w:pPr>
        <w:pStyle w:val="BodyText"/>
        <w:spacing w:before="91"/>
        <w:ind w:left="820" w:right="172"/>
        <w:rPr>
          <w:rFonts w:ascii="Arial" w:hAnsi="Arial" w:cs="Arial"/>
          <w:sz w:val="20"/>
        </w:rPr>
      </w:pPr>
      <w:r w:rsidRPr="008F104D">
        <w:rPr>
          <w:rFonts w:ascii="Arial" w:hAnsi="Arial" w:cs="Arial"/>
          <w:sz w:val="20"/>
          <w:u w:val="double"/>
        </w:rPr>
        <w:t>ASHR</w:t>
      </w:r>
      <w:r w:rsidRPr="008F104D">
        <w:rPr>
          <w:rFonts w:ascii="Arial" w:hAnsi="Arial" w:cs="Arial"/>
          <w:sz w:val="20"/>
          <w:u w:val="single"/>
        </w:rPr>
        <w:t>A</w:t>
      </w:r>
      <w:r w:rsidRPr="008F104D">
        <w:rPr>
          <w:rFonts w:ascii="Arial" w:hAnsi="Arial" w:cs="Arial"/>
          <w:sz w:val="20"/>
        </w:rPr>
        <w:t xml:space="preserve">E  shall maintain management control and oversight of the project. It is understood and agreed </w:t>
      </w:r>
      <w:r w:rsidRPr="008F104D">
        <w:rPr>
          <w:rFonts w:ascii="Arial" w:hAnsi="Arial" w:cs="Arial"/>
          <w:sz w:val="20"/>
          <w:u w:val="double"/>
        </w:rPr>
        <w:t>however,</w:t>
      </w:r>
      <w:r w:rsidRPr="008F104D">
        <w:rPr>
          <w:rFonts w:ascii="Arial" w:hAnsi="Arial" w:cs="Arial"/>
          <w:sz w:val="20"/>
        </w:rPr>
        <w:t xml:space="preserve"> that an </w:t>
      </w:r>
      <w:r w:rsidRPr="008F104D">
        <w:rPr>
          <w:rFonts w:ascii="Arial" w:hAnsi="Arial" w:cs="Arial"/>
          <w:sz w:val="20"/>
          <w:u w:val="double"/>
        </w:rPr>
        <w:t>&lt;Co-Fundi</w:t>
      </w:r>
      <w:r w:rsidRPr="008F104D">
        <w:rPr>
          <w:rFonts w:ascii="Arial" w:hAnsi="Arial" w:cs="Arial"/>
          <w:sz w:val="20"/>
          <w:u w:val="single"/>
        </w:rPr>
        <w:t>n</w:t>
      </w:r>
      <w:r w:rsidRPr="008F104D">
        <w:rPr>
          <w:rFonts w:ascii="Arial" w:hAnsi="Arial" w:cs="Arial"/>
          <w:sz w:val="20"/>
        </w:rPr>
        <w:t>g Organizati</w:t>
      </w:r>
      <w:r w:rsidRPr="008F104D">
        <w:rPr>
          <w:rFonts w:ascii="Arial" w:hAnsi="Arial" w:cs="Arial"/>
          <w:sz w:val="20"/>
          <w:u w:val="single"/>
        </w:rPr>
        <w:t>on</w:t>
      </w:r>
      <w:r w:rsidRPr="008F104D">
        <w:rPr>
          <w:rFonts w:ascii="Arial" w:hAnsi="Arial" w:cs="Arial"/>
          <w:sz w:val="20"/>
        </w:rPr>
        <w:t>&gt; designated representative will be included on the Project Monitoring Subcommittee</w:t>
      </w:r>
      <w:r w:rsidRPr="008F104D">
        <w:rPr>
          <w:rFonts w:ascii="Arial" w:hAnsi="Arial" w:cs="Arial"/>
          <w:sz w:val="20"/>
          <w:u w:val="double"/>
        </w:rPr>
        <w:t xml:space="preserve"> (PM</w:t>
      </w:r>
      <w:r w:rsidRPr="008F104D">
        <w:rPr>
          <w:rFonts w:ascii="Arial" w:hAnsi="Arial" w:cs="Arial"/>
          <w:sz w:val="20"/>
          <w:u w:val="single"/>
        </w:rPr>
        <w:t>S</w:t>
      </w:r>
      <w:r w:rsidRPr="008F104D">
        <w:rPr>
          <w:rFonts w:ascii="Arial" w:hAnsi="Arial" w:cs="Arial"/>
          <w:sz w:val="20"/>
        </w:rPr>
        <w:t>) with responsibility for managing &lt;</w:t>
      </w:r>
      <w:r w:rsidRPr="008F104D">
        <w:rPr>
          <w:rFonts w:ascii="Arial" w:hAnsi="Arial" w:cs="Arial"/>
          <w:sz w:val="20"/>
          <w:u w:val="double"/>
        </w:rPr>
        <w:t>RP-XXXX</w:t>
      </w:r>
      <w:r w:rsidRPr="008F104D">
        <w:rPr>
          <w:rFonts w:ascii="Arial" w:hAnsi="Arial" w:cs="Arial"/>
          <w:sz w:val="20"/>
        </w:rPr>
        <w:t>&gt;.</w:t>
      </w:r>
    </w:p>
    <w:p w14:paraId="37C51137" w14:textId="77777777" w:rsidR="00541217" w:rsidRPr="008F104D" w:rsidRDefault="00541217" w:rsidP="00DA7AA5">
      <w:pPr>
        <w:pStyle w:val="Heading1"/>
        <w:numPr>
          <w:ilvl w:val="0"/>
          <w:numId w:val="36"/>
        </w:numPr>
        <w:tabs>
          <w:tab w:val="num" w:pos="360"/>
          <w:tab w:val="left" w:pos="819"/>
          <w:tab w:val="left" w:pos="821"/>
        </w:tabs>
        <w:ind w:left="360" w:hanging="360"/>
        <w:rPr>
          <w:rFonts w:cs="Arial"/>
          <w:sz w:val="20"/>
        </w:rPr>
      </w:pPr>
      <w:r w:rsidRPr="008F104D">
        <w:rPr>
          <w:rFonts w:cs="Arial"/>
          <w:sz w:val="20"/>
          <w:u w:val="thick"/>
        </w:rPr>
        <w:t>SUSPENSIONS AND</w:t>
      </w:r>
      <w:r w:rsidRPr="008F104D">
        <w:rPr>
          <w:rFonts w:cs="Arial"/>
          <w:spacing w:val="-3"/>
          <w:sz w:val="20"/>
          <w:u w:val="thick"/>
        </w:rPr>
        <w:t xml:space="preserve"> </w:t>
      </w:r>
      <w:r w:rsidRPr="008F104D">
        <w:rPr>
          <w:rFonts w:cs="Arial"/>
          <w:sz w:val="20"/>
          <w:u w:val="thick"/>
        </w:rPr>
        <w:t>TERMINATIONS</w:t>
      </w:r>
    </w:p>
    <w:p w14:paraId="1E3241F9" w14:textId="77777777" w:rsidR="00541217" w:rsidRPr="008F104D" w:rsidRDefault="00541217" w:rsidP="00541217">
      <w:pPr>
        <w:pStyle w:val="BodyText"/>
        <w:spacing w:before="10"/>
        <w:rPr>
          <w:rFonts w:ascii="Arial" w:hAnsi="Arial" w:cs="Arial"/>
          <w:b/>
          <w:sz w:val="20"/>
        </w:rPr>
      </w:pPr>
    </w:p>
    <w:p w14:paraId="0919C2E1" w14:textId="77777777" w:rsidR="00541217" w:rsidRPr="008F104D" w:rsidRDefault="00541217" w:rsidP="00541217">
      <w:pPr>
        <w:pStyle w:val="BodyText"/>
        <w:spacing w:before="92"/>
        <w:ind w:left="820" w:right="235"/>
        <w:rPr>
          <w:rFonts w:ascii="Arial" w:hAnsi="Arial" w:cs="Arial"/>
          <w:sz w:val="20"/>
        </w:rPr>
      </w:pPr>
      <w:r w:rsidRPr="008F104D">
        <w:rPr>
          <w:rFonts w:ascii="Arial" w:hAnsi="Arial" w:cs="Arial"/>
          <w:sz w:val="20"/>
          <w:u w:val="double"/>
        </w:rPr>
        <w:t>&lt; Co-Fundi</w:t>
      </w:r>
      <w:r w:rsidRPr="008F104D">
        <w:rPr>
          <w:rFonts w:ascii="Arial" w:hAnsi="Arial" w:cs="Arial"/>
          <w:sz w:val="20"/>
          <w:u w:val="single"/>
        </w:rPr>
        <w:t>n</w:t>
      </w:r>
      <w:r w:rsidRPr="008F104D">
        <w:rPr>
          <w:rFonts w:ascii="Arial" w:hAnsi="Arial" w:cs="Arial"/>
          <w:sz w:val="20"/>
        </w:rPr>
        <w:t xml:space="preserve">g Organization&gt; shall have the right to terminate this Agreement without prejudice if the effort is prematurely terminated </w:t>
      </w:r>
      <w:r w:rsidRPr="008F104D">
        <w:rPr>
          <w:rFonts w:ascii="Arial" w:hAnsi="Arial" w:cs="Arial"/>
          <w:sz w:val="20"/>
          <w:u w:val="single"/>
        </w:rPr>
        <w:t>b</w:t>
      </w:r>
      <w:r w:rsidRPr="008F104D">
        <w:rPr>
          <w:rFonts w:ascii="Arial" w:hAnsi="Arial" w:cs="Arial"/>
          <w:sz w:val="20"/>
        </w:rPr>
        <w:t xml:space="preserve">y ASHRAE or </w:t>
      </w:r>
      <w:r w:rsidRPr="008F104D">
        <w:rPr>
          <w:rFonts w:ascii="Arial" w:hAnsi="Arial" w:cs="Arial"/>
          <w:sz w:val="20"/>
          <w:u w:val="double"/>
        </w:rPr>
        <w:t>if</w:t>
      </w:r>
      <w:r w:rsidRPr="008F104D">
        <w:rPr>
          <w:rFonts w:ascii="Arial" w:hAnsi="Arial" w:cs="Arial"/>
          <w:sz w:val="20"/>
        </w:rPr>
        <w:t xml:space="preserve"> the approved final report is </w:t>
      </w:r>
      <w:r w:rsidRPr="008F104D">
        <w:rPr>
          <w:rFonts w:ascii="Arial" w:hAnsi="Arial" w:cs="Arial"/>
          <w:sz w:val="20"/>
          <w:u w:val="double"/>
        </w:rPr>
        <w:t>n</w:t>
      </w:r>
      <w:r w:rsidRPr="008F104D">
        <w:rPr>
          <w:rFonts w:ascii="Arial" w:hAnsi="Arial" w:cs="Arial"/>
          <w:sz w:val="20"/>
          <w:u w:val="single"/>
        </w:rPr>
        <w:t>o</w:t>
      </w:r>
      <w:r w:rsidRPr="008F104D">
        <w:rPr>
          <w:rFonts w:ascii="Arial" w:hAnsi="Arial" w:cs="Arial"/>
          <w:sz w:val="20"/>
        </w:rPr>
        <w:t xml:space="preserve">t provided to </w:t>
      </w:r>
      <w:r w:rsidRPr="008F104D">
        <w:rPr>
          <w:rFonts w:ascii="Arial" w:hAnsi="Arial" w:cs="Arial"/>
          <w:sz w:val="20"/>
          <w:u w:val="double"/>
        </w:rPr>
        <w:t>&lt; Co-Funding</w:t>
      </w:r>
      <w:r w:rsidRPr="008F104D">
        <w:rPr>
          <w:rFonts w:ascii="Arial" w:hAnsi="Arial" w:cs="Arial"/>
          <w:sz w:val="20"/>
        </w:rPr>
        <w:t xml:space="preserve"> </w:t>
      </w:r>
      <w:r w:rsidRPr="008F104D">
        <w:rPr>
          <w:rFonts w:ascii="Arial" w:hAnsi="Arial" w:cs="Arial"/>
          <w:sz w:val="20"/>
          <w:u w:val="double"/>
        </w:rPr>
        <w:t xml:space="preserve">Organization&gt; within </w:t>
      </w:r>
      <w:r w:rsidRPr="008F104D">
        <w:rPr>
          <w:rFonts w:ascii="Arial" w:hAnsi="Arial" w:cs="Arial"/>
          <w:sz w:val="20"/>
          <w:u w:val="single"/>
        </w:rPr>
        <w:t>3</w:t>
      </w:r>
      <w:r w:rsidRPr="008F104D">
        <w:rPr>
          <w:rFonts w:ascii="Arial" w:hAnsi="Arial" w:cs="Arial"/>
          <w:sz w:val="20"/>
        </w:rPr>
        <w:t>0 da</w:t>
      </w:r>
      <w:r w:rsidRPr="008F104D">
        <w:rPr>
          <w:rFonts w:ascii="Arial" w:hAnsi="Arial" w:cs="Arial"/>
          <w:sz w:val="20"/>
          <w:u w:val="single"/>
        </w:rPr>
        <w:t>y</w:t>
      </w:r>
      <w:r w:rsidRPr="008F104D">
        <w:rPr>
          <w:rFonts w:ascii="Arial" w:hAnsi="Arial" w:cs="Arial"/>
          <w:sz w:val="20"/>
        </w:rPr>
        <w:t xml:space="preserve">s </w:t>
      </w:r>
      <w:r w:rsidRPr="008F104D">
        <w:rPr>
          <w:rFonts w:ascii="Arial" w:hAnsi="Arial" w:cs="Arial"/>
          <w:sz w:val="20"/>
          <w:u w:val="single"/>
        </w:rPr>
        <w:t>o</w:t>
      </w:r>
      <w:r w:rsidRPr="008F104D">
        <w:rPr>
          <w:rFonts w:ascii="Arial" w:hAnsi="Arial" w:cs="Arial"/>
          <w:sz w:val="20"/>
        </w:rPr>
        <w:t>f ASHR</w:t>
      </w:r>
      <w:r w:rsidRPr="008F104D">
        <w:rPr>
          <w:rFonts w:ascii="Arial" w:hAnsi="Arial" w:cs="Arial"/>
          <w:sz w:val="20"/>
          <w:u w:val="single"/>
        </w:rPr>
        <w:t>A</w:t>
      </w:r>
      <w:r w:rsidRPr="008F104D">
        <w:rPr>
          <w:rFonts w:ascii="Arial" w:hAnsi="Arial" w:cs="Arial"/>
          <w:sz w:val="20"/>
        </w:rPr>
        <w:t>E approval of the dra</w:t>
      </w:r>
      <w:r w:rsidRPr="008F104D">
        <w:rPr>
          <w:rFonts w:ascii="Arial" w:hAnsi="Arial" w:cs="Arial"/>
          <w:sz w:val="20"/>
          <w:u w:val="single"/>
        </w:rPr>
        <w:t>f</w:t>
      </w:r>
      <w:r w:rsidRPr="008F104D">
        <w:rPr>
          <w:rFonts w:ascii="Arial" w:hAnsi="Arial" w:cs="Arial"/>
          <w:sz w:val="20"/>
        </w:rPr>
        <w:t>t final repo</w:t>
      </w:r>
      <w:r w:rsidRPr="008F104D">
        <w:rPr>
          <w:rFonts w:ascii="Arial" w:hAnsi="Arial" w:cs="Arial"/>
          <w:sz w:val="20"/>
          <w:u w:val="single"/>
        </w:rPr>
        <w:t>r</w:t>
      </w:r>
      <w:r w:rsidRPr="008F104D">
        <w:rPr>
          <w:rFonts w:ascii="Arial" w:hAnsi="Arial" w:cs="Arial"/>
          <w:sz w:val="20"/>
        </w:rPr>
        <w:t xml:space="preserve">t for </w:t>
      </w:r>
      <w:r w:rsidRPr="008F104D">
        <w:rPr>
          <w:rFonts w:ascii="Arial" w:hAnsi="Arial" w:cs="Arial"/>
          <w:sz w:val="20"/>
          <w:u w:val="double"/>
        </w:rPr>
        <w:t>publication</w:t>
      </w:r>
      <w:r w:rsidRPr="008F104D">
        <w:rPr>
          <w:rFonts w:ascii="Arial" w:hAnsi="Arial" w:cs="Arial"/>
          <w:sz w:val="20"/>
        </w:rPr>
        <w:t xml:space="preserve">. </w:t>
      </w:r>
    </w:p>
    <w:p w14:paraId="60A7F4A7" w14:textId="77777777" w:rsidR="00774A7B" w:rsidRPr="008F104D" w:rsidRDefault="00774A7B" w:rsidP="00DA7AA5">
      <w:pPr>
        <w:pStyle w:val="Heading1"/>
        <w:numPr>
          <w:ilvl w:val="0"/>
          <w:numId w:val="36"/>
        </w:numPr>
        <w:tabs>
          <w:tab w:val="num" w:pos="360"/>
          <w:tab w:val="left" w:pos="819"/>
          <w:tab w:val="left" w:pos="821"/>
        </w:tabs>
        <w:ind w:left="360" w:hanging="360"/>
        <w:rPr>
          <w:rFonts w:cs="Arial"/>
          <w:sz w:val="20"/>
        </w:rPr>
      </w:pPr>
      <w:r w:rsidRPr="008F104D">
        <w:rPr>
          <w:rFonts w:cs="Arial"/>
          <w:sz w:val="20"/>
          <w:u w:val="thick"/>
        </w:rPr>
        <w:t>REPORTS</w:t>
      </w:r>
    </w:p>
    <w:p w14:paraId="2661913F" w14:textId="77777777" w:rsidR="00774A7B" w:rsidRPr="008F104D" w:rsidRDefault="00774A7B" w:rsidP="00774A7B">
      <w:pPr>
        <w:pStyle w:val="BodyText"/>
        <w:spacing w:before="1"/>
        <w:rPr>
          <w:rFonts w:ascii="Arial" w:hAnsi="Arial" w:cs="Arial"/>
          <w:b/>
          <w:sz w:val="20"/>
        </w:rPr>
      </w:pPr>
    </w:p>
    <w:p w14:paraId="52543333" w14:textId="5B4ADE7B" w:rsidR="00774A7B" w:rsidRPr="008F104D" w:rsidRDefault="00774A7B" w:rsidP="002E6306">
      <w:pPr>
        <w:pStyle w:val="BodyText"/>
        <w:spacing w:before="92"/>
        <w:ind w:left="820" w:right="517"/>
        <w:rPr>
          <w:rFonts w:ascii="Arial" w:hAnsi="Arial" w:cs="Arial"/>
          <w:sz w:val="20"/>
        </w:rPr>
      </w:pPr>
      <w:r w:rsidRPr="008F104D">
        <w:rPr>
          <w:rFonts w:ascii="Arial" w:hAnsi="Arial" w:cs="Arial"/>
          <w:sz w:val="20"/>
          <w:u w:val="double"/>
        </w:rPr>
        <w:t>ASHRAE</w:t>
      </w:r>
      <w:r w:rsidRPr="008F104D">
        <w:rPr>
          <w:rFonts w:ascii="Arial" w:hAnsi="Arial" w:cs="Arial"/>
          <w:sz w:val="20"/>
        </w:rPr>
        <w:t xml:space="preserve"> shall retain the sole copyright to any and all reports resulting from the project.</w:t>
      </w:r>
      <w:r w:rsidR="00520DAE" w:rsidRPr="008F104D">
        <w:rPr>
          <w:rFonts w:ascii="Arial" w:hAnsi="Arial" w:cs="Arial"/>
          <w:sz w:val="20"/>
        </w:rPr>
        <w:t xml:space="preserve"> </w:t>
      </w:r>
      <w:r w:rsidRPr="008F104D">
        <w:rPr>
          <w:rFonts w:ascii="Arial" w:hAnsi="Arial" w:cs="Arial"/>
          <w:sz w:val="20"/>
        </w:rPr>
        <w:t xml:space="preserve">After approval for release of the report(s) by Project Monitoring Subcommittee </w:t>
      </w:r>
      <w:r w:rsidRPr="008F104D">
        <w:rPr>
          <w:rFonts w:ascii="Arial" w:hAnsi="Arial" w:cs="Arial"/>
          <w:sz w:val="20"/>
          <w:u w:val="double"/>
        </w:rPr>
        <w:t>(PMS),</w:t>
      </w:r>
      <w:r w:rsidRPr="008F104D">
        <w:rPr>
          <w:rFonts w:ascii="Arial" w:hAnsi="Arial" w:cs="Arial"/>
          <w:sz w:val="20"/>
        </w:rPr>
        <w:t xml:space="preserve"> </w:t>
      </w:r>
      <w:r w:rsidRPr="008F104D">
        <w:rPr>
          <w:rFonts w:ascii="Arial" w:hAnsi="Arial" w:cs="Arial"/>
          <w:sz w:val="20"/>
          <w:u w:val="double"/>
        </w:rPr>
        <w:t>and</w:t>
      </w:r>
      <w:r w:rsidRPr="008F104D">
        <w:rPr>
          <w:rFonts w:ascii="Arial" w:hAnsi="Arial" w:cs="Arial"/>
          <w:sz w:val="20"/>
        </w:rPr>
        <w:t xml:space="preserve"> </w:t>
      </w:r>
      <w:r w:rsidRPr="008F104D">
        <w:rPr>
          <w:rFonts w:ascii="Arial" w:hAnsi="Arial" w:cs="Arial"/>
          <w:sz w:val="20"/>
          <w:u w:val="double"/>
        </w:rPr>
        <w:t>ASHRAE sponsori</w:t>
      </w:r>
      <w:r w:rsidRPr="008F104D">
        <w:rPr>
          <w:rFonts w:ascii="Arial" w:hAnsi="Arial" w:cs="Arial"/>
          <w:sz w:val="20"/>
          <w:u w:val="single"/>
        </w:rPr>
        <w:t>n</w:t>
      </w:r>
      <w:r w:rsidRPr="008F104D">
        <w:rPr>
          <w:rFonts w:ascii="Arial" w:hAnsi="Arial" w:cs="Arial"/>
          <w:sz w:val="20"/>
        </w:rPr>
        <w:t xml:space="preserve">g Technical Committee (TC) </w:t>
      </w:r>
      <w:r w:rsidR="00520DAE" w:rsidRPr="008F104D">
        <w:rPr>
          <w:rFonts w:ascii="Arial" w:hAnsi="Arial" w:cs="Arial"/>
          <w:sz w:val="20"/>
        </w:rPr>
        <w:t>&lt;</w:t>
      </w:r>
      <w:r w:rsidRPr="008F104D">
        <w:rPr>
          <w:rFonts w:ascii="Arial" w:hAnsi="Arial" w:cs="Arial"/>
          <w:sz w:val="20"/>
        </w:rPr>
        <w:t>XX.XX</w:t>
      </w:r>
      <w:r w:rsidR="00520DAE" w:rsidRPr="008F104D">
        <w:rPr>
          <w:rFonts w:ascii="Arial" w:hAnsi="Arial" w:cs="Arial"/>
          <w:sz w:val="20"/>
        </w:rPr>
        <w:t>&gt;</w:t>
      </w:r>
      <w:r w:rsidRPr="008F104D">
        <w:rPr>
          <w:rFonts w:ascii="Arial" w:hAnsi="Arial" w:cs="Arial"/>
          <w:sz w:val="20"/>
        </w:rPr>
        <w:t>, ASHRAE</w:t>
      </w:r>
      <w:r w:rsidR="00520DAE" w:rsidRPr="008F104D">
        <w:rPr>
          <w:rFonts w:ascii="Arial" w:hAnsi="Arial" w:cs="Arial"/>
          <w:sz w:val="20"/>
        </w:rPr>
        <w:t xml:space="preserve"> </w:t>
      </w:r>
      <w:r w:rsidRPr="008F104D">
        <w:rPr>
          <w:rFonts w:ascii="Arial" w:hAnsi="Arial" w:cs="Arial"/>
          <w:sz w:val="20"/>
        </w:rPr>
        <w:t xml:space="preserve">shall extend to </w:t>
      </w:r>
      <w:r w:rsidRPr="008F104D">
        <w:rPr>
          <w:rFonts w:ascii="Arial" w:hAnsi="Arial" w:cs="Arial"/>
          <w:sz w:val="20"/>
          <w:u w:val="double"/>
        </w:rPr>
        <w:t>&lt;Co-Sponsori</w:t>
      </w:r>
      <w:r w:rsidRPr="008F104D">
        <w:rPr>
          <w:rFonts w:ascii="Arial" w:hAnsi="Arial" w:cs="Arial"/>
          <w:sz w:val="20"/>
          <w:u w:val="single"/>
        </w:rPr>
        <w:t>n</w:t>
      </w:r>
      <w:r w:rsidRPr="008F104D">
        <w:rPr>
          <w:rFonts w:ascii="Arial" w:hAnsi="Arial" w:cs="Arial"/>
          <w:sz w:val="20"/>
        </w:rPr>
        <w:t>g Organization&gt; a nonexclusive right to publish, reproduce, duplicate and use such report(s) providing that the</w:t>
      </w:r>
      <w:r w:rsidR="00520DAE" w:rsidRPr="008F104D">
        <w:rPr>
          <w:rFonts w:ascii="Arial" w:hAnsi="Arial" w:cs="Arial"/>
          <w:sz w:val="20"/>
        </w:rPr>
        <w:t xml:space="preserve"> </w:t>
      </w:r>
      <w:r w:rsidRPr="008F104D">
        <w:rPr>
          <w:rFonts w:ascii="Arial" w:hAnsi="Arial" w:cs="Arial"/>
          <w:sz w:val="20"/>
          <w:u w:val="double"/>
        </w:rPr>
        <w:t>ASHRAE</w:t>
      </w:r>
      <w:r w:rsidRPr="008F104D">
        <w:rPr>
          <w:rFonts w:ascii="Arial" w:hAnsi="Arial" w:cs="Arial"/>
          <w:sz w:val="20"/>
        </w:rPr>
        <w:t xml:space="preserve"> copyright notice is included on all copies of the report(s) distributed</w:t>
      </w:r>
      <w:r w:rsidRPr="008F104D">
        <w:rPr>
          <w:rFonts w:ascii="Arial" w:hAnsi="Arial" w:cs="Arial"/>
          <w:spacing w:val="-24"/>
          <w:sz w:val="20"/>
        </w:rPr>
        <w:t xml:space="preserve"> </w:t>
      </w:r>
      <w:r w:rsidRPr="008F104D">
        <w:rPr>
          <w:rFonts w:ascii="Arial" w:hAnsi="Arial" w:cs="Arial"/>
          <w:sz w:val="20"/>
        </w:rPr>
        <w:t>by</w:t>
      </w:r>
      <w:r w:rsidR="00520DAE" w:rsidRPr="008F104D">
        <w:rPr>
          <w:rFonts w:ascii="Arial" w:hAnsi="Arial" w:cs="Arial"/>
          <w:sz w:val="20"/>
        </w:rPr>
        <w:t xml:space="preserve"> </w:t>
      </w:r>
      <w:r w:rsidRPr="008F104D">
        <w:rPr>
          <w:rFonts w:ascii="Arial" w:hAnsi="Arial" w:cs="Arial"/>
          <w:sz w:val="20"/>
          <w:u w:val="double"/>
        </w:rPr>
        <w:t>&lt;Co-Sponsori</w:t>
      </w:r>
      <w:r w:rsidRPr="008F104D">
        <w:rPr>
          <w:rFonts w:ascii="Arial" w:hAnsi="Arial" w:cs="Arial"/>
          <w:sz w:val="20"/>
          <w:u w:val="single"/>
        </w:rPr>
        <w:t>n</w:t>
      </w:r>
      <w:r w:rsidRPr="008F104D">
        <w:rPr>
          <w:rFonts w:ascii="Arial" w:hAnsi="Arial" w:cs="Arial"/>
          <w:sz w:val="20"/>
        </w:rPr>
        <w:t xml:space="preserve">g Organization&gt;. Also, </w:t>
      </w:r>
      <w:r w:rsidRPr="008F104D">
        <w:rPr>
          <w:rFonts w:ascii="Arial" w:hAnsi="Arial" w:cs="Arial"/>
          <w:sz w:val="20"/>
          <w:u w:val="double"/>
        </w:rPr>
        <w:t>&lt;Co-Sponsori</w:t>
      </w:r>
      <w:r w:rsidRPr="008F104D">
        <w:rPr>
          <w:rFonts w:ascii="Arial" w:hAnsi="Arial" w:cs="Arial"/>
          <w:sz w:val="20"/>
          <w:u w:val="single"/>
        </w:rPr>
        <w:t>n</w:t>
      </w:r>
      <w:r w:rsidRPr="008F104D">
        <w:rPr>
          <w:rFonts w:ascii="Arial" w:hAnsi="Arial" w:cs="Arial"/>
          <w:sz w:val="20"/>
        </w:rPr>
        <w:t xml:space="preserve">g Organization&gt; may allow others to publish, reproduce, duplicate and use such report(s) providing that the </w:t>
      </w:r>
      <w:r w:rsidRPr="008F104D">
        <w:rPr>
          <w:rFonts w:ascii="Arial" w:hAnsi="Arial" w:cs="Arial"/>
          <w:sz w:val="20"/>
          <w:u w:val="double"/>
        </w:rPr>
        <w:t>ASHRAE</w:t>
      </w:r>
      <w:r w:rsidRPr="008F104D">
        <w:rPr>
          <w:rFonts w:ascii="Arial" w:hAnsi="Arial" w:cs="Arial"/>
          <w:sz w:val="20"/>
        </w:rPr>
        <w:t xml:space="preserve"> copyright notice is included on all such copies of the report(s).</w:t>
      </w:r>
      <w:r w:rsidR="00520DAE" w:rsidRPr="008F104D">
        <w:rPr>
          <w:rFonts w:ascii="Arial" w:hAnsi="Arial" w:cs="Arial"/>
          <w:sz w:val="20"/>
        </w:rPr>
        <w:t xml:space="preserve"> </w:t>
      </w:r>
      <w:r w:rsidRPr="008F104D">
        <w:rPr>
          <w:rFonts w:ascii="Arial" w:hAnsi="Arial" w:cs="Arial"/>
          <w:sz w:val="20"/>
          <w:u w:val="double"/>
        </w:rPr>
        <w:t>&lt;Co-Sponsori</w:t>
      </w:r>
      <w:r w:rsidRPr="008F104D">
        <w:rPr>
          <w:rFonts w:ascii="Arial" w:hAnsi="Arial" w:cs="Arial"/>
          <w:sz w:val="20"/>
          <w:u w:val="single"/>
        </w:rPr>
        <w:t>n</w:t>
      </w:r>
      <w:r w:rsidRPr="008F104D">
        <w:rPr>
          <w:rFonts w:ascii="Arial" w:hAnsi="Arial" w:cs="Arial"/>
          <w:sz w:val="20"/>
        </w:rPr>
        <w:t xml:space="preserve">g Organization&gt; agrees that when the report(s) is (are) used by </w:t>
      </w:r>
      <w:r w:rsidRPr="008F104D">
        <w:rPr>
          <w:rFonts w:ascii="Arial" w:hAnsi="Arial" w:cs="Arial"/>
          <w:sz w:val="20"/>
          <w:u w:val="double"/>
        </w:rPr>
        <w:t>&lt;Co-Sponsori</w:t>
      </w:r>
      <w:r w:rsidRPr="008F104D">
        <w:rPr>
          <w:rFonts w:ascii="Arial" w:hAnsi="Arial" w:cs="Arial"/>
          <w:sz w:val="20"/>
          <w:u w:val="single"/>
        </w:rPr>
        <w:t>n</w:t>
      </w:r>
      <w:r w:rsidRPr="008F104D">
        <w:rPr>
          <w:rFonts w:ascii="Arial" w:hAnsi="Arial" w:cs="Arial"/>
          <w:sz w:val="20"/>
        </w:rPr>
        <w:t xml:space="preserve">g Organization&gt;, and reproduced for forwarding to others, </w:t>
      </w:r>
      <w:r w:rsidRPr="008F104D">
        <w:rPr>
          <w:rFonts w:ascii="Arial" w:hAnsi="Arial" w:cs="Arial"/>
          <w:sz w:val="20"/>
        </w:rPr>
        <w:lastRenderedPageBreak/>
        <w:t>that the reports shall be reproduced in full and will include all public notices, acknowledgments, and warnings.</w:t>
      </w:r>
      <w:r w:rsidR="00520DAE" w:rsidRPr="008F104D">
        <w:rPr>
          <w:rFonts w:ascii="Arial" w:hAnsi="Arial" w:cs="Arial"/>
          <w:sz w:val="20"/>
        </w:rPr>
        <w:t xml:space="preserve"> </w:t>
      </w:r>
      <w:r w:rsidRPr="008F104D">
        <w:rPr>
          <w:rFonts w:ascii="Arial" w:hAnsi="Arial" w:cs="Arial"/>
          <w:sz w:val="20"/>
          <w:u w:val="double"/>
        </w:rPr>
        <w:t>&lt;Co-Sponsori</w:t>
      </w:r>
      <w:r w:rsidRPr="008F104D">
        <w:rPr>
          <w:rFonts w:ascii="Arial" w:hAnsi="Arial" w:cs="Arial"/>
          <w:sz w:val="20"/>
          <w:u w:val="single"/>
        </w:rPr>
        <w:t>n</w:t>
      </w:r>
      <w:r w:rsidRPr="008F104D">
        <w:rPr>
          <w:rFonts w:ascii="Arial" w:hAnsi="Arial" w:cs="Arial"/>
          <w:sz w:val="20"/>
        </w:rPr>
        <w:t>g Organization&gt; warrants that it shall distribute the report(s) to interested parties at a charge to recipients that does not exceed reasonable out-of-pocket costs for copying, handling, and postage. However, except as provided above, publication of these report(s) in technical journals or other publications, whether in whole or in part, is not authorized without the expressed prior consent of &lt;</w:t>
      </w:r>
      <w:r w:rsidRPr="008F104D">
        <w:rPr>
          <w:rFonts w:ascii="Arial" w:hAnsi="Arial" w:cs="Arial"/>
          <w:sz w:val="20"/>
          <w:u w:val="double"/>
        </w:rPr>
        <w:t>ASHRAE</w:t>
      </w:r>
      <w:r w:rsidRPr="008F104D">
        <w:rPr>
          <w:rFonts w:ascii="Arial" w:hAnsi="Arial" w:cs="Arial"/>
          <w:sz w:val="20"/>
        </w:rPr>
        <w:t>&gt;.</w:t>
      </w:r>
    </w:p>
    <w:p w14:paraId="033CFF00" w14:textId="77777777" w:rsidR="00774A7B" w:rsidRPr="008F104D" w:rsidRDefault="00774A7B" w:rsidP="00774A7B">
      <w:pPr>
        <w:pStyle w:val="BodyText"/>
        <w:spacing w:before="1"/>
        <w:rPr>
          <w:rFonts w:ascii="Arial" w:hAnsi="Arial" w:cs="Arial"/>
          <w:sz w:val="20"/>
        </w:rPr>
      </w:pPr>
    </w:p>
    <w:p w14:paraId="560F63D0" w14:textId="462BE92C" w:rsidR="00774A7B" w:rsidRPr="008F104D" w:rsidRDefault="00774A7B" w:rsidP="00774A7B">
      <w:pPr>
        <w:pStyle w:val="BodyText"/>
        <w:spacing w:before="91"/>
        <w:ind w:left="820" w:right="115"/>
        <w:rPr>
          <w:rFonts w:ascii="Arial" w:hAnsi="Arial" w:cs="Arial"/>
          <w:sz w:val="20"/>
        </w:rPr>
      </w:pPr>
      <w:r w:rsidRPr="008F104D">
        <w:rPr>
          <w:rFonts w:ascii="Arial" w:hAnsi="Arial" w:cs="Arial"/>
          <w:sz w:val="20"/>
          <w:u w:val="double"/>
        </w:rPr>
        <w:t>ASHRAE</w:t>
      </w:r>
      <w:r w:rsidRPr="008F104D">
        <w:rPr>
          <w:rFonts w:ascii="Arial" w:hAnsi="Arial" w:cs="Arial"/>
          <w:sz w:val="20"/>
        </w:rPr>
        <w:t xml:space="preserve"> shall provide </w:t>
      </w:r>
      <w:r w:rsidRPr="008F104D">
        <w:rPr>
          <w:rFonts w:ascii="Arial" w:hAnsi="Arial" w:cs="Arial"/>
          <w:sz w:val="20"/>
          <w:u w:val="double"/>
        </w:rPr>
        <w:t>&lt;Co-Sponsori</w:t>
      </w:r>
      <w:r w:rsidRPr="008F104D">
        <w:rPr>
          <w:rFonts w:ascii="Arial" w:hAnsi="Arial" w:cs="Arial"/>
          <w:sz w:val="20"/>
          <w:u w:val="single"/>
        </w:rPr>
        <w:t>n</w:t>
      </w:r>
      <w:r w:rsidRPr="008F104D">
        <w:rPr>
          <w:rFonts w:ascii="Arial" w:hAnsi="Arial" w:cs="Arial"/>
          <w:sz w:val="20"/>
        </w:rPr>
        <w:t xml:space="preserve">g Organization&gt; with one (1) single-sided, non-bound, pseudo-original of the report for said purposes </w:t>
      </w:r>
      <w:r w:rsidRPr="008F104D">
        <w:rPr>
          <w:rFonts w:ascii="Arial" w:hAnsi="Arial" w:cs="Arial"/>
          <w:sz w:val="20"/>
          <w:u w:val="double"/>
        </w:rPr>
        <w:t>upon</w:t>
      </w:r>
      <w:r w:rsidRPr="008F104D">
        <w:rPr>
          <w:rFonts w:ascii="Arial" w:hAnsi="Arial" w:cs="Arial"/>
          <w:sz w:val="20"/>
        </w:rPr>
        <w:t xml:space="preserve"> </w:t>
      </w:r>
      <w:r w:rsidRPr="008F104D">
        <w:rPr>
          <w:rFonts w:ascii="Arial" w:hAnsi="Arial" w:cs="Arial"/>
          <w:sz w:val="20"/>
          <w:u w:val="double"/>
        </w:rPr>
        <w:t>request</w:t>
      </w:r>
      <w:r w:rsidRPr="008F104D">
        <w:rPr>
          <w:rFonts w:ascii="Arial" w:hAnsi="Arial" w:cs="Arial"/>
          <w:sz w:val="20"/>
        </w:rPr>
        <w:t>. Two copies of the electronic document shall also be delivered electronically that integrates all text, figures, tables, photographs, etc. into 1) a single-file Microsoft Word document and 2) into a single-file Adobe Acrobat PDF document.</w:t>
      </w:r>
    </w:p>
    <w:p w14:paraId="4EB33C34" w14:textId="77777777" w:rsidR="00774A7B" w:rsidRPr="008F104D" w:rsidRDefault="00774A7B" w:rsidP="00DA7AA5">
      <w:pPr>
        <w:pStyle w:val="Heading1"/>
        <w:numPr>
          <w:ilvl w:val="0"/>
          <w:numId w:val="36"/>
        </w:numPr>
        <w:tabs>
          <w:tab w:val="num" w:pos="360"/>
          <w:tab w:val="left" w:pos="819"/>
          <w:tab w:val="left" w:pos="821"/>
        </w:tabs>
        <w:ind w:left="360" w:hanging="360"/>
        <w:rPr>
          <w:rFonts w:cs="Arial"/>
          <w:sz w:val="20"/>
        </w:rPr>
      </w:pPr>
      <w:r w:rsidRPr="008F104D">
        <w:rPr>
          <w:rFonts w:cs="Arial"/>
          <w:sz w:val="20"/>
        </w:rPr>
        <w:t>ACKNOWLEDGMENT OF SUPPORT</w:t>
      </w:r>
    </w:p>
    <w:p w14:paraId="4D19785F" w14:textId="77777777" w:rsidR="00774A7B" w:rsidRPr="008F104D" w:rsidRDefault="00774A7B" w:rsidP="00774A7B">
      <w:pPr>
        <w:pStyle w:val="BodyText"/>
        <w:rPr>
          <w:rFonts w:ascii="Arial" w:hAnsi="Arial" w:cs="Arial"/>
          <w:b/>
          <w:sz w:val="20"/>
        </w:rPr>
      </w:pPr>
    </w:p>
    <w:p w14:paraId="652BBA6A" w14:textId="020836E1" w:rsidR="00774A7B" w:rsidRPr="008F104D" w:rsidRDefault="00774A7B" w:rsidP="00520DAE">
      <w:pPr>
        <w:pStyle w:val="BodyText"/>
        <w:spacing w:before="91"/>
        <w:ind w:left="820" w:right="115"/>
        <w:rPr>
          <w:rFonts w:ascii="Arial" w:hAnsi="Arial" w:cs="Arial"/>
          <w:sz w:val="20"/>
          <w:u w:val="double"/>
        </w:rPr>
      </w:pPr>
      <w:r w:rsidRPr="008F104D">
        <w:rPr>
          <w:rFonts w:ascii="Arial" w:hAnsi="Arial" w:cs="Arial"/>
          <w:sz w:val="20"/>
          <w:u w:val="double"/>
        </w:rPr>
        <w:t>In the acknowledgment section of the report, a line will be added to reflect that a portion of the project support monies were contributed by &lt;Co-Sponsoring Organization&gt;. This project was supported, in part, by the &lt;Co-Sponsoring Organization&gt;.</w:t>
      </w:r>
    </w:p>
    <w:p w14:paraId="599B4F8B" w14:textId="77777777" w:rsidR="00774A7B" w:rsidRPr="008F104D" w:rsidRDefault="00774A7B" w:rsidP="00774A7B">
      <w:pPr>
        <w:pStyle w:val="BodyText"/>
        <w:spacing w:before="1"/>
        <w:rPr>
          <w:rFonts w:ascii="Arial" w:hAnsi="Arial" w:cs="Arial"/>
          <w:i/>
          <w:sz w:val="20"/>
        </w:rPr>
      </w:pPr>
    </w:p>
    <w:p w14:paraId="36477BF0" w14:textId="77777777" w:rsidR="00774A7B" w:rsidRPr="008F104D" w:rsidRDefault="00774A7B" w:rsidP="00DA7AA5">
      <w:pPr>
        <w:pStyle w:val="Heading1"/>
        <w:numPr>
          <w:ilvl w:val="0"/>
          <w:numId w:val="35"/>
        </w:numPr>
        <w:tabs>
          <w:tab w:val="left" w:pos="819"/>
          <w:tab w:val="left" w:pos="821"/>
        </w:tabs>
        <w:spacing w:before="92"/>
        <w:ind w:left="720" w:hanging="720"/>
        <w:rPr>
          <w:rFonts w:cs="Arial"/>
          <w:sz w:val="20"/>
        </w:rPr>
      </w:pPr>
      <w:r w:rsidRPr="008F104D">
        <w:rPr>
          <w:rFonts w:cs="Arial"/>
          <w:sz w:val="20"/>
          <w:u w:val="thick"/>
        </w:rPr>
        <w:t>DATA AND PATENT</w:t>
      </w:r>
      <w:r w:rsidRPr="008F104D">
        <w:rPr>
          <w:rFonts w:cs="Arial"/>
          <w:spacing w:val="-4"/>
          <w:sz w:val="20"/>
          <w:u w:val="thick"/>
        </w:rPr>
        <w:t xml:space="preserve"> </w:t>
      </w:r>
      <w:r w:rsidRPr="008F104D">
        <w:rPr>
          <w:rFonts w:cs="Arial"/>
          <w:sz w:val="20"/>
          <w:u w:val="thick"/>
        </w:rPr>
        <w:t>RIGHTS</w:t>
      </w:r>
    </w:p>
    <w:p w14:paraId="6F6A6400" w14:textId="77777777" w:rsidR="00774A7B" w:rsidRPr="008F104D" w:rsidRDefault="00774A7B" w:rsidP="00774A7B">
      <w:pPr>
        <w:pStyle w:val="BodyText"/>
        <w:spacing w:before="1"/>
        <w:rPr>
          <w:rFonts w:ascii="Arial" w:hAnsi="Arial" w:cs="Arial"/>
          <w:b/>
          <w:sz w:val="20"/>
        </w:rPr>
      </w:pPr>
    </w:p>
    <w:p w14:paraId="5F8B4E95" w14:textId="221BD414" w:rsidR="00774A7B" w:rsidRPr="008F104D" w:rsidRDefault="00774A7B" w:rsidP="00774A7B">
      <w:pPr>
        <w:pStyle w:val="BodyText"/>
        <w:spacing w:before="91"/>
        <w:ind w:left="820" w:right="517"/>
        <w:rPr>
          <w:rFonts w:ascii="Arial" w:hAnsi="Arial" w:cs="Arial"/>
          <w:sz w:val="20"/>
        </w:rPr>
      </w:pPr>
      <w:r w:rsidRPr="008F104D">
        <w:rPr>
          <w:rFonts w:ascii="Arial" w:hAnsi="Arial" w:cs="Arial"/>
          <w:sz w:val="20"/>
        </w:rPr>
        <w:t>Technical data developed under this program are considered the valuable property of</w:t>
      </w:r>
      <w:r w:rsidR="00520DAE" w:rsidRPr="008F104D">
        <w:rPr>
          <w:rFonts w:ascii="Arial" w:hAnsi="Arial" w:cs="Arial"/>
          <w:sz w:val="20"/>
        </w:rPr>
        <w:t xml:space="preserve"> </w:t>
      </w:r>
      <w:r w:rsidRPr="008F104D">
        <w:rPr>
          <w:rFonts w:ascii="Arial" w:hAnsi="Arial" w:cs="Arial"/>
          <w:sz w:val="20"/>
          <w:u w:val="double"/>
        </w:rPr>
        <w:t>ASHRAE</w:t>
      </w:r>
      <w:r w:rsidRPr="008F104D">
        <w:rPr>
          <w:rFonts w:ascii="Arial" w:hAnsi="Arial" w:cs="Arial"/>
          <w:sz w:val="20"/>
        </w:rPr>
        <w:t xml:space="preserve">. It is </w:t>
      </w:r>
      <w:r w:rsidRPr="008F104D">
        <w:rPr>
          <w:rFonts w:ascii="Arial" w:hAnsi="Arial" w:cs="Arial"/>
          <w:sz w:val="20"/>
          <w:u w:val="double"/>
        </w:rPr>
        <w:t>anticipated</w:t>
      </w:r>
      <w:r w:rsidRPr="008F104D">
        <w:rPr>
          <w:rFonts w:ascii="Arial" w:hAnsi="Arial" w:cs="Arial"/>
          <w:sz w:val="20"/>
        </w:rPr>
        <w:t xml:space="preserve"> that </w:t>
      </w:r>
      <w:r w:rsidRPr="008F104D">
        <w:rPr>
          <w:rFonts w:ascii="Arial" w:hAnsi="Arial" w:cs="Arial"/>
          <w:sz w:val="20"/>
          <w:u w:val="double"/>
        </w:rPr>
        <w:t>ASHRAE</w:t>
      </w:r>
      <w:r w:rsidRPr="008F104D">
        <w:rPr>
          <w:rFonts w:ascii="Arial" w:hAnsi="Arial" w:cs="Arial"/>
          <w:sz w:val="20"/>
        </w:rPr>
        <w:t xml:space="preserve"> will allow results arising from this effort to be incorporated into the pertinent sections of the ASHRAE Handbooks. </w:t>
      </w:r>
      <w:r w:rsidRPr="008F104D">
        <w:rPr>
          <w:rFonts w:ascii="Arial" w:hAnsi="Arial" w:cs="Arial"/>
          <w:sz w:val="20"/>
          <w:u w:val="double"/>
        </w:rPr>
        <w:t>ASHRA</w:t>
      </w:r>
      <w:r w:rsidR="00520DAE" w:rsidRPr="008F104D">
        <w:rPr>
          <w:rFonts w:ascii="Arial" w:hAnsi="Arial" w:cs="Arial"/>
          <w:sz w:val="20"/>
          <w:u w:val="double"/>
        </w:rPr>
        <w:t>E</w:t>
      </w:r>
      <w:r w:rsidRPr="008F104D">
        <w:rPr>
          <w:rFonts w:ascii="Arial" w:hAnsi="Arial" w:cs="Arial"/>
          <w:sz w:val="20"/>
        </w:rPr>
        <w:t xml:space="preserve"> reserves the right to control data release until approved for release by </w:t>
      </w:r>
      <w:r w:rsidRPr="008F104D">
        <w:rPr>
          <w:rFonts w:ascii="Arial" w:hAnsi="Arial" w:cs="Arial"/>
          <w:sz w:val="20"/>
          <w:u w:val="double"/>
        </w:rPr>
        <w:t>the PMS</w:t>
      </w:r>
      <w:r w:rsidRPr="008F104D">
        <w:rPr>
          <w:rFonts w:ascii="Arial" w:hAnsi="Arial" w:cs="Arial"/>
          <w:sz w:val="20"/>
        </w:rPr>
        <w:t xml:space="preserve"> </w:t>
      </w:r>
      <w:r w:rsidRPr="008F104D">
        <w:rPr>
          <w:rFonts w:ascii="Arial" w:hAnsi="Arial" w:cs="Arial"/>
          <w:sz w:val="20"/>
          <w:u w:val="double"/>
        </w:rPr>
        <w:t>a</w:t>
      </w:r>
      <w:r w:rsidRPr="008F104D">
        <w:rPr>
          <w:rFonts w:ascii="Arial" w:hAnsi="Arial" w:cs="Arial"/>
          <w:sz w:val="20"/>
          <w:u w:val="single"/>
        </w:rPr>
        <w:t>n</w:t>
      </w:r>
      <w:r w:rsidRPr="008F104D">
        <w:rPr>
          <w:rFonts w:ascii="Arial" w:hAnsi="Arial" w:cs="Arial"/>
          <w:sz w:val="20"/>
        </w:rPr>
        <w:t>d its sponsori</w:t>
      </w:r>
      <w:r w:rsidRPr="008F104D">
        <w:rPr>
          <w:rFonts w:ascii="Arial" w:hAnsi="Arial" w:cs="Arial"/>
          <w:sz w:val="20"/>
          <w:u w:val="single"/>
        </w:rPr>
        <w:t>n</w:t>
      </w:r>
      <w:r w:rsidRPr="008F104D">
        <w:rPr>
          <w:rFonts w:ascii="Arial" w:hAnsi="Arial" w:cs="Arial"/>
          <w:sz w:val="20"/>
        </w:rPr>
        <w:t>g TC.</w:t>
      </w:r>
    </w:p>
    <w:p w14:paraId="7E528A42" w14:textId="77777777" w:rsidR="00774A7B" w:rsidRPr="008F104D" w:rsidRDefault="00774A7B" w:rsidP="00774A7B">
      <w:pPr>
        <w:pStyle w:val="BodyText"/>
        <w:spacing w:before="10"/>
        <w:rPr>
          <w:rFonts w:ascii="Arial" w:hAnsi="Arial" w:cs="Arial"/>
          <w:sz w:val="20"/>
        </w:rPr>
      </w:pPr>
    </w:p>
    <w:p w14:paraId="3F8F07E7" w14:textId="77777777" w:rsidR="00774A7B" w:rsidRPr="008F104D" w:rsidRDefault="00774A7B" w:rsidP="00DA7AA5">
      <w:pPr>
        <w:pStyle w:val="Heading1"/>
        <w:numPr>
          <w:ilvl w:val="0"/>
          <w:numId w:val="35"/>
        </w:numPr>
        <w:tabs>
          <w:tab w:val="left" w:pos="819"/>
          <w:tab w:val="left" w:pos="821"/>
        </w:tabs>
        <w:spacing w:before="92"/>
        <w:ind w:left="720" w:hanging="720"/>
        <w:rPr>
          <w:rFonts w:cs="Arial"/>
          <w:sz w:val="20"/>
        </w:rPr>
      </w:pPr>
      <w:r w:rsidRPr="008F104D">
        <w:rPr>
          <w:rFonts w:cs="Arial"/>
          <w:sz w:val="20"/>
          <w:u w:val="thick"/>
        </w:rPr>
        <w:t>ENTIRE</w:t>
      </w:r>
      <w:r w:rsidRPr="008F104D">
        <w:rPr>
          <w:rFonts w:cs="Arial"/>
          <w:spacing w:val="-2"/>
          <w:sz w:val="20"/>
          <w:u w:val="thick"/>
        </w:rPr>
        <w:t xml:space="preserve"> </w:t>
      </w:r>
      <w:r w:rsidRPr="008F104D">
        <w:rPr>
          <w:rFonts w:cs="Arial"/>
          <w:sz w:val="20"/>
          <w:u w:val="thick"/>
        </w:rPr>
        <w:t>AGREEMENT</w:t>
      </w:r>
    </w:p>
    <w:p w14:paraId="6D2F018E" w14:textId="77777777" w:rsidR="00774A7B" w:rsidRPr="008F104D" w:rsidRDefault="00774A7B" w:rsidP="00774A7B">
      <w:pPr>
        <w:pStyle w:val="BodyText"/>
        <w:spacing w:before="1"/>
        <w:rPr>
          <w:rFonts w:ascii="Arial" w:hAnsi="Arial" w:cs="Arial"/>
          <w:b/>
          <w:sz w:val="20"/>
        </w:rPr>
      </w:pPr>
    </w:p>
    <w:p w14:paraId="3F5BA038" w14:textId="77777777" w:rsidR="00774A7B" w:rsidRPr="008F104D" w:rsidRDefault="00774A7B" w:rsidP="00774A7B">
      <w:pPr>
        <w:pStyle w:val="BodyText"/>
        <w:spacing w:before="91"/>
        <w:ind w:left="820" w:right="106"/>
        <w:rPr>
          <w:rFonts w:ascii="Arial" w:hAnsi="Arial" w:cs="Arial"/>
          <w:sz w:val="20"/>
        </w:rPr>
      </w:pPr>
      <w:r w:rsidRPr="008F104D">
        <w:rPr>
          <w:rFonts w:ascii="Arial" w:hAnsi="Arial" w:cs="Arial"/>
          <w:sz w:val="20"/>
        </w:rPr>
        <w:t>This Agreement, and all other exhibits and attachments expressly incorporated into the Agreement, as the same may be amended or modified in writing, constitutes the entire Agreement between the parties and superseded all prior understandings, transactions, communications and writings with respect to the matters referred to therein.</w:t>
      </w:r>
    </w:p>
    <w:p w14:paraId="391E5318" w14:textId="77777777" w:rsidR="00774A7B" w:rsidRPr="008F104D" w:rsidRDefault="00774A7B" w:rsidP="00774A7B">
      <w:pPr>
        <w:pStyle w:val="BodyText"/>
        <w:rPr>
          <w:rFonts w:ascii="Arial" w:hAnsi="Arial" w:cs="Arial"/>
          <w:sz w:val="20"/>
        </w:rPr>
      </w:pPr>
    </w:p>
    <w:p w14:paraId="5B6695E3" w14:textId="77777777" w:rsidR="00774A7B" w:rsidRPr="008F104D" w:rsidRDefault="00774A7B" w:rsidP="00774A7B">
      <w:pPr>
        <w:pStyle w:val="BodyText"/>
        <w:ind w:left="100" w:right="238"/>
        <w:rPr>
          <w:rFonts w:ascii="Arial" w:hAnsi="Arial" w:cs="Arial"/>
          <w:sz w:val="20"/>
        </w:rPr>
      </w:pPr>
      <w:r w:rsidRPr="008F104D">
        <w:rPr>
          <w:rFonts w:ascii="Arial" w:hAnsi="Arial" w:cs="Arial"/>
          <w:sz w:val="20"/>
        </w:rPr>
        <w:t>The terms outlined in this Agreement may not be modified or terminated orally. No modification or termination, nor any claimed waiver of any of the provisions hereof, shall be binding unless in writing and signed by the party against whom such modification, termination or waiver is sought to be enforced. Such notification shall be directed to the signatories of this Agreement.</w:t>
      </w:r>
    </w:p>
    <w:p w14:paraId="0990FAF6" w14:textId="77777777" w:rsidR="00774A7B" w:rsidRPr="00693036" w:rsidRDefault="00774A7B" w:rsidP="00774A7B">
      <w:pPr>
        <w:rPr>
          <w:rFonts w:ascii="Arial" w:hAnsi="Arial" w:cs="Arial"/>
        </w:rPr>
        <w:sectPr w:rsidR="00774A7B" w:rsidRPr="00693036" w:rsidSect="009C50DC">
          <w:headerReference w:type="default" r:id="rId37"/>
          <w:footerReference w:type="default" r:id="rId38"/>
          <w:pgSz w:w="12240" w:h="15840"/>
          <w:pgMar w:top="1440" w:right="1080" w:bottom="1440" w:left="1080" w:header="729" w:footer="1063" w:gutter="0"/>
          <w:cols w:space="720"/>
        </w:sectPr>
      </w:pPr>
    </w:p>
    <w:p w14:paraId="19F86C83" w14:textId="0EC406C8" w:rsidR="00774A7B" w:rsidRPr="00FD0586" w:rsidRDefault="00774A7B" w:rsidP="002E6306">
      <w:pPr>
        <w:pStyle w:val="BodyText"/>
        <w:tabs>
          <w:tab w:val="left" w:pos="5051"/>
        </w:tabs>
        <w:spacing w:before="81" w:line="252" w:lineRule="exact"/>
        <w:ind w:left="5040" w:hanging="4849"/>
        <w:rPr>
          <w:rFonts w:ascii="Arial" w:hAnsi="Arial" w:cs="Arial"/>
          <w:sz w:val="20"/>
        </w:rPr>
      </w:pPr>
      <w:r w:rsidRPr="00FD0586">
        <w:rPr>
          <w:rFonts w:ascii="Arial" w:hAnsi="Arial" w:cs="Arial"/>
          <w:sz w:val="20"/>
        </w:rPr>
        <w:lastRenderedPageBreak/>
        <w:t>&lt;</w:t>
      </w:r>
      <w:r w:rsidRPr="00FD0586">
        <w:rPr>
          <w:rFonts w:ascii="Arial" w:hAnsi="Arial" w:cs="Arial"/>
          <w:sz w:val="20"/>
          <w:u w:val="double"/>
        </w:rPr>
        <w:t>Co-Sponsoring</w:t>
      </w:r>
      <w:r w:rsidR="002E6306" w:rsidRPr="00FD0586">
        <w:rPr>
          <w:rFonts w:ascii="Arial" w:hAnsi="Arial" w:cs="Arial"/>
          <w:sz w:val="20"/>
        </w:rPr>
        <w:t xml:space="preserve"> </w:t>
      </w:r>
      <w:r w:rsidRPr="00FD0586">
        <w:rPr>
          <w:rFonts w:ascii="Arial" w:hAnsi="Arial" w:cs="Arial"/>
          <w:sz w:val="20"/>
        </w:rPr>
        <w:t>Organization&gt;</w:t>
      </w:r>
      <w:r w:rsidRPr="00FD0586">
        <w:rPr>
          <w:rFonts w:ascii="Arial" w:hAnsi="Arial" w:cs="Arial"/>
          <w:sz w:val="20"/>
        </w:rPr>
        <w:tab/>
      </w:r>
      <w:r w:rsidR="002E6306" w:rsidRPr="00FD0586">
        <w:rPr>
          <w:rFonts w:ascii="Arial" w:hAnsi="Arial" w:cs="Arial"/>
          <w:sz w:val="20"/>
        </w:rPr>
        <w:tab/>
      </w:r>
      <w:r w:rsidRPr="00FD0586">
        <w:rPr>
          <w:rFonts w:ascii="Arial" w:hAnsi="Arial" w:cs="Arial"/>
          <w:sz w:val="20"/>
        </w:rPr>
        <w:t>American Society of Heating, Refrigeration</w:t>
      </w:r>
      <w:r w:rsidRPr="00FD0586">
        <w:rPr>
          <w:rFonts w:ascii="Arial" w:hAnsi="Arial" w:cs="Arial"/>
          <w:spacing w:val="-5"/>
          <w:sz w:val="20"/>
        </w:rPr>
        <w:t xml:space="preserve"> </w:t>
      </w:r>
      <w:r w:rsidRPr="00FD0586">
        <w:rPr>
          <w:rFonts w:ascii="Arial" w:hAnsi="Arial" w:cs="Arial"/>
          <w:sz w:val="20"/>
        </w:rPr>
        <w:t>and</w:t>
      </w:r>
    </w:p>
    <w:p w14:paraId="6A679975" w14:textId="77777777" w:rsidR="00774A7B" w:rsidRPr="00FD0586" w:rsidRDefault="00774A7B" w:rsidP="00774A7B">
      <w:pPr>
        <w:pStyle w:val="BodyText"/>
        <w:spacing w:line="252" w:lineRule="exact"/>
        <w:ind w:left="5051"/>
        <w:rPr>
          <w:rFonts w:ascii="Arial" w:hAnsi="Arial" w:cs="Arial"/>
          <w:sz w:val="20"/>
        </w:rPr>
      </w:pPr>
      <w:r w:rsidRPr="00FD0586">
        <w:rPr>
          <w:rFonts w:ascii="Arial" w:hAnsi="Arial" w:cs="Arial"/>
          <w:sz w:val="20"/>
        </w:rPr>
        <w:t>Air-Conditioning Engineers, Inc.</w:t>
      </w:r>
    </w:p>
    <w:p w14:paraId="2376FC5D" w14:textId="77777777" w:rsidR="00774A7B" w:rsidRPr="00FD0586" w:rsidRDefault="00774A7B" w:rsidP="00774A7B">
      <w:pPr>
        <w:pStyle w:val="BodyText"/>
        <w:spacing w:before="1"/>
        <w:rPr>
          <w:rFonts w:ascii="Arial" w:hAnsi="Arial" w:cs="Arial"/>
          <w:sz w:val="20"/>
        </w:rPr>
      </w:pPr>
    </w:p>
    <w:p w14:paraId="26BC53FA" w14:textId="77777777" w:rsidR="00774A7B" w:rsidRPr="00FD0586" w:rsidRDefault="00774A7B" w:rsidP="00774A7B">
      <w:pPr>
        <w:pStyle w:val="BodyText"/>
        <w:tabs>
          <w:tab w:val="left" w:pos="4415"/>
          <w:tab w:val="left" w:pos="5017"/>
          <w:tab w:val="left" w:pos="9241"/>
        </w:tabs>
        <w:spacing w:before="91"/>
        <w:ind w:left="191"/>
        <w:rPr>
          <w:rFonts w:ascii="Arial" w:hAnsi="Arial" w:cs="Arial"/>
          <w:sz w:val="20"/>
        </w:rPr>
      </w:pPr>
      <w:r w:rsidRPr="00FD0586">
        <w:rPr>
          <w:rFonts w:ascii="Arial" w:hAnsi="Arial" w:cs="Arial"/>
          <w:sz w:val="20"/>
        </w:rPr>
        <w:t>By:</w:t>
      </w:r>
      <w:r w:rsidRPr="00FD0586">
        <w:rPr>
          <w:rFonts w:ascii="Arial" w:hAnsi="Arial" w:cs="Arial"/>
          <w:sz w:val="20"/>
          <w:u w:val="single"/>
        </w:rPr>
        <w:t xml:space="preserve"> </w:t>
      </w:r>
      <w:r w:rsidRPr="00FD0586">
        <w:rPr>
          <w:rFonts w:ascii="Arial" w:hAnsi="Arial" w:cs="Arial"/>
          <w:sz w:val="20"/>
          <w:u w:val="single"/>
        </w:rPr>
        <w:tab/>
      </w:r>
      <w:r w:rsidRPr="00FD0586">
        <w:rPr>
          <w:rFonts w:ascii="Arial" w:hAnsi="Arial" w:cs="Arial"/>
          <w:sz w:val="20"/>
        </w:rPr>
        <w:tab/>
        <w:t>By:</w:t>
      </w:r>
      <w:r w:rsidRPr="00FD0586">
        <w:rPr>
          <w:rFonts w:ascii="Arial" w:hAnsi="Arial" w:cs="Arial"/>
          <w:spacing w:val="1"/>
          <w:sz w:val="20"/>
        </w:rPr>
        <w:t xml:space="preserve"> </w:t>
      </w:r>
      <w:r w:rsidRPr="00FD0586">
        <w:rPr>
          <w:rFonts w:ascii="Arial" w:hAnsi="Arial" w:cs="Arial"/>
          <w:sz w:val="20"/>
          <w:u w:val="single"/>
        </w:rPr>
        <w:t xml:space="preserve"> </w:t>
      </w:r>
      <w:r w:rsidRPr="00FD0586">
        <w:rPr>
          <w:rFonts w:ascii="Arial" w:hAnsi="Arial" w:cs="Arial"/>
          <w:sz w:val="20"/>
          <w:u w:val="single"/>
        </w:rPr>
        <w:tab/>
      </w:r>
    </w:p>
    <w:p w14:paraId="21EE6FA5" w14:textId="77777777" w:rsidR="00774A7B" w:rsidRPr="00FD0586" w:rsidRDefault="00774A7B" w:rsidP="00774A7B">
      <w:pPr>
        <w:tabs>
          <w:tab w:val="left" w:pos="5415"/>
        </w:tabs>
        <w:spacing w:before="2"/>
        <w:ind w:left="577"/>
        <w:rPr>
          <w:rFonts w:ascii="Arial" w:hAnsi="Arial" w:cs="Arial"/>
          <w:i/>
        </w:rPr>
      </w:pPr>
      <w:r w:rsidRPr="00FD0586">
        <w:rPr>
          <w:rFonts w:ascii="Arial" w:hAnsi="Arial" w:cs="Arial"/>
          <w:i/>
        </w:rPr>
        <w:t>(Signature)</w:t>
      </w:r>
      <w:r w:rsidRPr="00FD0586">
        <w:rPr>
          <w:rFonts w:ascii="Arial" w:hAnsi="Arial" w:cs="Arial"/>
          <w:i/>
        </w:rPr>
        <w:tab/>
        <w:t>(Signature)</w:t>
      </w:r>
    </w:p>
    <w:p w14:paraId="533DCDE7" w14:textId="77777777" w:rsidR="00774A7B" w:rsidRPr="00FD0586" w:rsidRDefault="00774A7B" w:rsidP="00774A7B">
      <w:pPr>
        <w:pStyle w:val="BodyText"/>
        <w:rPr>
          <w:rFonts w:ascii="Arial" w:hAnsi="Arial" w:cs="Arial"/>
          <w:i/>
          <w:sz w:val="20"/>
        </w:rPr>
      </w:pPr>
    </w:p>
    <w:p w14:paraId="05110345" w14:textId="5264A75D" w:rsidR="00774A7B" w:rsidRPr="00FD0586" w:rsidRDefault="00774A7B" w:rsidP="00774A7B">
      <w:pPr>
        <w:pStyle w:val="BodyText"/>
        <w:spacing w:before="7"/>
        <w:rPr>
          <w:rFonts w:ascii="Arial" w:hAnsi="Arial" w:cs="Arial"/>
          <w:i/>
          <w:sz w:val="20"/>
        </w:rPr>
      </w:pPr>
      <w:r w:rsidRPr="00FD0586">
        <w:rPr>
          <w:rFonts w:ascii="Arial" w:hAnsi="Arial" w:cs="Arial"/>
          <w:noProof/>
          <w:sz w:val="20"/>
        </w:rPr>
        <mc:AlternateContent>
          <mc:Choice Requires="wps">
            <w:drawing>
              <wp:anchor distT="0" distB="0" distL="0" distR="0" simplePos="0" relativeHeight="251659776" behindDoc="1" locked="0" layoutInCell="1" allowOverlap="1" wp14:anchorId="08B5A3B8" wp14:editId="3E8D6B92">
                <wp:simplePos x="0" y="0"/>
                <wp:positionH relativeFrom="page">
                  <wp:posOffset>972185</wp:posOffset>
                </wp:positionH>
                <wp:positionV relativeFrom="paragraph">
                  <wp:posOffset>171450</wp:posOffset>
                </wp:positionV>
                <wp:extent cx="2725420" cy="1270"/>
                <wp:effectExtent l="10160" t="13335" r="7620" b="4445"/>
                <wp:wrapTopAndBottom/>
                <wp:docPr id="1528946935"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5420" cy="1270"/>
                        </a:xfrm>
                        <a:custGeom>
                          <a:avLst/>
                          <a:gdLst>
                            <a:gd name="T0" fmla="+- 0 1531 1531"/>
                            <a:gd name="T1" fmla="*/ T0 w 4292"/>
                            <a:gd name="T2" fmla="+- 0 5822 1531"/>
                            <a:gd name="T3" fmla="*/ T2 w 4292"/>
                          </a:gdLst>
                          <a:ahLst/>
                          <a:cxnLst>
                            <a:cxn ang="0">
                              <a:pos x="T1" y="0"/>
                            </a:cxn>
                            <a:cxn ang="0">
                              <a:pos x="T3" y="0"/>
                            </a:cxn>
                          </a:cxnLst>
                          <a:rect l="0" t="0" r="r" b="b"/>
                          <a:pathLst>
                            <a:path w="4292">
                              <a:moveTo>
                                <a:pt x="0" y="0"/>
                              </a:moveTo>
                              <a:lnTo>
                                <a:pt x="429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0A4D0" id="Freeform: Shape 7" o:spid="_x0000_s1026" style="position:absolute;margin-left:76.55pt;margin-top:13.5pt;width:214.6pt;height:.1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" path="m,l4291,e" filled="f" strokeweight=".15578mm">
                <v:path arrowok="t" o:connecttype="custom" o:connectlocs="0,0;2724785,0" o:connectangles="0,0"/>
                <w10:wrap type="topAndBottom" anchorx="page"/>
              </v:shape>
            </w:pict>
          </mc:Fallback>
        </mc:AlternateContent>
      </w:r>
      <w:r w:rsidRPr="00FD0586">
        <w:rPr>
          <w:rFonts w:ascii="Arial" w:hAnsi="Arial" w:cs="Arial"/>
          <w:noProof/>
          <w:sz w:val="20"/>
        </w:rPr>
        <mc:AlternateContent>
          <mc:Choice Requires="wps">
            <w:drawing>
              <wp:anchor distT="0" distB="0" distL="0" distR="0" simplePos="0" relativeHeight="251660800" behindDoc="1" locked="0" layoutInCell="1" allowOverlap="1" wp14:anchorId="3B5686D6" wp14:editId="63E035F8">
                <wp:simplePos x="0" y="0"/>
                <wp:positionH relativeFrom="page">
                  <wp:posOffset>4044950</wp:posOffset>
                </wp:positionH>
                <wp:positionV relativeFrom="paragraph">
                  <wp:posOffset>171450</wp:posOffset>
                </wp:positionV>
                <wp:extent cx="2725420" cy="1270"/>
                <wp:effectExtent l="6350" t="13335" r="11430" b="4445"/>
                <wp:wrapTopAndBottom/>
                <wp:docPr id="1996105859"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5420" cy="1270"/>
                        </a:xfrm>
                        <a:custGeom>
                          <a:avLst/>
                          <a:gdLst>
                            <a:gd name="T0" fmla="+- 0 6370 6370"/>
                            <a:gd name="T1" fmla="*/ T0 w 4292"/>
                            <a:gd name="T2" fmla="+- 0 10661 6370"/>
                            <a:gd name="T3" fmla="*/ T2 w 4292"/>
                          </a:gdLst>
                          <a:ahLst/>
                          <a:cxnLst>
                            <a:cxn ang="0">
                              <a:pos x="T1" y="0"/>
                            </a:cxn>
                            <a:cxn ang="0">
                              <a:pos x="T3" y="0"/>
                            </a:cxn>
                          </a:cxnLst>
                          <a:rect l="0" t="0" r="r" b="b"/>
                          <a:pathLst>
                            <a:path w="4292">
                              <a:moveTo>
                                <a:pt x="0" y="0"/>
                              </a:moveTo>
                              <a:lnTo>
                                <a:pt x="429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03824" id="Freeform: Shape 6" o:spid="_x0000_s1026" style="position:absolute;margin-left:318.5pt;margin-top:13.5pt;width:214.6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" path="m,l4291,e" filled="f" strokeweight=".15578mm">
                <v:path arrowok="t" o:connecttype="custom" o:connectlocs="0,0;2724785,0" o:connectangles="0,0"/>
                <w10:wrap type="topAndBottom" anchorx="page"/>
              </v:shape>
            </w:pict>
          </mc:Fallback>
        </mc:AlternateContent>
      </w:r>
    </w:p>
    <w:p w14:paraId="78B71434" w14:textId="77777777" w:rsidR="00774A7B" w:rsidRPr="00FD0586" w:rsidRDefault="00774A7B" w:rsidP="00774A7B">
      <w:pPr>
        <w:tabs>
          <w:tab w:val="left" w:pos="5051"/>
        </w:tabs>
        <w:spacing w:line="225" w:lineRule="exact"/>
        <w:ind w:left="191"/>
        <w:rPr>
          <w:rFonts w:ascii="Arial" w:hAnsi="Arial" w:cs="Arial"/>
          <w:i/>
        </w:rPr>
      </w:pPr>
      <w:r w:rsidRPr="00FD0586">
        <w:rPr>
          <w:rFonts w:ascii="Arial" w:hAnsi="Arial" w:cs="Arial"/>
          <w:i/>
        </w:rPr>
        <w:t>(Name)</w:t>
      </w:r>
      <w:r w:rsidRPr="00FD0586">
        <w:rPr>
          <w:rFonts w:ascii="Arial" w:hAnsi="Arial" w:cs="Arial"/>
          <w:i/>
        </w:rPr>
        <w:tab/>
        <w:t>(Name)</w:t>
      </w:r>
    </w:p>
    <w:p w14:paraId="228EFA31" w14:textId="77777777" w:rsidR="00774A7B" w:rsidRPr="00FD0586" w:rsidRDefault="00774A7B" w:rsidP="00774A7B">
      <w:pPr>
        <w:pStyle w:val="BodyText"/>
        <w:rPr>
          <w:rFonts w:ascii="Arial" w:hAnsi="Arial" w:cs="Arial"/>
          <w:i/>
          <w:sz w:val="20"/>
        </w:rPr>
      </w:pPr>
    </w:p>
    <w:p w14:paraId="6220E179" w14:textId="77777777" w:rsidR="00774A7B" w:rsidRPr="00FD0586" w:rsidRDefault="00774A7B" w:rsidP="00774A7B">
      <w:pPr>
        <w:pStyle w:val="BodyText"/>
        <w:rPr>
          <w:rFonts w:ascii="Arial" w:hAnsi="Arial" w:cs="Arial"/>
          <w:i/>
          <w:sz w:val="20"/>
        </w:rPr>
      </w:pPr>
    </w:p>
    <w:p w14:paraId="2276B73A" w14:textId="077C9BDE" w:rsidR="00774A7B" w:rsidRPr="00FD0586" w:rsidRDefault="00774A7B" w:rsidP="00774A7B">
      <w:pPr>
        <w:pStyle w:val="BodyText"/>
        <w:spacing w:before="5"/>
        <w:rPr>
          <w:rFonts w:ascii="Arial" w:hAnsi="Arial" w:cs="Arial"/>
          <w:i/>
          <w:sz w:val="20"/>
        </w:rPr>
      </w:pPr>
      <w:r w:rsidRPr="00FD0586">
        <w:rPr>
          <w:rFonts w:ascii="Arial" w:hAnsi="Arial" w:cs="Arial"/>
          <w:noProof/>
          <w:sz w:val="20"/>
        </w:rPr>
        <mc:AlternateContent>
          <mc:Choice Requires="wps">
            <w:drawing>
              <wp:anchor distT="0" distB="0" distL="0" distR="0" simplePos="0" relativeHeight="251661824" behindDoc="1" locked="0" layoutInCell="1" allowOverlap="1" wp14:anchorId="017F940A" wp14:editId="45C090B7">
                <wp:simplePos x="0" y="0"/>
                <wp:positionH relativeFrom="page">
                  <wp:posOffset>972185</wp:posOffset>
                </wp:positionH>
                <wp:positionV relativeFrom="paragraph">
                  <wp:posOffset>186690</wp:posOffset>
                </wp:positionV>
                <wp:extent cx="2725420" cy="1270"/>
                <wp:effectExtent l="10160" t="7620" r="7620" b="10160"/>
                <wp:wrapTopAndBottom/>
                <wp:docPr id="1402759554"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5420" cy="1270"/>
                        </a:xfrm>
                        <a:custGeom>
                          <a:avLst/>
                          <a:gdLst>
                            <a:gd name="T0" fmla="+- 0 1531 1531"/>
                            <a:gd name="T1" fmla="*/ T0 w 4292"/>
                            <a:gd name="T2" fmla="+- 0 5822 1531"/>
                            <a:gd name="T3" fmla="*/ T2 w 4292"/>
                          </a:gdLst>
                          <a:ahLst/>
                          <a:cxnLst>
                            <a:cxn ang="0">
                              <a:pos x="T1" y="0"/>
                            </a:cxn>
                            <a:cxn ang="0">
                              <a:pos x="T3" y="0"/>
                            </a:cxn>
                          </a:cxnLst>
                          <a:rect l="0" t="0" r="r" b="b"/>
                          <a:pathLst>
                            <a:path w="4292">
                              <a:moveTo>
                                <a:pt x="0" y="0"/>
                              </a:moveTo>
                              <a:lnTo>
                                <a:pt x="429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2FE38" id="Freeform: Shape 5" o:spid="_x0000_s1026" style="position:absolute;margin-left:76.55pt;margin-top:14.7pt;width:214.6pt;height:.1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" path="m,l4291,e" filled="f" strokeweight=".15578mm">
                <v:path arrowok="t" o:connecttype="custom" o:connectlocs="0,0;2724785,0" o:connectangles="0,0"/>
                <w10:wrap type="topAndBottom" anchorx="page"/>
              </v:shape>
            </w:pict>
          </mc:Fallback>
        </mc:AlternateContent>
      </w:r>
      <w:r w:rsidRPr="00FD0586">
        <w:rPr>
          <w:rFonts w:ascii="Arial" w:hAnsi="Arial" w:cs="Arial"/>
          <w:noProof/>
          <w:sz w:val="20"/>
        </w:rPr>
        <mc:AlternateContent>
          <mc:Choice Requires="wpg">
            <w:drawing>
              <wp:anchor distT="0" distB="0" distL="0" distR="0" simplePos="0" relativeHeight="251662848" behindDoc="1" locked="0" layoutInCell="1" allowOverlap="1" wp14:anchorId="165F0460" wp14:editId="64B3D6E2">
                <wp:simplePos x="0" y="0"/>
                <wp:positionH relativeFrom="page">
                  <wp:posOffset>4044950</wp:posOffset>
                </wp:positionH>
                <wp:positionV relativeFrom="paragraph">
                  <wp:posOffset>174625</wp:posOffset>
                </wp:positionV>
                <wp:extent cx="2795270" cy="15240"/>
                <wp:effectExtent l="6350" t="5080" r="8255" b="8255"/>
                <wp:wrapTopAndBottom/>
                <wp:docPr id="54248764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5270" cy="15240"/>
                          <a:chOff x="6370" y="275"/>
                          <a:chExt cx="4402" cy="24"/>
                        </a:xfrm>
                      </wpg:grpSpPr>
                      <wps:wsp>
                        <wps:cNvPr id="1901928646" name="Line 6"/>
                        <wps:cNvCnPr>
                          <a:cxnSpLocks noChangeShapeType="1"/>
                        </wps:cNvCnPr>
                        <wps:spPr bwMode="auto">
                          <a:xfrm>
                            <a:off x="6370" y="294"/>
                            <a:ext cx="4401"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4499893" name="Line 7"/>
                        <wps:cNvCnPr>
                          <a:cxnSpLocks noChangeShapeType="1"/>
                        </wps:cNvCnPr>
                        <wps:spPr bwMode="auto">
                          <a:xfrm>
                            <a:off x="6370" y="280"/>
                            <a:ext cx="439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870F06" id="Group 4" o:spid="_x0000_s1026" style="position:absolute;margin-left:318.5pt;margin-top:13.75pt;width:220.1pt;height:1.2pt;z-index:-251653632;mso-wrap-distance-left:0;mso-wrap-distance-right:0;mso-position-horizontal-relative:page" coordorigin="6370,275" coordsize="440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">
                <v:line id="Line 6" o:spid="_x0000_s1027" style="position:absolute;visibility:visible;mso-wrap-style:square" from="6370,294" to="10771,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" strokeweight=".15578mm"/>
                <v:line id="Line 7" o:spid="_x0000_s1028" style="position:absolute;visibility:visible;mso-wrap-style:square" from="6370,280" to="10769,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" strokeweight=".48pt"/>
                <w10:wrap type="topAndBottom" anchorx="page"/>
              </v:group>
            </w:pict>
          </mc:Fallback>
        </mc:AlternateContent>
      </w:r>
    </w:p>
    <w:p w14:paraId="3F5FDE7F" w14:textId="77777777" w:rsidR="00774A7B" w:rsidRPr="00FD0586" w:rsidRDefault="00774A7B" w:rsidP="00774A7B">
      <w:pPr>
        <w:tabs>
          <w:tab w:val="left" w:pos="5139"/>
        </w:tabs>
        <w:spacing w:line="223" w:lineRule="exact"/>
        <w:ind w:left="191"/>
        <w:rPr>
          <w:rFonts w:ascii="Arial" w:hAnsi="Arial" w:cs="Arial"/>
          <w:i/>
        </w:rPr>
      </w:pPr>
      <w:r w:rsidRPr="00FD0586">
        <w:rPr>
          <w:rFonts w:ascii="Arial" w:hAnsi="Arial" w:cs="Arial"/>
          <w:i/>
        </w:rPr>
        <w:t>(Title)</w:t>
      </w:r>
      <w:r w:rsidRPr="00FD0586">
        <w:rPr>
          <w:rFonts w:ascii="Arial" w:hAnsi="Arial" w:cs="Arial"/>
          <w:i/>
        </w:rPr>
        <w:tab/>
        <w:t>(Title)</w:t>
      </w:r>
    </w:p>
    <w:p w14:paraId="5BE79157" w14:textId="77777777" w:rsidR="00774A7B" w:rsidRPr="00FD0586" w:rsidRDefault="00774A7B" w:rsidP="00774A7B">
      <w:pPr>
        <w:pStyle w:val="BodyText"/>
        <w:rPr>
          <w:rFonts w:ascii="Arial" w:hAnsi="Arial" w:cs="Arial"/>
          <w:i/>
          <w:sz w:val="20"/>
        </w:rPr>
      </w:pPr>
    </w:p>
    <w:p w14:paraId="5DBFA353" w14:textId="77777777" w:rsidR="00774A7B" w:rsidRPr="00FD0586" w:rsidRDefault="00774A7B" w:rsidP="00774A7B">
      <w:pPr>
        <w:pStyle w:val="BodyText"/>
        <w:rPr>
          <w:rFonts w:ascii="Arial" w:hAnsi="Arial" w:cs="Arial"/>
          <w:i/>
          <w:sz w:val="20"/>
        </w:rPr>
      </w:pPr>
    </w:p>
    <w:p w14:paraId="1BE99680" w14:textId="0126144B" w:rsidR="00774A7B" w:rsidRPr="00FD0586" w:rsidRDefault="00774A7B" w:rsidP="00774A7B">
      <w:pPr>
        <w:pStyle w:val="BodyText"/>
        <w:spacing w:before="10"/>
        <w:rPr>
          <w:rFonts w:ascii="Arial" w:hAnsi="Arial" w:cs="Arial"/>
          <w:i/>
          <w:sz w:val="20"/>
        </w:rPr>
      </w:pPr>
      <w:r w:rsidRPr="00FD0586">
        <w:rPr>
          <w:rFonts w:ascii="Arial" w:hAnsi="Arial" w:cs="Arial"/>
          <w:noProof/>
          <w:sz w:val="20"/>
        </w:rPr>
        <mc:AlternateContent>
          <mc:Choice Requires="wps">
            <w:drawing>
              <wp:anchor distT="0" distB="0" distL="0" distR="0" simplePos="0" relativeHeight="251663872" behindDoc="1" locked="0" layoutInCell="1" allowOverlap="1" wp14:anchorId="563787F4" wp14:editId="0EFC53C3">
                <wp:simplePos x="0" y="0"/>
                <wp:positionH relativeFrom="page">
                  <wp:posOffset>972185</wp:posOffset>
                </wp:positionH>
                <wp:positionV relativeFrom="paragraph">
                  <wp:posOffset>187960</wp:posOffset>
                </wp:positionV>
                <wp:extent cx="2725420" cy="1270"/>
                <wp:effectExtent l="10160" t="13335" r="7620" b="4445"/>
                <wp:wrapTopAndBottom/>
                <wp:docPr id="1959565098"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5420" cy="1270"/>
                        </a:xfrm>
                        <a:custGeom>
                          <a:avLst/>
                          <a:gdLst>
                            <a:gd name="T0" fmla="+- 0 1531 1531"/>
                            <a:gd name="T1" fmla="*/ T0 w 4292"/>
                            <a:gd name="T2" fmla="+- 0 5822 1531"/>
                            <a:gd name="T3" fmla="*/ T2 w 4292"/>
                          </a:gdLst>
                          <a:ahLst/>
                          <a:cxnLst>
                            <a:cxn ang="0">
                              <a:pos x="T1" y="0"/>
                            </a:cxn>
                            <a:cxn ang="0">
                              <a:pos x="T3" y="0"/>
                            </a:cxn>
                          </a:cxnLst>
                          <a:rect l="0" t="0" r="r" b="b"/>
                          <a:pathLst>
                            <a:path w="4292">
                              <a:moveTo>
                                <a:pt x="0" y="0"/>
                              </a:moveTo>
                              <a:lnTo>
                                <a:pt x="429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DBE54" id="Freeform: Shape 3" o:spid="_x0000_s1026" style="position:absolute;margin-left:76.55pt;margin-top:14.8pt;width:214.6pt;height:.1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" path="m,l4291,e" filled="f" strokeweight=".15578mm">
                <v:path arrowok="t" o:connecttype="custom" o:connectlocs="0,0;2724785,0" o:connectangles="0,0"/>
                <w10:wrap type="topAndBottom" anchorx="page"/>
              </v:shape>
            </w:pict>
          </mc:Fallback>
        </mc:AlternateContent>
      </w:r>
      <w:r w:rsidRPr="00FD0586">
        <w:rPr>
          <w:rFonts w:ascii="Arial" w:hAnsi="Arial" w:cs="Arial"/>
          <w:noProof/>
          <w:sz w:val="20"/>
        </w:rPr>
        <mc:AlternateContent>
          <mc:Choice Requires="wps">
            <w:drawing>
              <wp:anchor distT="0" distB="0" distL="0" distR="0" simplePos="0" relativeHeight="251664896" behindDoc="1" locked="0" layoutInCell="1" allowOverlap="1" wp14:anchorId="2B678002" wp14:editId="3E51CE58">
                <wp:simplePos x="0" y="0"/>
                <wp:positionH relativeFrom="page">
                  <wp:posOffset>4044950</wp:posOffset>
                </wp:positionH>
                <wp:positionV relativeFrom="paragraph">
                  <wp:posOffset>187960</wp:posOffset>
                </wp:positionV>
                <wp:extent cx="2795270" cy="1270"/>
                <wp:effectExtent l="6350" t="13335" r="8255" b="4445"/>
                <wp:wrapTopAndBottom/>
                <wp:docPr id="1623032621"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5270" cy="1270"/>
                        </a:xfrm>
                        <a:custGeom>
                          <a:avLst/>
                          <a:gdLst>
                            <a:gd name="T0" fmla="+- 0 6370 6370"/>
                            <a:gd name="T1" fmla="*/ T0 w 4402"/>
                            <a:gd name="T2" fmla="+- 0 10771 6370"/>
                            <a:gd name="T3" fmla="*/ T2 w 4402"/>
                          </a:gdLst>
                          <a:ahLst/>
                          <a:cxnLst>
                            <a:cxn ang="0">
                              <a:pos x="T1" y="0"/>
                            </a:cxn>
                            <a:cxn ang="0">
                              <a:pos x="T3" y="0"/>
                            </a:cxn>
                          </a:cxnLst>
                          <a:rect l="0" t="0" r="r" b="b"/>
                          <a:pathLst>
                            <a:path w="4402">
                              <a:moveTo>
                                <a:pt x="0" y="0"/>
                              </a:moveTo>
                              <a:lnTo>
                                <a:pt x="440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7D151" id="Freeform: Shape 2" o:spid="_x0000_s1026" style="position:absolute;margin-left:318.5pt;margin-top:14.8pt;width:220.1pt;height:.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" path="m,l4401,e" filled="f" strokeweight=".15578mm">
                <v:path arrowok="t" o:connecttype="custom" o:connectlocs="0,0;2794635,0" o:connectangles="0,0"/>
                <w10:wrap type="topAndBottom" anchorx="page"/>
              </v:shape>
            </w:pict>
          </mc:Fallback>
        </mc:AlternateContent>
      </w:r>
    </w:p>
    <w:p w14:paraId="4E6C0275" w14:textId="5849485D" w:rsidR="00F221EB" w:rsidRPr="00866CE8" w:rsidRDefault="00774A7B" w:rsidP="00693036">
      <w:pPr>
        <w:tabs>
          <w:tab w:val="left" w:pos="5139"/>
        </w:tabs>
        <w:spacing w:line="222" w:lineRule="exact"/>
      </w:pPr>
      <w:r w:rsidRPr="00FD0586">
        <w:rPr>
          <w:rFonts w:ascii="Arial" w:hAnsi="Arial" w:cs="Arial"/>
          <w:i/>
        </w:rPr>
        <w:t>(Date)</w:t>
      </w:r>
      <w:r w:rsidRPr="00FD0586">
        <w:rPr>
          <w:rFonts w:ascii="Arial" w:hAnsi="Arial" w:cs="Arial"/>
          <w:i/>
        </w:rPr>
        <w:tab/>
        <w:t>(Date)</w:t>
      </w:r>
    </w:p>
    <w:sectPr w:rsidR="00F221EB" w:rsidRPr="00866CE8" w:rsidSect="0000079D">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5598B" w14:textId="77777777" w:rsidR="009F2509" w:rsidRDefault="009F2509">
      <w:r>
        <w:separator/>
      </w:r>
    </w:p>
  </w:endnote>
  <w:endnote w:type="continuationSeparator" w:id="0">
    <w:p w14:paraId="1BE490D5" w14:textId="77777777" w:rsidR="009F2509" w:rsidRDefault="009F2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dern No. 20">
    <w:panose1 w:val="020707040705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ACFB1" w14:textId="77777777" w:rsidR="001B586A" w:rsidRDefault="001B586A">
    <w:pPr>
      <w:pStyle w:val="Footer"/>
      <w:jc w:val="center"/>
    </w:pPr>
  </w:p>
  <w:p w14:paraId="6D8E9443" w14:textId="77777777" w:rsidR="00FD4A19" w:rsidRDefault="00FD4A19">
    <w:pPr>
      <w:pStyle w:val="Footer"/>
      <w:jc w:val="center"/>
    </w:pPr>
    <w:r>
      <w:fldChar w:fldCharType="begin"/>
    </w:r>
    <w:r>
      <w:instrText xml:space="preserve"> PAGE   \* MERGEFORMAT </w:instrText>
    </w:r>
    <w:r>
      <w:fldChar w:fldCharType="separate"/>
    </w:r>
    <w:r w:rsidR="00C85968">
      <w:rPr>
        <w:noProof/>
      </w:rPr>
      <w:t>4</w:t>
    </w:r>
    <w:r>
      <w:rPr>
        <w:noProof/>
      </w:rPr>
      <w:fldChar w:fldCharType="end"/>
    </w:r>
  </w:p>
  <w:p w14:paraId="11DABBD0" w14:textId="77777777" w:rsidR="00C364EB" w:rsidRDefault="00C364EB" w:rsidP="000213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1CE38" w14:textId="77777777" w:rsidR="00FD4A19" w:rsidRDefault="00FD4A19">
    <w:pPr>
      <w:pStyle w:val="Footer"/>
      <w:jc w:val="center"/>
    </w:pPr>
    <w:r>
      <w:fldChar w:fldCharType="begin"/>
    </w:r>
    <w:r>
      <w:instrText xml:space="preserve"> PAGE   \* MERGEFORMAT </w:instrText>
    </w:r>
    <w:r>
      <w:fldChar w:fldCharType="separate"/>
    </w:r>
    <w:r w:rsidR="00C85968">
      <w:rPr>
        <w:noProof/>
      </w:rPr>
      <w:t>5</w:t>
    </w:r>
    <w:r>
      <w:rPr>
        <w:noProof/>
      </w:rPr>
      <w:fldChar w:fldCharType="end"/>
    </w:r>
  </w:p>
  <w:p w14:paraId="1720F384" w14:textId="77777777" w:rsidR="004F0DCB" w:rsidRDefault="004F0DCB" w:rsidP="000213D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8C073" w14:textId="77777777" w:rsidR="00C440B8" w:rsidRDefault="00C440B8">
    <w:pPr>
      <w:pStyle w:val="Footer"/>
      <w:jc w:val="center"/>
    </w:pPr>
  </w:p>
  <w:p w14:paraId="5A5BC01C" w14:textId="77777777" w:rsidR="00C364EB" w:rsidRDefault="006A26B9">
    <w:pPr>
      <w:pStyle w:val="Footer"/>
      <w:jc w:val="center"/>
    </w:pPr>
    <w:r>
      <w:fldChar w:fldCharType="begin"/>
    </w:r>
    <w:r>
      <w:instrText xml:space="preserve"> PAGE  \* Arabic  \* MERGEFORMAT </w:instrText>
    </w:r>
    <w:r>
      <w:fldChar w:fldCharType="separate"/>
    </w:r>
    <w:r w:rsidR="00C85968">
      <w:rPr>
        <w:noProof/>
      </w:rPr>
      <w:t>44</w:t>
    </w:r>
    <w:r>
      <w:fldChar w:fldCharType="end"/>
    </w:r>
  </w:p>
  <w:p w14:paraId="0CE5E531" w14:textId="77777777" w:rsidR="00C364EB" w:rsidRDefault="00C364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ED7F" w14:textId="77777777" w:rsidR="00C364EB" w:rsidRDefault="00C364EB" w:rsidP="00CD1749">
    <w:pPr>
      <w:framePr w:wrap="around" w:vAnchor="text" w:hAnchor="margin" w:xAlign="center" w:y="1"/>
    </w:pPr>
    <w:r>
      <w:fldChar w:fldCharType="begin"/>
    </w:r>
    <w:r>
      <w:instrText xml:space="preserve">PAGE  </w:instrText>
    </w:r>
    <w:r>
      <w:fldChar w:fldCharType="separate"/>
    </w:r>
    <w:r>
      <w:rPr>
        <w:noProof/>
      </w:rPr>
      <w:t>46</w:t>
    </w:r>
    <w:r>
      <w:fldChar w:fldCharType="end"/>
    </w:r>
  </w:p>
  <w:p w14:paraId="3CAED3CA" w14:textId="77777777" w:rsidR="00C364EB" w:rsidRDefault="00C364EB" w:rsidP="00CD1749">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DD85A" w14:textId="77777777" w:rsidR="00C364EB" w:rsidRDefault="00C364EB" w:rsidP="00CD1749">
    <w:pPr>
      <w:framePr w:wrap="around" w:vAnchor="text" w:hAnchor="margin" w:xAlign="center" w:y="1"/>
    </w:pPr>
    <w:r>
      <w:fldChar w:fldCharType="begin"/>
    </w:r>
    <w:r>
      <w:instrText xml:space="preserve">PAGE  </w:instrText>
    </w:r>
    <w:r>
      <w:fldChar w:fldCharType="separate"/>
    </w:r>
    <w:r w:rsidR="00C85968">
      <w:rPr>
        <w:noProof/>
      </w:rPr>
      <w:t>57</w:t>
    </w:r>
    <w:r>
      <w:fldChar w:fldCharType="end"/>
    </w:r>
  </w:p>
  <w:p w14:paraId="10D19870" w14:textId="77777777" w:rsidR="00C364EB" w:rsidRDefault="00C364EB" w:rsidP="00CD1749">
    <w:pP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B4D63" w14:textId="77777777" w:rsidR="00C364EB" w:rsidRDefault="00C364EB" w:rsidP="00CD1749">
    <w:pPr>
      <w:framePr w:wrap="around" w:vAnchor="text" w:hAnchor="margin" w:xAlign="center" w:y="1"/>
    </w:pPr>
    <w:r>
      <w:fldChar w:fldCharType="begin"/>
    </w:r>
    <w:r>
      <w:instrText xml:space="preserve">PAGE  </w:instrText>
    </w:r>
    <w:r>
      <w:fldChar w:fldCharType="end"/>
    </w:r>
  </w:p>
  <w:p w14:paraId="70C4922C" w14:textId="77777777" w:rsidR="00C364EB" w:rsidRDefault="00C364EB" w:rsidP="00CD1749">
    <w:pP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41A2" w14:textId="77777777" w:rsidR="00C364EB" w:rsidRDefault="00C364EB" w:rsidP="00CD1749">
    <w:pPr>
      <w:framePr w:wrap="around" w:vAnchor="text" w:hAnchor="margin" w:xAlign="center" w:y="1"/>
    </w:pPr>
    <w:r>
      <w:fldChar w:fldCharType="begin"/>
    </w:r>
    <w:r>
      <w:instrText xml:space="preserve">PAGE  </w:instrText>
    </w:r>
    <w:r>
      <w:fldChar w:fldCharType="separate"/>
    </w:r>
    <w:r w:rsidR="00C85968">
      <w:rPr>
        <w:noProof/>
      </w:rPr>
      <w:t>106</w:t>
    </w:r>
    <w:r>
      <w:fldChar w:fldCharType="end"/>
    </w:r>
  </w:p>
  <w:p w14:paraId="13A8DA64" w14:textId="77777777" w:rsidR="00C364EB" w:rsidRDefault="00C364EB" w:rsidP="00CD1749">
    <w:pP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4C8C9" w14:textId="77777777" w:rsidR="00774A7B" w:rsidRDefault="009F2509">
    <w:pPr>
      <w:pStyle w:val="BodyText"/>
      <w:spacing w:line="14" w:lineRule="auto"/>
      <w:rPr>
        <w:sz w:val="20"/>
      </w:rPr>
    </w:pPr>
    <w:r>
      <w:rPr>
        <w:sz w:val="22"/>
      </w:rPr>
      <w:pict w14:anchorId="39EE430B">
        <v:shapetype id="_x0000_t202" coordsize="21600,21600" o:spt="202" path="m,l,21600r21600,l21600,xe">
          <v:stroke joinstyle="miter"/>
          <v:path gradientshapeok="t" o:connecttype="rect"/>
        </v:shapetype>
        <v:shape id="_x0000_s1026" type="#_x0000_t202" style="position:absolute;margin-left:286.45pt;margin-top:727.85pt;width:34.8pt;height:31.35pt;z-index:-251658752;mso-position-horizontal-relative:page;mso-position-vertical-relative:page" filled="f" stroked="f">
          <v:textbox inset="0,0,0,0">
            <w:txbxContent>
              <w:p w14:paraId="09C55161" w14:textId="77777777" w:rsidR="00774A7B" w:rsidRDefault="00774A7B">
                <w:pPr>
                  <w:spacing w:before="10"/>
                  <w:ind w:left="60"/>
                  <w:rPr>
                    <w:sz w:val="24"/>
                  </w:rPr>
                </w:pPr>
                <w:r>
                  <w:fldChar w:fldCharType="begin"/>
                </w:r>
                <w:r>
                  <w:rPr>
                    <w:sz w:val="24"/>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660C1" w14:textId="77777777" w:rsidR="009F2509" w:rsidRDefault="009F2509">
      <w:r>
        <w:separator/>
      </w:r>
    </w:p>
  </w:footnote>
  <w:footnote w:type="continuationSeparator" w:id="0">
    <w:p w14:paraId="5DDC07DC" w14:textId="77777777" w:rsidR="009F2509" w:rsidRDefault="009F25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3A00C" w14:textId="0E6A0482" w:rsidR="00774A7B" w:rsidRDefault="00774A7B">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 w15:restartNumberingAfterBreak="1">
    <w:nsid w:val="FFFFFFFB"/>
    <w:multiLevelType w:val="multilevel"/>
    <w:tmpl w:val="FFFFFFFF"/>
    <w:lvl w:ilvl="0">
      <w:start w:val="1"/>
      <w:numFmt w:val="decimal"/>
      <w:pStyle w:val="Heading1"/>
      <w:lvlText w:val="%1."/>
      <w:legacy w:legacy="1" w:legacySpace="0" w:legacyIndent="720"/>
      <w:lvlJc w:val="left"/>
      <w:pPr>
        <w:ind w:left="720" w:hanging="720"/>
      </w:pPr>
    </w:lvl>
    <w:lvl w:ilvl="1">
      <w:start w:val="1"/>
      <w:numFmt w:val="upperLetter"/>
      <w:pStyle w:val="Heading2"/>
      <w:lvlText w:val="%2."/>
      <w:legacy w:legacy="1" w:legacySpace="0" w:legacyIndent="720"/>
      <w:lvlJc w:val="left"/>
      <w:pPr>
        <w:ind w:left="1440" w:hanging="720"/>
      </w:pPr>
    </w:lvl>
    <w:lvl w:ilvl="2">
      <w:start w:val="1"/>
      <w:numFmt w:val="decimal"/>
      <w:pStyle w:val="Heading3"/>
      <w:lvlText w:val="%3."/>
      <w:legacy w:legacy="1" w:legacySpace="0" w:legacyIndent="720"/>
      <w:lvlJc w:val="left"/>
      <w:pPr>
        <w:ind w:left="2160" w:hanging="720"/>
      </w:pPr>
    </w:lvl>
    <w:lvl w:ilvl="3">
      <w:start w:val="1"/>
      <w:numFmt w:val="lowerLetter"/>
      <w:pStyle w:val="Heading4"/>
      <w:lvlText w:val="%4)"/>
      <w:legacy w:legacy="1" w:legacySpace="0" w:legacyIndent="720"/>
      <w:lvlJc w:val="left"/>
      <w:pPr>
        <w:ind w:left="288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2" w15:restartNumberingAfterBreak="0">
    <w:nsid w:val="008C20FD"/>
    <w:multiLevelType w:val="hybridMultilevel"/>
    <w:tmpl w:val="FA60CDD4"/>
    <w:lvl w:ilvl="0" w:tplc="04090011">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C17A39"/>
    <w:multiLevelType w:val="hybridMultilevel"/>
    <w:tmpl w:val="5900A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8C0F53"/>
    <w:multiLevelType w:val="hybridMultilevel"/>
    <w:tmpl w:val="3142FF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9C7738"/>
    <w:multiLevelType w:val="hybridMultilevel"/>
    <w:tmpl w:val="BE3218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100B6C"/>
    <w:multiLevelType w:val="hybridMultilevel"/>
    <w:tmpl w:val="E18C7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E14850"/>
    <w:multiLevelType w:val="hybridMultilevel"/>
    <w:tmpl w:val="F10CE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845B41"/>
    <w:multiLevelType w:val="hybridMultilevel"/>
    <w:tmpl w:val="316ECF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6F35B3"/>
    <w:multiLevelType w:val="hybridMultilevel"/>
    <w:tmpl w:val="8E48D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8428F3"/>
    <w:multiLevelType w:val="hybridMultilevel"/>
    <w:tmpl w:val="6A2A5924"/>
    <w:lvl w:ilvl="0" w:tplc="0B52BE14">
      <w:start w:val="6"/>
      <w:numFmt w:val="decimal"/>
      <w:lvlText w:val="%1."/>
      <w:lvlJc w:val="left"/>
      <w:pPr>
        <w:ind w:left="820" w:hanging="721"/>
      </w:pPr>
      <w:rPr>
        <w:rFonts w:ascii="Times New Roman" w:eastAsia="Times New Roman" w:hAnsi="Times New Roman" w:cs="Times New Roman" w:hint="default"/>
        <w:b/>
        <w:bCs/>
        <w:w w:val="100"/>
        <w:sz w:val="22"/>
        <w:szCs w:val="22"/>
        <w:u w:val="thick" w:color="000000"/>
      </w:rPr>
    </w:lvl>
    <w:lvl w:ilvl="1" w:tplc="84E8436A">
      <w:numFmt w:val="bullet"/>
      <w:lvlText w:val="•"/>
      <w:lvlJc w:val="left"/>
      <w:pPr>
        <w:ind w:left="1694" w:hanging="721"/>
      </w:pPr>
      <w:rPr>
        <w:rFonts w:hint="default"/>
      </w:rPr>
    </w:lvl>
    <w:lvl w:ilvl="2" w:tplc="985A2184">
      <w:numFmt w:val="bullet"/>
      <w:lvlText w:val="•"/>
      <w:lvlJc w:val="left"/>
      <w:pPr>
        <w:ind w:left="2568" w:hanging="721"/>
      </w:pPr>
      <w:rPr>
        <w:rFonts w:hint="default"/>
      </w:rPr>
    </w:lvl>
    <w:lvl w:ilvl="3" w:tplc="3016428A">
      <w:numFmt w:val="bullet"/>
      <w:lvlText w:val="•"/>
      <w:lvlJc w:val="left"/>
      <w:pPr>
        <w:ind w:left="3442" w:hanging="721"/>
      </w:pPr>
      <w:rPr>
        <w:rFonts w:hint="default"/>
      </w:rPr>
    </w:lvl>
    <w:lvl w:ilvl="4" w:tplc="21203AE4">
      <w:numFmt w:val="bullet"/>
      <w:lvlText w:val="•"/>
      <w:lvlJc w:val="left"/>
      <w:pPr>
        <w:ind w:left="4316" w:hanging="721"/>
      </w:pPr>
      <w:rPr>
        <w:rFonts w:hint="default"/>
      </w:rPr>
    </w:lvl>
    <w:lvl w:ilvl="5" w:tplc="CC1ABB42">
      <w:numFmt w:val="bullet"/>
      <w:lvlText w:val="•"/>
      <w:lvlJc w:val="left"/>
      <w:pPr>
        <w:ind w:left="5190" w:hanging="721"/>
      </w:pPr>
      <w:rPr>
        <w:rFonts w:hint="default"/>
      </w:rPr>
    </w:lvl>
    <w:lvl w:ilvl="6" w:tplc="43B8456E">
      <w:numFmt w:val="bullet"/>
      <w:lvlText w:val="•"/>
      <w:lvlJc w:val="left"/>
      <w:pPr>
        <w:ind w:left="6064" w:hanging="721"/>
      </w:pPr>
      <w:rPr>
        <w:rFonts w:hint="default"/>
      </w:rPr>
    </w:lvl>
    <w:lvl w:ilvl="7" w:tplc="0242F020">
      <w:numFmt w:val="bullet"/>
      <w:lvlText w:val="•"/>
      <w:lvlJc w:val="left"/>
      <w:pPr>
        <w:ind w:left="6938" w:hanging="721"/>
      </w:pPr>
      <w:rPr>
        <w:rFonts w:hint="default"/>
      </w:rPr>
    </w:lvl>
    <w:lvl w:ilvl="8" w:tplc="A7282486">
      <w:numFmt w:val="bullet"/>
      <w:lvlText w:val="•"/>
      <w:lvlJc w:val="left"/>
      <w:pPr>
        <w:ind w:left="7812" w:hanging="721"/>
      </w:pPr>
      <w:rPr>
        <w:rFonts w:hint="default"/>
      </w:rPr>
    </w:lvl>
  </w:abstractNum>
  <w:abstractNum w:abstractNumId="11" w15:restartNumberingAfterBreak="0">
    <w:nsid w:val="1502176B"/>
    <w:multiLevelType w:val="hybridMultilevel"/>
    <w:tmpl w:val="3DF2C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147D4B"/>
    <w:multiLevelType w:val="hybridMultilevel"/>
    <w:tmpl w:val="1722F926"/>
    <w:lvl w:ilvl="0" w:tplc="C42A21AA">
      <w:start w:val="1"/>
      <w:numFmt w:val="decimal"/>
      <w:lvlText w:val="%1."/>
      <w:lvlJc w:val="left"/>
      <w:pPr>
        <w:ind w:left="820" w:hanging="721"/>
      </w:pPr>
      <w:rPr>
        <w:rFonts w:ascii="Times New Roman" w:eastAsia="Times New Roman" w:hAnsi="Times New Roman" w:cs="Times New Roman" w:hint="default"/>
        <w:b/>
        <w:bCs/>
        <w:w w:val="100"/>
        <w:sz w:val="22"/>
        <w:szCs w:val="22"/>
        <w:u w:val="thick" w:color="000000"/>
      </w:rPr>
    </w:lvl>
    <w:lvl w:ilvl="1" w:tplc="C58E61DC">
      <w:numFmt w:val="bullet"/>
      <w:lvlText w:val=""/>
      <w:lvlJc w:val="left"/>
      <w:pPr>
        <w:ind w:left="1180" w:hanging="361"/>
      </w:pPr>
      <w:rPr>
        <w:rFonts w:ascii="Symbol" w:eastAsia="Symbol" w:hAnsi="Symbol" w:cs="Symbol" w:hint="default"/>
        <w:w w:val="100"/>
        <w:sz w:val="22"/>
        <w:szCs w:val="22"/>
      </w:rPr>
    </w:lvl>
    <w:lvl w:ilvl="2" w:tplc="B766561A">
      <w:numFmt w:val="bullet"/>
      <w:lvlText w:val="•"/>
      <w:lvlJc w:val="left"/>
      <w:pPr>
        <w:ind w:left="2111" w:hanging="361"/>
      </w:pPr>
      <w:rPr>
        <w:rFonts w:hint="default"/>
      </w:rPr>
    </w:lvl>
    <w:lvl w:ilvl="3" w:tplc="AD1A672E">
      <w:numFmt w:val="bullet"/>
      <w:lvlText w:val="•"/>
      <w:lvlJc w:val="left"/>
      <w:pPr>
        <w:ind w:left="3042" w:hanging="361"/>
      </w:pPr>
      <w:rPr>
        <w:rFonts w:hint="default"/>
      </w:rPr>
    </w:lvl>
    <w:lvl w:ilvl="4" w:tplc="DD348C8C">
      <w:numFmt w:val="bullet"/>
      <w:lvlText w:val="•"/>
      <w:lvlJc w:val="left"/>
      <w:pPr>
        <w:ind w:left="3973" w:hanging="361"/>
      </w:pPr>
      <w:rPr>
        <w:rFonts w:hint="default"/>
      </w:rPr>
    </w:lvl>
    <w:lvl w:ilvl="5" w:tplc="8092D150">
      <w:numFmt w:val="bullet"/>
      <w:lvlText w:val="•"/>
      <w:lvlJc w:val="left"/>
      <w:pPr>
        <w:ind w:left="4904" w:hanging="361"/>
      </w:pPr>
      <w:rPr>
        <w:rFonts w:hint="default"/>
      </w:rPr>
    </w:lvl>
    <w:lvl w:ilvl="6" w:tplc="6ED67412">
      <w:numFmt w:val="bullet"/>
      <w:lvlText w:val="•"/>
      <w:lvlJc w:val="left"/>
      <w:pPr>
        <w:ind w:left="5835" w:hanging="361"/>
      </w:pPr>
      <w:rPr>
        <w:rFonts w:hint="default"/>
      </w:rPr>
    </w:lvl>
    <w:lvl w:ilvl="7" w:tplc="75C0A26E">
      <w:numFmt w:val="bullet"/>
      <w:lvlText w:val="•"/>
      <w:lvlJc w:val="left"/>
      <w:pPr>
        <w:ind w:left="6766" w:hanging="361"/>
      </w:pPr>
      <w:rPr>
        <w:rFonts w:hint="default"/>
      </w:rPr>
    </w:lvl>
    <w:lvl w:ilvl="8" w:tplc="C3CAC178">
      <w:numFmt w:val="bullet"/>
      <w:lvlText w:val="•"/>
      <w:lvlJc w:val="left"/>
      <w:pPr>
        <w:ind w:left="7697" w:hanging="361"/>
      </w:pPr>
      <w:rPr>
        <w:rFonts w:hint="default"/>
      </w:rPr>
    </w:lvl>
  </w:abstractNum>
  <w:abstractNum w:abstractNumId="13" w15:restartNumberingAfterBreak="0">
    <w:nsid w:val="175D70F6"/>
    <w:multiLevelType w:val="hybridMultilevel"/>
    <w:tmpl w:val="9F0AE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225D55"/>
    <w:multiLevelType w:val="hybridMultilevel"/>
    <w:tmpl w:val="89947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E111D2"/>
    <w:multiLevelType w:val="hybridMultilevel"/>
    <w:tmpl w:val="C7C2F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1E7AD0"/>
    <w:multiLevelType w:val="hybridMultilevel"/>
    <w:tmpl w:val="CA9A1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E947F9"/>
    <w:multiLevelType w:val="hybridMultilevel"/>
    <w:tmpl w:val="C14C2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E35B80"/>
    <w:multiLevelType w:val="hybridMultilevel"/>
    <w:tmpl w:val="F08E2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ED75C0"/>
    <w:multiLevelType w:val="hybridMultilevel"/>
    <w:tmpl w:val="2670DF96"/>
    <w:lvl w:ilvl="0" w:tplc="FFFFFFFF">
      <w:start w:val="1"/>
      <w:numFmt w:val="bullet"/>
      <w:lvlText w:val="•"/>
      <w:lvlJc w:val="left"/>
      <w:pPr>
        <w:ind w:left="720" w:hanging="360"/>
      </w:pPr>
      <w:rPr>
        <w:rFonts w:ascii="Times New Roman" w:hAnsi="Times New Roman"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4D46A6"/>
    <w:multiLevelType w:val="hybridMultilevel"/>
    <w:tmpl w:val="518E3456"/>
    <w:lvl w:ilvl="0" w:tplc="D7EE49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A8445A"/>
    <w:multiLevelType w:val="hybridMultilevel"/>
    <w:tmpl w:val="E220A9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1FE7A9C"/>
    <w:multiLevelType w:val="hybridMultilevel"/>
    <w:tmpl w:val="FA80C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904CE0"/>
    <w:multiLevelType w:val="hybridMultilevel"/>
    <w:tmpl w:val="0D6E8E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503FCB"/>
    <w:multiLevelType w:val="hybridMultilevel"/>
    <w:tmpl w:val="A63CC2BC"/>
    <w:lvl w:ilvl="0" w:tplc="24E84A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C132990"/>
    <w:multiLevelType w:val="hybridMultilevel"/>
    <w:tmpl w:val="8892AF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AB0207"/>
    <w:multiLevelType w:val="hybridMultilevel"/>
    <w:tmpl w:val="EE70C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8A658F"/>
    <w:multiLevelType w:val="hybridMultilevel"/>
    <w:tmpl w:val="AAA40266"/>
    <w:lvl w:ilvl="0" w:tplc="D4C07B68">
      <w:start w:val="1"/>
      <w:numFmt w:val="decimal"/>
      <w:lvlText w:val="%1."/>
      <w:lvlJc w:val="left"/>
      <w:pPr>
        <w:ind w:left="160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2C024C"/>
    <w:multiLevelType w:val="hybridMultilevel"/>
    <w:tmpl w:val="BD5AC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F0718C"/>
    <w:multiLevelType w:val="hybridMultilevel"/>
    <w:tmpl w:val="01EE8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0C0D09"/>
    <w:multiLevelType w:val="hybridMultilevel"/>
    <w:tmpl w:val="8EFCFD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E6D4D89"/>
    <w:multiLevelType w:val="hybridMultilevel"/>
    <w:tmpl w:val="4E940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711AB0"/>
    <w:multiLevelType w:val="hybridMultilevel"/>
    <w:tmpl w:val="F5823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342C72"/>
    <w:multiLevelType w:val="hybridMultilevel"/>
    <w:tmpl w:val="BB46E052"/>
    <w:lvl w:ilvl="0" w:tplc="7486B164">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478644E"/>
    <w:multiLevelType w:val="hybridMultilevel"/>
    <w:tmpl w:val="873C8182"/>
    <w:lvl w:ilvl="0" w:tplc="E97013D4">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1658E4"/>
    <w:multiLevelType w:val="hybridMultilevel"/>
    <w:tmpl w:val="8206A346"/>
    <w:lvl w:ilvl="0" w:tplc="CD70C0A2">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88719BC"/>
    <w:multiLevelType w:val="hybridMultilevel"/>
    <w:tmpl w:val="FD26277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7" w15:restartNumberingAfterBreak="0">
    <w:nsid w:val="7D823473"/>
    <w:multiLevelType w:val="hybridMultilevel"/>
    <w:tmpl w:val="C4C8AC5E"/>
    <w:lvl w:ilvl="0" w:tplc="0A5A83D4">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6235542">
    <w:abstractNumId w:val="1"/>
  </w:num>
  <w:num w:numId="2" w16cid:durableId="986670899">
    <w:abstractNumId w:val="4"/>
  </w:num>
  <w:num w:numId="3" w16cid:durableId="1865316980">
    <w:abstractNumId w:val="8"/>
  </w:num>
  <w:num w:numId="4" w16cid:durableId="80373548">
    <w:abstractNumId w:val="30"/>
  </w:num>
  <w:num w:numId="5" w16cid:durableId="1397316975">
    <w:abstractNumId w:val="23"/>
  </w:num>
  <w:num w:numId="6" w16cid:durableId="2038651127">
    <w:abstractNumId w:val="5"/>
  </w:num>
  <w:num w:numId="7" w16cid:durableId="1081752775">
    <w:abstractNumId w:val="19"/>
  </w:num>
  <w:num w:numId="8" w16cid:durableId="1606108676">
    <w:abstractNumId w:val="11"/>
  </w:num>
  <w:num w:numId="9" w16cid:durableId="1045910885">
    <w:abstractNumId w:val="29"/>
  </w:num>
  <w:num w:numId="10" w16cid:durableId="1157575136">
    <w:abstractNumId w:val="9"/>
  </w:num>
  <w:num w:numId="11" w16cid:durableId="181015941">
    <w:abstractNumId w:val="14"/>
  </w:num>
  <w:num w:numId="12" w16cid:durableId="1325350842">
    <w:abstractNumId w:val="32"/>
  </w:num>
  <w:num w:numId="13" w16cid:durableId="2132556607">
    <w:abstractNumId w:val="28"/>
  </w:num>
  <w:num w:numId="14" w16cid:durableId="577637782">
    <w:abstractNumId w:val="6"/>
  </w:num>
  <w:num w:numId="15" w16cid:durableId="1970624414">
    <w:abstractNumId w:val="16"/>
  </w:num>
  <w:num w:numId="16" w16cid:durableId="293364990">
    <w:abstractNumId w:val="15"/>
  </w:num>
  <w:num w:numId="17" w16cid:durableId="891423402">
    <w:abstractNumId w:val="18"/>
  </w:num>
  <w:num w:numId="18" w16cid:durableId="1418748278">
    <w:abstractNumId w:val="7"/>
  </w:num>
  <w:num w:numId="19" w16cid:durableId="844831351">
    <w:abstractNumId w:val="22"/>
  </w:num>
  <w:num w:numId="20" w16cid:durableId="1989480711">
    <w:abstractNumId w:val="17"/>
  </w:num>
  <w:num w:numId="21" w16cid:durableId="1781296343">
    <w:abstractNumId w:val="26"/>
  </w:num>
  <w:num w:numId="22" w16cid:durableId="968897473">
    <w:abstractNumId w:val="3"/>
  </w:num>
  <w:num w:numId="23" w16cid:durableId="894125615">
    <w:abstractNumId w:val="31"/>
  </w:num>
  <w:num w:numId="24" w16cid:durableId="1092628681">
    <w:abstractNumId w:val="2"/>
  </w:num>
  <w:num w:numId="25" w16cid:durableId="1183475862">
    <w:abstractNumId w:val="24"/>
  </w:num>
  <w:num w:numId="26" w16cid:durableId="523205678">
    <w:abstractNumId w:val="33"/>
  </w:num>
  <w:num w:numId="27" w16cid:durableId="1271086094">
    <w:abstractNumId w:val="34"/>
  </w:num>
  <w:num w:numId="28" w16cid:durableId="2060397358">
    <w:abstractNumId w:val="37"/>
  </w:num>
  <w:num w:numId="29" w16cid:durableId="824857866">
    <w:abstractNumId w:val="25"/>
  </w:num>
  <w:num w:numId="30" w16cid:durableId="742020852">
    <w:abstractNumId w:val="27"/>
  </w:num>
  <w:num w:numId="31" w16cid:durableId="192577203">
    <w:abstractNumId w:val="35"/>
  </w:num>
  <w:num w:numId="32" w16cid:durableId="1568607251">
    <w:abstractNumId w:val="20"/>
  </w:num>
  <w:num w:numId="33" w16cid:durableId="2033483687">
    <w:abstractNumId w:val="0"/>
  </w:num>
  <w:num w:numId="34" w16cid:durableId="282394676">
    <w:abstractNumId w:val="13"/>
  </w:num>
  <w:num w:numId="35" w16cid:durableId="13964476">
    <w:abstractNumId w:val="10"/>
  </w:num>
  <w:num w:numId="36" w16cid:durableId="1671787712">
    <w:abstractNumId w:val="12"/>
  </w:num>
  <w:num w:numId="37" w16cid:durableId="295570229">
    <w:abstractNumId w:val="36"/>
  </w:num>
  <w:num w:numId="38" w16cid:durableId="1682510726">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B9B"/>
    <w:rsid w:val="0000079D"/>
    <w:rsid w:val="00000FA6"/>
    <w:rsid w:val="00002A66"/>
    <w:rsid w:val="00005E62"/>
    <w:rsid w:val="00006AE2"/>
    <w:rsid w:val="00006DD3"/>
    <w:rsid w:val="00006E3A"/>
    <w:rsid w:val="00007D15"/>
    <w:rsid w:val="00010A2E"/>
    <w:rsid w:val="00011B13"/>
    <w:rsid w:val="00012836"/>
    <w:rsid w:val="00013416"/>
    <w:rsid w:val="00014E2E"/>
    <w:rsid w:val="00017058"/>
    <w:rsid w:val="000213DF"/>
    <w:rsid w:val="000216C6"/>
    <w:rsid w:val="00023473"/>
    <w:rsid w:val="00024C30"/>
    <w:rsid w:val="00026C0A"/>
    <w:rsid w:val="0002733D"/>
    <w:rsid w:val="00027785"/>
    <w:rsid w:val="000304E7"/>
    <w:rsid w:val="000314ED"/>
    <w:rsid w:val="000319CE"/>
    <w:rsid w:val="00034DA4"/>
    <w:rsid w:val="000424D5"/>
    <w:rsid w:val="00042DA4"/>
    <w:rsid w:val="00043C02"/>
    <w:rsid w:val="000447CB"/>
    <w:rsid w:val="00046782"/>
    <w:rsid w:val="00050894"/>
    <w:rsid w:val="00051671"/>
    <w:rsid w:val="0005334D"/>
    <w:rsid w:val="00054655"/>
    <w:rsid w:val="000564D7"/>
    <w:rsid w:val="00056AA0"/>
    <w:rsid w:val="000624AD"/>
    <w:rsid w:val="00063070"/>
    <w:rsid w:val="0006363D"/>
    <w:rsid w:val="00063957"/>
    <w:rsid w:val="00064099"/>
    <w:rsid w:val="00065486"/>
    <w:rsid w:val="00065664"/>
    <w:rsid w:val="00067C58"/>
    <w:rsid w:val="00070CA0"/>
    <w:rsid w:val="000715CF"/>
    <w:rsid w:val="00076606"/>
    <w:rsid w:val="00076D44"/>
    <w:rsid w:val="0008012B"/>
    <w:rsid w:val="000829C8"/>
    <w:rsid w:val="000839C6"/>
    <w:rsid w:val="000845C9"/>
    <w:rsid w:val="000852BB"/>
    <w:rsid w:val="000862A3"/>
    <w:rsid w:val="00086EF3"/>
    <w:rsid w:val="0009219C"/>
    <w:rsid w:val="000956B4"/>
    <w:rsid w:val="00095CB1"/>
    <w:rsid w:val="00097D5B"/>
    <w:rsid w:val="000A1681"/>
    <w:rsid w:val="000A268B"/>
    <w:rsid w:val="000A3E8B"/>
    <w:rsid w:val="000A4F61"/>
    <w:rsid w:val="000A5723"/>
    <w:rsid w:val="000A61BD"/>
    <w:rsid w:val="000A7767"/>
    <w:rsid w:val="000B2266"/>
    <w:rsid w:val="000B719B"/>
    <w:rsid w:val="000B7205"/>
    <w:rsid w:val="000C2CC8"/>
    <w:rsid w:val="000C47EF"/>
    <w:rsid w:val="000C6615"/>
    <w:rsid w:val="000C6814"/>
    <w:rsid w:val="000C6E94"/>
    <w:rsid w:val="000D0798"/>
    <w:rsid w:val="000D170C"/>
    <w:rsid w:val="000D1722"/>
    <w:rsid w:val="000D2B21"/>
    <w:rsid w:val="000D48AB"/>
    <w:rsid w:val="000D5419"/>
    <w:rsid w:val="000E06E7"/>
    <w:rsid w:val="000E2AEB"/>
    <w:rsid w:val="000E5639"/>
    <w:rsid w:val="000E7505"/>
    <w:rsid w:val="000F3928"/>
    <w:rsid w:val="000F6928"/>
    <w:rsid w:val="000F75AB"/>
    <w:rsid w:val="000F7FF4"/>
    <w:rsid w:val="001010C1"/>
    <w:rsid w:val="0010266E"/>
    <w:rsid w:val="00102C2D"/>
    <w:rsid w:val="00104AA7"/>
    <w:rsid w:val="0011000A"/>
    <w:rsid w:val="00110B5F"/>
    <w:rsid w:val="00112E3E"/>
    <w:rsid w:val="00114101"/>
    <w:rsid w:val="00114E36"/>
    <w:rsid w:val="001152FC"/>
    <w:rsid w:val="001155BC"/>
    <w:rsid w:val="00117C7B"/>
    <w:rsid w:val="00117E7F"/>
    <w:rsid w:val="00120061"/>
    <w:rsid w:val="00121748"/>
    <w:rsid w:val="001220B7"/>
    <w:rsid w:val="00126082"/>
    <w:rsid w:val="00127A31"/>
    <w:rsid w:val="00133E63"/>
    <w:rsid w:val="00134176"/>
    <w:rsid w:val="001363DA"/>
    <w:rsid w:val="0013751D"/>
    <w:rsid w:val="0014088E"/>
    <w:rsid w:val="00140AF6"/>
    <w:rsid w:val="001414CE"/>
    <w:rsid w:val="00141CC3"/>
    <w:rsid w:val="00141EC0"/>
    <w:rsid w:val="001434FA"/>
    <w:rsid w:val="00146268"/>
    <w:rsid w:val="00147904"/>
    <w:rsid w:val="00151B30"/>
    <w:rsid w:val="001531A7"/>
    <w:rsid w:val="0015501D"/>
    <w:rsid w:val="001610B1"/>
    <w:rsid w:val="00161E08"/>
    <w:rsid w:val="00163387"/>
    <w:rsid w:val="001639AD"/>
    <w:rsid w:val="00164054"/>
    <w:rsid w:val="001640EF"/>
    <w:rsid w:val="001674D7"/>
    <w:rsid w:val="001717A3"/>
    <w:rsid w:val="00171A05"/>
    <w:rsid w:val="00172333"/>
    <w:rsid w:val="00174606"/>
    <w:rsid w:val="00175B89"/>
    <w:rsid w:val="00176804"/>
    <w:rsid w:val="00176D76"/>
    <w:rsid w:val="001824D0"/>
    <w:rsid w:val="001830BF"/>
    <w:rsid w:val="00183485"/>
    <w:rsid w:val="001851E9"/>
    <w:rsid w:val="0018720F"/>
    <w:rsid w:val="001873BC"/>
    <w:rsid w:val="0018787F"/>
    <w:rsid w:val="001919AE"/>
    <w:rsid w:val="00192353"/>
    <w:rsid w:val="00192608"/>
    <w:rsid w:val="00192ABB"/>
    <w:rsid w:val="00192AE5"/>
    <w:rsid w:val="00196DF0"/>
    <w:rsid w:val="00197476"/>
    <w:rsid w:val="00197EC6"/>
    <w:rsid w:val="001A02FF"/>
    <w:rsid w:val="001A2081"/>
    <w:rsid w:val="001A4F81"/>
    <w:rsid w:val="001A5660"/>
    <w:rsid w:val="001A6849"/>
    <w:rsid w:val="001A7DDE"/>
    <w:rsid w:val="001B00D0"/>
    <w:rsid w:val="001B25A0"/>
    <w:rsid w:val="001B3F6A"/>
    <w:rsid w:val="001B41FA"/>
    <w:rsid w:val="001B586A"/>
    <w:rsid w:val="001B67C2"/>
    <w:rsid w:val="001B6FAF"/>
    <w:rsid w:val="001C2ED8"/>
    <w:rsid w:val="001C3B13"/>
    <w:rsid w:val="001C3D3C"/>
    <w:rsid w:val="001C3FD9"/>
    <w:rsid w:val="001C6462"/>
    <w:rsid w:val="001C6484"/>
    <w:rsid w:val="001D0DC3"/>
    <w:rsid w:val="001D3F4D"/>
    <w:rsid w:val="001D48C9"/>
    <w:rsid w:val="001E2330"/>
    <w:rsid w:val="001E29BE"/>
    <w:rsid w:val="001E38BB"/>
    <w:rsid w:val="001E6478"/>
    <w:rsid w:val="001E689F"/>
    <w:rsid w:val="001E6B38"/>
    <w:rsid w:val="001E6CFA"/>
    <w:rsid w:val="001E6E68"/>
    <w:rsid w:val="001F0D27"/>
    <w:rsid w:val="001F1466"/>
    <w:rsid w:val="001F590F"/>
    <w:rsid w:val="001F7002"/>
    <w:rsid w:val="001F73E8"/>
    <w:rsid w:val="002000C0"/>
    <w:rsid w:val="0020012B"/>
    <w:rsid w:val="00201867"/>
    <w:rsid w:val="00202E40"/>
    <w:rsid w:val="00205697"/>
    <w:rsid w:val="002071D8"/>
    <w:rsid w:val="00211D3B"/>
    <w:rsid w:val="00212A43"/>
    <w:rsid w:val="00212D02"/>
    <w:rsid w:val="0021332B"/>
    <w:rsid w:val="002133F5"/>
    <w:rsid w:val="00213C71"/>
    <w:rsid w:val="0021573D"/>
    <w:rsid w:val="0021602C"/>
    <w:rsid w:val="002175EB"/>
    <w:rsid w:val="00220081"/>
    <w:rsid w:val="002216E2"/>
    <w:rsid w:val="002241C6"/>
    <w:rsid w:val="00236448"/>
    <w:rsid w:val="0023677D"/>
    <w:rsid w:val="00237391"/>
    <w:rsid w:val="00237510"/>
    <w:rsid w:val="002375A8"/>
    <w:rsid w:val="00243323"/>
    <w:rsid w:val="0024368D"/>
    <w:rsid w:val="00243FD4"/>
    <w:rsid w:val="00244821"/>
    <w:rsid w:val="002467C9"/>
    <w:rsid w:val="002468C1"/>
    <w:rsid w:val="0025143E"/>
    <w:rsid w:val="00251C82"/>
    <w:rsid w:val="00252AA8"/>
    <w:rsid w:val="00253186"/>
    <w:rsid w:val="00253376"/>
    <w:rsid w:val="00253B5C"/>
    <w:rsid w:val="00253C59"/>
    <w:rsid w:val="00253E33"/>
    <w:rsid w:val="00254114"/>
    <w:rsid w:val="0025538E"/>
    <w:rsid w:val="00260B0C"/>
    <w:rsid w:val="002621D0"/>
    <w:rsid w:val="0026288B"/>
    <w:rsid w:val="00264961"/>
    <w:rsid w:val="00266C26"/>
    <w:rsid w:val="00267701"/>
    <w:rsid w:val="00272388"/>
    <w:rsid w:val="00273DBA"/>
    <w:rsid w:val="00273FEC"/>
    <w:rsid w:val="0027440F"/>
    <w:rsid w:val="0027445B"/>
    <w:rsid w:val="00275F16"/>
    <w:rsid w:val="00276563"/>
    <w:rsid w:val="00276826"/>
    <w:rsid w:val="002801FE"/>
    <w:rsid w:val="00280761"/>
    <w:rsid w:val="0028091D"/>
    <w:rsid w:val="002822EB"/>
    <w:rsid w:val="00282CAB"/>
    <w:rsid w:val="00283796"/>
    <w:rsid w:val="00284212"/>
    <w:rsid w:val="00285771"/>
    <w:rsid w:val="00287416"/>
    <w:rsid w:val="00287C98"/>
    <w:rsid w:val="00290BBF"/>
    <w:rsid w:val="00291ACC"/>
    <w:rsid w:val="002932CB"/>
    <w:rsid w:val="002961EE"/>
    <w:rsid w:val="00297CE3"/>
    <w:rsid w:val="002A4DFA"/>
    <w:rsid w:val="002B1933"/>
    <w:rsid w:val="002B4966"/>
    <w:rsid w:val="002B7B59"/>
    <w:rsid w:val="002C295A"/>
    <w:rsid w:val="002C4350"/>
    <w:rsid w:val="002C4F05"/>
    <w:rsid w:val="002D200A"/>
    <w:rsid w:val="002D2E3B"/>
    <w:rsid w:val="002D3AAB"/>
    <w:rsid w:val="002D4254"/>
    <w:rsid w:val="002D4704"/>
    <w:rsid w:val="002D5989"/>
    <w:rsid w:val="002D75B0"/>
    <w:rsid w:val="002D7990"/>
    <w:rsid w:val="002D7E46"/>
    <w:rsid w:val="002E004E"/>
    <w:rsid w:val="002E0776"/>
    <w:rsid w:val="002E0D2C"/>
    <w:rsid w:val="002E130C"/>
    <w:rsid w:val="002E17E0"/>
    <w:rsid w:val="002E22EE"/>
    <w:rsid w:val="002E281B"/>
    <w:rsid w:val="002E2D3B"/>
    <w:rsid w:val="002E2DC4"/>
    <w:rsid w:val="002E30CD"/>
    <w:rsid w:val="002E3860"/>
    <w:rsid w:val="002E396A"/>
    <w:rsid w:val="002E3BEE"/>
    <w:rsid w:val="002E4587"/>
    <w:rsid w:val="002E6306"/>
    <w:rsid w:val="002E6943"/>
    <w:rsid w:val="002F132B"/>
    <w:rsid w:val="002F2707"/>
    <w:rsid w:val="002F454D"/>
    <w:rsid w:val="00300455"/>
    <w:rsid w:val="003008AC"/>
    <w:rsid w:val="0030168C"/>
    <w:rsid w:val="00301809"/>
    <w:rsid w:val="00302004"/>
    <w:rsid w:val="0030769C"/>
    <w:rsid w:val="003112FA"/>
    <w:rsid w:val="003114D8"/>
    <w:rsid w:val="003116B3"/>
    <w:rsid w:val="00312F98"/>
    <w:rsid w:val="00313B04"/>
    <w:rsid w:val="003143DD"/>
    <w:rsid w:val="00315924"/>
    <w:rsid w:val="00315CC8"/>
    <w:rsid w:val="0032076B"/>
    <w:rsid w:val="00321FEF"/>
    <w:rsid w:val="00322634"/>
    <w:rsid w:val="003235B7"/>
    <w:rsid w:val="00323D82"/>
    <w:rsid w:val="00324706"/>
    <w:rsid w:val="003312BC"/>
    <w:rsid w:val="003334C7"/>
    <w:rsid w:val="003341AD"/>
    <w:rsid w:val="003400B7"/>
    <w:rsid w:val="0034026E"/>
    <w:rsid w:val="003405FA"/>
    <w:rsid w:val="0034403B"/>
    <w:rsid w:val="0034504D"/>
    <w:rsid w:val="00345320"/>
    <w:rsid w:val="00346B89"/>
    <w:rsid w:val="003516BF"/>
    <w:rsid w:val="00351ACC"/>
    <w:rsid w:val="0035347A"/>
    <w:rsid w:val="00353798"/>
    <w:rsid w:val="00353DB6"/>
    <w:rsid w:val="00355B6A"/>
    <w:rsid w:val="00360789"/>
    <w:rsid w:val="00360FC5"/>
    <w:rsid w:val="00361D2D"/>
    <w:rsid w:val="00362CA1"/>
    <w:rsid w:val="00363471"/>
    <w:rsid w:val="00364CF5"/>
    <w:rsid w:val="00364F1D"/>
    <w:rsid w:val="00373C92"/>
    <w:rsid w:val="003758A3"/>
    <w:rsid w:val="00376D9E"/>
    <w:rsid w:val="0038100A"/>
    <w:rsid w:val="0038246A"/>
    <w:rsid w:val="003835DA"/>
    <w:rsid w:val="003840D7"/>
    <w:rsid w:val="00386B50"/>
    <w:rsid w:val="00387E2A"/>
    <w:rsid w:val="00391E9D"/>
    <w:rsid w:val="00393BA0"/>
    <w:rsid w:val="0039571E"/>
    <w:rsid w:val="00396D8B"/>
    <w:rsid w:val="003A1DD3"/>
    <w:rsid w:val="003A2A48"/>
    <w:rsid w:val="003A395D"/>
    <w:rsid w:val="003A441D"/>
    <w:rsid w:val="003A4710"/>
    <w:rsid w:val="003A57C7"/>
    <w:rsid w:val="003A6BDF"/>
    <w:rsid w:val="003A6FCC"/>
    <w:rsid w:val="003A7FAD"/>
    <w:rsid w:val="003B10FE"/>
    <w:rsid w:val="003B50B8"/>
    <w:rsid w:val="003B56F5"/>
    <w:rsid w:val="003B66C8"/>
    <w:rsid w:val="003B7BD5"/>
    <w:rsid w:val="003C0713"/>
    <w:rsid w:val="003C1A7B"/>
    <w:rsid w:val="003C1C9D"/>
    <w:rsid w:val="003C227F"/>
    <w:rsid w:val="003C32F8"/>
    <w:rsid w:val="003C3A69"/>
    <w:rsid w:val="003C49D1"/>
    <w:rsid w:val="003C4F3F"/>
    <w:rsid w:val="003C5BB9"/>
    <w:rsid w:val="003C6DD8"/>
    <w:rsid w:val="003D2C66"/>
    <w:rsid w:val="003D338A"/>
    <w:rsid w:val="003D4002"/>
    <w:rsid w:val="003E07D3"/>
    <w:rsid w:val="003E5CF4"/>
    <w:rsid w:val="003E5E99"/>
    <w:rsid w:val="003E7180"/>
    <w:rsid w:val="003E7BF0"/>
    <w:rsid w:val="003F0D2D"/>
    <w:rsid w:val="003F15AD"/>
    <w:rsid w:val="003F254C"/>
    <w:rsid w:val="003F26AA"/>
    <w:rsid w:val="003F37FF"/>
    <w:rsid w:val="003F49E3"/>
    <w:rsid w:val="003F4CC8"/>
    <w:rsid w:val="004019F6"/>
    <w:rsid w:val="004044C3"/>
    <w:rsid w:val="00404C6C"/>
    <w:rsid w:val="00406CF4"/>
    <w:rsid w:val="00406EB1"/>
    <w:rsid w:val="0040708F"/>
    <w:rsid w:val="00410117"/>
    <w:rsid w:val="00411336"/>
    <w:rsid w:val="00411E30"/>
    <w:rsid w:val="004132CC"/>
    <w:rsid w:val="004143F5"/>
    <w:rsid w:val="00415C8D"/>
    <w:rsid w:val="00415F67"/>
    <w:rsid w:val="00416CC7"/>
    <w:rsid w:val="00417243"/>
    <w:rsid w:val="00417AC1"/>
    <w:rsid w:val="004206C9"/>
    <w:rsid w:val="00422375"/>
    <w:rsid w:val="004228E4"/>
    <w:rsid w:val="00424C62"/>
    <w:rsid w:val="00426B7C"/>
    <w:rsid w:val="00427339"/>
    <w:rsid w:val="00427F2D"/>
    <w:rsid w:val="00431136"/>
    <w:rsid w:val="00431527"/>
    <w:rsid w:val="0043195D"/>
    <w:rsid w:val="00431F48"/>
    <w:rsid w:val="00435DA8"/>
    <w:rsid w:val="00441BEB"/>
    <w:rsid w:val="004434FD"/>
    <w:rsid w:val="00451720"/>
    <w:rsid w:val="0045311D"/>
    <w:rsid w:val="00455585"/>
    <w:rsid w:val="0045581D"/>
    <w:rsid w:val="00455C93"/>
    <w:rsid w:val="004568FA"/>
    <w:rsid w:val="004578A8"/>
    <w:rsid w:val="0046058A"/>
    <w:rsid w:val="004610DD"/>
    <w:rsid w:val="00463667"/>
    <w:rsid w:val="0046417B"/>
    <w:rsid w:val="00464F43"/>
    <w:rsid w:val="00465680"/>
    <w:rsid w:val="0046581B"/>
    <w:rsid w:val="0046693E"/>
    <w:rsid w:val="00470038"/>
    <w:rsid w:val="004719E9"/>
    <w:rsid w:val="0047287B"/>
    <w:rsid w:val="004728A0"/>
    <w:rsid w:val="004752D3"/>
    <w:rsid w:val="00482483"/>
    <w:rsid w:val="00482E12"/>
    <w:rsid w:val="00490E8C"/>
    <w:rsid w:val="004950B4"/>
    <w:rsid w:val="00495299"/>
    <w:rsid w:val="0049571A"/>
    <w:rsid w:val="00495E9E"/>
    <w:rsid w:val="004A2080"/>
    <w:rsid w:val="004A2CD4"/>
    <w:rsid w:val="004A4A15"/>
    <w:rsid w:val="004A75AE"/>
    <w:rsid w:val="004B05F3"/>
    <w:rsid w:val="004B2D8B"/>
    <w:rsid w:val="004B3A19"/>
    <w:rsid w:val="004B3BFB"/>
    <w:rsid w:val="004B41C9"/>
    <w:rsid w:val="004B57CE"/>
    <w:rsid w:val="004B60A8"/>
    <w:rsid w:val="004B6228"/>
    <w:rsid w:val="004B638B"/>
    <w:rsid w:val="004B6FB9"/>
    <w:rsid w:val="004C1D9A"/>
    <w:rsid w:val="004C325B"/>
    <w:rsid w:val="004C467E"/>
    <w:rsid w:val="004C6157"/>
    <w:rsid w:val="004D09F5"/>
    <w:rsid w:val="004D109E"/>
    <w:rsid w:val="004D2218"/>
    <w:rsid w:val="004D27CA"/>
    <w:rsid w:val="004D382C"/>
    <w:rsid w:val="004D7AA0"/>
    <w:rsid w:val="004E0013"/>
    <w:rsid w:val="004E22DC"/>
    <w:rsid w:val="004E2ACA"/>
    <w:rsid w:val="004F0DCB"/>
    <w:rsid w:val="004F23D6"/>
    <w:rsid w:val="004F27BD"/>
    <w:rsid w:val="004F3F94"/>
    <w:rsid w:val="004F46F3"/>
    <w:rsid w:val="004F5222"/>
    <w:rsid w:val="005018DD"/>
    <w:rsid w:val="00502022"/>
    <w:rsid w:val="00503154"/>
    <w:rsid w:val="00504D6A"/>
    <w:rsid w:val="0050553A"/>
    <w:rsid w:val="00505C75"/>
    <w:rsid w:val="005069B6"/>
    <w:rsid w:val="005069E2"/>
    <w:rsid w:val="00507350"/>
    <w:rsid w:val="00511366"/>
    <w:rsid w:val="00511B71"/>
    <w:rsid w:val="00513F2D"/>
    <w:rsid w:val="005142F2"/>
    <w:rsid w:val="00515C90"/>
    <w:rsid w:val="00520DAE"/>
    <w:rsid w:val="00520F1B"/>
    <w:rsid w:val="00521490"/>
    <w:rsid w:val="00523473"/>
    <w:rsid w:val="00524578"/>
    <w:rsid w:val="0053074E"/>
    <w:rsid w:val="00530B1E"/>
    <w:rsid w:val="00531E6C"/>
    <w:rsid w:val="005324DA"/>
    <w:rsid w:val="00535654"/>
    <w:rsid w:val="005403A3"/>
    <w:rsid w:val="00540869"/>
    <w:rsid w:val="00540A55"/>
    <w:rsid w:val="00541217"/>
    <w:rsid w:val="005413C1"/>
    <w:rsid w:val="00541816"/>
    <w:rsid w:val="00541C20"/>
    <w:rsid w:val="00541E61"/>
    <w:rsid w:val="005427B0"/>
    <w:rsid w:val="00544F6B"/>
    <w:rsid w:val="0054594E"/>
    <w:rsid w:val="00547392"/>
    <w:rsid w:val="00550091"/>
    <w:rsid w:val="00551E4A"/>
    <w:rsid w:val="0055328C"/>
    <w:rsid w:val="00554278"/>
    <w:rsid w:val="00554936"/>
    <w:rsid w:val="00554BCC"/>
    <w:rsid w:val="005559CD"/>
    <w:rsid w:val="00556831"/>
    <w:rsid w:val="00556A30"/>
    <w:rsid w:val="00557023"/>
    <w:rsid w:val="00560B1D"/>
    <w:rsid w:val="00561148"/>
    <w:rsid w:val="005611B5"/>
    <w:rsid w:val="0056299E"/>
    <w:rsid w:val="00562E46"/>
    <w:rsid w:val="005632C9"/>
    <w:rsid w:val="0056472C"/>
    <w:rsid w:val="00565059"/>
    <w:rsid w:val="00566F98"/>
    <w:rsid w:val="005704E9"/>
    <w:rsid w:val="00571BC8"/>
    <w:rsid w:val="00572B0F"/>
    <w:rsid w:val="00572DC5"/>
    <w:rsid w:val="00577154"/>
    <w:rsid w:val="005774C7"/>
    <w:rsid w:val="005779C2"/>
    <w:rsid w:val="00577DE2"/>
    <w:rsid w:val="005802E6"/>
    <w:rsid w:val="00580F74"/>
    <w:rsid w:val="005815F5"/>
    <w:rsid w:val="005828DB"/>
    <w:rsid w:val="00583266"/>
    <w:rsid w:val="00583DE2"/>
    <w:rsid w:val="005842AC"/>
    <w:rsid w:val="00585082"/>
    <w:rsid w:val="0058638B"/>
    <w:rsid w:val="00587C2C"/>
    <w:rsid w:val="005925C7"/>
    <w:rsid w:val="005926E6"/>
    <w:rsid w:val="005935D8"/>
    <w:rsid w:val="0059411A"/>
    <w:rsid w:val="0059796C"/>
    <w:rsid w:val="00597D66"/>
    <w:rsid w:val="005A15C8"/>
    <w:rsid w:val="005A299E"/>
    <w:rsid w:val="005A3451"/>
    <w:rsid w:val="005A4645"/>
    <w:rsid w:val="005A49CA"/>
    <w:rsid w:val="005A7CEC"/>
    <w:rsid w:val="005B0AAF"/>
    <w:rsid w:val="005B0BA7"/>
    <w:rsid w:val="005B0F0F"/>
    <w:rsid w:val="005B1EEA"/>
    <w:rsid w:val="005B601B"/>
    <w:rsid w:val="005C02EC"/>
    <w:rsid w:val="005C1FC2"/>
    <w:rsid w:val="005C31F0"/>
    <w:rsid w:val="005C4650"/>
    <w:rsid w:val="005C4B3F"/>
    <w:rsid w:val="005C51F7"/>
    <w:rsid w:val="005C5AD9"/>
    <w:rsid w:val="005C65C1"/>
    <w:rsid w:val="005C7CAF"/>
    <w:rsid w:val="005D1B7F"/>
    <w:rsid w:val="005D52C3"/>
    <w:rsid w:val="005D54C5"/>
    <w:rsid w:val="005E1EF0"/>
    <w:rsid w:val="005E3776"/>
    <w:rsid w:val="005E4C80"/>
    <w:rsid w:val="005E537D"/>
    <w:rsid w:val="005E6AE6"/>
    <w:rsid w:val="005F0C06"/>
    <w:rsid w:val="005F3387"/>
    <w:rsid w:val="005F44A9"/>
    <w:rsid w:val="005F5D75"/>
    <w:rsid w:val="005F609A"/>
    <w:rsid w:val="005F6258"/>
    <w:rsid w:val="005F74FE"/>
    <w:rsid w:val="00601B10"/>
    <w:rsid w:val="00602D05"/>
    <w:rsid w:val="006064F6"/>
    <w:rsid w:val="00607450"/>
    <w:rsid w:val="00607922"/>
    <w:rsid w:val="006128BF"/>
    <w:rsid w:val="0061451D"/>
    <w:rsid w:val="00614B22"/>
    <w:rsid w:val="00615C5A"/>
    <w:rsid w:val="00616F12"/>
    <w:rsid w:val="00622EE0"/>
    <w:rsid w:val="006232B3"/>
    <w:rsid w:val="00624811"/>
    <w:rsid w:val="00626BA0"/>
    <w:rsid w:val="00627722"/>
    <w:rsid w:val="00627E53"/>
    <w:rsid w:val="00632FAE"/>
    <w:rsid w:val="006334C0"/>
    <w:rsid w:val="00634F05"/>
    <w:rsid w:val="00635F87"/>
    <w:rsid w:val="00636C29"/>
    <w:rsid w:val="006403A4"/>
    <w:rsid w:val="006405D3"/>
    <w:rsid w:val="00640D47"/>
    <w:rsid w:val="006474B0"/>
    <w:rsid w:val="00647FB6"/>
    <w:rsid w:val="00650163"/>
    <w:rsid w:val="00652CF0"/>
    <w:rsid w:val="006530AB"/>
    <w:rsid w:val="0065462F"/>
    <w:rsid w:val="00654915"/>
    <w:rsid w:val="00655729"/>
    <w:rsid w:val="00657C7C"/>
    <w:rsid w:val="006609A1"/>
    <w:rsid w:val="0066128A"/>
    <w:rsid w:val="00662277"/>
    <w:rsid w:val="006622C3"/>
    <w:rsid w:val="0066280C"/>
    <w:rsid w:val="00662BFF"/>
    <w:rsid w:val="00662DBC"/>
    <w:rsid w:val="00663F54"/>
    <w:rsid w:val="006663F5"/>
    <w:rsid w:val="006668C4"/>
    <w:rsid w:val="00666EA5"/>
    <w:rsid w:val="00671EBD"/>
    <w:rsid w:val="0067224D"/>
    <w:rsid w:val="00674DC2"/>
    <w:rsid w:val="0068216B"/>
    <w:rsid w:val="006840FE"/>
    <w:rsid w:val="00684A47"/>
    <w:rsid w:val="00684D2A"/>
    <w:rsid w:val="0068702A"/>
    <w:rsid w:val="0068716F"/>
    <w:rsid w:val="00687C1A"/>
    <w:rsid w:val="0069020D"/>
    <w:rsid w:val="00690E54"/>
    <w:rsid w:val="00691098"/>
    <w:rsid w:val="0069175F"/>
    <w:rsid w:val="006920F6"/>
    <w:rsid w:val="00692688"/>
    <w:rsid w:val="00693036"/>
    <w:rsid w:val="006930D9"/>
    <w:rsid w:val="0069667F"/>
    <w:rsid w:val="00696D82"/>
    <w:rsid w:val="006973B6"/>
    <w:rsid w:val="006A26B9"/>
    <w:rsid w:val="006A64D3"/>
    <w:rsid w:val="006B009A"/>
    <w:rsid w:val="006B1630"/>
    <w:rsid w:val="006B1FD9"/>
    <w:rsid w:val="006B2335"/>
    <w:rsid w:val="006B3A52"/>
    <w:rsid w:val="006B3D39"/>
    <w:rsid w:val="006B4704"/>
    <w:rsid w:val="006C0A08"/>
    <w:rsid w:val="006C0E26"/>
    <w:rsid w:val="006C1C9A"/>
    <w:rsid w:val="006C4DAA"/>
    <w:rsid w:val="006D0202"/>
    <w:rsid w:val="006D0607"/>
    <w:rsid w:val="006D0D1A"/>
    <w:rsid w:val="006D1651"/>
    <w:rsid w:val="006D169C"/>
    <w:rsid w:val="006D17D4"/>
    <w:rsid w:val="006D1F35"/>
    <w:rsid w:val="006D62D6"/>
    <w:rsid w:val="006D673F"/>
    <w:rsid w:val="006D7929"/>
    <w:rsid w:val="006D799B"/>
    <w:rsid w:val="006E04D5"/>
    <w:rsid w:val="006E1346"/>
    <w:rsid w:val="006E2EFE"/>
    <w:rsid w:val="006E443E"/>
    <w:rsid w:val="006E4B90"/>
    <w:rsid w:val="006E5357"/>
    <w:rsid w:val="006F0060"/>
    <w:rsid w:val="006F0F12"/>
    <w:rsid w:val="006F1883"/>
    <w:rsid w:val="006F2605"/>
    <w:rsid w:val="006F318A"/>
    <w:rsid w:val="006F4C96"/>
    <w:rsid w:val="006F4FA7"/>
    <w:rsid w:val="006F74A0"/>
    <w:rsid w:val="006F76AF"/>
    <w:rsid w:val="00700920"/>
    <w:rsid w:val="00700DBF"/>
    <w:rsid w:val="00701743"/>
    <w:rsid w:val="00702DBC"/>
    <w:rsid w:val="0070476B"/>
    <w:rsid w:val="00705D01"/>
    <w:rsid w:val="0070677B"/>
    <w:rsid w:val="00707B5E"/>
    <w:rsid w:val="0071071E"/>
    <w:rsid w:val="00710BF3"/>
    <w:rsid w:val="00711249"/>
    <w:rsid w:val="007143FF"/>
    <w:rsid w:val="00714870"/>
    <w:rsid w:val="00715D81"/>
    <w:rsid w:val="00716997"/>
    <w:rsid w:val="0072411B"/>
    <w:rsid w:val="007257DE"/>
    <w:rsid w:val="00725C31"/>
    <w:rsid w:val="00726E61"/>
    <w:rsid w:val="00731BA0"/>
    <w:rsid w:val="00740135"/>
    <w:rsid w:val="007407F8"/>
    <w:rsid w:val="00742785"/>
    <w:rsid w:val="0074279A"/>
    <w:rsid w:val="007428C1"/>
    <w:rsid w:val="007433B5"/>
    <w:rsid w:val="0074461C"/>
    <w:rsid w:val="00745FFA"/>
    <w:rsid w:val="00746A44"/>
    <w:rsid w:val="00747AC0"/>
    <w:rsid w:val="00747F23"/>
    <w:rsid w:val="0075055C"/>
    <w:rsid w:val="0075129D"/>
    <w:rsid w:val="00751A3E"/>
    <w:rsid w:val="0075292B"/>
    <w:rsid w:val="00752F00"/>
    <w:rsid w:val="0075447F"/>
    <w:rsid w:val="00756C48"/>
    <w:rsid w:val="00756E17"/>
    <w:rsid w:val="00757EA7"/>
    <w:rsid w:val="007611AC"/>
    <w:rsid w:val="00763F32"/>
    <w:rsid w:val="007644B9"/>
    <w:rsid w:val="00764515"/>
    <w:rsid w:val="00764BAE"/>
    <w:rsid w:val="00764EF2"/>
    <w:rsid w:val="00765052"/>
    <w:rsid w:val="007651AE"/>
    <w:rsid w:val="007653AF"/>
    <w:rsid w:val="007707E5"/>
    <w:rsid w:val="00771339"/>
    <w:rsid w:val="007718FC"/>
    <w:rsid w:val="00772385"/>
    <w:rsid w:val="0077284D"/>
    <w:rsid w:val="00774A7B"/>
    <w:rsid w:val="007768A8"/>
    <w:rsid w:val="00776E69"/>
    <w:rsid w:val="007771E8"/>
    <w:rsid w:val="00781DA8"/>
    <w:rsid w:val="007841C6"/>
    <w:rsid w:val="00784357"/>
    <w:rsid w:val="00785807"/>
    <w:rsid w:val="00787711"/>
    <w:rsid w:val="007905B9"/>
    <w:rsid w:val="007908D8"/>
    <w:rsid w:val="007919ED"/>
    <w:rsid w:val="00793F8E"/>
    <w:rsid w:val="00794267"/>
    <w:rsid w:val="0079668A"/>
    <w:rsid w:val="007974EA"/>
    <w:rsid w:val="007A10A0"/>
    <w:rsid w:val="007A12AD"/>
    <w:rsid w:val="007A1719"/>
    <w:rsid w:val="007A22EE"/>
    <w:rsid w:val="007A3509"/>
    <w:rsid w:val="007A6B52"/>
    <w:rsid w:val="007A7E5C"/>
    <w:rsid w:val="007B0B47"/>
    <w:rsid w:val="007B0E63"/>
    <w:rsid w:val="007B230D"/>
    <w:rsid w:val="007B55F5"/>
    <w:rsid w:val="007B5BA2"/>
    <w:rsid w:val="007D25C0"/>
    <w:rsid w:val="007D4088"/>
    <w:rsid w:val="007D42F1"/>
    <w:rsid w:val="007D575A"/>
    <w:rsid w:val="007D756B"/>
    <w:rsid w:val="007E051D"/>
    <w:rsid w:val="007E0B40"/>
    <w:rsid w:val="007E2D13"/>
    <w:rsid w:val="007E3F76"/>
    <w:rsid w:val="007E6C94"/>
    <w:rsid w:val="007E6DB0"/>
    <w:rsid w:val="007F32E0"/>
    <w:rsid w:val="007F3B1D"/>
    <w:rsid w:val="007F51D9"/>
    <w:rsid w:val="007F6980"/>
    <w:rsid w:val="007F77F9"/>
    <w:rsid w:val="00800661"/>
    <w:rsid w:val="00800F1F"/>
    <w:rsid w:val="00803E67"/>
    <w:rsid w:val="008047CE"/>
    <w:rsid w:val="00805DB1"/>
    <w:rsid w:val="00812E58"/>
    <w:rsid w:val="008136ED"/>
    <w:rsid w:val="0081672B"/>
    <w:rsid w:val="008178F1"/>
    <w:rsid w:val="008204BB"/>
    <w:rsid w:val="00823BDC"/>
    <w:rsid w:val="008249CF"/>
    <w:rsid w:val="00825BD7"/>
    <w:rsid w:val="00831429"/>
    <w:rsid w:val="00831F0F"/>
    <w:rsid w:val="00832564"/>
    <w:rsid w:val="008326F4"/>
    <w:rsid w:val="00832A95"/>
    <w:rsid w:val="00832D14"/>
    <w:rsid w:val="00833017"/>
    <w:rsid w:val="00833224"/>
    <w:rsid w:val="008350AA"/>
    <w:rsid w:val="0084044A"/>
    <w:rsid w:val="00840A1A"/>
    <w:rsid w:val="0084328A"/>
    <w:rsid w:val="00844271"/>
    <w:rsid w:val="00846751"/>
    <w:rsid w:val="00846D7B"/>
    <w:rsid w:val="008508A3"/>
    <w:rsid w:val="0085245A"/>
    <w:rsid w:val="00855F51"/>
    <w:rsid w:val="00856E90"/>
    <w:rsid w:val="00861CEB"/>
    <w:rsid w:val="00862529"/>
    <w:rsid w:val="00866CE8"/>
    <w:rsid w:val="00871D20"/>
    <w:rsid w:val="00872612"/>
    <w:rsid w:val="0087272E"/>
    <w:rsid w:val="00872BD9"/>
    <w:rsid w:val="00872C7D"/>
    <w:rsid w:val="008742BA"/>
    <w:rsid w:val="00876198"/>
    <w:rsid w:val="008768A1"/>
    <w:rsid w:val="00880C24"/>
    <w:rsid w:val="008846D7"/>
    <w:rsid w:val="00885C1C"/>
    <w:rsid w:val="00886CB7"/>
    <w:rsid w:val="008870F3"/>
    <w:rsid w:val="008A08CC"/>
    <w:rsid w:val="008A1BD7"/>
    <w:rsid w:val="008A1EFA"/>
    <w:rsid w:val="008A2058"/>
    <w:rsid w:val="008A3413"/>
    <w:rsid w:val="008A3F73"/>
    <w:rsid w:val="008A58FB"/>
    <w:rsid w:val="008A5C18"/>
    <w:rsid w:val="008A5D08"/>
    <w:rsid w:val="008A7136"/>
    <w:rsid w:val="008A7897"/>
    <w:rsid w:val="008A7B16"/>
    <w:rsid w:val="008B16CC"/>
    <w:rsid w:val="008B1773"/>
    <w:rsid w:val="008B1869"/>
    <w:rsid w:val="008B3584"/>
    <w:rsid w:val="008B46B1"/>
    <w:rsid w:val="008B6A5C"/>
    <w:rsid w:val="008B6E44"/>
    <w:rsid w:val="008B7E82"/>
    <w:rsid w:val="008C05DB"/>
    <w:rsid w:val="008C169B"/>
    <w:rsid w:val="008C1737"/>
    <w:rsid w:val="008C18E8"/>
    <w:rsid w:val="008C3BC7"/>
    <w:rsid w:val="008C4C8D"/>
    <w:rsid w:val="008C517E"/>
    <w:rsid w:val="008C6114"/>
    <w:rsid w:val="008C7AF1"/>
    <w:rsid w:val="008C7B99"/>
    <w:rsid w:val="008C7DAC"/>
    <w:rsid w:val="008D0FEE"/>
    <w:rsid w:val="008D16BE"/>
    <w:rsid w:val="008D20FC"/>
    <w:rsid w:val="008D4BBF"/>
    <w:rsid w:val="008D6A1D"/>
    <w:rsid w:val="008E106A"/>
    <w:rsid w:val="008E20CC"/>
    <w:rsid w:val="008E4B29"/>
    <w:rsid w:val="008F104D"/>
    <w:rsid w:val="008F20C1"/>
    <w:rsid w:val="008F23AF"/>
    <w:rsid w:val="008F4325"/>
    <w:rsid w:val="00900127"/>
    <w:rsid w:val="0090078C"/>
    <w:rsid w:val="00900EEE"/>
    <w:rsid w:val="00901DFD"/>
    <w:rsid w:val="00903CB3"/>
    <w:rsid w:val="00906D93"/>
    <w:rsid w:val="00907AEB"/>
    <w:rsid w:val="00907D9A"/>
    <w:rsid w:val="0091000A"/>
    <w:rsid w:val="00913D87"/>
    <w:rsid w:val="00915F57"/>
    <w:rsid w:val="009175BE"/>
    <w:rsid w:val="009204C7"/>
    <w:rsid w:val="00926B40"/>
    <w:rsid w:val="00927422"/>
    <w:rsid w:val="00927FA7"/>
    <w:rsid w:val="009336BC"/>
    <w:rsid w:val="00935E04"/>
    <w:rsid w:val="009374C7"/>
    <w:rsid w:val="00940D62"/>
    <w:rsid w:val="00944F36"/>
    <w:rsid w:val="0095062A"/>
    <w:rsid w:val="00950D65"/>
    <w:rsid w:val="009513E8"/>
    <w:rsid w:val="0095643B"/>
    <w:rsid w:val="00963388"/>
    <w:rsid w:val="00965D03"/>
    <w:rsid w:val="00965D11"/>
    <w:rsid w:val="009665A3"/>
    <w:rsid w:val="00966E06"/>
    <w:rsid w:val="0096765F"/>
    <w:rsid w:val="00970B09"/>
    <w:rsid w:val="00972181"/>
    <w:rsid w:val="00976A34"/>
    <w:rsid w:val="009773EE"/>
    <w:rsid w:val="009778D3"/>
    <w:rsid w:val="00981F98"/>
    <w:rsid w:val="0098240F"/>
    <w:rsid w:val="009853E3"/>
    <w:rsid w:val="009867D6"/>
    <w:rsid w:val="009872B9"/>
    <w:rsid w:val="00987BFB"/>
    <w:rsid w:val="0099009E"/>
    <w:rsid w:val="00991EC3"/>
    <w:rsid w:val="00992ECB"/>
    <w:rsid w:val="0099352C"/>
    <w:rsid w:val="009953A9"/>
    <w:rsid w:val="009955F7"/>
    <w:rsid w:val="009956B5"/>
    <w:rsid w:val="00996296"/>
    <w:rsid w:val="00996A94"/>
    <w:rsid w:val="009971BA"/>
    <w:rsid w:val="009A01DA"/>
    <w:rsid w:val="009A129F"/>
    <w:rsid w:val="009A2162"/>
    <w:rsid w:val="009A250B"/>
    <w:rsid w:val="009A3490"/>
    <w:rsid w:val="009A4AF0"/>
    <w:rsid w:val="009A4B8A"/>
    <w:rsid w:val="009B4F02"/>
    <w:rsid w:val="009B5085"/>
    <w:rsid w:val="009B6ADE"/>
    <w:rsid w:val="009C4389"/>
    <w:rsid w:val="009C4B54"/>
    <w:rsid w:val="009C5030"/>
    <w:rsid w:val="009C50DC"/>
    <w:rsid w:val="009C703C"/>
    <w:rsid w:val="009C7B60"/>
    <w:rsid w:val="009D0886"/>
    <w:rsid w:val="009D18FE"/>
    <w:rsid w:val="009D39B6"/>
    <w:rsid w:val="009D5CF4"/>
    <w:rsid w:val="009D5D54"/>
    <w:rsid w:val="009D6A5C"/>
    <w:rsid w:val="009D6DBC"/>
    <w:rsid w:val="009D7EF9"/>
    <w:rsid w:val="009E02A2"/>
    <w:rsid w:val="009E2EAF"/>
    <w:rsid w:val="009E3BF4"/>
    <w:rsid w:val="009E48B0"/>
    <w:rsid w:val="009E5A8A"/>
    <w:rsid w:val="009E611F"/>
    <w:rsid w:val="009E68EE"/>
    <w:rsid w:val="009E739E"/>
    <w:rsid w:val="009E7CD5"/>
    <w:rsid w:val="009F06C5"/>
    <w:rsid w:val="009F2509"/>
    <w:rsid w:val="009F37B9"/>
    <w:rsid w:val="009F4711"/>
    <w:rsid w:val="009F4F77"/>
    <w:rsid w:val="009F5EC6"/>
    <w:rsid w:val="009F647E"/>
    <w:rsid w:val="00A000F5"/>
    <w:rsid w:val="00A02CDA"/>
    <w:rsid w:val="00A039A1"/>
    <w:rsid w:val="00A04A02"/>
    <w:rsid w:val="00A07B63"/>
    <w:rsid w:val="00A1314F"/>
    <w:rsid w:val="00A16DA4"/>
    <w:rsid w:val="00A17AF0"/>
    <w:rsid w:val="00A17E91"/>
    <w:rsid w:val="00A2109D"/>
    <w:rsid w:val="00A212A6"/>
    <w:rsid w:val="00A22BFC"/>
    <w:rsid w:val="00A23AA6"/>
    <w:rsid w:val="00A2440E"/>
    <w:rsid w:val="00A24EB9"/>
    <w:rsid w:val="00A25404"/>
    <w:rsid w:val="00A27015"/>
    <w:rsid w:val="00A275E8"/>
    <w:rsid w:val="00A322C3"/>
    <w:rsid w:val="00A323D5"/>
    <w:rsid w:val="00A35526"/>
    <w:rsid w:val="00A36429"/>
    <w:rsid w:val="00A3726F"/>
    <w:rsid w:val="00A373FB"/>
    <w:rsid w:val="00A4213A"/>
    <w:rsid w:val="00A437A9"/>
    <w:rsid w:val="00A467A7"/>
    <w:rsid w:val="00A479FA"/>
    <w:rsid w:val="00A526F6"/>
    <w:rsid w:val="00A52FBA"/>
    <w:rsid w:val="00A55CDE"/>
    <w:rsid w:val="00A56E23"/>
    <w:rsid w:val="00A56EE7"/>
    <w:rsid w:val="00A571B2"/>
    <w:rsid w:val="00A60229"/>
    <w:rsid w:val="00A6096C"/>
    <w:rsid w:val="00A61E2D"/>
    <w:rsid w:val="00A62079"/>
    <w:rsid w:val="00A623D5"/>
    <w:rsid w:val="00A62549"/>
    <w:rsid w:val="00A64121"/>
    <w:rsid w:val="00A65636"/>
    <w:rsid w:val="00A679F4"/>
    <w:rsid w:val="00A72419"/>
    <w:rsid w:val="00A75013"/>
    <w:rsid w:val="00A7641F"/>
    <w:rsid w:val="00A76C27"/>
    <w:rsid w:val="00A80CED"/>
    <w:rsid w:val="00A8212C"/>
    <w:rsid w:val="00A86F83"/>
    <w:rsid w:val="00A90881"/>
    <w:rsid w:val="00A9093D"/>
    <w:rsid w:val="00A91AAB"/>
    <w:rsid w:val="00A91E1A"/>
    <w:rsid w:val="00A921E6"/>
    <w:rsid w:val="00A92D0E"/>
    <w:rsid w:val="00A943CE"/>
    <w:rsid w:val="00A94657"/>
    <w:rsid w:val="00A96A57"/>
    <w:rsid w:val="00AA0BDC"/>
    <w:rsid w:val="00AA1C3A"/>
    <w:rsid w:val="00AA5C30"/>
    <w:rsid w:val="00AA601D"/>
    <w:rsid w:val="00AA6AE9"/>
    <w:rsid w:val="00AB08EC"/>
    <w:rsid w:val="00AB1167"/>
    <w:rsid w:val="00AB1AF0"/>
    <w:rsid w:val="00AB34BC"/>
    <w:rsid w:val="00AB3C84"/>
    <w:rsid w:val="00AB435E"/>
    <w:rsid w:val="00AB5813"/>
    <w:rsid w:val="00AB5CC8"/>
    <w:rsid w:val="00AB6623"/>
    <w:rsid w:val="00AB7D43"/>
    <w:rsid w:val="00AC0F46"/>
    <w:rsid w:val="00AC1745"/>
    <w:rsid w:val="00AC29B8"/>
    <w:rsid w:val="00AC2B15"/>
    <w:rsid w:val="00AC3A63"/>
    <w:rsid w:val="00AC478F"/>
    <w:rsid w:val="00AC5F13"/>
    <w:rsid w:val="00AC7F7A"/>
    <w:rsid w:val="00AD1F7B"/>
    <w:rsid w:val="00AD26C0"/>
    <w:rsid w:val="00AD6675"/>
    <w:rsid w:val="00AD7C76"/>
    <w:rsid w:val="00AE1045"/>
    <w:rsid w:val="00AE3AE4"/>
    <w:rsid w:val="00AE60C0"/>
    <w:rsid w:val="00AF01EE"/>
    <w:rsid w:val="00AF3519"/>
    <w:rsid w:val="00AF4137"/>
    <w:rsid w:val="00AF4292"/>
    <w:rsid w:val="00AF5A6C"/>
    <w:rsid w:val="00AF779A"/>
    <w:rsid w:val="00B00461"/>
    <w:rsid w:val="00B008A1"/>
    <w:rsid w:val="00B021D1"/>
    <w:rsid w:val="00B02AF8"/>
    <w:rsid w:val="00B03A43"/>
    <w:rsid w:val="00B03BD0"/>
    <w:rsid w:val="00B05F38"/>
    <w:rsid w:val="00B1178A"/>
    <w:rsid w:val="00B13250"/>
    <w:rsid w:val="00B160C1"/>
    <w:rsid w:val="00B16E91"/>
    <w:rsid w:val="00B2063E"/>
    <w:rsid w:val="00B212CF"/>
    <w:rsid w:val="00B236B6"/>
    <w:rsid w:val="00B24E1F"/>
    <w:rsid w:val="00B304F9"/>
    <w:rsid w:val="00B30AC7"/>
    <w:rsid w:val="00B30B87"/>
    <w:rsid w:val="00B3571B"/>
    <w:rsid w:val="00B35FDC"/>
    <w:rsid w:val="00B4028D"/>
    <w:rsid w:val="00B4109A"/>
    <w:rsid w:val="00B417BB"/>
    <w:rsid w:val="00B41F17"/>
    <w:rsid w:val="00B44717"/>
    <w:rsid w:val="00B457B8"/>
    <w:rsid w:val="00B46F3E"/>
    <w:rsid w:val="00B47FDB"/>
    <w:rsid w:val="00B55C9C"/>
    <w:rsid w:val="00B57DF8"/>
    <w:rsid w:val="00B6042B"/>
    <w:rsid w:val="00B61A41"/>
    <w:rsid w:val="00B672F0"/>
    <w:rsid w:val="00B7078A"/>
    <w:rsid w:val="00B708D4"/>
    <w:rsid w:val="00B75E40"/>
    <w:rsid w:val="00B761AB"/>
    <w:rsid w:val="00B813DC"/>
    <w:rsid w:val="00B90045"/>
    <w:rsid w:val="00B9025B"/>
    <w:rsid w:val="00B90E49"/>
    <w:rsid w:val="00B917AC"/>
    <w:rsid w:val="00B94787"/>
    <w:rsid w:val="00B948B9"/>
    <w:rsid w:val="00BA24AA"/>
    <w:rsid w:val="00BA5A37"/>
    <w:rsid w:val="00BA7F20"/>
    <w:rsid w:val="00BB1832"/>
    <w:rsid w:val="00BB25EC"/>
    <w:rsid w:val="00BB3374"/>
    <w:rsid w:val="00BB5972"/>
    <w:rsid w:val="00BB59B8"/>
    <w:rsid w:val="00BB62FE"/>
    <w:rsid w:val="00BB66B0"/>
    <w:rsid w:val="00BB7DDC"/>
    <w:rsid w:val="00BC0E5D"/>
    <w:rsid w:val="00BC2052"/>
    <w:rsid w:val="00BC2F14"/>
    <w:rsid w:val="00BC447C"/>
    <w:rsid w:val="00BC6688"/>
    <w:rsid w:val="00BD04BE"/>
    <w:rsid w:val="00BD222C"/>
    <w:rsid w:val="00BD4963"/>
    <w:rsid w:val="00BD661C"/>
    <w:rsid w:val="00BF018D"/>
    <w:rsid w:val="00BF204A"/>
    <w:rsid w:val="00BF5157"/>
    <w:rsid w:val="00BF592C"/>
    <w:rsid w:val="00C01D28"/>
    <w:rsid w:val="00C0326F"/>
    <w:rsid w:val="00C040B4"/>
    <w:rsid w:val="00C0529D"/>
    <w:rsid w:val="00C070BB"/>
    <w:rsid w:val="00C07442"/>
    <w:rsid w:val="00C07B41"/>
    <w:rsid w:val="00C1080C"/>
    <w:rsid w:val="00C108F5"/>
    <w:rsid w:val="00C10986"/>
    <w:rsid w:val="00C1284D"/>
    <w:rsid w:val="00C1576E"/>
    <w:rsid w:val="00C15BE2"/>
    <w:rsid w:val="00C17573"/>
    <w:rsid w:val="00C17B36"/>
    <w:rsid w:val="00C22CC2"/>
    <w:rsid w:val="00C234D1"/>
    <w:rsid w:val="00C239C9"/>
    <w:rsid w:val="00C23B5C"/>
    <w:rsid w:val="00C275BC"/>
    <w:rsid w:val="00C27D00"/>
    <w:rsid w:val="00C305D2"/>
    <w:rsid w:val="00C308C3"/>
    <w:rsid w:val="00C31EA9"/>
    <w:rsid w:val="00C326C3"/>
    <w:rsid w:val="00C364EB"/>
    <w:rsid w:val="00C377E8"/>
    <w:rsid w:val="00C4226E"/>
    <w:rsid w:val="00C42697"/>
    <w:rsid w:val="00C440B8"/>
    <w:rsid w:val="00C44550"/>
    <w:rsid w:val="00C46949"/>
    <w:rsid w:val="00C50DEB"/>
    <w:rsid w:val="00C51416"/>
    <w:rsid w:val="00C5312F"/>
    <w:rsid w:val="00C533DD"/>
    <w:rsid w:val="00C53907"/>
    <w:rsid w:val="00C53B6A"/>
    <w:rsid w:val="00C53E4C"/>
    <w:rsid w:val="00C55F69"/>
    <w:rsid w:val="00C568D8"/>
    <w:rsid w:val="00C612D5"/>
    <w:rsid w:val="00C62909"/>
    <w:rsid w:val="00C66615"/>
    <w:rsid w:val="00C7239C"/>
    <w:rsid w:val="00C72663"/>
    <w:rsid w:val="00C7496B"/>
    <w:rsid w:val="00C74A64"/>
    <w:rsid w:val="00C76431"/>
    <w:rsid w:val="00C765B8"/>
    <w:rsid w:val="00C81D0E"/>
    <w:rsid w:val="00C82C19"/>
    <w:rsid w:val="00C84429"/>
    <w:rsid w:val="00C8484B"/>
    <w:rsid w:val="00C854B3"/>
    <w:rsid w:val="00C85968"/>
    <w:rsid w:val="00C86957"/>
    <w:rsid w:val="00C87AA0"/>
    <w:rsid w:val="00C926F6"/>
    <w:rsid w:val="00C92C49"/>
    <w:rsid w:val="00C956DE"/>
    <w:rsid w:val="00CA1D33"/>
    <w:rsid w:val="00CA2F52"/>
    <w:rsid w:val="00CA464C"/>
    <w:rsid w:val="00CA5687"/>
    <w:rsid w:val="00CA6FF1"/>
    <w:rsid w:val="00CA7192"/>
    <w:rsid w:val="00CB1B3C"/>
    <w:rsid w:val="00CB1FB6"/>
    <w:rsid w:val="00CB396B"/>
    <w:rsid w:val="00CB3B92"/>
    <w:rsid w:val="00CB3E68"/>
    <w:rsid w:val="00CB47CF"/>
    <w:rsid w:val="00CB4ED1"/>
    <w:rsid w:val="00CC0830"/>
    <w:rsid w:val="00CC1D5C"/>
    <w:rsid w:val="00CC6D97"/>
    <w:rsid w:val="00CD1310"/>
    <w:rsid w:val="00CD1749"/>
    <w:rsid w:val="00CD17B4"/>
    <w:rsid w:val="00CD2F96"/>
    <w:rsid w:val="00CD6091"/>
    <w:rsid w:val="00CD7936"/>
    <w:rsid w:val="00CD795F"/>
    <w:rsid w:val="00CE0E12"/>
    <w:rsid w:val="00CE4610"/>
    <w:rsid w:val="00CE5AEC"/>
    <w:rsid w:val="00CE70D2"/>
    <w:rsid w:val="00CF0122"/>
    <w:rsid w:val="00CF06A1"/>
    <w:rsid w:val="00CF133E"/>
    <w:rsid w:val="00CF36A8"/>
    <w:rsid w:val="00CF5835"/>
    <w:rsid w:val="00CF7D97"/>
    <w:rsid w:val="00D03F89"/>
    <w:rsid w:val="00D066A4"/>
    <w:rsid w:val="00D06E9C"/>
    <w:rsid w:val="00D10751"/>
    <w:rsid w:val="00D1363D"/>
    <w:rsid w:val="00D1688C"/>
    <w:rsid w:val="00D1710A"/>
    <w:rsid w:val="00D21F83"/>
    <w:rsid w:val="00D227A2"/>
    <w:rsid w:val="00D3013F"/>
    <w:rsid w:val="00D32C6B"/>
    <w:rsid w:val="00D342F2"/>
    <w:rsid w:val="00D40F79"/>
    <w:rsid w:val="00D4118F"/>
    <w:rsid w:val="00D43382"/>
    <w:rsid w:val="00D43557"/>
    <w:rsid w:val="00D43963"/>
    <w:rsid w:val="00D46BEE"/>
    <w:rsid w:val="00D47124"/>
    <w:rsid w:val="00D47F30"/>
    <w:rsid w:val="00D510E8"/>
    <w:rsid w:val="00D52199"/>
    <w:rsid w:val="00D60D24"/>
    <w:rsid w:val="00D61801"/>
    <w:rsid w:val="00D62462"/>
    <w:rsid w:val="00D62714"/>
    <w:rsid w:val="00D63443"/>
    <w:rsid w:val="00D63913"/>
    <w:rsid w:val="00D63FCC"/>
    <w:rsid w:val="00D67972"/>
    <w:rsid w:val="00D71559"/>
    <w:rsid w:val="00D722B1"/>
    <w:rsid w:val="00D72572"/>
    <w:rsid w:val="00D7434D"/>
    <w:rsid w:val="00D759EF"/>
    <w:rsid w:val="00D7657D"/>
    <w:rsid w:val="00D7675A"/>
    <w:rsid w:val="00D769AF"/>
    <w:rsid w:val="00D81F76"/>
    <w:rsid w:val="00D82FB3"/>
    <w:rsid w:val="00D8380B"/>
    <w:rsid w:val="00D8523C"/>
    <w:rsid w:val="00D90453"/>
    <w:rsid w:val="00D9052B"/>
    <w:rsid w:val="00D94896"/>
    <w:rsid w:val="00D9555F"/>
    <w:rsid w:val="00D95B0B"/>
    <w:rsid w:val="00D96B2C"/>
    <w:rsid w:val="00D974EE"/>
    <w:rsid w:val="00DA0D87"/>
    <w:rsid w:val="00DA1981"/>
    <w:rsid w:val="00DA2936"/>
    <w:rsid w:val="00DA3EF7"/>
    <w:rsid w:val="00DA7AA5"/>
    <w:rsid w:val="00DA7F56"/>
    <w:rsid w:val="00DB0ED9"/>
    <w:rsid w:val="00DB1883"/>
    <w:rsid w:val="00DB19AD"/>
    <w:rsid w:val="00DB469A"/>
    <w:rsid w:val="00DB5205"/>
    <w:rsid w:val="00DB556A"/>
    <w:rsid w:val="00DB59CA"/>
    <w:rsid w:val="00DC05E6"/>
    <w:rsid w:val="00DC20B5"/>
    <w:rsid w:val="00DC23CB"/>
    <w:rsid w:val="00DC2609"/>
    <w:rsid w:val="00DC26B2"/>
    <w:rsid w:val="00DC2979"/>
    <w:rsid w:val="00DC405A"/>
    <w:rsid w:val="00DC4E3C"/>
    <w:rsid w:val="00DC5C76"/>
    <w:rsid w:val="00DD154A"/>
    <w:rsid w:val="00DD1813"/>
    <w:rsid w:val="00DD2A1F"/>
    <w:rsid w:val="00DD3871"/>
    <w:rsid w:val="00DD5BDF"/>
    <w:rsid w:val="00DD5E8E"/>
    <w:rsid w:val="00DE1244"/>
    <w:rsid w:val="00DE4FA5"/>
    <w:rsid w:val="00DE6295"/>
    <w:rsid w:val="00DE6BA1"/>
    <w:rsid w:val="00DE6FE3"/>
    <w:rsid w:val="00DF0987"/>
    <w:rsid w:val="00DF0F63"/>
    <w:rsid w:val="00DF1527"/>
    <w:rsid w:val="00DF498F"/>
    <w:rsid w:val="00DF50C6"/>
    <w:rsid w:val="00DF58DD"/>
    <w:rsid w:val="00DF6121"/>
    <w:rsid w:val="00E000A4"/>
    <w:rsid w:val="00E009E0"/>
    <w:rsid w:val="00E01B53"/>
    <w:rsid w:val="00E02AE0"/>
    <w:rsid w:val="00E037E3"/>
    <w:rsid w:val="00E04019"/>
    <w:rsid w:val="00E07048"/>
    <w:rsid w:val="00E1414D"/>
    <w:rsid w:val="00E145F1"/>
    <w:rsid w:val="00E1463E"/>
    <w:rsid w:val="00E164D5"/>
    <w:rsid w:val="00E16665"/>
    <w:rsid w:val="00E1675B"/>
    <w:rsid w:val="00E16E0B"/>
    <w:rsid w:val="00E17B48"/>
    <w:rsid w:val="00E207E5"/>
    <w:rsid w:val="00E22AE1"/>
    <w:rsid w:val="00E24C8B"/>
    <w:rsid w:val="00E24F83"/>
    <w:rsid w:val="00E2593C"/>
    <w:rsid w:val="00E26244"/>
    <w:rsid w:val="00E276F9"/>
    <w:rsid w:val="00E31124"/>
    <w:rsid w:val="00E32443"/>
    <w:rsid w:val="00E32793"/>
    <w:rsid w:val="00E35951"/>
    <w:rsid w:val="00E36BEC"/>
    <w:rsid w:val="00E4172F"/>
    <w:rsid w:val="00E418D6"/>
    <w:rsid w:val="00E45981"/>
    <w:rsid w:val="00E461D0"/>
    <w:rsid w:val="00E46EA7"/>
    <w:rsid w:val="00E47AD4"/>
    <w:rsid w:val="00E500E1"/>
    <w:rsid w:val="00E5184E"/>
    <w:rsid w:val="00E532C7"/>
    <w:rsid w:val="00E53C51"/>
    <w:rsid w:val="00E5597B"/>
    <w:rsid w:val="00E56613"/>
    <w:rsid w:val="00E573BE"/>
    <w:rsid w:val="00E575C2"/>
    <w:rsid w:val="00E57B68"/>
    <w:rsid w:val="00E60358"/>
    <w:rsid w:val="00E615B9"/>
    <w:rsid w:val="00E65466"/>
    <w:rsid w:val="00E67B9D"/>
    <w:rsid w:val="00E70585"/>
    <w:rsid w:val="00E70A6F"/>
    <w:rsid w:val="00E729FE"/>
    <w:rsid w:val="00E7582E"/>
    <w:rsid w:val="00E80E10"/>
    <w:rsid w:val="00E81AEF"/>
    <w:rsid w:val="00E82525"/>
    <w:rsid w:val="00E82A2D"/>
    <w:rsid w:val="00E83E4D"/>
    <w:rsid w:val="00E8518B"/>
    <w:rsid w:val="00E85276"/>
    <w:rsid w:val="00E85D68"/>
    <w:rsid w:val="00E921A2"/>
    <w:rsid w:val="00E923A2"/>
    <w:rsid w:val="00E9363A"/>
    <w:rsid w:val="00E93BC1"/>
    <w:rsid w:val="00E94B9B"/>
    <w:rsid w:val="00E962C3"/>
    <w:rsid w:val="00E96696"/>
    <w:rsid w:val="00E97163"/>
    <w:rsid w:val="00EA0958"/>
    <w:rsid w:val="00EA0E94"/>
    <w:rsid w:val="00EA1B5C"/>
    <w:rsid w:val="00EA24B7"/>
    <w:rsid w:val="00EA7883"/>
    <w:rsid w:val="00EB00F9"/>
    <w:rsid w:val="00EB115B"/>
    <w:rsid w:val="00EB249E"/>
    <w:rsid w:val="00EB4692"/>
    <w:rsid w:val="00EB494B"/>
    <w:rsid w:val="00EB56B1"/>
    <w:rsid w:val="00EB5D48"/>
    <w:rsid w:val="00EB61DB"/>
    <w:rsid w:val="00EB7DB9"/>
    <w:rsid w:val="00EC38D0"/>
    <w:rsid w:val="00EC4A64"/>
    <w:rsid w:val="00EC6537"/>
    <w:rsid w:val="00EC6E76"/>
    <w:rsid w:val="00ED3A9C"/>
    <w:rsid w:val="00ED5590"/>
    <w:rsid w:val="00EE01D4"/>
    <w:rsid w:val="00EE33DF"/>
    <w:rsid w:val="00EE410A"/>
    <w:rsid w:val="00EE4F8F"/>
    <w:rsid w:val="00EE5EC8"/>
    <w:rsid w:val="00EE6E96"/>
    <w:rsid w:val="00EE7DE2"/>
    <w:rsid w:val="00EF049D"/>
    <w:rsid w:val="00EF0D04"/>
    <w:rsid w:val="00EF1101"/>
    <w:rsid w:val="00EF1E88"/>
    <w:rsid w:val="00EF2532"/>
    <w:rsid w:val="00EF2594"/>
    <w:rsid w:val="00EF3015"/>
    <w:rsid w:val="00EF39AB"/>
    <w:rsid w:val="00EF4E05"/>
    <w:rsid w:val="00EF65CB"/>
    <w:rsid w:val="00EF6A94"/>
    <w:rsid w:val="00EF6F62"/>
    <w:rsid w:val="00EF6F8A"/>
    <w:rsid w:val="00EF774B"/>
    <w:rsid w:val="00F01167"/>
    <w:rsid w:val="00F01891"/>
    <w:rsid w:val="00F11411"/>
    <w:rsid w:val="00F133C3"/>
    <w:rsid w:val="00F160A6"/>
    <w:rsid w:val="00F16531"/>
    <w:rsid w:val="00F2186B"/>
    <w:rsid w:val="00F2204C"/>
    <w:rsid w:val="00F221EB"/>
    <w:rsid w:val="00F225F2"/>
    <w:rsid w:val="00F23424"/>
    <w:rsid w:val="00F25CF4"/>
    <w:rsid w:val="00F26D57"/>
    <w:rsid w:val="00F273DD"/>
    <w:rsid w:val="00F277E5"/>
    <w:rsid w:val="00F328EE"/>
    <w:rsid w:val="00F333D1"/>
    <w:rsid w:val="00F35500"/>
    <w:rsid w:val="00F35982"/>
    <w:rsid w:val="00F35B21"/>
    <w:rsid w:val="00F3710B"/>
    <w:rsid w:val="00F373B7"/>
    <w:rsid w:val="00F374FE"/>
    <w:rsid w:val="00F415C8"/>
    <w:rsid w:val="00F429BD"/>
    <w:rsid w:val="00F43E08"/>
    <w:rsid w:val="00F4678E"/>
    <w:rsid w:val="00F46F98"/>
    <w:rsid w:val="00F47E50"/>
    <w:rsid w:val="00F51B6A"/>
    <w:rsid w:val="00F54D01"/>
    <w:rsid w:val="00F57AE6"/>
    <w:rsid w:val="00F61985"/>
    <w:rsid w:val="00F61B3A"/>
    <w:rsid w:val="00F620C3"/>
    <w:rsid w:val="00F62945"/>
    <w:rsid w:val="00F703F9"/>
    <w:rsid w:val="00F76231"/>
    <w:rsid w:val="00F80FFF"/>
    <w:rsid w:val="00F81858"/>
    <w:rsid w:val="00F81877"/>
    <w:rsid w:val="00F81A47"/>
    <w:rsid w:val="00F82153"/>
    <w:rsid w:val="00F860A7"/>
    <w:rsid w:val="00F9133D"/>
    <w:rsid w:val="00F91F20"/>
    <w:rsid w:val="00F93114"/>
    <w:rsid w:val="00F9397D"/>
    <w:rsid w:val="00F9523E"/>
    <w:rsid w:val="00F961A0"/>
    <w:rsid w:val="00FA0C16"/>
    <w:rsid w:val="00FA24E7"/>
    <w:rsid w:val="00FA43D5"/>
    <w:rsid w:val="00FA4514"/>
    <w:rsid w:val="00FA6B52"/>
    <w:rsid w:val="00FA6DB6"/>
    <w:rsid w:val="00FA7AE9"/>
    <w:rsid w:val="00FB0381"/>
    <w:rsid w:val="00FB32E6"/>
    <w:rsid w:val="00FB669B"/>
    <w:rsid w:val="00FB68F9"/>
    <w:rsid w:val="00FB74F3"/>
    <w:rsid w:val="00FC43EA"/>
    <w:rsid w:val="00FC59A5"/>
    <w:rsid w:val="00FC5AF4"/>
    <w:rsid w:val="00FC5F2F"/>
    <w:rsid w:val="00FD0586"/>
    <w:rsid w:val="00FD0897"/>
    <w:rsid w:val="00FD12F2"/>
    <w:rsid w:val="00FD1D2F"/>
    <w:rsid w:val="00FD3ADF"/>
    <w:rsid w:val="00FD4271"/>
    <w:rsid w:val="00FD4A19"/>
    <w:rsid w:val="00FD5739"/>
    <w:rsid w:val="00FD57D4"/>
    <w:rsid w:val="00FD6521"/>
    <w:rsid w:val="00FE1FBF"/>
    <w:rsid w:val="00FE2B8E"/>
    <w:rsid w:val="00FE4E9B"/>
    <w:rsid w:val="00FE5F78"/>
    <w:rsid w:val="00FE7741"/>
    <w:rsid w:val="00FF173C"/>
    <w:rsid w:val="00FF1AF9"/>
    <w:rsid w:val="00FF2B32"/>
    <w:rsid w:val="00FF3FB7"/>
    <w:rsid w:val="00FF7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DF7882"/>
  <w15:chartTrackingRefBased/>
  <w15:docId w15:val="{71AA8C50-5C13-433C-A742-696C55B1A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E8C"/>
    <w:pPr>
      <w:widowControl w:val="0"/>
      <w:adjustRightInd w:val="0"/>
      <w:spacing w:line="360" w:lineRule="atLeast"/>
      <w:jc w:val="both"/>
      <w:textAlignment w:val="baseline"/>
    </w:pPr>
    <w:rPr>
      <w:rFonts w:eastAsia="Times New Roman"/>
    </w:rPr>
  </w:style>
  <w:style w:type="paragraph" w:styleId="Heading1">
    <w:name w:val="heading 1"/>
    <w:basedOn w:val="Normal"/>
    <w:next w:val="Normal"/>
    <w:link w:val="Heading1Char"/>
    <w:uiPriority w:val="9"/>
    <w:qFormat/>
    <w:rsid w:val="00490E8C"/>
    <w:pPr>
      <w:keepNext/>
      <w:numPr>
        <w:numId w:val="1"/>
      </w:numPr>
      <w:spacing w:before="240" w:after="60"/>
      <w:outlineLvl w:val="0"/>
    </w:pPr>
    <w:rPr>
      <w:rFonts w:ascii="Arial" w:hAnsi="Arial"/>
      <w:b/>
      <w:kern w:val="28"/>
      <w:sz w:val="28"/>
    </w:rPr>
  </w:style>
  <w:style w:type="paragraph" w:styleId="Heading2">
    <w:name w:val="heading 2"/>
    <w:basedOn w:val="Normal"/>
    <w:next w:val="Normal"/>
    <w:link w:val="Heading2Char"/>
    <w:uiPriority w:val="9"/>
    <w:qFormat/>
    <w:rsid w:val="00490E8C"/>
    <w:pPr>
      <w:keepNext/>
      <w:numPr>
        <w:ilvl w:val="1"/>
        <w:numId w:val="1"/>
      </w:numPr>
      <w:spacing w:before="240" w:after="60"/>
      <w:outlineLvl w:val="1"/>
    </w:pPr>
    <w:rPr>
      <w:rFonts w:ascii="Arial" w:hAnsi="Arial"/>
      <w:b/>
      <w:i/>
    </w:rPr>
  </w:style>
  <w:style w:type="paragraph" w:styleId="Heading3">
    <w:name w:val="heading 3"/>
    <w:basedOn w:val="Normal"/>
    <w:next w:val="Normal"/>
    <w:link w:val="Heading3Char"/>
    <w:uiPriority w:val="9"/>
    <w:qFormat/>
    <w:rsid w:val="00490E8C"/>
    <w:pPr>
      <w:keepNext/>
      <w:numPr>
        <w:ilvl w:val="2"/>
        <w:numId w:val="1"/>
      </w:numPr>
      <w:spacing w:before="240" w:after="60"/>
      <w:outlineLvl w:val="2"/>
    </w:pPr>
    <w:rPr>
      <w:b/>
    </w:rPr>
  </w:style>
  <w:style w:type="paragraph" w:styleId="Heading4">
    <w:name w:val="heading 4"/>
    <w:basedOn w:val="Normal"/>
    <w:next w:val="Normal"/>
    <w:link w:val="Heading4Char"/>
    <w:uiPriority w:val="9"/>
    <w:qFormat/>
    <w:rsid w:val="00490E8C"/>
    <w:pPr>
      <w:keepNext/>
      <w:numPr>
        <w:ilvl w:val="3"/>
        <w:numId w:val="1"/>
      </w:numPr>
      <w:spacing w:before="240" w:after="60"/>
      <w:outlineLvl w:val="3"/>
    </w:pPr>
    <w:rPr>
      <w:b/>
      <w:i/>
    </w:rPr>
  </w:style>
  <w:style w:type="paragraph" w:styleId="Heading5">
    <w:name w:val="heading 5"/>
    <w:basedOn w:val="Normal"/>
    <w:next w:val="Normal"/>
    <w:link w:val="Heading5Char"/>
    <w:uiPriority w:val="9"/>
    <w:qFormat/>
    <w:rsid w:val="00490E8C"/>
    <w:pPr>
      <w:numPr>
        <w:ilvl w:val="4"/>
        <w:numId w:val="1"/>
      </w:numPr>
      <w:spacing w:before="240" w:after="60"/>
      <w:outlineLvl w:val="4"/>
    </w:pPr>
    <w:rPr>
      <w:rFonts w:ascii="Arial" w:hAnsi="Arial"/>
      <w:sz w:val="22"/>
    </w:rPr>
  </w:style>
  <w:style w:type="paragraph" w:styleId="Heading6">
    <w:name w:val="heading 6"/>
    <w:basedOn w:val="Normal"/>
    <w:next w:val="Normal"/>
    <w:link w:val="Heading6Char"/>
    <w:uiPriority w:val="9"/>
    <w:qFormat/>
    <w:rsid w:val="00490E8C"/>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uiPriority w:val="9"/>
    <w:qFormat/>
    <w:rsid w:val="00490E8C"/>
    <w:pPr>
      <w:numPr>
        <w:ilvl w:val="6"/>
        <w:numId w:val="1"/>
      </w:numPr>
      <w:spacing w:before="240" w:after="60"/>
      <w:outlineLvl w:val="6"/>
    </w:pPr>
    <w:rPr>
      <w:rFonts w:ascii="Arial" w:hAnsi="Arial"/>
    </w:rPr>
  </w:style>
  <w:style w:type="paragraph" w:styleId="Heading8">
    <w:name w:val="heading 8"/>
    <w:basedOn w:val="Normal"/>
    <w:next w:val="Normal"/>
    <w:link w:val="Heading8Char"/>
    <w:uiPriority w:val="9"/>
    <w:qFormat/>
    <w:rsid w:val="00490E8C"/>
    <w:pPr>
      <w:numPr>
        <w:ilvl w:val="7"/>
        <w:numId w:val="1"/>
      </w:numPr>
      <w:spacing w:before="240" w:after="60"/>
      <w:outlineLvl w:val="7"/>
    </w:pPr>
    <w:rPr>
      <w:rFonts w:ascii="Arial" w:hAnsi="Arial"/>
      <w:i/>
    </w:rPr>
  </w:style>
  <w:style w:type="paragraph" w:styleId="Heading9">
    <w:name w:val="heading 9"/>
    <w:basedOn w:val="Normal"/>
    <w:next w:val="Normal"/>
    <w:link w:val="Heading9Char"/>
    <w:uiPriority w:val="9"/>
    <w:qFormat/>
    <w:rsid w:val="00490E8C"/>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link w:val="TOC1Char"/>
    <w:autoRedefine/>
    <w:uiPriority w:val="39"/>
    <w:qFormat/>
    <w:rsid w:val="00006DD3"/>
  </w:style>
  <w:style w:type="paragraph" w:styleId="TOC2">
    <w:name w:val="toc 2"/>
    <w:basedOn w:val="Normal"/>
    <w:next w:val="Normal"/>
    <w:autoRedefine/>
    <w:uiPriority w:val="39"/>
    <w:qFormat/>
    <w:rsid w:val="00693036"/>
    <w:pPr>
      <w:tabs>
        <w:tab w:val="right" w:leader="dot" w:pos="9990"/>
      </w:tabs>
      <w:ind w:left="180"/>
      <w:jc w:val="left"/>
    </w:pPr>
    <w:rPr>
      <w:rFonts w:ascii="Arial" w:hAnsi="Arial" w:cs="Arial"/>
      <w:b/>
      <w:noProof/>
      <w:color w:val="0033CC"/>
    </w:rPr>
  </w:style>
  <w:style w:type="character" w:styleId="Hyperlink">
    <w:name w:val="Hyperlink"/>
    <w:uiPriority w:val="99"/>
    <w:rsid w:val="00006DD3"/>
    <w:rPr>
      <w:color w:val="0000FF"/>
      <w:u w:val="single"/>
    </w:rPr>
  </w:style>
  <w:style w:type="paragraph" w:styleId="Header">
    <w:name w:val="header"/>
    <w:basedOn w:val="Normal"/>
    <w:link w:val="HeaderChar"/>
    <w:rsid w:val="00511366"/>
    <w:pPr>
      <w:tabs>
        <w:tab w:val="center" w:pos="4320"/>
        <w:tab w:val="right" w:pos="8640"/>
      </w:tabs>
    </w:pPr>
  </w:style>
  <w:style w:type="paragraph" w:customStyle="1" w:styleId="HeaderCentered">
    <w:name w:val="Header Centered"/>
    <w:basedOn w:val="Normal"/>
    <w:rsid w:val="00AC478F"/>
    <w:pPr>
      <w:spacing w:line="240" w:lineRule="auto"/>
      <w:jc w:val="center"/>
    </w:pPr>
    <w:rPr>
      <w:b/>
    </w:rPr>
  </w:style>
  <w:style w:type="paragraph" w:customStyle="1" w:styleId="HeaderMain">
    <w:name w:val="Header Main"/>
    <w:basedOn w:val="Normal"/>
    <w:link w:val="HeaderMainChar"/>
    <w:rsid w:val="00AC478F"/>
    <w:pPr>
      <w:spacing w:line="240" w:lineRule="auto"/>
      <w:jc w:val="left"/>
    </w:pPr>
    <w:rPr>
      <w:b/>
    </w:rPr>
  </w:style>
  <w:style w:type="character" w:customStyle="1" w:styleId="HeaderMainChar">
    <w:name w:val="Header Main Char"/>
    <w:link w:val="HeaderMain"/>
    <w:rsid w:val="00BF592C"/>
    <w:rPr>
      <w:b/>
      <w:lang w:val="en-US" w:eastAsia="en-US" w:bidi="ar-SA"/>
    </w:rPr>
  </w:style>
  <w:style w:type="paragraph" w:customStyle="1" w:styleId="HeaderSub">
    <w:name w:val="Header Sub"/>
    <w:basedOn w:val="Normal"/>
    <w:link w:val="HeaderSubChar"/>
    <w:rsid w:val="003008AC"/>
    <w:rPr>
      <w:b/>
    </w:rPr>
  </w:style>
  <w:style w:type="character" w:customStyle="1" w:styleId="HeaderSubChar">
    <w:name w:val="Header Sub Char"/>
    <w:link w:val="HeaderSub"/>
    <w:rsid w:val="003008AC"/>
    <w:rPr>
      <w:b/>
      <w:lang w:val="en-US" w:eastAsia="en-US" w:bidi="ar-SA"/>
    </w:rPr>
  </w:style>
  <w:style w:type="paragraph" w:styleId="TOC3">
    <w:name w:val="toc 3"/>
    <w:basedOn w:val="Normal"/>
    <w:next w:val="Normal"/>
    <w:autoRedefine/>
    <w:uiPriority w:val="39"/>
    <w:qFormat/>
    <w:rsid w:val="004D382C"/>
    <w:pPr>
      <w:tabs>
        <w:tab w:val="right" w:leader="dot" w:pos="9350"/>
      </w:tabs>
      <w:ind w:left="360"/>
    </w:pPr>
    <w:rPr>
      <w:rFonts w:ascii="Arial" w:hAnsi="Arial" w:cs="Arial"/>
    </w:rPr>
  </w:style>
  <w:style w:type="paragraph" w:customStyle="1" w:styleId="BoldText">
    <w:name w:val="Bold Text"/>
    <w:basedOn w:val="Normal"/>
    <w:link w:val="BoldTextChar"/>
    <w:rsid w:val="00561148"/>
    <w:pPr>
      <w:spacing w:line="240" w:lineRule="auto"/>
    </w:pPr>
  </w:style>
  <w:style w:type="character" w:customStyle="1" w:styleId="BoldTextChar">
    <w:name w:val="Bold Text Char"/>
    <w:link w:val="BoldText"/>
    <w:rsid w:val="00561148"/>
    <w:rPr>
      <w:lang w:val="en-US" w:eastAsia="en-US" w:bidi="ar-SA"/>
    </w:rPr>
  </w:style>
  <w:style w:type="paragraph" w:styleId="BalloonText">
    <w:name w:val="Balloon Text"/>
    <w:basedOn w:val="Normal"/>
    <w:link w:val="BalloonTextChar"/>
    <w:uiPriority w:val="99"/>
    <w:semiHidden/>
    <w:unhideWhenUsed/>
    <w:rsid w:val="001E6478"/>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1E6478"/>
    <w:rPr>
      <w:rFonts w:ascii="Tahoma" w:eastAsia="Times New Roman" w:hAnsi="Tahoma" w:cs="Tahoma"/>
      <w:sz w:val="16"/>
      <w:szCs w:val="16"/>
    </w:rPr>
  </w:style>
  <w:style w:type="paragraph" w:styleId="BodyText">
    <w:name w:val="Body Text"/>
    <w:basedOn w:val="Normal"/>
    <w:link w:val="BodyTextChar"/>
    <w:rsid w:val="003516BF"/>
    <w:pPr>
      <w:widowControl/>
      <w:tabs>
        <w:tab w:val="left" w:pos="0"/>
      </w:tabs>
      <w:suppressAutoHyphens/>
      <w:adjustRightInd/>
      <w:spacing w:line="240" w:lineRule="auto"/>
      <w:ind w:right="720"/>
      <w:jc w:val="left"/>
      <w:textAlignment w:val="auto"/>
    </w:pPr>
    <w:rPr>
      <w:snapToGrid w:val="0"/>
      <w:sz w:val="24"/>
    </w:rPr>
  </w:style>
  <w:style w:type="character" w:customStyle="1" w:styleId="BodyTextChar">
    <w:name w:val="Body Text Char"/>
    <w:link w:val="BodyText"/>
    <w:rsid w:val="003516BF"/>
    <w:rPr>
      <w:rFonts w:eastAsia="Times New Roman"/>
      <w:snapToGrid w:val="0"/>
      <w:sz w:val="24"/>
    </w:rPr>
  </w:style>
  <w:style w:type="paragraph" w:customStyle="1" w:styleId="No3">
    <w:name w:val="No. 3"/>
    <w:rsid w:val="003516BF"/>
    <w:pPr>
      <w:tabs>
        <w:tab w:val="left" w:pos="-1440"/>
        <w:tab w:val="left" w:pos="-720"/>
        <w:tab w:val="left" w:pos="474"/>
        <w:tab w:val="left" w:pos="5972"/>
      </w:tabs>
      <w:suppressAutoHyphens/>
      <w:jc w:val="both"/>
    </w:pPr>
    <w:rPr>
      <w:rFonts w:ascii="Modern No. 20" w:eastAsia="Times New Roman" w:hAnsi="Modern No. 20"/>
      <w:spacing w:val="-2"/>
    </w:rPr>
  </w:style>
  <w:style w:type="paragraph" w:styleId="BodyText3">
    <w:name w:val="Body Text 3"/>
    <w:basedOn w:val="Normal"/>
    <w:link w:val="BodyText3Char"/>
    <w:uiPriority w:val="99"/>
    <w:semiHidden/>
    <w:unhideWhenUsed/>
    <w:rsid w:val="00360FC5"/>
    <w:pPr>
      <w:spacing w:after="120"/>
    </w:pPr>
    <w:rPr>
      <w:sz w:val="16"/>
      <w:szCs w:val="16"/>
    </w:rPr>
  </w:style>
  <w:style w:type="character" w:customStyle="1" w:styleId="BodyText3Char">
    <w:name w:val="Body Text 3 Char"/>
    <w:link w:val="BodyText3"/>
    <w:uiPriority w:val="99"/>
    <w:semiHidden/>
    <w:rsid w:val="00360FC5"/>
    <w:rPr>
      <w:rFonts w:eastAsia="Times New Roman"/>
      <w:sz w:val="16"/>
      <w:szCs w:val="16"/>
    </w:rPr>
  </w:style>
  <w:style w:type="paragraph" w:styleId="BodyTextIndent">
    <w:name w:val="Body Text Indent"/>
    <w:basedOn w:val="Normal"/>
    <w:link w:val="BodyTextIndentChar"/>
    <w:uiPriority w:val="99"/>
    <w:semiHidden/>
    <w:unhideWhenUsed/>
    <w:rsid w:val="00360FC5"/>
    <w:pPr>
      <w:spacing w:after="120"/>
      <w:ind w:left="360"/>
    </w:pPr>
  </w:style>
  <w:style w:type="character" w:customStyle="1" w:styleId="BodyTextIndentChar">
    <w:name w:val="Body Text Indent Char"/>
    <w:link w:val="BodyTextIndent"/>
    <w:uiPriority w:val="99"/>
    <w:semiHidden/>
    <w:rsid w:val="00360FC5"/>
    <w:rPr>
      <w:rFonts w:eastAsia="Times New Roman"/>
    </w:rPr>
  </w:style>
  <w:style w:type="paragraph" w:styleId="BodyTextIndent2">
    <w:name w:val="Body Text Indent 2"/>
    <w:basedOn w:val="Normal"/>
    <w:link w:val="BodyTextIndent2Char"/>
    <w:uiPriority w:val="99"/>
    <w:semiHidden/>
    <w:unhideWhenUsed/>
    <w:rsid w:val="00360FC5"/>
    <w:pPr>
      <w:spacing w:after="120" w:line="480" w:lineRule="auto"/>
      <w:ind w:left="360"/>
    </w:pPr>
  </w:style>
  <w:style w:type="character" w:customStyle="1" w:styleId="BodyTextIndent2Char">
    <w:name w:val="Body Text Indent 2 Char"/>
    <w:link w:val="BodyTextIndent2"/>
    <w:uiPriority w:val="99"/>
    <w:semiHidden/>
    <w:rsid w:val="00360FC5"/>
    <w:rPr>
      <w:rFonts w:eastAsia="Times New Roman"/>
    </w:rPr>
  </w:style>
  <w:style w:type="paragraph" w:styleId="Title">
    <w:name w:val="Title"/>
    <w:basedOn w:val="Normal"/>
    <w:link w:val="TitleChar"/>
    <w:qFormat/>
    <w:rsid w:val="00360FC5"/>
    <w:pPr>
      <w:widowControl/>
      <w:adjustRightInd/>
      <w:spacing w:line="240" w:lineRule="auto"/>
      <w:jc w:val="center"/>
      <w:textAlignment w:val="auto"/>
    </w:pPr>
    <w:rPr>
      <w:b/>
    </w:rPr>
  </w:style>
  <w:style w:type="character" w:customStyle="1" w:styleId="TitleChar">
    <w:name w:val="Title Char"/>
    <w:link w:val="Title"/>
    <w:rsid w:val="00360FC5"/>
    <w:rPr>
      <w:rFonts w:eastAsia="Times New Roman"/>
      <w:b/>
    </w:rPr>
  </w:style>
  <w:style w:type="character" w:styleId="CommentReference">
    <w:name w:val="annotation reference"/>
    <w:rsid w:val="001B25A0"/>
    <w:rPr>
      <w:sz w:val="16"/>
      <w:szCs w:val="16"/>
    </w:rPr>
  </w:style>
  <w:style w:type="paragraph" w:styleId="CommentText">
    <w:name w:val="annotation text"/>
    <w:basedOn w:val="Normal"/>
    <w:link w:val="CommentTextChar"/>
    <w:rsid w:val="001B25A0"/>
    <w:pPr>
      <w:widowControl/>
      <w:adjustRightInd/>
      <w:spacing w:line="240" w:lineRule="auto"/>
      <w:jc w:val="left"/>
      <w:textAlignment w:val="auto"/>
    </w:pPr>
  </w:style>
  <w:style w:type="character" w:customStyle="1" w:styleId="CommentTextChar">
    <w:name w:val="Comment Text Char"/>
    <w:link w:val="CommentText"/>
    <w:rsid w:val="001B25A0"/>
    <w:rPr>
      <w:rFonts w:eastAsia="Times New Roman"/>
    </w:rPr>
  </w:style>
  <w:style w:type="paragraph" w:styleId="NoSpacing">
    <w:name w:val="No Spacing"/>
    <w:link w:val="NoSpacingChar"/>
    <w:uiPriority w:val="1"/>
    <w:qFormat/>
    <w:rsid w:val="00431527"/>
    <w:rPr>
      <w:rFonts w:ascii="Calibri" w:eastAsia="Calibri" w:hAnsi="Calibri"/>
      <w:sz w:val="22"/>
      <w:szCs w:val="22"/>
    </w:rPr>
  </w:style>
  <w:style w:type="paragraph" w:styleId="CommentSubject">
    <w:name w:val="annotation subject"/>
    <w:basedOn w:val="CommentText"/>
    <w:next w:val="CommentText"/>
    <w:link w:val="CommentSubjectChar"/>
    <w:uiPriority w:val="99"/>
    <w:semiHidden/>
    <w:unhideWhenUsed/>
    <w:rsid w:val="00017058"/>
    <w:pPr>
      <w:widowControl w:val="0"/>
      <w:adjustRightInd w:val="0"/>
      <w:spacing w:line="360" w:lineRule="atLeast"/>
      <w:jc w:val="both"/>
      <w:textAlignment w:val="baseline"/>
    </w:pPr>
    <w:rPr>
      <w:b/>
      <w:bCs/>
    </w:rPr>
  </w:style>
  <w:style w:type="character" w:customStyle="1" w:styleId="CommentSubjectChar">
    <w:name w:val="Comment Subject Char"/>
    <w:link w:val="CommentSubject"/>
    <w:uiPriority w:val="99"/>
    <w:semiHidden/>
    <w:rsid w:val="00017058"/>
    <w:rPr>
      <w:rFonts w:eastAsia="Times New Roman"/>
      <w:b/>
      <w:bCs/>
    </w:rPr>
  </w:style>
  <w:style w:type="paragraph" w:styleId="Footer">
    <w:name w:val="footer"/>
    <w:basedOn w:val="Normal"/>
    <w:link w:val="FooterChar"/>
    <w:uiPriority w:val="99"/>
    <w:unhideWhenUsed/>
    <w:rsid w:val="004C467E"/>
    <w:pPr>
      <w:widowControl/>
      <w:tabs>
        <w:tab w:val="center" w:pos="4320"/>
        <w:tab w:val="right" w:pos="8640"/>
      </w:tabs>
      <w:adjustRightInd/>
      <w:spacing w:after="200" w:line="276" w:lineRule="auto"/>
      <w:jc w:val="left"/>
      <w:textAlignment w:val="auto"/>
    </w:pPr>
    <w:rPr>
      <w:rFonts w:ascii="Calibri" w:hAnsi="Calibri"/>
      <w:sz w:val="22"/>
      <w:szCs w:val="22"/>
    </w:rPr>
  </w:style>
  <w:style w:type="character" w:customStyle="1" w:styleId="FooterChar">
    <w:name w:val="Footer Char"/>
    <w:link w:val="Footer"/>
    <w:uiPriority w:val="99"/>
    <w:rsid w:val="004C467E"/>
    <w:rPr>
      <w:rFonts w:ascii="Calibri" w:eastAsia="Times New Roman" w:hAnsi="Calibri" w:cs="Times New Roman"/>
      <w:sz w:val="22"/>
      <w:szCs w:val="22"/>
    </w:rPr>
  </w:style>
  <w:style w:type="character" w:customStyle="1" w:styleId="Heading1Char">
    <w:name w:val="Heading 1 Char"/>
    <w:link w:val="Heading1"/>
    <w:uiPriority w:val="9"/>
    <w:rsid w:val="00FF1AF9"/>
    <w:rPr>
      <w:rFonts w:ascii="Arial" w:eastAsia="Times New Roman" w:hAnsi="Arial"/>
      <w:b/>
      <w:kern w:val="28"/>
      <w:sz w:val="28"/>
    </w:rPr>
  </w:style>
  <w:style w:type="character" w:customStyle="1" w:styleId="Heading2Char">
    <w:name w:val="Heading 2 Char"/>
    <w:link w:val="Heading2"/>
    <w:uiPriority w:val="9"/>
    <w:rsid w:val="00FF1AF9"/>
    <w:rPr>
      <w:rFonts w:ascii="Arial" w:eastAsia="Times New Roman" w:hAnsi="Arial"/>
      <w:b/>
      <w:i/>
    </w:rPr>
  </w:style>
  <w:style w:type="character" w:customStyle="1" w:styleId="Heading3Char">
    <w:name w:val="Heading 3 Char"/>
    <w:link w:val="Heading3"/>
    <w:uiPriority w:val="9"/>
    <w:rsid w:val="00FF1AF9"/>
    <w:rPr>
      <w:rFonts w:eastAsia="Times New Roman"/>
      <w:b/>
    </w:rPr>
  </w:style>
  <w:style w:type="character" w:customStyle="1" w:styleId="Heading4Char">
    <w:name w:val="Heading 4 Char"/>
    <w:link w:val="Heading4"/>
    <w:uiPriority w:val="9"/>
    <w:rsid w:val="00FF1AF9"/>
    <w:rPr>
      <w:rFonts w:eastAsia="Times New Roman"/>
      <w:b/>
      <w:i/>
    </w:rPr>
  </w:style>
  <w:style w:type="character" w:customStyle="1" w:styleId="Heading5Char">
    <w:name w:val="Heading 5 Char"/>
    <w:link w:val="Heading5"/>
    <w:uiPriority w:val="9"/>
    <w:rsid w:val="00FF1AF9"/>
    <w:rPr>
      <w:rFonts w:ascii="Arial" w:eastAsia="Times New Roman" w:hAnsi="Arial"/>
      <w:sz w:val="22"/>
    </w:rPr>
  </w:style>
  <w:style w:type="character" w:customStyle="1" w:styleId="Heading6Char">
    <w:name w:val="Heading 6 Char"/>
    <w:link w:val="Heading6"/>
    <w:uiPriority w:val="9"/>
    <w:rsid w:val="00FF1AF9"/>
    <w:rPr>
      <w:rFonts w:ascii="Arial" w:eastAsia="Times New Roman" w:hAnsi="Arial"/>
      <w:i/>
      <w:sz w:val="22"/>
    </w:rPr>
  </w:style>
  <w:style w:type="character" w:customStyle="1" w:styleId="Heading7Char">
    <w:name w:val="Heading 7 Char"/>
    <w:link w:val="Heading7"/>
    <w:uiPriority w:val="9"/>
    <w:rsid w:val="00FF1AF9"/>
    <w:rPr>
      <w:rFonts w:ascii="Arial" w:eastAsia="Times New Roman" w:hAnsi="Arial"/>
    </w:rPr>
  </w:style>
  <w:style w:type="character" w:customStyle="1" w:styleId="Heading8Char">
    <w:name w:val="Heading 8 Char"/>
    <w:link w:val="Heading8"/>
    <w:uiPriority w:val="9"/>
    <w:rsid w:val="00FF1AF9"/>
    <w:rPr>
      <w:rFonts w:ascii="Arial" w:eastAsia="Times New Roman" w:hAnsi="Arial"/>
      <w:i/>
    </w:rPr>
  </w:style>
  <w:style w:type="character" w:customStyle="1" w:styleId="Heading9Char">
    <w:name w:val="Heading 9 Char"/>
    <w:link w:val="Heading9"/>
    <w:uiPriority w:val="9"/>
    <w:rsid w:val="00FF1AF9"/>
    <w:rPr>
      <w:rFonts w:ascii="Arial" w:eastAsia="Times New Roman" w:hAnsi="Arial"/>
      <w:i/>
      <w:sz w:val="18"/>
    </w:rPr>
  </w:style>
  <w:style w:type="paragraph" w:styleId="ListParagraph">
    <w:name w:val="List Paragraph"/>
    <w:basedOn w:val="Normal"/>
    <w:uiPriority w:val="1"/>
    <w:qFormat/>
    <w:rsid w:val="00FF1AF9"/>
    <w:pPr>
      <w:widowControl/>
      <w:adjustRightInd/>
      <w:spacing w:line="240" w:lineRule="auto"/>
      <w:ind w:left="720" w:firstLine="360"/>
      <w:contextualSpacing/>
      <w:jc w:val="left"/>
      <w:textAlignment w:val="auto"/>
    </w:pPr>
    <w:rPr>
      <w:rFonts w:ascii="Calibri" w:hAnsi="Calibri"/>
      <w:sz w:val="22"/>
      <w:szCs w:val="22"/>
      <w:lang w:bidi="en-US"/>
    </w:rPr>
  </w:style>
  <w:style w:type="paragraph" w:styleId="Caption">
    <w:name w:val="caption"/>
    <w:basedOn w:val="Normal"/>
    <w:next w:val="Normal"/>
    <w:uiPriority w:val="35"/>
    <w:unhideWhenUsed/>
    <w:qFormat/>
    <w:rsid w:val="00FF1AF9"/>
    <w:pPr>
      <w:widowControl/>
      <w:adjustRightInd/>
      <w:spacing w:line="240" w:lineRule="auto"/>
      <w:ind w:firstLine="360"/>
      <w:jc w:val="left"/>
      <w:textAlignment w:val="auto"/>
    </w:pPr>
    <w:rPr>
      <w:rFonts w:ascii="Calibri" w:hAnsi="Calibri"/>
      <w:b/>
      <w:bCs/>
      <w:sz w:val="18"/>
      <w:szCs w:val="18"/>
      <w:lang w:bidi="en-US"/>
    </w:rPr>
  </w:style>
  <w:style w:type="paragraph" w:styleId="Subtitle">
    <w:name w:val="Subtitle"/>
    <w:basedOn w:val="Normal"/>
    <w:next w:val="Normal"/>
    <w:link w:val="SubtitleChar"/>
    <w:uiPriority w:val="11"/>
    <w:qFormat/>
    <w:rsid w:val="00FF1AF9"/>
    <w:pPr>
      <w:widowControl/>
      <w:adjustRightInd/>
      <w:spacing w:before="200" w:after="900" w:line="240" w:lineRule="auto"/>
      <w:jc w:val="right"/>
      <w:textAlignment w:val="auto"/>
    </w:pPr>
    <w:rPr>
      <w:rFonts w:ascii="Calibri" w:hAnsi="Calibri"/>
      <w:i/>
      <w:iCs/>
      <w:sz w:val="24"/>
      <w:szCs w:val="24"/>
      <w:lang w:bidi="en-US"/>
    </w:rPr>
  </w:style>
  <w:style w:type="character" w:customStyle="1" w:styleId="SubtitleChar">
    <w:name w:val="Subtitle Char"/>
    <w:link w:val="Subtitle"/>
    <w:uiPriority w:val="11"/>
    <w:rsid w:val="00FF1AF9"/>
    <w:rPr>
      <w:rFonts w:ascii="Calibri" w:eastAsia="Times New Roman" w:hAnsi="Calibri" w:cs="Times New Roman"/>
      <w:i/>
      <w:iCs/>
      <w:sz w:val="24"/>
      <w:szCs w:val="24"/>
      <w:lang w:bidi="en-US"/>
    </w:rPr>
  </w:style>
  <w:style w:type="character" w:styleId="Strong">
    <w:name w:val="Strong"/>
    <w:uiPriority w:val="22"/>
    <w:qFormat/>
    <w:rsid w:val="00FF1AF9"/>
    <w:rPr>
      <w:b/>
      <w:bCs/>
      <w:spacing w:val="0"/>
    </w:rPr>
  </w:style>
  <w:style w:type="character" w:styleId="Emphasis">
    <w:name w:val="Emphasis"/>
    <w:uiPriority w:val="20"/>
    <w:qFormat/>
    <w:rsid w:val="00FF1AF9"/>
    <w:rPr>
      <w:b/>
      <w:bCs/>
      <w:i/>
      <w:iCs/>
      <w:color w:val="5A5A5A"/>
    </w:rPr>
  </w:style>
  <w:style w:type="character" w:customStyle="1" w:styleId="NoSpacingChar">
    <w:name w:val="No Spacing Char"/>
    <w:link w:val="NoSpacing"/>
    <w:uiPriority w:val="1"/>
    <w:rsid w:val="00FF1AF9"/>
    <w:rPr>
      <w:rFonts w:ascii="Calibri" w:eastAsia="Calibri" w:hAnsi="Calibri"/>
      <w:sz w:val="22"/>
      <w:szCs w:val="22"/>
      <w:lang w:val="en-US" w:eastAsia="en-US" w:bidi="ar-SA"/>
    </w:rPr>
  </w:style>
  <w:style w:type="paragraph" w:styleId="Quote">
    <w:name w:val="Quote"/>
    <w:basedOn w:val="Normal"/>
    <w:next w:val="Normal"/>
    <w:link w:val="QuoteChar"/>
    <w:uiPriority w:val="29"/>
    <w:qFormat/>
    <w:rsid w:val="00FF1AF9"/>
    <w:pPr>
      <w:widowControl/>
      <w:adjustRightInd/>
      <w:spacing w:line="240" w:lineRule="auto"/>
      <w:ind w:firstLine="360"/>
      <w:jc w:val="left"/>
      <w:textAlignment w:val="auto"/>
    </w:pPr>
    <w:rPr>
      <w:rFonts w:ascii="Cambria" w:hAnsi="Cambria"/>
      <w:i/>
      <w:iCs/>
      <w:color w:val="5A5A5A"/>
      <w:sz w:val="22"/>
      <w:szCs w:val="22"/>
      <w:lang w:bidi="en-US"/>
    </w:rPr>
  </w:style>
  <w:style w:type="character" w:customStyle="1" w:styleId="QuoteChar">
    <w:name w:val="Quote Char"/>
    <w:link w:val="Quote"/>
    <w:uiPriority w:val="29"/>
    <w:rsid w:val="00FF1AF9"/>
    <w:rPr>
      <w:rFonts w:ascii="Cambria" w:eastAsia="Times New Roman" w:hAnsi="Cambria" w:cs="Times New Roman"/>
      <w:i/>
      <w:iCs/>
      <w:color w:val="5A5A5A"/>
      <w:sz w:val="22"/>
      <w:szCs w:val="22"/>
      <w:lang w:bidi="en-US"/>
    </w:rPr>
  </w:style>
  <w:style w:type="paragraph" w:styleId="IntenseQuote">
    <w:name w:val="Intense Quote"/>
    <w:basedOn w:val="Normal"/>
    <w:next w:val="Normal"/>
    <w:link w:val="IntenseQuoteChar"/>
    <w:uiPriority w:val="30"/>
    <w:qFormat/>
    <w:rsid w:val="00FF1AF9"/>
    <w:pPr>
      <w:widowControl/>
      <w:pBdr>
        <w:top w:val="single" w:sz="12" w:space="10" w:color="B8CCE4"/>
        <w:left w:val="single" w:sz="36" w:space="4" w:color="4F81BD"/>
        <w:bottom w:val="single" w:sz="24" w:space="10" w:color="9BBB59"/>
        <w:right w:val="single" w:sz="36" w:space="4" w:color="4F81BD"/>
      </w:pBdr>
      <w:shd w:val="clear" w:color="auto" w:fill="4F81BD"/>
      <w:adjustRightInd/>
      <w:spacing w:before="320" w:after="320" w:line="300" w:lineRule="auto"/>
      <w:ind w:left="1440" w:right="1440" w:firstLine="360"/>
      <w:jc w:val="left"/>
      <w:textAlignment w:val="auto"/>
    </w:pPr>
    <w:rPr>
      <w:rFonts w:ascii="Cambria" w:hAnsi="Cambria"/>
      <w:i/>
      <w:iCs/>
      <w:color w:val="FFFFFF"/>
      <w:sz w:val="24"/>
      <w:szCs w:val="24"/>
      <w:lang w:bidi="en-US"/>
    </w:rPr>
  </w:style>
  <w:style w:type="character" w:customStyle="1" w:styleId="IntenseQuoteChar">
    <w:name w:val="Intense Quote Char"/>
    <w:link w:val="IntenseQuote"/>
    <w:uiPriority w:val="30"/>
    <w:rsid w:val="00FF1AF9"/>
    <w:rPr>
      <w:rFonts w:ascii="Cambria" w:eastAsia="Times New Roman" w:hAnsi="Cambria" w:cs="Times New Roman"/>
      <w:i/>
      <w:iCs/>
      <w:color w:val="FFFFFF"/>
      <w:sz w:val="24"/>
      <w:szCs w:val="24"/>
      <w:shd w:val="clear" w:color="auto" w:fill="4F81BD"/>
      <w:lang w:bidi="en-US"/>
    </w:rPr>
  </w:style>
  <w:style w:type="character" w:styleId="SubtleEmphasis">
    <w:name w:val="Subtle Emphasis"/>
    <w:uiPriority w:val="19"/>
    <w:qFormat/>
    <w:rsid w:val="00FF1AF9"/>
    <w:rPr>
      <w:i/>
      <w:iCs/>
      <w:color w:val="5A5A5A"/>
    </w:rPr>
  </w:style>
  <w:style w:type="character" w:styleId="IntenseEmphasis">
    <w:name w:val="Intense Emphasis"/>
    <w:uiPriority w:val="21"/>
    <w:qFormat/>
    <w:rsid w:val="00FF1AF9"/>
    <w:rPr>
      <w:b/>
      <w:bCs/>
      <w:i/>
      <w:iCs/>
      <w:color w:val="4F81BD"/>
      <w:sz w:val="22"/>
      <w:szCs w:val="22"/>
    </w:rPr>
  </w:style>
  <w:style w:type="character" w:styleId="SubtleReference">
    <w:name w:val="Subtle Reference"/>
    <w:uiPriority w:val="31"/>
    <w:qFormat/>
    <w:rsid w:val="00FF1AF9"/>
    <w:rPr>
      <w:color w:val="auto"/>
      <w:u w:val="single" w:color="9BBB59"/>
    </w:rPr>
  </w:style>
  <w:style w:type="character" w:styleId="IntenseReference">
    <w:name w:val="Intense Reference"/>
    <w:uiPriority w:val="32"/>
    <w:qFormat/>
    <w:rsid w:val="00FF1AF9"/>
    <w:rPr>
      <w:b/>
      <w:bCs/>
      <w:color w:val="76923C"/>
      <w:u w:val="single" w:color="9BBB59"/>
    </w:rPr>
  </w:style>
  <w:style w:type="character" w:styleId="BookTitle">
    <w:name w:val="Book Title"/>
    <w:uiPriority w:val="33"/>
    <w:qFormat/>
    <w:rsid w:val="00FF1AF9"/>
    <w:rPr>
      <w:rFonts w:ascii="Cambria" w:eastAsia="Times New Roman" w:hAnsi="Cambria" w:cs="Times New Roman"/>
      <w:b/>
      <w:bCs/>
      <w:i/>
      <w:iCs/>
      <w:color w:val="auto"/>
    </w:rPr>
  </w:style>
  <w:style w:type="paragraph" w:styleId="TOCHeading">
    <w:name w:val="TOC Heading"/>
    <w:basedOn w:val="Heading1"/>
    <w:next w:val="Normal"/>
    <w:uiPriority w:val="39"/>
    <w:unhideWhenUsed/>
    <w:qFormat/>
    <w:rsid w:val="00FF1AF9"/>
    <w:pPr>
      <w:keepNext w:val="0"/>
      <w:widowControl/>
      <w:numPr>
        <w:numId w:val="0"/>
      </w:numPr>
      <w:pBdr>
        <w:bottom w:val="single" w:sz="12" w:space="1" w:color="365F91"/>
      </w:pBdr>
      <w:adjustRightInd/>
      <w:spacing w:before="600" w:after="80" w:line="240" w:lineRule="auto"/>
      <w:jc w:val="left"/>
      <w:textAlignment w:val="auto"/>
      <w:outlineLvl w:val="9"/>
    </w:pPr>
    <w:rPr>
      <w:rFonts w:ascii="Cambria" w:hAnsi="Cambria"/>
      <w:bCs/>
      <w:color w:val="365F91"/>
      <w:kern w:val="0"/>
      <w:sz w:val="24"/>
      <w:szCs w:val="24"/>
      <w:lang w:bidi="en-US"/>
    </w:rPr>
  </w:style>
  <w:style w:type="paragraph" w:styleId="PlainText">
    <w:name w:val="Plain Text"/>
    <w:basedOn w:val="Normal"/>
    <w:link w:val="PlainTextChar"/>
    <w:uiPriority w:val="99"/>
    <w:unhideWhenUsed/>
    <w:rsid w:val="00FF1AF9"/>
    <w:pPr>
      <w:widowControl/>
      <w:adjustRightInd/>
      <w:spacing w:line="240" w:lineRule="auto"/>
      <w:jc w:val="left"/>
      <w:textAlignment w:val="auto"/>
    </w:pPr>
    <w:rPr>
      <w:rFonts w:ascii="Consolas" w:eastAsia="Calibri" w:hAnsi="Consolas" w:cs="Consolas"/>
      <w:sz w:val="21"/>
      <w:szCs w:val="21"/>
    </w:rPr>
  </w:style>
  <w:style w:type="character" w:customStyle="1" w:styleId="PlainTextChar">
    <w:name w:val="Plain Text Char"/>
    <w:link w:val="PlainText"/>
    <w:uiPriority w:val="99"/>
    <w:rsid w:val="00FF1AF9"/>
    <w:rPr>
      <w:rFonts w:ascii="Consolas" w:eastAsia="Calibri" w:hAnsi="Consolas" w:cs="Consolas"/>
      <w:sz w:val="21"/>
      <w:szCs w:val="21"/>
    </w:rPr>
  </w:style>
  <w:style w:type="paragraph" w:customStyle="1" w:styleId="Default">
    <w:name w:val="Default"/>
    <w:rsid w:val="00FF1AF9"/>
    <w:pPr>
      <w:autoSpaceDE w:val="0"/>
      <w:autoSpaceDN w:val="0"/>
      <w:adjustRightInd w:val="0"/>
    </w:pPr>
    <w:rPr>
      <w:rFonts w:ascii="Cambria" w:eastAsia="Times New Roman" w:hAnsi="Cambria" w:cs="Cambria"/>
      <w:color w:val="000000"/>
      <w:sz w:val="24"/>
      <w:szCs w:val="24"/>
    </w:rPr>
  </w:style>
  <w:style w:type="table" w:styleId="TableGrid">
    <w:name w:val="Table Grid"/>
    <w:basedOn w:val="TableNormal"/>
    <w:uiPriority w:val="59"/>
    <w:rsid w:val="00FF1AF9"/>
    <w:pPr>
      <w:ind w:firstLine="360"/>
    </w:pPr>
    <w:rPr>
      <w:rFonts w:ascii="Calibri" w:eastAsia="Times New Roman" w:hAnsi="Calibri"/>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FF1AF9"/>
    <w:rPr>
      <w:color w:val="800080"/>
      <w:u w:val="single"/>
    </w:rPr>
  </w:style>
  <w:style w:type="paragraph" w:styleId="BodyText2">
    <w:name w:val="Body Text 2"/>
    <w:basedOn w:val="Normal"/>
    <w:link w:val="BodyText2Char"/>
    <w:uiPriority w:val="99"/>
    <w:semiHidden/>
    <w:unhideWhenUsed/>
    <w:rsid w:val="00FF1AF9"/>
    <w:pPr>
      <w:widowControl/>
      <w:adjustRightInd/>
      <w:spacing w:after="120" w:line="480" w:lineRule="auto"/>
      <w:ind w:firstLine="360"/>
      <w:jc w:val="left"/>
      <w:textAlignment w:val="auto"/>
    </w:pPr>
    <w:rPr>
      <w:rFonts w:ascii="Calibri" w:hAnsi="Calibri"/>
      <w:sz w:val="22"/>
      <w:szCs w:val="22"/>
      <w:lang w:bidi="en-US"/>
    </w:rPr>
  </w:style>
  <w:style w:type="character" w:customStyle="1" w:styleId="BodyText2Char">
    <w:name w:val="Body Text 2 Char"/>
    <w:link w:val="BodyText2"/>
    <w:uiPriority w:val="99"/>
    <w:semiHidden/>
    <w:rsid w:val="00FF1AF9"/>
    <w:rPr>
      <w:rFonts w:ascii="Calibri" w:eastAsia="Times New Roman" w:hAnsi="Calibri" w:cs="Times New Roman"/>
      <w:sz w:val="22"/>
      <w:szCs w:val="22"/>
      <w:lang w:bidi="en-US"/>
    </w:rPr>
  </w:style>
  <w:style w:type="paragraph" w:styleId="EndnoteText">
    <w:name w:val="endnote text"/>
    <w:basedOn w:val="Normal"/>
    <w:next w:val="Normal"/>
    <w:link w:val="EndnoteTextChar"/>
    <w:semiHidden/>
    <w:rsid w:val="00FF1AF9"/>
    <w:pPr>
      <w:widowControl/>
      <w:autoSpaceDE w:val="0"/>
      <w:autoSpaceDN w:val="0"/>
      <w:spacing w:line="240" w:lineRule="auto"/>
      <w:jc w:val="left"/>
      <w:textAlignment w:val="auto"/>
    </w:pPr>
    <w:rPr>
      <w:rFonts w:ascii="Arial" w:hAnsi="Arial"/>
      <w:sz w:val="24"/>
      <w:szCs w:val="24"/>
    </w:rPr>
  </w:style>
  <w:style w:type="character" w:customStyle="1" w:styleId="EndnoteTextChar">
    <w:name w:val="Endnote Text Char"/>
    <w:link w:val="EndnoteText"/>
    <w:semiHidden/>
    <w:rsid w:val="00FF1AF9"/>
    <w:rPr>
      <w:rFonts w:ascii="Arial" w:eastAsia="Times New Roman" w:hAnsi="Arial"/>
      <w:sz w:val="24"/>
      <w:szCs w:val="24"/>
    </w:rPr>
  </w:style>
  <w:style w:type="character" w:customStyle="1" w:styleId="HeaderChar">
    <w:name w:val="Header Char"/>
    <w:link w:val="Header"/>
    <w:rsid w:val="00FF1AF9"/>
    <w:rPr>
      <w:rFonts w:eastAsia="Times New Roman"/>
    </w:rPr>
  </w:style>
  <w:style w:type="paragraph" w:styleId="TableofFigures">
    <w:name w:val="table of figures"/>
    <w:basedOn w:val="Normal"/>
    <w:next w:val="Normal"/>
    <w:uiPriority w:val="99"/>
    <w:unhideWhenUsed/>
    <w:rsid w:val="00FF1AF9"/>
    <w:pPr>
      <w:widowControl/>
      <w:adjustRightInd/>
      <w:spacing w:line="240" w:lineRule="auto"/>
      <w:ind w:left="440" w:hanging="440"/>
      <w:jc w:val="left"/>
      <w:textAlignment w:val="auto"/>
    </w:pPr>
    <w:rPr>
      <w:rFonts w:ascii="Calibri" w:hAnsi="Calibri"/>
      <w:smallCaps/>
      <w:lang w:bidi="en-US"/>
    </w:rPr>
  </w:style>
  <w:style w:type="character" w:customStyle="1" w:styleId="TOC1Char">
    <w:name w:val="TOC 1 Char"/>
    <w:link w:val="TOC1"/>
    <w:uiPriority w:val="39"/>
    <w:rsid w:val="00FF1AF9"/>
    <w:rPr>
      <w:rFonts w:eastAsia="Times New Roman"/>
    </w:rPr>
  </w:style>
  <w:style w:type="paragraph" w:styleId="TOC4">
    <w:name w:val="toc 4"/>
    <w:basedOn w:val="Normal"/>
    <w:next w:val="Normal"/>
    <w:autoRedefine/>
    <w:uiPriority w:val="39"/>
    <w:unhideWhenUsed/>
    <w:rsid w:val="00FF1AF9"/>
    <w:pPr>
      <w:widowControl/>
      <w:adjustRightInd/>
      <w:spacing w:line="240" w:lineRule="auto"/>
      <w:ind w:left="660" w:firstLine="360"/>
      <w:jc w:val="left"/>
      <w:textAlignment w:val="auto"/>
    </w:pPr>
    <w:rPr>
      <w:rFonts w:ascii="Calibri" w:hAnsi="Calibri"/>
      <w:lang w:bidi="en-US"/>
    </w:rPr>
  </w:style>
  <w:style w:type="paragraph" w:styleId="TOC5">
    <w:name w:val="toc 5"/>
    <w:basedOn w:val="Normal"/>
    <w:next w:val="Normal"/>
    <w:autoRedefine/>
    <w:uiPriority w:val="39"/>
    <w:unhideWhenUsed/>
    <w:rsid w:val="00FF1AF9"/>
    <w:pPr>
      <w:widowControl/>
      <w:adjustRightInd/>
      <w:spacing w:line="240" w:lineRule="auto"/>
      <w:ind w:left="880" w:firstLine="360"/>
      <w:jc w:val="left"/>
      <w:textAlignment w:val="auto"/>
    </w:pPr>
    <w:rPr>
      <w:rFonts w:ascii="Calibri" w:hAnsi="Calibri"/>
      <w:lang w:bidi="en-US"/>
    </w:rPr>
  </w:style>
  <w:style w:type="paragraph" w:styleId="TOC6">
    <w:name w:val="toc 6"/>
    <w:basedOn w:val="Normal"/>
    <w:next w:val="Normal"/>
    <w:autoRedefine/>
    <w:uiPriority w:val="39"/>
    <w:unhideWhenUsed/>
    <w:rsid w:val="00FF1AF9"/>
    <w:pPr>
      <w:widowControl/>
      <w:adjustRightInd/>
      <w:spacing w:line="240" w:lineRule="auto"/>
      <w:ind w:left="1100" w:firstLine="360"/>
      <w:jc w:val="left"/>
      <w:textAlignment w:val="auto"/>
    </w:pPr>
    <w:rPr>
      <w:rFonts w:ascii="Calibri" w:hAnsi="Calibri"/>
      <w:lang w:bidi="en-US"/>
    </w:rPr>
  </w:style>
  <w:style w:type="paragraph" w:styleId="TOC7">
    <w:name w:val="toc 7"/>
    <w:basedOn w:val="Normal"/>
    <w:next w:val="Normal"/>
    <w:autoRedefine/>
    <w:uiPriority w:val="39"/>
    <w:unhideWhenUsed/>
    <w:rsid w:val="00FF1AF9"/>
    <w:pPr>
      <w:widowControl/>
      <w:adjustRightInd/>
      <w:spacing w:line="240" w:lineRule="auto"/>
      <w:ind w:left="1320" w:firstLine="360"/>
      <w:jc w:val="left"/>
      <w:textAlignment w:val="auto"/>
    </w:pPr>
    <w:rPr>
      <w:rFonts w:ascii="Calibri" w:hAnsi="Calibri"/>
      <w:lang w:bidi="en-US"/>
    </w:rPr>
  </w:style>
  <w:style w:type="paragraph" w:styleId="TOC8">
    <w:name w:val="toc 8"/>
    <w:basedOn w:val="Normal"/>
    <w:next w:val="Normal"/>
    <w:autoRedefine/>
    <w:uiPriority w:val="39"/>
    <w:unhideWhenUsed/>
    <w:rsid w:val="00FF1AF9"/>
    <w:pPr>
      <w:widowControl/>
      <w:adjustRightInd/>
      <w:spacing w:line="240" w:lineRule="auto"/>
      <w:ind w:left="1540" w:firstLine="360"/>
      <w:jc w:val="left"/>
      <w:textAlignment w:val="auto"/>
    </w:pPr>
    <w:rPr>
      <w:rFonts w:ascii="Calibri" w:hAnsi="Calibri"/>
      <w:lang w:bidi="en-US"/>
    </w:rPr>
  </w:style>
  <w:style w:type="paragraph" w:styleId="TOC9">
    <w:name w:val="toc 9"/>
    <w:basedOn w:val="Normal"/>
    <w:next w:val="Normal"/>
    <w:autoRedefine/>
    <w:uiPriority w:val="39"/>
    <w:unhideWhenUsed/>
    <w:rsid w:val="00FF1AF9"/>
    <w:pPr>
      <w:widowControl/>
      <w:adjustRightInd/>
      <w:spacing w:line="240" w:lineRule="auto"/>
      <w:ind w:left="1760" w:firstLine="360"/>
      <w:jc w:val="left"/>
      <w:textAlignment w:val="auto"/>
    </w:pPr>
    <w:rPr>
      <w:rFonts w:ascii="Calibri" w:hAnsi="Calibri"/>
      <w:lang w:bidi="en-US"/>
    </w:rPr>
  </w:style>
  <w:style w:type="paragraph" w:styleId="Revision">
    <w:name w:val="Revision"/>
    <w:hidden/>
    <w:uiPriority w:val="99"/>
    <w:semiHidden/>
    <w:rsid w:val="001E6CFA"/>
    <w:rPr>
      <w:rFonts w:eastAsia="Times New Roman"/>
    </w:rPr>
  </w:style>
  <w:style w:type="table" w:customStyle="1" w:styleId="TableGrid1">
    <w:name w:val="Table Grid1"/>
    <w:basedOn w:val="TableNormal"/>
    <w:next w:val="TableGrid"/>
    <w:uiPriority w:val="39"/>
    <w:rsid w:val="005559C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64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200625">
      <w:bodyDiv w:val="1"/>
      <w:marLeft w:val="0"/>
      <w:marRight w:val="0"/>
      <w:marTop w:val="0"/>
      <w:marBottom w:val="0"/>
      <w:divBdr>
        <w:top w:val="none" w:sz="0" w:space="0" w:color="auto"/>
        <w:left w:val="none" w:sz="0" w:space="0" w:color="auto"/>
        <w:bottom w:val="none" w:sz="0" w:space="0" w:color="auto"/>
        <w:right w:val="none" w:sz="0" w:space="0" w:color="auto"/>
      </w:divBdr>
    </w:div>
    <w:div w:id="154108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8.png"/><Relationship Id="rId26" Type="http://schemas.openxmlformats.org/officeDocument/2006/relationships/hyperlink" Target="mailto:rpbids@ashrae.org" TargetMode="External"/><Relationship Id="rId39" Type="http://schemas.openxmlformats.org/officeDocument/2006/relationships/fontTable" Target="fontTable.xml"/><Relationship Id="rId21" Type="http://schemas.openxmlformats.org/officeDocument/2006/relationships/hyperlink" Target="http://www.ashrae.org/research" TargetMode="External"/><Relationship Id="rId34" Type="http://schemas.openxmlformats.org/officeDocument/2006/relationships/hyperlink" Target="http://www.ipmvp.org"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mailto:ddaniel@ashrae.org" TargetMode="External"/><Relationship Id="rId33" Type="http://schemas.openxmlformats.org/officeDocument/2006/relationships/hyperlink" Target="mailto:MORTS@ashrae.net9" TargetMode="Externa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yperlink" Target="mailto:RPBids@ASHRAE.org" TargetMode="External"/><Relationship Id="rId32" Type="http://schemas.openxmlformats.org/officeDocument/2006/relationships/hyperlink" Target="mailto:MORTS@ashrae.net"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yperlink" Target="mailto:rpbids@ashrae.org" TargetMode="External"/><Relationship Id="rId28" Type="http://schemas.openxmlformats.org/officeDocument/2006/relationships/footer" Target="footer4.xml"/><Relationship Id="rId36" Type="http://schemas.openxmlformats.org/officeDocument/2006/relationships/image" Target="media/image11.png"/><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www.ashrae.org/research" TargetMode="External"/><Relationship Id="rId27" Type="http://schemas.openxmlformats.org/officeDocument/2006/relationships/hyperlink" Target="mailto:rpbids@ashrae.org" TargetMode="External"/><Relationship Id="rId30" Type="http://schemas.openxmlformats.org/officeDocument/2006/relationships/footer" Target="footer6.xml"/><Relationship Id="rId35" Type="http://schemas.openxmlformats.org/officeDocument/2006/relationships/hyperlink" Target="http://www.evo-world.org"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20EBA-C77E-482F-8060-F5753BB4D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111</Pages>
  <Words>33911</Words>
  <Characters>193297</Characters>
  <Application>Microsoft Office Word</Application>
  <DocSecurity>0</DocSecurity>
  <Lines>1610</Lines>
  <Paragraphs>453</Paragraphs>
  <ScaleCrop>false</ScaleCrop>
  <HeadingPairs>
    <vt:vector size="2" baseType="variant">
      <vt:variant>
        <vt:lpstr>Title</vt:lpstr>
      </vt:variant>
      <vt:variant>
        <vt:i4>1</vt:i4>
      </vt:variant>
    </vt:vector>
  </HeadingPairs>
  <TitlesOfParts>
    <vt:vector size="1" baseType="lpstr">
      <vt:lpstr>1</vt:lpstr>
    </vt:vector>
  </TitlesOfParts>
  <Company>Johnson Controls, Inc.</Company>
  <LinksUpToDate>false</LinksUpToDate>
  <CharactersWithSpaces>226755</CharactersWithSpaces>
  <SharedDoc>false</SharedDoc>
  <HLinks>
    <vt:vector size="882" baseType="variant">
      <vt:variant>
        <vt:i4>3211272</vt:i4>
      </vt:variant>
      <vt:variant>
        <vt:i4>570</vt:i4>
      </vt:variant>
      <vt:variant>
        <vt:i4>0</vt:i4>
      </vt:variant>
      <vt:variant>
        <vt:i4>5</vt:i4>
      </vt:variant>
      <vt:variant>
        <vt:lpwstr/>
      </vt:variant>
      <vt:variant>
        <vt:lpwstr>OLE_Link3</vt:lpwstr>
      </vt:variant>
      <vt:variant>
        <vt:i4>3211272</vt:i4>
      </vt:variant>
      <vt:variant>
        <vt:i4>567</vt:i4>
      </vt:variant>
      <vt:variant>
        <vt:i4>0</vt:i4>
      </vt:variant>
      <vt:variant>
        <vt:i4>5</vt:i4>
      </vt:variant>
      <vt:variant>
        <vt:lpwstr/>
      </vt:variant>
      <vt:variant>
        <vt:lpwstr>OLE_Link3</vt:lpwstr>
      </vt:variant>
      <vt:variant>
        <vt:i4>3211272</vt:i4>
      </vt:variant>
      <vt:variant>
        <vt:i4>564</vt:i4>
      </vt:variant>
      <vt:variant>
        <vt:i4>0</vt:i4>
      </vt:variant>
      <vt:variant>
        <vt:i4>5</vt:i4>
      </vt:variant>
      <vt:variant>
        <vt:lpwstr/>
      </vt:variant>
      <vt:variant>
        <vt:lpwstr>OLE_Link3</vt:lpwstr>
      </vt:variant>
      <vt:variant>
        <vt:i4>3211272</vt:i4>
      </vt:variant>
      <vt:variant>
        <vt:i4>561</vt:i4>
      </vt:variant>
      <vt:variant>
        <vt:i4>0</vt:i4>
      </vt:variant>
      <vt:variant>
        <vt:i4>5</vt:i4>
      </vt:variant>
      <vt:variant>
        <vt:lpwstr/>
      </vt:variant>
      <vt:variant>
        <vt:lpwstr>OLE_Link3</vt:lpwstr>
      </vt:variant>
      <vt:variant>
        <vt:i4>3211272</vt:i4>
      </vt:variant>
      <vt:variant>
        <vt:i4>558</vt:i4>
      </vt:variant>
      <vt:variant>
        <vt:i4>0</vt:i4>
      </vt:variant>
      <vt:variant>
        <vt:i4>5</vt:i4>
      </vt:variant>
      <vt:variant>
        <vt:lpwstr/>
      </vt:variant>
      <vt:variant>
        <vt:lpwstr>OLE_Link3</vt:lpwstr>
      </vt:variant>
      <vt:variant>
        <vt:i4>3211272</vt:i4>
      </vt:variant>
      <vt:variant>
        <vt:i4>555</vt:i4>
      </vt:variant>
      <vt:variant>
        <vt:i4>0</vt:i4>
      </vt:variant>
      <vt:variant>
        <vt:i4>5</vt:i4>
      </vt:variant>
      <vt:variant>
        <vt:lpwstr/>
      </vt:variant>
      <vt:variant>
        <vt:lpwstr>OLE_Link3</vt:lpwstr>
      </vt:variant>
      <vt:variant>
        <vt:i4>3211272</vt:i4>
      </vt:variant>
      <vt:variant>
        <vt:i4>552</vt:i4>
      </vt:variant>
      <vt:variant>
        <vt:i4>0</vt:i4>
      </vt:variant>
      <vt:variant>
        <vt:i4>5</vt:i4>
      </vt:variant>
      <vt:variant>
        <vt:lpwstr/>
      </vt:variant>
      <vt:variant>
        <vt:lpwstr>OLE_Link3</vt:lpwstr>
      </vt:variant>
      <vt:variant>
        <vt:i4>3211272</vt:i4>
      </vt:variant>
      <vt:variant>
        <vt:i4>549</vt:i4>
      </vt:variant>
      <vt:variant>
        <vt:i4>0</vt:i4>
      </vt:variant>
      <vt:variant>
        <vt:i4>5</vt:i4>
      </vt:variant>
      <vt:variant>
        <vt:lpwstr/>
      </vt:variant>
      <vt:variant>
        <vt:lpwstr>OLE_Link3</vt:lpwstr>
      </vt:variant>
      <vt:variant>
        <vt:i4>3211272</vt:i4>
      </vt:variant>
      <vt:variant>
        <vt:i4>546</vt:i4>
      </vt:variant>
      <vt:variant>
        <vt:i4>0</vt:i4>
      </vt:variant>
      <vt:variant>
        <vt:i4>5</vt:i4>
      </vt:variant>
      <vt:variant>
        <vt:lpwstr/>
      </vt:variant>
      <vt:variant>
        <vt:lpwstr>OLE_Link3</vt:lpwstr>
      </vt:variant>
      <vt:variant>
        <vt:i4>3211272</vt:i4>
      </vt:variant>
      <vt:variant>
        <vt:i4>543</vt:i4>
      </vt:variant>
      <vt:variant>
        <vt:i4>0</vt:i4>
      </vt:variant>
      <vt:variant>
        <vt:i4>5</vt:i4>
      </vt:variant>
      <vt:variant>
        <vt:lpwstr/>
      </vt:variant>
      <vt:variant>
        <vt:lpwstr>OLE_Link3</vt:lpwstr>
      </vt:variant>
      <vt:variant>
        <vt:i4>3211272</vt:i4>
      </vt:variant>
      <vt:variant>
        <vt:i4>540</vt:i4>
      </vt:variant>
      <vt:variant>
        <vt:i4>0</vt:i4>
      </vt:variant>
      <vt:variant>
        <vt:i4>5</vt:i4>
      </vt:variant>
      <vt:variant>
        <vt:lpwstr/>
      </vt:variant>
      <vt:variant>
        <vt:lpwstr>OLE_Link3</vt:lpwstr>
      </vt:variant>
      <vt:variant>
        <vt:i4>3211272</vt:i4>
      </vt:variant>
      <vt:variant>
        <vt:i4>537</vt:i4>
      </vt:variant>
      <vt:variant>
        <vt:i4>0</vt:i4>
      </vt:variant>
      <vt:variant>
        <vt:i4>5</vt:i4>
      </vt:variant>
      <vt:variant>
        <vt:lpwstr/>
      </vt:variant>
      <vt:variant>
        <vt:lpwstr>OLE_Link3</vt:lpwstr>
      </vt:variant>
      <vt:variant>
        <vt:i4>3211272</vt:i4>
      </vt:variant>
      <vt:variant>
        <vt:i4>534</vt:i4>
      </vt:variant>
      <vt:variant>
        <vt:i4>0</vt:i4>
      </vt:variant>
      <vt:variant>
        <vt:i4>5</vt:i4>
      </vt:variant>
      <vt:variant>
        <vt:lpwstr/>
      </vt:variant>
      <vt:variant>
        <vt:lpwstr>OLE_Link3</vt:lpwstr>
      </vt:variant>
      <vt:variant>
        <vt:i4>4718676</vt:i4>
      </vt:variant>
      <vt:variant>
        <vt:i4>531</vt:i4>
      </vt:variant>
      <vt:variant>
        <vt:i4>0</vt:i4>
      </vt:variant>
      <vt:variant>
        <vt:i4>5</vt:i4>
      </vt:variant>
      <vt:variant>
        <vt:lpwstr>http://www.evo-world.org/</vt:lpwstr>
      </vt:variant>
      <vt:variant>
        <vt:lpwstr/>
      </vt:variant>
      <vt:variant>
        <vt:i4>5701642</vt:i4>
      </vt:variant>
      <vt:variant>
        <vt:i4>528</vt:i4>
      </vt:variant>
      <vt:variant>
        <vt:i4>0</vt:i4>
      </vt:variant>
      <vt:variant>
        <vt:i4>5</vt:i4>
      </vt:variant>
      <vt:variant>
        <vt:lpwstr>http://www.ipmvp.org/</vt:lpwstr>
      </vt:variant>
      <vt:variant>
        <vt:lpwstr/>
      </vt:variant>
      <vt:variant>
        <vt:i4>3211272</vt:i4>
      </vt:variant>
      <vt:variant>
        <vt:i4>525</vt:i4>
      </vt:variant>
      <vt:variant>
        <vt:i4>0</vt:i4>
      </vt:variant>
      <vt:variant>
        <vt:i4>5</vt:i4>
      </vt:variant>
      <vt:variant>
        <vt:lpwstr/>
      </vt:variant>
      <vt:variant>
        <vt:lpwstr>OLE_Link3</vt:lpwstr>
      </vt:variant>
      <vt:variant>
        <vt:i4>3211272</vt:i4>
      </vt:variant>
      <vt:variant>
        <vt:i4>522</vt:i4>
      </vt:variant>
      <vt:variant>
        <vt:i4>0</vt:i4>
      </vt:variant>
      <vt:variant>
        <vt:i4>5</vt:i4>
      </vt:variant>
      <vt:variant>
        <vt:lpwstr/>
      </vt:variant>
      <vt:variant>
        <vt:lpwstr>OLE_Link3</vt:lpwstr>
      </vt:variant>
      <vt:variant>
        <vt:i4>3211272</vt:i4>
      </vt:variant>
      <vt:variant>
        <vt:i4>519</vt:i4>
      </vt:variant>
      <vt:variant>
        <vt:i4>0</vt:i4>
      </vt:variant>
      <vt:variant>
        <vt:i4>5</vt:i4>
      </vt:variant>
      <vt:variant>
        <vt:lpwstr/>
      </vt:variant>
      <vt:variant>
        <vt:lpwstr>OLE_Link3</vt:lpwstr>
      </vt:variant>
      <vt:variant>
        <vt:i4>3211272</vt:i4>
      </vt:variant>
      <vt:variant>
        <vt:i4>516</vt:i4>
      </vt:variant>
      <vt:variant>
        <vt:i4>0</vt:i4>
      </vt:variant>
      <vt:variant>
        <vt:i4>5</vt:i4>
      </vt:variant>
      <vt:variant>
        <vt:lpwstr/>
      </vt:variant>
      <vt:variant>
        <vt:lpwstr>OLE_Link3</vt:lpwstr>
      </vt:variant>
      <vt:variant>
        <vt:i4>3211272</vt:i4>
      </vt:variant>
      <vt:variant>
        <vt:i4>513</vt:i4>
      </vt:variant>
      <vt:variant>
        <vt:i4>0</vt:i4>
      </vt:variant>
      <vt:variant>
        <vt:i4>5</vt:i4>
      </vt:variant>
      <vt:variant>
        <vt:lpwstr/>
      </vt:variant>
      <vt:variant>
        <vt:lpwstr>OLE_Link3</vt:lpwstr>
      </vt:variant>
      <vt:variant>
        <vt:i4>3211272</vt:i4>
      </vt:variant>
      <vt:variant>
        <vt:i4>510</vt:i4>
      </vt:variant>
      <vt:variant>
        <vt:i4>0</vt:i4>
      </vt:variant>
      <vt:variant>
        <vt:i4>5</vt:i4>
      </vt:variant>
      <vt:variant>
        <vt:lpwstr/>
      </vt:variant>
      <vt:variant>
        <vt:lpwstr>OLE_Link3</vt:lpwstr>
      </vt:variant>
      <vt:variant>
        <vt:i4>3211272</vt:i4>
      </vt:variant>
      <vt:variant>
        <vt:i4>507</vt:i4>
      </vt:variant>
      <vt:variant>
        <vt:i4>0</vt:i4>
      </vt:variant>
      <vt:variant>
        <vt:i4>5</vt:i4>
      </vt:variant>
      <vt:variant>
        <vt:lpwstr/>
      </vt:variant>
      <vt:variant>
        <vt:lpwstr>OLE_Link3</vt:lpwstr>
      </vt:variant>
      <vt:variant>
        <vt:i4>7012447</vt:i4>
      </vt:variant>
      <vt:variant>
        <vt:i4>504</vt:i4>
      </vt:variant>
      <vt:variant>
        <vt:i4>0</vt:i4>
      </vt:variant>
      <vt:variant>
        <vt:i4>5</vt:i4>
      </vt:variant>
      <vt:variant>
        <vt:lpwstr>mailto:MORTS@ashrae.net%0C9</vt:lpwstr>
      </vt:variant>
      <vt:variant>
        <vt:lpwstr/>
      </vt:variant>
      <vt:variant>
        <vt:i4>3211272</vt:i4>
      </vt:variant>
      <vt:variant>
        <vt:i4>501</vt:i4>
      </vt:variant>
      <vt:variant>
        <vt:i4>0</vt:i4>
      </vt:variant>
      <vt:variant>
        <vt:i4>5</vt:i4>
      </vt:variant>
      <vt:variant>
        <vt:lpwstr/>
      </vt:variant>
      <vt:variant>
        <vt:lpwstr>OLE_Link3</vt:lpwstr>
      </vt:variant>
      <vt:variant>
        <vt:i4>3211272</vt:i4>
      </vt:variant>
      <vt:variant>
        <vt:i4>498</vt:i4>
      </vt:variant>
      <vt:variant>
        <vt:i4>0</vt:i4>
      </vt:variant>
      <vt:variant>
        <vt:i4>5</vt:i4>
      </vt:variant>
      <vt:variant>
        <vt:lpwstr/>
      </vt:variant>
      <vt:variant>
        <vt:lpwstr>OLE_Link3</vt:lpwstr>
      </vt:variant>
      <vt:variant>
        <vt:i4>3211272</vt:i4>
      </vt:variant>
      <vt:variant>
        <vt:i4>495</vt:i4>
      </vt:variant>
      <vt:variant>
        <vt:i4>0</vt:i4>
      </vt:variant>
      <vt:variant>
        <vt:i4>5</vt:i4>
      </vt:variant>
      <vt:variant>
        <vt:lpwstr/>
      </vt:variant>
      <vt:variant>
        <vt:lpwstr>OLE_Link3</vt:lpwstr>
      </vt:variant>
      <vt:variant>
        <vt:i4>3211272</vt:i4>
      </vt:variant>
      <vt:variant>
        <vt:i4>492</vt:i4>
      </vt:variant>
      <vt:variant>
        <vt:i4>0</vt:i4>
      </vt:variant>
      <vt:variant>
        <vt:i4>5</vt:i4>
      </vt:variant>
      <vt:variant>
        <vt:lpwstr/>
      </vt:variant>
      <vt:variant>
        <vt:lpwstr>OLE_Link3</vt:lpwstr>
      </vt:variant>
      <vt:variant>
        <vt:i4>3211272</vt:i4>
      </vt:variant>
      <vt:variant>
        <vt:i4>489</vt:i4>
      </vt:variant>
      <vt:variant>
        <vt:i4>0</vt:i4>
      </vt:variant>
      <vt:variant>
        <vt:i4>5</vt:i4>
      </vt:variant>
      <vt:variant>
        <vt:lpwstr/>
      </vt:variant>
      <vt:variant>
        <vt:lpwstr>OLE_Link3</vt:lpwstr>
      </vt:variant>
      <vt:variant>
        <vt:i4>3211272</vt:i4>
      </vt:variant>
      <vt:variant>
        <vt:i4>375</vt:i4>
      </vt:variant>
      <vt:variant>
        <vt:i4>0</vt:i4>
      </vt:variant>
      <vt:variant>
        <vt:i4>5</vt:i4>
      </vt:variant>
      <vt:variant>
        <vt:lpwstr/>
      </vt:variant>
      <vt:variant>
        <vt:lpwstr>OLE_Link3</vt:lpwstr>
      </vt:variant>
      <vt:variant>
        <vt:i4>3211272</vt:i4>
      </vt:variant>
      <vt:variant>
        <vt:i4>372</vt:i4>
      </vt:variant>
      <vt:variant>
        <vt:i4>0</vt:i4>
      </vt:variant>
      <vt:variant>
        <vt:i4>5</vt:i4>
      </vt:variant>
      <vt:variant>
        <vt:lpwstr/>
      </vt:variant>
      <vt:variant>
        <vt:lpwstr>OLE_Link3</vt:lpwstr>
      </vt:variant>
      <vt:variant>
        <vt:i4>3211272</vt:i4>
      </vt:variant>
      <vt:variant>
        <vt:i4>369</vt:i4>
      </vt:variant>
      <vt:variant>
        <vt:i4>0</vt:i4>
      </vt:variant>
      <vt:variant>
        <vt:i4>5</vt:i4>
      </vt:variant>
      <vt:variant>
        <vt:lpwstr/>
      </vt:variant>
      <vt:variant>
        <vt:lpwstr>OLE_Link3</vt:lpwstr>
      </vt:variant>
      <vt:variant>
        <vt:i4>3211272</vt:i4>
      </vt:variant>
      <vt:variant>
        <vt:i4>366</vt:i4>
      </vt:variant>
      <vt:variant>
        <vt:i4>0</vt:i4>
      </vt:variant>
      <vt:variant>
        <vt:i4>5</vt:i4>
      </vt:variant>
      <vt:variant>
        <vt:lpwstr/>
      </vt:variant>
      <vt:variant>
        <vt:lpwstr>OLE_Link3</vt:lpwstr>
      </vt:variant>
      <vt:variant>
        <vt:i4>3211272</vt:i4>
      </vt:variant>
      <vt:variant>
        <vt:i4>363</vt:i4>
      </vt:variant>
      <vt:variant>
        <vt:i4>0</vt:i4>
      </vt:variant>
      <vt:variant>
        <vt:i4>5</vt:i4>
      </vt:variant>
      <vt:variant>
        <vt:lpwstr/>
      </vt:variant>
      <vt:variant>
        <vt:lpwstr>OLE_Link3</vt:lpwstr>
      </vt:variant>
      <vt:variant>
        <vt:i4>3211272</vt:i4>
      </vt:variant>
      <vt:variant>
        <vt:i4>360</vt:i4>
      </vt:variant>
      <vt:variant>
        <vt:i4>0</vt:i4>
      </vt:variant>
      <vt:variant>
        <vt:i4>5</vt:i4>
      </vt:variant>
      <vt:variant>
        <vt:lpwstr/>
      </vt:variant>
      <vt:variant>
        <vt:lpwstr>OLE_Link3</vt:lpwstr>
      </vt:variant>
      <vt:variant>
        <vt:i4>3211272</vt:i4>
      </vt:variant>
      <vt:variant>
        <vt:i4>357</vt:i4>
      </vt:variant>
      <vt:variant>
        <vt:i4>0</vt:i4>
      </vt:variant>
      <vt:variant>
        <vt:i4>5</vt:i4>
      </vt:variant>
      <vt:variant>
        <vt:lpwstr/>
      </vt:variant>
      <vt:variant>
        <vt:lpwstr>OLE_Link3</vt:lpwstr>
      </vt:variant>
      <vt:variant>
        <vt:i4>3211272</vt:i4>
      </vt:variant>
      <vt:variant>
        <vt:i4>354</vt:i4>
      </vt:variant>
      <vt:variant>
        <vt:i4>0</vt:i4>
      </vt:variant>
      <vt:variant>
        <vt:i4>5</vt:i4>
      </vt:variant>
      <vt:variant>
        <vt:lpwstr/>
      </vt:variant>
      <vt:variant>
        <vt:lpwstr>OLE_Link3</vt:lpwstr>
      </vt:variant>
      <vt:variant>
        <vt:i4>3211272</vt:i4>
      </vt:variant>
      <vt:variant>
        <vt:i4>351</vt:i4>
      </vt:variant>
      <vt:variant>
        <vt:i4>0</vt:i4>
      </vt:variant>
      <vt:variant>
        <vt:i4>5</vt:i4>
      </vt:variant>
      <vt:variant>
        <vt:lpwstr/>
      </vt:variant>
      <vt:variant>
        <vt:lpwstr>OLE_Link3</vt:lpwstr>
      </vt:variant>
      <vt:variant>
        <vt:i4>3211272</vt:i4>
      </vt:variant>
      <vt:variant>
        <vt:i4>348</vt:i4>
      </vt:variant>
      <vt:variant>
        <vt:i4>0</vt:i4>
      </vt:variant>
      <vt:variant>
        <vt:i4>5</vt:i4>
      </vt:variant>
      <vt:variant>
        <vt:lpwstr/>
      </vt:variant>
      <vt:variant>
        <vt:lpwstr>OLE_Link3</vt:lpwstr>
      </vt:variant>
      <vt:variant>
        <vt:i4>3211272</vt:i4>
      </vt:variant>
      <vt:variant>
        <vt:i4>345</vt:i4>
      </vt:variant>
      <vt:variant>
        <vt:i4>0</vt:i4>
      </vt:variant>
      <vt:variant>
        <vt:i4>5</vt:i4>
      </vt:variant>
      <vt:variant>
        <vt:lpwstr/>
      </vt:variant>
      <vt:variant>
        <vt:lpwstr>OLE_Link3</vt:lpwstr>
      </vt:variant>
      <vt:variant>
        <vt:i4>3211272</vt:i4>
      </vt:variant>
      <vt:variant>
        <vt:i4>342</vt:i4>
      </vt:variant>
      <vt:variant>
        <vt:i4>0</vt:i4>
      </vt:variant>
      <vt:variant>
        <vt:i4>5</vt:i4>
      </vt:variant>
      <vt:variant>
        <vt:lpwstr/>
      </vt:variant>
      <vt:variant>
        <vt:lpwstr>OLE_Link3</vt:lpwstr>
      </vt:variant>
      <vt:variant>
        <vt:i4>3211272</vt:i4>
      </vt:variant>
      <vt:variant>
        <vt:i4>339</vt:i4>
      </vt:variant>
      <vt:variant>
        <vt:i4>0</vt:i4>
      </vt:variant>
      <vt:variant>
        <vt:i4>5</vt:i4>
      </vt:variant>
      <vt:variant>
        <vt:lpwstr/>
      </vt:variant>
      <vt:variant>
        <vt:lpwstr>OLE_Link3</vt:lpwstr>
      </vt:variant>
      <vt:variant>
        <vt:i4>3211272</vt:i4>
      </vt:variant>
      <vt:variant>
        <vt:i4>336</vt:i4>
      </vt:variant>
      <vt:variant>
        <vt:i4>0</vt:i4>
      </vt:variant>
      <vt:variant>
        <vt:i4>5</vt:i4>
      </vt:variant>
      <vt:variant>
        <vt:lpwstr/>
      </vt:variant>
      <vt:variant>
        <vt:lpwstr>OLE_Link3</vt:lpwstr>
      </vt:variant>
      <vt:variant>
        <vt:i4>3211272</vt:i4>
      </vt:variant>
      <vt:variant>
        <vt:i4>333</vt:i4>
      </vt:variant>
      <vt:variant>
        <vt:i4>0</vt:i4>
      </vt:variant>
      <vt:variant>
        <vt:i4>5</vt:i4>
      </vt:variant>
      <vt:variant>
        <vt:lpwstr/>
      </vt:variant>
      <vt:variant>
        <vt:lpwstr>OLE_Link3</vt:lpwstr>
      </vt:variant>
      <vt:variant>
        <vt:i4>3211272</vt:i4>
      </vt:variant>
      <vt:variant>
        <vt:i4>330</vt:i4>
      </vt:variant>
      <vt:variant>
        <vt:i4>0</vt:i4>
      </vt:variant>
      <vt:variant>
        <vt:i4>5</vt:i4>
      </vt:variant>
      <vt:variant>
        <vt:lpwstr/>
      </vt:variant>
      <vt:variant>
        <vt:lpwstr>OLE_Link3</vt:lpwstr>
      </vt:variant>
      <vt:variant>
        <vt:i4>3211272</vt:i4>
      </vt:variant>
      <vt:variant>
        <vt:i4>327</vt:i4>
      </vt:variant>
      <vt:variant>
        <vt:i4>0</vt:i4>
      </vt:variant>
      <vt:variant>
        <vt:i4>5</vt:i4>
      </vt:variant>
      <vt:variant>
        <vt:lpwstr/>
      </vt:variant>
      <vt:variant>
        <vt:lpwstr>OLE_Link3</vt:lpwstr>
      </vt:variant>
      <vt:variant>
        <vt:i4>3211272</vt:i4>
      </vt:variant>
      <vt:variant>
        <vt:i4>324</vt:i4>
      </vt:variant>
      <vt:variant>
        <vt:i4>0</vt:i4>
      </vt:variant>
      <vt:variant>
        <vt:i4>5</vt:i4>
      </vt:variant>
      <vt:variant>
        <vt:lpwstr/>
      </vt:variant>
      <vt:variant>
        <vt:lpwstr>OLE_Link3</vt:lpwstr>
      </vt:variant>
      <vt:variant>
        <vt:i4>3211272</vt:i4>
      </vt:variant>
      <vt:variant>
        <vt:i4>321</vt:i4>
      </vt:variant>
      <vt:variant>
        <vt:i4>0</vt:i4>
      </vt:variant>
      <vt:variant>
        <vt:i4>5</vt:i4>
      </vt:variant>
      <vt:variant>
        <vt:lpwstr/>
      </vt:variant>
      <vt:variant>
        <vt:lpwstr>OLE_Link3</vt:lpwstr>
      </vt:variant>
      <vt:variant>
        <vt:i4>3211272</vt:i4>
      </vt:variant>
      <vt:variant>
        <vt:i4>318</vt:i4>
      </vt:variant>
      <vt:variant>
        <vt:i4>0</vt:i4>
      </vt:variant>
      <vt:variant>
        <vt:i4>5</vt:i4>
      </vt:variant>
      <vt:variant>
        <vt:lpwstr/>
      </vt:variant>
      <vt:variant>
        <vt:lpwstr>OLE_Link3</vt:lpwstr>
      </vt:variant>
      <vt:variant>
        <vt:i4>3211272</vt:i4>
      </vt:variant>
      <vt:variant>
        <vt:i4>315</vt:i4>
      </vt:variant>
      <vt:variant>
        <vt:i4>0</vt:i4>
      </vt:variant>
      <vt:variant>
        <vt:i4>5</vt:i4>
      </vt:variant>
      <vt:variant>
        <vt:lpwstr/>
      </vt:variant>
      <vt:variant>
        <vt:lpwstr>OLE_Link3</vt:lpwstr>
      </vt:variant>
      <vt:variant>
        <vt:i4>3211272</vt:i4>
      </vt:variant>
      <vt:variant>
        <vt:i4>312</vt:i4>
      </vt:variant>
      <vt:variant>
        <vt:i4>0</vt:i4>
      </vt:variant>
      <vt:variant>
        <vt:i4>5</vt:i4>
      </vt:variant>
      <vt:variant>
        <vt:lpwstr/>
      </vt:variant>
      <vt:variant>
        <vt:lpwstr>OLE_Link3</vt:lpwstr>
      </vt:variant>
      <vt:variant>
        <vt:i4>2949147</vt:i4>
      </vt:variant>
      <vt:variant>
        <vt:i4>309</vt:i4>
      </vt:variant>
      <vt:variant>
        <vt:i4>0</vt:i4>
      </vt:variant>
      <vt:variant>
        <vt:i4>5</vt:i4>
      </vt:variant>
      <vt:variant>
        <vt:lpwstr>mailto:MORTS@ashrae.net</vt:lpwstr>
      </vt:variant>
      <vt:variant>
        <vt:lpwstr/>
      </vt:variant>
      <vt:variant>
        <vt:i4>3211272</vt:i4>
      </vt:variant>
      <vt:variant>
        <vt:i4>306</vt:i4>
      </vt:variant>
      <vt:variant>
        <vt:i4>0</vt:i4>
      </vt:variant>
      <vt:variant>
        <vt:i4>5</vt:i4>
      </vt:variant>
      <vt:variant>
        <vt:lpwstr/>
      </vt:variant>
      <vt:variant>
        <vt:lpwstr>OLE_Link3</vt:lpwstr>
      </vt:variant>
      <vt:variant>
        <vt:i4>3211272</vt:i4>
      </vt:variant>
      <vt:variant>
        <vt:i4>303</vt:i4>
      </vt:variant>
      <vt:variant>
        <vt:i4>0</vt:i4>
      </vt:variant>
      <vt:variant>
        <vt:i4>5</vt:i4>
      </vt:variant>
      <vt:variant>
        <vt:lpwstr/>
      </vt:variant>
      <vt:variant>
        <vt:lpwstr>OLE_Link3</vt:lpwstr>
      </vt:variant>
      <vt:variant>
        <vt:i4>3211272</vt:i4>
      </vt:variant>
      <vt:variant>
        <vt:i4>300</vt:i4>
      </vt:variant>
      <vt:variant>
        <vt:i4>0</vt:i4>
      </vt:variant>
      <vt:variant>
        <vt:i4>5</vt:i4>
      </vt:variant>
      <vt:variant>
        <vt:lpwstr/>
      </vt:variant>
      <vt:variant>
        <vt:lpwstr>OLE_Link3</vt:lpwstr>
      </vt:variant>
      <vt:variant>
        <vt:i4>3211272</vt:i4>
      </vt:variant>
      <vt:variant>
        <vt:i4>297</vt:i4>
      </vt:variant>
      <vt:variant>
        <vt:i4>0</vt:i4>
      </vt:variant>
      <vt:variant>
        <vt:i4>5</vt:i4>
      </vt:variant>
      <vt:variant>
        <vt:lpwstr/>
      </vt:variant>
      <vt:variant>
        <vt:lpwstr>OLE_Link3</vt:lpwstr>
      </vt:variant>
      <vt:variant>
        <vt:i4>3211272</vt:i4>
      </vt:variant>
      <vt:variant>
        <vt:i4>294</vt:i4>
      </vt:variant>
      <vt:variant>
        <vt:i4>0</vt:i4>
      </vt:variant>
      <vt:variant>
        <vt:i4>5</vt:i4>
      </vt:variant>
      <vt:variant>
        <vt:lpwstr/>
      </vt:variant>
      <vt:variant>
        <vt:lpwstr>OLE_Link3</vt:lpwstr>
      </vt:variant>
      <vt:variant>
        <vt:i4>3211272</vt:i4>
      </vt:variant>
      <vt:variant>
        <vt:i4>291</vt:i4>
      </vt:variant>
      <vt:variant>
        <vt:i4>0</vt:i4>
      </vt:variant>
      <vt:variant>
        <vt:i4>5</vt:i4>
      </vt:variant>
      <vt:variant>
        <vt:lpwstr/>
      </vt:variant>
      <vt:variant>
        <vt:lpwstr>OLE_Link3</vt:lpwstr>
      </vt:variant>
      <vt:variant>
        <vt:i4>3211272</vt:i4>
      </vt:variant>
      <vt:variant>
        <vt:i4>288</vt:i4>
      </vt:variant>
      <vt:variant>
        <vt:i4>0</vt:i4>
      </vt:variant>
      <vt:variant>
        <vt:i4>5</vt:i4>
      </vt:variant>
      <vt:variant>
        <vt:lpwstr/>
      </vt:variant>
      <vt:variant>
        <vt:lpwstr>OLE_Link3</vt:lpwstr>
      </vt:variant>
      <vt:variant>
        <vt:i4>3211272</vt:i4>
      </vt:variant>
      <vt:variant>
        <vt:i4>285</vt:i4>
      </vt:variant>
      <vt:variant>
        <vt:i4>0</vt:i4>
      </vt:variant>
      <vt:variant>
        <vt:i4>5</vt:i4>
      </vt:variant>
      <vt:variant>
        <vt:lpwstr/>
      </vt:variant>
      <vt:variant>
        <vt:lpwstr>OLE_Link3</vt:lpwstr>
      </vt:variant>
      <vt:variant>
        <vt:i4>3211272</vt:i4>
      </vt:variant>
      <vt:variant>
        <vt:i4>282</vt:i4>
      </vt:variant>
      <vt:variant>
        <vt:i4>0</vt:i4>
      </vt:variant>
      <vt:variant>
        <vt:i4>5</vt:i4>
      </vt:variant>
      <vt:variant>
        <vt:lpwstr/>
      </vt:variant>
      <vt:variant>
        <vt:lpwstr>OLE_Link3</vt:lpwstr>
      </vt:variant>
      <vt:variant>
        <vt:i4>3211272</vt:i4>
      </vt:variant>
      <vt:variant>
        <vt:i4>279</vt:i4>
      </vt:variant>
      <vt:variant>
        <vt:i4>0</vt:i4>
      </vt:variant>
      <vt:variant>
        <vt:i4>5</vt:i4>
      </vt:variant>
      <vt:variant>
        <vt:lpwstr/>
      </vt:variant>
      <vt:variant>
        <vt:lpwstr>OLE_Link3</vt:lpwstr>
      </vt:variant>
      <vt:variant>
        <vt:i4>3211272</vt:i4>
      </vt:variant>
      <vt:variant>
        <vt:i4>276</vt:i4>
      </vt:variant>
      <vt:variant>
        <vt:i4>0</vt:i4>
      </vt:variant>
      <vt:variant>
        <vt:i4>5</vt:i4>
      </vt:variant>
      <vt:variant>
        <vt:lpwstr/>
      </vt:variant>
      <vt:variant>
        <vt:lpwstr>OLE_Link3</vt:lpwstr>
      </vt:variant>
      <vt:variant>
        <vt:i4>3801108</vt:i4>
      </vt:variant>
      <vt:variant>
        <vt:i4>273</vt:i4>
      </vt:variant>
      <vt:variant>
        <vt:i4>0</vt:i4>
      </vt:variant>
      <vt:variant>
        <vt:i4>5</vt:i4>
      </vt:variant>
      <vt:variant>
        <vt:lpwstr>mailto:rpbids@ashrae.org</vt:lpwstr>
      </vt:variant>
      <vt:variant>
        <vt:lpwstr/>
      </vt:variant>
      <vt:variant>
        <vt:i4>3801108</vt:i4>
      </vt:variant>
      <vt:variant>
        <vt:i4>270</vt:i4>
      </vt:variant>
      <vt:variant>
        <vt:i4>0</vt:i4>
      </vt:variant>
      <vt:variant>
        <vt:i4>5</vt:i4>
      </vt:variant>
      <vt:variant>
        <vt:lpwstr>mailto:rpbids@ashrae.org</vt:lpwstr>
      </vt:variant>
      <vt:variant>
        <vt:lpwstr/>
      </vt:variant>
      <vt:variant>
        <vt:i4>3211272</vt:i4>
      </vt:variant>
      <vt:variant>
        <vt:i4>267</vt:i4>
      </vt:variant>
      <vt:variant>
        <vt:i4>0</vt:i4>
      </vt:variant>
      <vt:variant>
        <vt:i4>5</vt:i4>
      </vt:variant>
      <vt:variant>
        <vt:lpwstr/>
      </vt:variant>
      <vt:variant>
        <vt:lpwstr>OLE_Link3</vt:lpwstr>
      </vt:variant>
      <vt:variant>
        <vt:i4>3211272</vt:i4>
      </vt:variant>
      <vt:variant>
        <vt:i4>264</vt:i4>
      </vt:variant>
      <vt:variant>
        <vt:i4>0</vt:i4>
      </vt:variant>
      <vt:variant>
        <vt:i4>5</vt:i4>
      </vt:variant>
      <vt:variant>
        <vt:lpwstr/>
      </vt:variant>
      <vt:variant>
        <vt:lpwstr>OLE_Link3</vt:lpwstr>
      </vt:variant>
      <vt:variant>
        <vt:i4>3211272</vt:i4>
      </vt:variant>
      <vt:variant>
        <vt:i4>261</vt:i4>
      </vt:variant>
      <vt:variant>
        <vt:i4>0</vt:i4>
      </vt:variant>
      <vt:variant>
        <vt:i4>5</vt:i4>
      </vt:variant>
      <vt:variant>
        <vt:lpwstr/>
      </vt:variant>
      <vt:variant>
        <vt:lpwstr>OLE_Link3</vt:lpwstr>
      </vt:variant>
      <vt:variant>
        <vt:i4>3211272</vt:i4>
      </vt:variant>
      <vt:variant>
        <vt:i4>258</vt:i4>
      </vt:variant>
      <vt:variant>
        <vt:i4>0</vt:i4>
      </vt:variant>
      <vt:variant>
        <vt:i4>5</vt:i4>
      </vt:variant>
      <vt:variant>
        <vt:lpwstr/>
      </vt:variant>
      <vt:variant>
        <vt:lpwstr>OLE_Link3</vt:lpwstr>
      </vt:variant>
      <vt:variant>
        <vt:i4>5636206</vt:i4>
      </vt:variant>
      <vt:variant>
        <vt:i4>255</vt:i4>
      </vt:variant>
      <vt:variant>
        <vt:i4>0</vt:i4>
      </vt:variant>
      <vt:variant>
        <vt:i4>5</vt:i4>
      </vt:variant>
      <vt:variant>
        <vt:lpwstr>mailto:ddaniel@ashrae.org</vt:lpwstr>
      </vt:variant>
      <vt:variant>
        <vt:lpwstr/>
      </vt:variant>
      <vt:variant>
        <vt:i4>3801108</vt:i4>
      </vt:variant>
      <vt:variant>
        <vt:i4>252</vt:i4>
      </vt:variant>
      <vt:variant>
        <vt:i4>0</vt:i4>
      </vt:variant>
      <vt:variant>
        <vt:i4>5</vt:i4>
      </vt:variant>
      <vt:variant>
        <vt:lpwstr>mailto:RPBids@ASHRAE.org</vt:lpwstr>
      </vt:variant>
      <vt:variant>
        <vt:lpwstr/>
      </vt:variant>
      <vt:variant>
        <vt:i4>3801108</vt:i4>
      </vt:variant>
      <vt:variant>
        <vt:i4>249</vt:i4>
      </vt:variant>
      <vt:variant>
        <vt:i4>0</vt:i4>
      </vt:variant>
      <vt:variant>
        <vt:i4>5</vt:i4>
      </vt:variant>
      <vt:variant>
        <vt:lpwstr>mailto:rpbids@ashrae.org</vt:lpwstr>
      </vt:variant>
      <vt:variant>
        <vt:lpwstr/>
      </vt:variant>
      <vt:variant>
        <vt:i4>3211272</vt:i4>
      </vt:variant>
      <vt:variant>
        <vt:i4>246</vt:i4>
      </vt:variant>
      <vt:variant>
        <vt:i4>0</vt:i4>
      </vt:variant>
      <vt:variant>
        <vt:i4>5</vt:i4>
      </vt:variant>
      <vt:variant>
        <vt:lpwstr/>
      </vt:variant>
      <vt:variant>
        <vt:lpwstr>OLE_Link3</vt:lpwstr>
      </vt:variant>
      <vt:variant>
        <vt:i4>2752575</vt:i4>
      </vt:variant>
      <vt:variant>
        <vt:i4>243</vt:i4>
      </vt:variant>
      <vt:variant>
        <vt:i4>0</vt:i4>
      </vt:variant>
      <vt:variant>
        <vt:i4>5</vt:i4>
      </vt:variant>
      <vt:variant>
        <vt:lpwstr>http://www.ashrae.org/research</vt:lpwstr>
      </vt:variant>
      <vt:variant>
        <vt:lpwstr/>
      </vt:variant>
      <vt:variant>
        <vt:i4>2752575</vt:i4>
      </vt:variant>
      <vt:variant>
        <vt:i4>240</vt:i4>
      </vt:variant>
      <vt:variant>
        <vt:i4>0</vt:i4>
      </vt:variant>
      <vt:variant>
        <vt:i4>5</vt:i4>
      </vt:variant>
      <vt:variant>
        <vt:lpwstr>http://www.ashrae.org/research</vt:lpwstr>
      </vt:variant>
      <vt:variant>
        <vt:lpwstr/>
      </vt:variant>
      <vt:variant>
        <vt:i4>3211272</vt:i4>
      </vt:variant>
      <vt:variant>
        <vt:i4>237</vt:i4>
      </vt:variant>
      <vt:variant>
        <vt:i4>0</vt:i4>
      </vt:variant>
      <vt:variant>
        <vt:i4>5</vt:i4>
      </vt:variant>
      <vt:variant>
        <vt:lpwstr/>
      </vt:variant>
      <vt:variant>
        <vt:lpwstr>OLE_Link3</vt:lpwstr>
      </vt:variant>
      <vt:variant>
        <vt:i4>3211272</vt:i4>
      </vt:variant>
      <vt:variant>
        <vt:i4>234</vt:i4>
      </vt:variant>
      <vt:variant>
        <vt:i4>0</vt:i4>
      </vt:variant>
      <vt:variant>
        <vt:i4>5</vt:i4>
      </vt:variant>
      <vt:variant>
        <vt:lpwstr/>
      </vt:variant>
      <vt:variant>
        <vt:lpwstr>OLE_Link3</vt:lpwstr>
      </vt:variant>
      <vt:variant>
        <vt:i4>3211272</vt:i4>
      </vt:variant>
      <vt:variant>
        <vt:i4>231</vt:i4>
      </vt:variant>
      <vt:variant>
        <vt:i4>0</vt:i4>
      </vt:variant>
      <vt:variant>
        <vt:i4>5</vt:i4>
      </vt:variant>
      <vt:variant>
        <vt:lpwstr/>
      </vt:variant>
      <vt:variant>
        <vt:lpwstr>OLE_Link3</vt:lpwstr>
      </vt:variant>
      <vt:variant>
        <vt:i4>3211272</vt:i4>
      </vt:variant>
      <vt:variant>
        <vt:i4>228</vt:i4>
      </vt:variant>
      <vt:variant>
        <vt:i4>0</vt:i4>
      </vt:variant>
      <vt:variant>
        <vt:i4>5</vt:i4>
      </vt:variant>
      <vt:variant>
        <vt:lpwstr/>
      </vt:variant>
      <vt:variant>
        <vt:lpwstr>OLE_Link3</vt:lpwstr>
      </vt:variant>
      <vt:variant>
        <vt:i4>3211272</vt:i4>
      </vt:variant>
      <vt:variant>
        <vt:i4>225</vt:i4>
      </vt:variant>
      <vt:variant>
        <vt:i4>0</vt:i4>
      </vt:variant>
      <vt:variant>
        <vt:i4>5</vt:i4>
      </vt:variant>
      <vt:variant>
        <vt:lpwstr/>
      </vt:variant>
      <vt:variant>
        <vt:lpwstr>OLE_Link3</vt:lpwstr>
      </vt:variant>
      <vt:variant>
        <vt:i4>3211272</vt:i4>
      </vt:variant>
      <vt:variant>
        <vt:i4>222</vt:i4>
      </vt:variant>
      <vt:variant>
        <vt:i4>0</vt:i4>
      </vt:variant>
      <vt:variant>
        <vt:i4>5</vt:i4>
      </vt:variant>
      <vt:variant>
        <vt:lpwstr/>
      </vt:variant>
      <vt:variant>
        <vt:lpwstr>OLE_Link3</vt:lpwstr>
      </vt:variant>
      <vt:variant>
        <vt:i4>3211272</vt:i4>
      </vt:variant>
      <vt:variant>
        <vt:i4>219</vt:i4>
      </vt:variant>
      <vt:variant>
        <vt:i4>0</vt:i4>
      </vt:variant>
      <vt:variant>
        <vt:i4>5</vt:i4>
      </vt:variant>
      <vt:variant>
        <vt:lpwstr/>
      </vt:variant>
      <vt:variant>
        <vt:lpwstr>OLE_Link3</vt:lpwstr>
      </vt:variant>
      <vt:variant>
        <vt:i4>3211272</vt:i4>
      </vt:variant>
      <vt:variant>
        <vt:i4>216</vt:i4>
      </vt:variant>
      <vt:variant>
        <vt:i4>0</vt:i4>
      </vt:variant>
      <vt:variant>
        <vt:i4>5</vt:i4>
      </vt:variant>
      <vt:variant>
        <vt:lpwstr/>
      </vt:variant>
      <vt:variant>
        <vt:lpwstr>OLE_Link3</vt:lpwstr>
      </vt:variant>
      <vt:variant>
        <vt:i4>3211272</vt:i4>
      </vt:variant>
      <vt:variant>
        <vt:i4>213</vt:i4>
      </vt:variant>
      <vt:variant>
        <vt:i4>0</vt:i4>
      </vt:variant>
      <vt:variant>
        <vt:i4>5</vt:i4>
      </vt:variant>
      <vt:variant>
        <vt:lpwstr/>
      </vt:variant>
      <vt:variant>
        <vt:lpwstr>OLE_Link3</vt:lpwstr>
      </vt:variant>
      <vt:variant>
        <vt:i4>3211272</vt:i4>
      </vt:variant>
      <vt:variant>
        <vt:i4>210</vt:i4>
      </vt:variant>
      <vt:variant>
        <vt:i4>0</vt:i4>
      </vt:variant>
      <vt:variant>
        <vt:i4>5</vt:i4>
      </vt:variant>
      <vt:variant>
        <vt:lpwstr/>
      </vt:variant>
      <vt:variant>
        <vt:lpwstr>OLE_Link3</vt:lpwstr>
      </vt:variant>
      <vt:variant>
        <vt:i4>3211272</vt:i4>
      </vt:variant>
      <vt:variant>
        <vt:i4>207</vt:i4>
      </vt:variant>
      <vt:variant>
        <vt:i4>0</vt:i4>
      </vt:variant>
      <vt:variant>
        <vt:i4>5</vt:i4>
      </vt:variant>
      <vt:variant>
        <vt:lpwstr/>
      </vt:variant>
      <vt:variant>
        <vt:lpwstr>OLE_Link3</vt:lpwstr>
      </vt:variant>
      <vt:variant>
        <vt:i4>3211272</vt:i4>
      </vt:variant>
      <vt:variant>
        <vt:i4>204</vt:i4>
      </vt:variant>
      <vt:variant>
        <vt:i4>0</vt:i4>
      </vt:variant>
      <vt:variant>
        <vt:i4>5</vt:i4>
      </vt:variant>
      <vt:variant>
        <vt:lpwstr/>
      </vt:variant>
      <vt:variant>
        <vt:lpwstr>OLE_Link3</vt:lpwstr>
      </vt:variant>
      <vt:variant>
        <vt:i4>3211272</vt:i4>
      </vt:variant>
      <vt:variant>
        <vt:i4>201</vt:i4>
      </vt:variant>
      <vt:variant>
        <vt:i4>0</vt:i4>
      </vt:variant>
      <vt:variant>
        <vt:i4>5</vt:i4>
      </vt:variant>
      <vt:variant>
        <vt:lpwstr/>
      </vt:variant>
      <vt:variant>
        <vt:lpwstr>OLE_Link3</vt:lpwstr>
      </vt:variant>
      <vt:variant>
        <vt:i4>3211272</vt:i4>
      </vt:variant>
      <vt:variant>
        <vt:i4>198</vt:i4>
      </vt:variant>
      <vt:variant>
        <vt:i4>0</vt:i4>
      </vt:variant>
      <vt:variant>
        <vt:i4>5</vt:i4>
      </vt:variant>
      <vt:variant>
        <vt:lpwstr/>
      </vt:variant>
      <vt:variant>
        <vt:lpwstr>OLE_Link3</vt:lpwstr>
      </vt:variant>
      <vt:variant>
        <vt:i4>3211272</vt:i4>
      </vt:variant>
      <vt:variant>
        <vt:i4>195</vt:i4>
      </vt:variant>
      <vt:variant>
        <vt:i4>0</vt:i4>
      </vt:variant>
      <vt:variant>
        <vt:i4>5</vt:i4>
      </vt:variant>
      <vt:variant>
        <vt:lpwstr/>
      </vt:variant>
      <vt:variant>
        <vt:lpwstr>OLE_Link3</vt:lpwstr>
      </vt:variant>
      <vt:variant>
        <vt:i4>3211272</vt:i4>
      </vt:variant>
      <vt:variant>
        <vt:i4>192</vt:i4>
      </vt:variant>
      <vt:variant>
        <vt:i4>0</vt:i4>
      </vt:variant>
      <vt:variant>
        <vt:i4>5</vt:i4>
      </vt:variant>
      <vt:variant>
        <vt:lpwstr/>
      </vt:variant>
      <vt:variant>
        <vt:lpwstr>OLE_Link3</vt:lpwstr>
      </vt:variant>
      <vt:variant>
        <vt:i4>3211272</vt:i4>
      </vt:variant>
      <vt:variant>
        <vt:i4>189</vt:i4>
      </vt:variant>
      <vt:variant>
        <vt:i4>0</vt:i4>
      </vt:variant>
      <vt:variant>
        <vt:i4>5</vt:i4>
      </vt:variant>
      <vt:variant>
        <vt:lpwstr/>
      </vt:variant>
      <vt:variant>
        <vt:lpwstr>OLE_Link3</vt:lpwstr>
      </vt:variant>
      <vt:variant>
        <vt:i4>3211272</vt:i4>
      </vt:variant>
      <vt:variant>
        <vt:i4>186</vt:i4>
      </vt:variant>
      <vt:variant>
        <vt:i4>0</vt:i4>
      </vt:variant>
      <vt:variant>
        <vt:i4>5</vt:i4>
      </vt:variant>
      <vt:variant>
        <vt:lpwstr/>
      </vt:variant>
      <vt:variant>
        <vt:lpwstr>OLE_Link3</vt:lpwstr>
      </vt:variant>
      <vt:variant>
        <vt:i4>3211272</vt:i4>
      </vt:variant>
      <vt:variant>
        <vt:i4>183</vt:i4>
      </vt:variant>
      <vt:variant>
        <vt:i4>0</vt:i4>
      </vt:variant>
      <vt:variant>
        <vt:i4>5</vt:i4>
      </vt:variant>
      <vt:variant>
        <vt:lpwstr/>
      </vt:variant>
      <vt:variant>
        <vt:lpwstr>OLE_Link3</vt:lpwstr>
      </vt:variant>
      <vt:variant>
        <vt:i4>3211272</vt:i4>
      </vt:variant>
      <vt:variant>
        <vt:i4>180</vt:i4>
      </vt:variant>
      <vt:variant>
        <vt:i4>0</vt:i4>
      </vt:variant>
      <vt:variant>
        <vt:i4>5</vt:i4>
      </vt:variant>
      <vt:variant>
        <vt:lpwstr/>
      </vt:variant>
      <vt:variant>
        <vt:lpwstr>OLE_Link3</vt:lpwstr>
      </vt:variant>
      <vt:variant>
        <vt:i4>3211272</vt:i4>
      </vt:variant>
      <vt:variant>
        <vt:i4>177</vt:i4>
      </vt:variant>
      <vt:variant>
        <vt:i4>0</vt:i4>
      </vt:variant>
      <vt:variant>
        <vt:i4>5</vt:i4>
      </vt:variant>
      <vt:variant>
        <vt:lpwstr/>
      </vt:variant>
      <vt:variant>
        <vt:lpwstr>OLE_Link3</vt:lpwstr>
      </vt:variant>
      <vt:variant>
        <vt:i4>3211272</vt:i4>
      </vt:variant>
      <vt:variant>
        <vt:i4>174</vt:i4>
      </vt:variant>
      <vt:variant>
        <vt:i4>0</vt:i4>
      </vt:variant>
      <vt:variant>
        <vt:i4>5</vt:i4>
      </vt:variant>
      <vt:variant>
        <vt:lpwstr/>
      </vt:variant>
      <vt:variant>
        <vt:lpwstr>OLE_Link3</vt:lpwstr>
      </vt:variant>
      <vt:variant>
        <vt:i4>3211272</vt:i4>
      </vt:variant>
      <vt:variant>
        <vt:i4>171</vt:i4>
      </vt:variant>
      <vt:variant>
        <vt:i4>0</vt:i4>
      </vt:variant>
      <vt:variant>
        <vt:i4>5</vt:i4>
      </vt:variant>
      <vt:variant>
        <vt:lpwstr/>
      </vt:variant>
      <vt:variant>
        <vt:lpwstr>OLE_Link3</vt:lpwstr>
      </vt:variant>
      <vt:variant>
        <vt:i4>3211272</vt:i4>
      </vt:variant>
      <vt:variant>
        <vt:i4>168</vt:i4>
      </vt:variant>
      <vt:variant>
        <vt:i4>0</vt:i4>
      </vt:variant>
      <vt:variant>
        <vt:i4>5</vt:i4>
      </vt:variant>
      <vt:variant>
        <vt:lpwstr/>
      </vt:variant>
      <vt:variant>
        <vt:lpwstr>OLE_Link3</vt:lpwstr>
      </vt:variant>
      <vt:variant>
        <vt:i4>3211272</vt:i4>
      </vt:variant>
      <vt:variant>
        <vt:i4>165</vt:i4>
      </vt:variant>
      <vt:variant>
        <vt:i4>0</vt:i4>
      </vt:variant>
      <vt:variant>
        <vt:i4>5</vt:i4>
      </vt:variant>
      <vt:variant>
        <vt:lpwstr/>
      </vt:variant>
      <vt:variant>
        <vt:lpwstr>OLE_Link3</vt:lpwstr>
      </vt:variant>
      <vt:variant>
        <vt:i4>3211272</vt:i4>
      </vt:variant>
      <vt:variant>
        <vt:i4>162</vt:i4>
      </vt:variant>
      <vt:variant>
        <vt:i4>0</vt:i4>
      </vt:variant>
      <vt:variant>
        <vt:i4>5</vt:i4>
      </vt:variant>
      <vt:variant>
        <vt:lpwstr/>
      </vt:variant>
      <vt:variant>
        <vt:lpwstr>OLE_Link3</vt:lpwstr>
      </vt:variant>
      <vt:variant>
        <vt:i4>3211272</vt:i4>
      </vt:variant>
      <vt:variant>
        <vt:i4>159</vt:i4>
      </vt:variant>
      <vt:variant>
        <vt:i4>0</vt:i4>
      </vt:variant>
      <vt:variant>
        <vt:i4>5</vt:i4>
      </vt:variant>
      <vt:variant>
        <vt:lpwstr/>
      </vt:variant>
      <vt:variant>
        <vt:lpwstr>OLE_Link3</vt:lpwstr>
      </vt:variant>
      <vt:variant>
        <vt:i4>3211272</vt:i4>
      </vt:variant>
      <vt:variant>
        <vt:i4>156</vt:i4>
      </vt:variant>
      <vt:variant>
        <vt:i4>0</vt:i4>
      </vt:variant>
      <vt:variant>
        <vt:i4>5</vt:i4>
      </vt:variant>
      <vt:variant>
        <vt:lpwstr/>
      </vt:variant>
      <vt:variant>
        <vt:lpwstr>OLE_Link3</vt:lpwstr>
      </vt:variant>
      <vt:variant>
        <vt:i4>3211272</vt:i4>
      </vt:variant>
      <vt:variant>
        <vt:i4>153</vt:i4>
      </vt:variant>
      <vt:variant>
        <vt:i4>0</vt:i4>
      </vt:variant>
      <vt:variant>
        <vt:i4>5</vt:i4>
      </vt:variant>
      <vt:variant>
        <vt:lpwstr/>
      </vt:variant>
      <vt:variant>
        <vt:lpwstr>OLE_Link3</vt:lpwstr>
      </vt:variant>
      <vt:variant>
        <vt:i4>3211272</vt:i4>
      </vt:variant>
      <vt:variant>
        <vt:i4>150</vt:i4>
      </vt:variant>
      <vt:variant>
        <vt:i4>0</vt:i4>
      </vt:variant>
      <vt:variant>
        <vt:i4>5</vt:i4>
      </vt:variant>
      <vt:variant>
        <vt:lpwstr/>
      </vt:variant>
      <vt:variant>
        <vt:lpwstr>OLE_Link3</vt:lpwstr>
      </vt:variant>
      <vt:variant>
        <vt:i4>3211272</vt:i4>
      </vt:variant>
      <vt:variant>
        <vt:i4>147</vt:i4>
      </vt:variant>
      <vt:variant>
        <vt:i4>0</vt:i4>
      </vt:variant>
      <vt:variant>
        <vt:i4>5</vt:i4>
      </vt:variant>
      <vt:variant>
        <vt:lpwstr/>
      </vt:variant>
      <vt:variant>
        <vt:lpwstr>OLE_Link3</vt:lpwstr>
      </vt:variant>
      <vt:variant>
        <vt:i4>3211272</vt:i4>
      </vt:variant>
      <vt:variant>
        <vt:i4>144</vt:i4>
      </vt:variant>
      <vt:variant>
        <vt:i4>0</vt:i4>
      </vt:variant>
      <vt:variant>
        <vt:i4>5</vt:i4>
      </vt:variant>
      <vt:variant>
        <vt:lpwstr/>
      </vt:variant>
      <vt:variant>
        <vt:lpwstr>OLE_Link3</vt:lpwstr>
      </vt:variant>
      <vt:variant>
        <vt:i4>3211272</vt:i4>
      </vt:variant>
      <vt:variant>
        <vt:i4>141</vt:i4>
      </vt:variant>
      <vt:variant>
        <vt:i4>0</vt:i4>
      </vt:variant>
      <vt:variant>
        <vt:i4>5</vt:i4>
      </vt:variant>
      <vt:variant>
        <vt:lpwstr/>
      </vt:variant>
      <vt:variant>
        <vt:lpwstr>OLE_Link3</vt:lpwstr>
      </vt:variant>
      <vt:variant>
        <vt:i4>3211272</vt:i4>
      </vt:variant>
      <vt:variant>
        <vt:i4>138</vt:i4>
      </vt:variant>
      <vt:variant>
        <vt:i4>0</vt:i4>
      </vt:variant>
      <vt:variant>
        <vt:i4>5</vt:i4>
      </vt:variant>
      <vt:variant>
        <vt:lpwstr/>
      </vt:variant>
      <vt:variant>
        <vt:lpwstr>OLE_Link3</vt:lpwstr>
      </vt:variant>
      <vt:variant>
        <vt:i4>458811</vt:i4>
      </vt:variant>
      <vt:variant>
        <vt:i4>134</vt:i4>
      </vt:variant>
      <vt:variant>
        <vt:i4>0</vt:i4>
      </vt:variant>
      <vt:variant>
        <vt:i4>5</vt:i4>
      </vt:variant>
      <vt:variant>
        <vt:lpwstr/>
      </vt:variant>
      <vt:variant>
        <vt:lpwstr>OLE_Link36</vt:lpwstr>
      </vt:variant>
      <vt:variant>
        <vt:i4>1376313</vt:i4>
      </vt:variant>
      <vt:variant>
        <vt:i4>131</vt:i4>
      </vt:variant>
      <vt:variant>
        <vt:i4>0</vt:i4>
      </vt:variant>
      <vt:variant>
        <vt:i4>5</vt:i4>
      </vt:variant>
      <vt:variant>
        <vt:lpwstr/>
      </vt:variant>
      <vt:variant>
        <vt:lpwstr>_Toc264273855</vt:lpwstr>
      </vt:variant>
      <vt:variant>
        <vt:i4>327739</vt:i4>
      </vt:variant>
      <vt:variant>
        <vt:i4>128</vt:i4>
      </vt:variant>
      <vt:variant>
        <vt:i4>0</vt:i4>
      </vt:variant>
      <vt:variant>
        <vt:i4>5</vt:i4>
      </vt:variant>
      <vt:variant>
        <vt:lpwstr/>
      </vt:variant>
      <vt:variant>
        <vt:lpwstr>OLE_Link34</vt:lpwstr>
      </vt:variant>
      <vt:variant>
        <vt:i4>131131</vt:i4>
      </vt:variant>
      <vt:variant>
        <vt:i4>125</vt:i4>
      </vt:variant>
      <vt:variant>
        <vt:i4>0</vt:i4>
      </vt:variant>
      <vt:variant>
        <vt:i4>5</vt:i4>
      </vt:variant>
      <vt:variant>
        <vt:lpwstr/>
      </vt:variant>
      <vt:variant>
        <vt:lpwstr>OLE_Link33</vt:lpwstr>
      </vt:variant>
      <vt:variant>
        <vt:i4>1376313</vt:i4>
      </vt:variant>
      <vt:variant>
        <vt:i4>122</vt:i4>
      </vt:variant>
      <vt:variant>
        <vt:i4>0</vt:i4>
      </vt:variant>
      <vt:variant>
        <vt:i4>5</vt:i4>
      </vt:variant>
      <vt:variant>
        <vt:lpwstr/>
      </vt:variant>
      <vt:variant>
        <vt:lpwstr>_Toc264273852</vt:lpwstr>
      </vt:variant>
      <vt:variant>
        <vt:i4>196667</vt:i4>
      </vt:variant>
      <vt:variant>
        <vt:i4>119</vt:i4>
      </vt:variant>
      <vt:variant>
        <vt:i4>0</vt:i4>
      </vt:variant>
      <vt:variant>
        <vt:i4>5</vt:i4>
      </vt:variant>
      <vt:variant>
        <vt:lpwstr/>
      </vt:variant>
      <vt:variant>
        <vt:lpwstr>OLE_Link32</vt:lpwstr>
      </vt:variant>
      <vt:variant>
        <vt:i4>59</vt:i4>
      </vt:variant>
      <vt:variant>
        <vt:i4>116</vt:i4>
      </vt:variant>
      <vt:variant>
        <vt:i4>0</vt:i4>
      </vt:variant>
      <vt:variant>
        <vt:i4>5</vt:i4>
      </vt:variant>
      <vt:variant>
        <vt:lpwstr/>
      </vt:variant>
      <vt:variant>
        <vt:lpwstr>OLE_Link31</vt:lpwstr>
      </vt:variant>
      <vt:variant>
        <vt:i4>65595</vt:i4>
      </vt:variant>
      <vt:variant>
        <vt:i4>113</vt:i4>
      </vt:variant>
      <vt:variant>
        <vt:i4>0</vt:i4>
      </vt:variant>
      <vt:variant>
        <vt:i4>5</vt:i4>
      </vt:variant>
      <vt:variant>
        <vt:lpwstr/>
      </vt:variant>
      <vt:variant>
        <vt:lpwstr>OLE_Link30</vt:lpwstr>
      </vt:variant>
      <vt:variant>
        <vt:i4>589882</vt:i4>
      </vt:variant>
      <vt:variant>
        <vt:i4>110</vt:i4>
      </vt:variant>
      <vt:variant>
        <vt:i4>0</vt:i4>
      </vt:variant>
      <vt:variant>
        <vt:i4>5</vt:i4>
      </vt:variant>
      <vt:variant>
        <vt:lpwstr/>
      </vt:variant>
      <vt:variant>
        <vt:lpwstr>OLE_Link28</vt:lpwstr>
      </vt:variant>
      <vt:variant>
        <vt:i4>393274</vt:i4>
      </vt:variant>
      <vt:variant>
        <vt:i4>107</vt:i4>
      </vt:variant>
      <vt:variant>
        <vt:i4>0</vt:i4>
      </vt:variant>
      <vt:variant>
        <vt:i4>5</vt:i4>
      </vt:variant>
      <vt:variant>
        <vt:lpwstr/>
      </vt:variant>
      <vt:variant>
        <vt:lpwstr>OLE_Link27</vt:lpwstr>
      </vt:variant>
      <vt:variant>
        <vt:i4>458810</vt:i4>
      </vt:variant>
      <vt:variant>
        <vt:i4>104</vt:i4>
      </vt:variant>
      <vt:variant>
        <vt:i4>0</vt:i4>
      </vt:variant>
      <vt:variant>
        <vt:i4>5</vt:i4>
      </vt:variant>
      <vt:variant>
        <vt:lpwstr/>
      </vt:variant>
      <vt:variant>
        <vt:lpwstr>OLE_Link26</vt:lpwstr>
      </vt:variant>
      <vt:variant>
        <vt:i4>458811</vt:i4>
      </vt:variant>
      <vt:variant>
        <vt:i4>101</vt:i4>
      </vt:variant>
      <vt:variant>
        <vt:i4>0</vt:i4>
      </vt:variant>
      <vt:variant>
        <vt:i4>5</vt:i4>
      </vt:variant>
      <vt:variant>
        <vt:lpwstr/>
      </vt:variant>
      <vt:variant>
        <vt:lpwstr>OLE_Link36</vt:lpwstr>
      </vt:variant>
      <vt:variant>
        <vt:i4>262202</vt:i4>
      </vt:variant>
      <vt:variant>
        <vt:i4>98</vt:i4>
      </vt:variant>
      <vt:variant>
        <vt:i4>0</vt:i4>
      </vt:variant>
      <vt:variant>
        <vt:i4>5</vt:i4>
      </vt:variant>
      <vt:variant>
        <vt:lpwstr/>
      </vt:variant>
      <vt:variant>
        <vt:lpwstr>OLE_Link25</vt:lpwstr>
      </vt:variant>
      <vt:variant>
        <vt:i4>327738</vt:i4>
      </vt:variant>
      <vt:variant>
        <vt:i4>95</vt:i4>
      </vt:variant>
      <vt:variant>
        <vt:i4>0</vt:i4>
      </vt:variant>
      <vt:variant>
        <vt:i4>5</vt:i4>
      </vt:variant>
      <vt:variant>
        <vt:lpwstr/>
      </vt:variant>
      <vt:variant>
        <vt:lpwstr>OLE_Link24</vt:lpwstr>
      </vt:variant>
      <vt:variant>
        <vt:i4>131130</vt:i4>
      </vt:variant>
      <vt:variant>
        <vt:i4>92</vt:i4>
      </vt:variant>
      <vt:variant>
        <vt:i4>0</vt:i4>
      </vt:variant>
      <vt:variant>
        <vt:i4>5</vt:i4>
      </vt:variant>
      <vt:variant>
        <vt:lpwstr/>
      </vt:variant>
      <vt:variant>
        <vt:lpwstr>OLE_Link23</vt:lpwstr>
      </vt:variant>
      <vt:variant>
        <vt:i4>196666</vt:i4>
      </vt:variant>
      <vt:variant>
        <vt:i4>89</vt:i4>
      </vt:variant>
      <vt:variant>
        <vt:i4>0</vt:i4>
      </vt:variant>
      <vt:variant>
        <vt:i4>5</vt:i4>
      </vt:variant>
      <vt:variant>
        <vt:lpwstr/>
      </vt:variant>
      <vt:variant>
        <vt:lpwstr>OLE_Link22</vt:lpwstr>
      </vt:variant>
      <vt:variant>
        <vt:i4>58</vt:i4>
      </vt:variant>
      <vt:variant>
        <vt:i4>86</vt:i4>
      </vt:variant>
      <vt:variant>
        <vt:i4>0</vt:i4>
      </vt:variant>
      <vt:variant>
        <vt:i4>5</vt:i4>
      </vt:variant>
      <vt:variant>
        <vt:lpwstr/>
      </vt:variant>
      <vt:variant>
        <vt:lpwstr>OLE_Link21</vt:lpwstr>
      </vt:variant>
      <vt:variant>
        <vt:i4>65594</vt:i4>
      </vt:variant>
      <vt:variant>
        <vt:i4>83</vt:i4>
      </vt:variant>
      <vt:variant>
        <vt:i4>0</vt:i4>
      </vt:variant>
      <vt:variant>
        <vt:i4>5</vt:i4>
      </vt:variant>
      <vt:variant>
        <vt:lpwstr/>
      </vt:variant>
      <vt:variant>
        <vt:lpwstr>OLE_Link20</vt:lpwstr>
      </vt:variant>
      <vt:variant>
        <vt:i4>589881</vt:i4>
      </vt:variant>
      <vt:variant>
        <vt:i4>80</vt:i4>
      </vt:variant>
      <vt:variant>
        <vt:i4>0</vt:i4>
      </vt:variant>
      <vt:variant>
        <vt:i4>5</vt:i4>
      </vt:variant>
      <vt:variant>
        <vt:lpwstr/>
      </vt:variant>
      <vt:variant>
        <vt:lpwstr>OLE_Link18</vt:lpwstr>
      </vt:variant>
      <vt:variant>
        <vt:i4>393273</vt:i4>
      </vt:variant>
      <vt:variant>
        <vt:i4>74</vt:i4>
      </vt:variant>
      <vt:variant>
        <vt:i4>0</vt:i4>
      </vt:variant>
      <vt:variant>
        <vt:i4>5</vt:i4>
      </vt:variant>
      <vt:variant>
        <vt:lpwstr/>
      </vt:variant>
      <vt:variant>
        <vt:lpwstr>OLE_Link17</vt:lpwstr>
      </vt:variant>
      <vt:variant>
        <vt:i4>458809</vt:i4>
      </vt:variant>
      <vt:variant>
        <vt:i4>71</vt:i4>
      </vt:variant>
      <vt:variant>
        <vt:i4>0</vt:i4>
      </vt:variant>
      <vt:variant>
        <vt:i4>5</vt:i4>
      </vt:variant>
      <vt:variant>
        <vt:lpwstr/>
      </vt:variant>
      <vt:variant>
        <vt:lpwstr>OLE_Link16</vt:lpwstr>
      </vt:variant>
      <vt:variant>
        <vt:i4>262201</vt:i4>
      </vt:variant>
      <vt:variant>
        <vt:i4>68</vt:i4>
      </vt:variant>
      <vt:variant>
        <vt:i4>0</vt:i4>
      </vt:variant>
      <vt:variant>
        <vt:i4>5</vt:i4>
      </vt:variant>
      <vt:variant>
        <vt:lpwstr/>
      </vt:variant>
      <vt:variant>
        <vt:lpwstr>OLE_Link15</vt:lpwstr>
      </vt:variant>
      <vt:variant>
        <vt:i4>327737</vt:i4>
      </vt:variant>
      <vt:variant>
        <vt:i4>62</vt:i4>
      </vt:variant>
      <vt:variant>
        <vt:i4>0</vt:i4>
      </vt:variant>
      <vt:variant>
        <vt:i4>5</vt:i4>
      </vt:variant>
      <vt:variant>
        <vt:lpwstr/>
      </vt:variant>
      <vt:variant>
        <vt:lpwstr>OLE_Link14</vt:lpwstr>
      </vt:variant>
      <vt:variant>
        <vt:i4>131129</vt:i4>
      </vt:variant>
      <vt:variant>
        <vt:i4>56</vt:i4>
      </vt:variant>
      <vt:variant>
        <vt:i4>0</vt:i4>
      </vt:variant>
      <vt:variant>
        <vt:i4>5</vt:i4>
      </vt:variant>
      <vt:variant>
        <vt:lpwstr/>
      </vt:variant>
      <vt:variant>
        <vt:lpwstr>OLE_Link13</vt:lpwstr>
      </vt:variant>
      <vt:variant>
        <vt:i4>196665</vt:i4>
      </vt:variant>
      <vt:variant>
        <vt:i4>53</vt:i4>
      </vt:variant>
      <vt:variant>
        <vt:i4>0</vt:i4>
      </vt:variant>
      <vt:variant>
        <vt:i4>5</vt:i4>
      </vt:variant>
      <vt:variant>
        <vt:lpwstr/>
      </vt:variant>
      <vt:variant>
        <vt:lpwstr>OLE_Link12</vt:lpwstr>
      </vt:variant>
      <vt:variant>
        <vt:i4>57</vt:i4>
      </vt:variant>
      <vt:variant>
        <vt:i4>50</vt:i4>
      </vt:variant>
      <vt:variant>
        <vt:i4>0</vt:i4>
      </vt:variant>
      <vt:variant>
        <vt:i4>5</vt:i4>
      </vt:variant>
      <vt:variant>
        <vt:lpwstr/>
      </vt:variant>
      <vt:variant>
        <vt:lpwstr>OLE_Link11</vt:lpwstr>
      </vt:variant>
      <vt:variant>
        <vt:i4>65593</vt:i4>
      </vt:variant>
      <vt:variant>
        <vt:i4>47</vt:i4>
      </vt:variant>
      <vt:variant>
        <vt:i4>0</vt:i4>
      </vt:variant>
      <vt:variant>
        <vt:i4>5</vt:i4>
      </vt:variant>
      <vt:variant>
        <vt:lpwstr/>
      </vt:variant>
      <vt:variant>
        <vt:lpwstr>OLE_Link10</vt:lpwstr>
      </vt:variant>
      <vt:variant>
        <vt:i4>3211272</vt:i4>
      </vt:variant>
      <vt:variant>
        <vt:i4>41</vt:i4>
      </vt:variant>
      <vt:variant>
        <vt:i4>0</vt:i4>
      </vt:variant>
      <vt:variant>
        <vt:i4>5</vt:i4>
      </vt:variant>
      <vt:variant>
        <vt:lpwstr/>
      </vt:variant>
      <vt:variant>
        <vt:lpwstr>OLE_Link9</vt:lpwstr>
      </vt:variant>
      <vt:variant>
        <vt:i4>3211272</vt:i4>
      </vt:variant>
      <vt:variant>
        <vt:i4>35</vt:i4>
      </vt:variant>
      <vt:variant>
        <vt:i4>0</vt:i4>
      </vt:variant>
      <vt:variant>
        <vt:i4>5</vt:i4>
      </vt:variant>
      <vt:variant>
        <vt:lpwstr/>
      </vt:variant>
      <vt:variant>
        <vt:lpwstr>OLE_Link8</vt:lpwstr>
      </vt:variant>
      <vt:variant>
        <vt:i4>3211272</vt:i4>
      </vt:variant>
      <vt:variant>
        <vt:i4>29</vt:i4>
      </vt:variant>
      <vt:variant>
        <vt:i4>0</vt:i4>
      </vt:variant>
      <vt:variant>
        <vt:i4>5</vt:i4>
      </vt:variant>
      <vt:variant>
        <vt:lpwstr/>
      </vt:variant>
      <vt:variant>
        <vt:lpwstr>OLE_Link7</vt:lpwstr>
      </vt:variant>
      <vt:variant>
        <vt:i4>3211272</vt:i4>
      </vt:variant>
      <vt:variant>
        <vt:i4>26</vt:i4>
      </vt:variant>
      <vt:variant>
        <vt:i4>0</vt:i4>
      </vt:variant>
      <vt:variant>
        <vt:i4>5</vt:i4>
      </vt:variant>
      <vt:variant>
        <vt:lpwstr/>
      </vt:variant>
      <vt:variant>
        <vt:lpwstr>OLE_Link6</vt:lpwstr>
      </vt:variant>
      <vt:variant>
        <vt:i4>3211272</vt:i4>
      </vt:variant>
      <vt:variant>
        <vt:i4>23</vt:i4>
      </vt:variant>
      <vt:variant>
        <vt:i4>0</vt:i4>
      </vt:variant>
      <vt:variant>
        <vt:i4>5</vt:i4>
      </vt:variant>
      <vt:variant>
        <vt:lpwstr/>
      </vt:variant>
      <vt:variant>
        <vt:lpwstr>OLE_Link5</vt:lpwstr>
      </vt:variant>
      <vt:variant>
        <vt:i4>3211272</vt:i4>
      </vt:variant>
      <vt:variant>
        <vt:i4>20</vt:i4>
      </vt:variant>
      <vt:variant>
        <vt:i4>0</vt:i4>
      </vt:variant>
      <vt:variant>
        <vt:i4>5</vt:i4>
      </vt:variant>
      <vt:variant>
        <vt:lpwstr/>
      </vt:variant>
      <vt:variant>
        <vt:lpwstr>OLE_Link4</vt:lpwstr>
      </vt:variant>
      <vt:variant>
        <vt:i4>3211272</vt:i4>
      </vt:variant>
      <vt:variant>
        <vt:i4>17</vt:i4>
      </vt:variant>
      <vt:variant>
        <vt:i4>0</vt:i4>
      </vt:variant>
      <vt:variant>
        <vt:i4>5</vt:i4>
      </vt:variant>
      <vt:variant>
        <vt:lpwstr/>
      </vt:variant>
      <vt:variant>
        <vt:lpwstr>OLE_Link3</vt:lpwstr>
      </vt:variant>
      <vt:variant>
        <vt:i4>3211272</vt:i4>
      </vt:variant>
      <vt:variant>
        <vt:i4>14</vt:i4>
      </vt:variant>
      <vt:variant>
        <vt:i4>0</vt:i4>
      </vt:variant>
      <vt:variant>
        <vt:i4>5</vt:i4>
      </vt:variant>
      <vt:variant>
        <vt:lpwstr/>
      </vt:variant>
      <vt:variant>
        <vt:lpwstr>OLE_Link2</vt:lpwstr>
      </vt:variant>
      <vt:variant>
        <vt:i4>3211272</vt:i4>
      </vt:variant>
      <vt:variant>
        <vt:i4>11</vt:i4>
      </vt:variant>
      <vt:variant>
        <vt:i4>0</vt:i4>
      </vt:variant>
      <vt:variant>
        <vt:i4>5</vt:i4>
      </vt:variant>
      <vt:variant>
        <vt:lpwstr/>
      </vt:variant>
      <vt:variant>
        <vt:lpwstr>OLE_Link1</vt:lpwstr>
      </vt:variant>
      <vt:variant>
        <vt:i4>3211272</vt:i4>
      </vt:variant>
      <vt:variant>
        <vt:i4>6</vt:i4>
      </vt:variant>
      <vt:variant>
        <vt:i4>0</vt:i4>
      </vt:variant>
      <vt:variant>
        <vt:i4>5</vt:i4>
      </vt:variant>
      <vt:variant>
        <vt:lpwstr/>
      </vt:variant>
      <vt:variant>
        <vt:lpwstr>OLE_Link3</vt:lpwstr>
      </vt:variant>
      <vt:variant>
        <vt:i4>3211272</vt:i4>
      </vt:variant>
      <vt:variant>
        <vt:i4>3</vt:i4>
      </vt:variant>
      <vt:variant>
        <vt:i4>0</vt:i4>
      </vt:variant>
      <vt:variant>
        <vt:i4>5</vt:i4>
      </vt:variant>
      <vt:variant>
        <vt:lpwstr/>
      </vt:variant>
      <vt:variant>
        <vt:lpwstr>OLE_Link3</vt:lpwstr>
      </vt:variant>
      <vt:variant>
        <vt:i4>3211272</vt:i4>
      </vt:variant>
      <vt:variant>
        <vt:i4>0</vt:i4>
      </vt:variant>
      <vt:variant>
        <vt:i4>0</vt:i4>
      </vt:variant>
      <vt:variant>
        <vt:i4>5</vt:i4>
      </vt:variant>
      <vt:variant>
        <vt:lpwstr/>
      </vt:variant>
      <vt:variant>
        <vt:lpwstr>OLE_Link3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Domanski</dc:creator>
  <cp:keywords/>
  <cp:lastModifiedBy>Hammerling, Steve</cp:lastModifiedBy>
  <cp:revision>3</cp:revision>
  <cp:lastPrinted>2025-11-03T13:52:00Z</cp:lastPrinted>
  <dcterms:created xsi:type="dcterms:W3CDTF">2026-08-05T12:47:00Z</dcterms:created>
  <dcterms:modified xsi:type="dcterms:W3CDTF">2026-08-05T12:50:00Z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4b5fd3-3c57-4dcf-b54e-12b80005a7c0_Enabled">
    <vt:lpwstr>true</vt:lpwstr>
  </property>
  <property fmtid="{D5CDD505-2E9C-101B-9397-08002B2CF9AE}" pid="3" name="MSIP_Label_334b5fd3-3c57-4dcf-b54e-12b80005a7c0_SetDate">
    <vt:lpwstr>2025-11-13T14:55:41Z</vt:lpwstr>
  </property>
  <property fmtid="{D5CDD505-2E9C-101B-9397-08002B2CF9AE}" pid="4" name="MSIP_Label_334b5fd3-3c57-4dcf-b54e-12b80005a7c0_Method">
    <vt:lpwstr>Standard</vt:lpwstr>
  </property>
  <property fmtid="{D5CDD505-2E9C-101B-9397-08002B2CF9AE}" pid="5" name="MSIP_Label_334b5fd3-3c57-4dcf-b54e-12b80005a7c0_Name">
    <vt:lpwstr>General</vt:lpwstr>
  </property>
  <property fmtid="{D5CDD505-2E9C-101B-9397-08002B2CF9AE}" pid="6" name="MSIP_Label_334b5fd3-3c57-4dcf-b54e-12b80005a7c0_SiteId">
    <vt:lpwstr>8394aafa-3edd-43d8-b71b-2681a4a11804</vt:lpwstr>
  </property>
  <property fmtid="{D5CDD505-2E9C-101B-9397-08002B2CF9AE}" pid="7" name="MSIP_Label_334b5fd3-3c57-4dcf-b54e-12b80005a7c0_ActionId">
    <vt:lpwstr>e0bb8d05-7ac8-428d-852c-472f49355061</vt:lpwstr>
  </property>
  <property fmtid="{D5CDD505-2E9C-101B-9397-08002B2CF9AE}" pid="8" name="MSIP_Label_334b5fd3-3c57-4dcf-b54e-12b80005a7c0_ContentBits">
    <vt:lpwstr>0</vt:lpwstr>
  </property>
  <property fmtid="{D5CDD505-2E9C-101B-9397-08002B2CF9AE}" pid="9" name="MSIP_Label_334b5fd3-3c57-4dcf-b54e-12b80005a7c0_Tag">
    <vt:lpwstr>10, 3, 0, 1</vt:lpwstr>
  </property>
</Properties>
</file>