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06D7" w14:textId="77777777" w:rsidR="003E79D2" w:rsidRPr="00A35BBF" w:rsidRDefault="003E79D2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3E79D2" w14:paraId="259C89B7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3704890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4412C44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411192A5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15BFD50" w14:textId="77777777" w:rsidR="003E79D2" w:rsidRDefault="00DA1EFB">
                  <w:r>
                    <w:pict w14:anchorId="00F4C616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328204D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A33A0B4" w14:textId="77777777" w:rsidR="003E79D2" w:rsidRDefault="003E79D2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9A8F9C1" w14:textId="77777777" w:rsidR="003E79D2" w:rsidRDefault="003E79D2">
                  <w:r>
                    <w:t>12</w:t>
                  </w:r>
                </w:p>
              </w:tc>
            </w:tr>
            <w:tr w:rsidR="003E79D2" w14:paraId="6110556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10111B0" w14:textId="77777777" w:rsidR="003E79D2" w:rsidRDefault="00DA1EFB">
                  <w:r>
                    <w:pict w14:anchorId="495FE261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:rsidRPr="00CD5D9A" w14:paraId="18A7067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AA8CFF8" w14:textId="77777777" w:rsidR="003E79D2" w:rsidRPr="00CD5D9A" w:rsidRDefault="003E79D2">
                  <w:r w:rsidRPr="00CD5D9A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93F337C" w14:textId="77777777" w:rsidR="003E79D2" w:rsidRPr="00CD5D9A" w:rsidRDefault="003E79D2">
                  <w:r w:rsidRPr="00CD5D9A">
                    <w:rPr>
                      <w:color w:val="000000"/>
                    </w:rPr>
                    <w:t>What is the recommended humidity level for occupied spaces?</w:t>
                  </w:r>
                </w:p>
              </w:tc>
            </w:tr>
            <w:tr w:rsidR="003E79D2" w:rsidRPr="00CD5D9A" w14:paraId="0A9A9CF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AAF1A8E" w14:textId="77777777" w:rsidR="003E79D2" w:rsidRPr="00CD5D9A" w:rsidRDefault="00DA1EFB">
                  <w:r>
                    <w:pict w14:anchorId="7E7C7967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:rsidRPr="00CD5D9A" w14:paraId="10120E7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8839DD8" w14:textId="77777777" w:rsidR="003E79D2" w:rsidRPr="00CD5D9A" w:rsidRDefault="003E79D2">
                  <w:r w:rsidRPr="00CD5D9A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C4B4E93" w14:textId="0B6D22DC" w:rsidR="003E79D2" w:rsidRPr="001B008B" w:rsidRDefault="001B008B" w:rsidP="0023638D">
                  <w:pPr>
                    <w:rPr>
                      <w:color w:val="000000"/>
                    </w:rPr>
                  </w:pPr>
                  <w:hyperlink r:id="rId4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E643BE" w:rsidRPr="00CE7A37">
                    <w:rPr>
                      <w:color w:val="000000"/>
                    </w:rPr>
                    <w:t xml:space="preserve">, "Ventilation for Acceptable Indoor Air Quality", plus </w:t>
                  </w:r>
                  <w:hyperlink r:id="rId5" w:history="1">
                    <w:r w:rsidR="00CE7A37" w:rsidRPr="00CE7A37">
                      <w:rPr>
                        <w:rStyle w:val="Hyperlink"/>
                      </w:rPr>
                      <w:t>ASHRAE BOD approved addenda</w:t>
                    </w:r>
                  </w:hyperlink>
                  <w:r w:rsidR="00CE7A37" w:rsidRPr="00CE7A37">
                    <w:rPr>
                      <w:color w:val="000000"/>
                    </w:rPr>
                    <w:t>.</w:t>
                  </w:r>
                  <w:r w:rsidR="00E643BE" w:rsidRPr="00CE7A37">
                    <w:rPr>
                      <w:color w:val="000000"/>
                    </w:rPr>
                    <w:t>requires that relative humidity levels be designed to be limited to 65% or less for mechanical systems with dehumidification capability. For other mechanical system types or where spaces are not served by mechanical systems, Standard 62.1 has no humidity limitations.</w:t>
                  </w:r>
                  <w:r w:rsidR="00E643BE" w:rsidRPr="00CE7A37">
                    <w:rPr>
                      <w:color w:val="000000"/>
                    </w:rPr>
                    <w:br/>
                  </w:r>
                  <w:r w:rsidR="00E643BE" w:rsidRPr="00CE7A37">
                    <w:rPr>
                      <w:color w:val="000000"/>
                    </w:rPr>
                    <w:br/>
                  </w:r>
                  <w:hyperlink r:id="rId6" w:history="1">
                    <w:r w:rsidR="00E643BE" w:rsidRPr="00CE7A37">
                      <w:rPr>
                        <w:rStyle w:val="Hyperlink"/>
                      </w:rPr>
                      <w:t>ASHRAE Standard 55-20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E643BE" w:rsidRPr="00CE7A37">
                    <w:rPr>
                      <w:color w:val="000000"/>
                    </w:rPr>
                    <w:t xml:space="preserve">, “Thermal Environmental Conditions for Human Occupancy”, plus </w:t>
                  </w:r>
                  <w:hyperlink r:id="rId7" w:history="1">
                    <w:r w:rsidR="00CE7A37" w:rsidRPr="00CE7A37">
                      <w:rPr>
                        <w:rStyle w:val="Hyperlink"/>
                      </w:rPr>
                      <w:t>ASHRAE BOD approved addenda</w:t>
                    </w:r>
                  </w:hyperlink>
                  <w:r w:rsidR="00CE7A37" w:rsidRPr="00CE7A37">
                    <w:rPr>
                      <w:color w:val="000000"/>
                    </w:rPr>
                    <w:t>.</w:t>
                  </w:r>
                  <w:r w:rsidR="00E643BE" w:rsidRPr="00CE7A37">
                    <w:rPr>
                      <w:color w:val="000000"/>
                    </w:rPr>
                    <w:t>relates reported human comfort to temperature and humidity levels, and establishes a range of temperatures and humidity levels that are considered comfortable by 80% or more of the test subjects. The Standard requires that systems designed to control humidity must be able to maintain a dew-point temperature of 16.8°C (62.2°F).  There are no established lower humidity limits for thermal comfort; consequently, Standard 55 does not specify a minimum humidity level. However, non-thermal comfort factors, such as skin drying, irritation of mucus membranes, dryness of the eyes, and static electricity generation, may place limits on the acceptability of very low humidity environments.</w:t>
                  </w:r>
                  <w:r w:rsidR="003E79D2" w:rsidRPr="00CE7A37">
                    <w:rPr>
                      <w:color w:val="000000"/>
                    </w:rPr>
                    <w:br/>
                  </w:r>
                  <w:r w:rsidR="003E79D2" w:rsidRPr="00CE7A37">
                    <w:rPr>
                      <w:color w:val="000000"/>
                    </w:rPr>
                    <w:br/>
                    <w:t xml:space="preserve">The </w:t>
                  </w:r>
                  <w:hyperlink r:id="rId8" w:history="1">
                    <w:r>
                      <w:rPr>
                        <w:rStyle w:val="Hyperlink"/>
                      </w:rPr>
                      <w:t xml:space="preserve">2023 ASHRAE Handbook – HVAC Applications </w:t>
                    </w:r>
                  </w:hyperlink>
                  <w:r w:rsidR="003E79D2" w:rsidRPr="00CE7A37">
                    <w:rPr>
                      <w:color w:val="000000"/>
                    </w:rPr>
                    <w:t xml:space="preserve">recommends specific design relative humidities for specific applications. The handbook and standards may be purchased and/or individual chapters of the handbook may be purchased and downloaded on-line at our website, </w:t>
                  </w:r>
                  <w:hyperlink r:id="rId9" w:history="1">
                    <w:r w:rsidR="0021043F" w:rsidRPr="00DE1AC1">
                      <w:rPr>
                        <w:rStyle w:val="Hyperlink"/>
                      </w:rPr>
                      <w:t>www.ashrae.org/</w:t>
                    </w:r>
                  </w:hyperlink>
                  <w:r w:rsidR="003E79D2" w:rsidRPr="00CE7A37">
                    <w:rPr>
                      <w:color w:val="000000"/>
                    </w:rPr>
                    <w:t xml:space="preserve"> or by calling 1-800-527-4723 in the USA and Canada or 1-404-636-8400 worldwide.</w:t>
                  </w:r>
                  <w:r w:rsidR="003E79D2" w:rsidRPr="00CE7A37">
                    <w:rPr>
                      <w:color w:val="000000"/>
                    </w:rPr>
                    <w:br/>
                  </w:r>
                  <w:r w:rsidR="003E79D2" w:rsidRPr="00CE7A37">
                    <w:rPr>
                      <w:color w:val="000000"/>
                    </w:rPr>
                    <w:br/>
                  </w:r>
                  <w:hyperlink r:id="rId10" w:history="1">
                    <w:r w:rsidR="00422D24" w:rsidRPr="00CE7A37">
                      <w:rPr>
                        <w:rStyle w:val="Hyperlink"/>
                      </w:rPr>
                      <w:t>ACGIH</w:t>
                    </w:r>
                  </w:hyperlink>
                  <w:r w:rsidR="003E79D2" w:rsidRPr="00CE7A37">
                    <w:rPr>
                      <w:color w:val="000000"/>
                    </w:rPr>
                    <w:t>- American Conference of Governmental Industrial Hygienists, (</w:t>
                  </w:r>
                  <w:hyperlink r:id="rId11" w:history="1">
                    <w:r w:rsidR="003E79D2" w:rsidRPr="00CE7A37">
                      <w:rPr>
                        <w:rStyle w:val="Hyperlink"/>
                      </w:rPr>
                      <w:t>www.acgih.org</w:t>
                    </w:r>
                  </w:hyperlink>
                  <w:r w:rsidR="003E79D2" w:rsidRPr="00CE7A37">
                    <w:rPr>
                      <w:color w:val="000000"/>
                    </w:rPr>
                    <w:t>)</w:t>
                  </w:r>
                  <w:r w:rsidR="003E79D2" w:rsidRPr="00CE7A37">
                    <w:rPr>
                      <w:color w:val="000000"/>
                    </w:rPr>
                    <w:br/>
                  </w:r>
                  <w:r w:rsidR="003E79D2" w:rsidRPr="00CE7A37">
                    <w:rPr>
                      <w:color w:val="000000"/>
                    </w:rPr>
                    <w:br/>
                  </w:r>
                  <w:hyperlink r:id="rId12" w:history="1">
                    <w:r w:rsidR="003E79D2" w:rsidRPr="00CE7A37">
                      <w:rPr>
                        <w:rStyle w:val="Hyperlink"/>
                      </w:rPr>
                      <w:t xml:space="preserve">AIHA </w:t>
                    </w:r>
                  </w:hyperlink>
                  <w:r w:rsidR="003E79D2" w:rsidRPr="00CE7A37">
                    <w:rPr>
                      <w:color w:val="000000"/>
                    </w:rPr>
                    <w:t>- American Industrial Hygiene Association, (</w:t>
                  </w:r>
                  <w:hyperlink r:id="rId13" w:history="1">
                    <w:r w:rsidR="003E79D2" w:rsidRPr="00CE7A37">
                      <w:rPr>
                        <w:rStyle w:val="Hyperlink"/>
                      </w:rPr>
                      <w:t>www.aiha.org</w:t>
                    </w:r>
                  </w:hyperlink>
                  <w:r w:rsidR="003E79D2" w:rsidRPr="00CE7A37">
                    <w:rPr>
                      <w:color w:val="000000"/>
                    </w:rPr>
                    <w:t>)</w:t>
                  </w:r>
                </w:p>
              </w:tc>
            </w:tr>
            <w:tr w:rsidR="003E79D2" w:rsidRPr="00CD5D9A" w14:paraId="7E8BAE07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FC25D8D" w14:textId="77777777" w:rsidR="003E79D2" w:rsidRPr="00CE7A37" w:rsidRDefault="00DA1EFB">
                  <w:r>
                    <w:pict w14:anchorId="084A6BB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:rsidRPr="00CD5D9A" w14:paraId="0FA0744D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FA05181" w14:textId="77777777" w:rsidR="003E79D2" w:rsidRPr="00CD5D9A" w:rsidRDefault="003E79D2">
                  <w:r w:rsidRPr="00CD5D9A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463B195" w14:textId="36E264D6" w:rsidR="003E79D2" w:rsidRPr="00CE7A37" w:rsidRDefault="001B008B" w:rsidP="0023638D">
                  <w:pPr>
                    <w:rPr>
                      <w:color w:val="000000"/>
                    </w:rPr>
                  </w:pPr>
                  <w:hyperlink r:id="rId14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="00CE7A37" w:rsidRPr="00CE7A37">
                    <w:rPr>
                      <w:color w:val="000000"/>
                    </w:rPr>
                    <w:t xml:space="preserve">, plus </w:t>
                  </w:r>
                  <w:hyperlink r:id="rId15" w:history="1">
                    <w:r w:rsidR="00CE7A37" w:rsidRPr="00CE7A37">
                      <w:rPr>
                        <w:rStyle w:val="Hyperlink"/>
                      </w:rPr>
                      <w:t>ASHRAE BOD approved addenda</w:t>
                    </w:r>
                  </w:hyperlink>
                  <w:r w:rsidR="003E79D2" w:rsidRPr="00CE7A37">
                    <w:rPr>
                      <w:color w:val="000000"/>
                    </w:rPr>
                    <w:t>.</w:t>
                  </w:r>
                  <w:r w:rsidR="003E79D2" w:rsidRPr="00CE7A37">
                    <w:rPr>
                      <w:color w:val="000000"/>
                    </w:rPr>
                    <w:br/>
                  </w:r>
                  <w:r w:rsidR="003E79D2" w:rsidRPr="00CE7A37">
                    <w:rPr>
                      <w:color w:val="000000"/>
                    </w:rPr>
                    <w:br/>
                  </w:r>
                  <w:hyperlink r:id="rId16" w:history="1">
                    <w:r w:rsidRPr="00CE7A37">
                      <w:rPr>
                        <w:rStyle w:val="Hyperlink"/>
                      </w:rPr>
                      <w:t>ASHRAE Standard 55-20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3E79D2" w:rsidRPr="00CE7A37">
                    <w:rPr>
                      <w:color w:val="000000"/>
                    </w:rPr>
                    <w:t xml:space="preserve"> plus </w:t>
                  </w:r>
                  <w:hyperlink r:id="rId17" w:history="1">
                    <w:r w:rsidR="00CE7A37" w:rsidRPr="00CE7A37">
                      <w:rPr>
                        <w:rStyle w:val="Hyperlink"/>
                      </w:rPr>
                      <w:t>ASHRAE BOD approved addenda</w:t>
                    </w:r>
                  </w:hyperlink>
                  <w:r w:rsidR="00CE7A37" w:rsidRPr="00CE7A37">
                    <w:rPr>
                      <w:color w:val="000000"/>
                    </w:rPr>
                    <w:t>.</w:t>
                  </w:r>
                  <w:r w:rsidR="003E79D2" w:rsidRPr="00CE7A37">
                    <w:rPr>
                      <w:color w:val="000000"/>
                    </w:rPr>
                    <w:br/>
                  </w:r>
                  <w:r w:rsidR="003E79D2" w:rsidRPr="00CE7A37">
                    <w:rPr>
                      <w:color w:val="000000"/>
                    </w:rPr>
                    <w:br/>
                  </w:r>
                  <w:hyperlink r:id="rId18" w:history="1">
                    <w:r>
                      <w:rPr>
                        <w:rStyle w:val="Hyperlink"/>
                      </w:rPr>
                      <w:t xml:space="preserve">2023 ASHRAE Handbook – HVAC Applications </w:t>
                    </w:r>
                  </w:hyperlink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3E79D2" w:rsidRPr="00CD5D9A" w14:paraId="562B6153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99A7947" w14:textId="77777777" w:rsidR="003E79D2" w:rsidRPr="00CD5D9A" w:rsidRDefault="00DA1EFB">
                  <w:r>
                    <w:pict w14:anchorId="2A140D4D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:rsidRPr="00CD5D9A" w14:paraId="103EA9EE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9418065" w14:textId="77777777" w:rsidR="003E79D2" w:rsidRPr="00CD5D9A" w:rsidRDefault="003E79D2">
                  <w:r w:rsidRPr="00CD5D9A">
                    <w:lastRenderedPageBreak/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0E79B54" w14:textId="77777777" w:rsidR="003E79D2" w:rsidRPr="00CD5D9A" w:rsidRDefault="003E79D2">
                  <w:r w:rsidRPr="00CD5D9A">
                    <w:rPr>
                      <w:color w:val="000000"/>
                    </w:rPr>
                    <w:t>humidity, comfort, microbe, mold, mildew, moisture, dry, humid, mucous membrane</w:t>
                  </w:r>
                </w:p>
              </w:tc>
            </w:tr>
            <w:tr w:rsidR="003E79D2" w14:paraId="4399AD98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F09BCB8" w14:textId="77777777" w:rsidR="003E79D2" w:rsidRPr="00CD5D9A" w:rsidRDefault="00DA1EFB">
                  <w:r>
                    <w:pict w14:anchorId="5E4EFC11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696A33DB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2A88DBD4" w14:textId="77777777" w:rsidTr="00F9136D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9A57662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5BBB8975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4953115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3E13FB63" w14:textId="77777777" w:rsidTr="00F9136D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F662EC1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E1C7AAD" w14:textId="77777777" w:rsidR="003E79D2" w:rsidRPr="00200543" w:rsidRDefault="00DA1EFB">
                        <w:pPr>
                          <w:rPr>
                            <w:highlight w:val="yellow"/>
                          </w:rPr>
                        </w:pPr>
                        <w:hyperlink r:id="rId19" w:history="1">
                          <w:r w:rsidR="0023638D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559B3383" w14:textId="77777777" w:rsidR="003E79D2" w:rsidRDefault="00DA1EFB">
                        <w:hyperlink r:id="rId20" w:history="1">
                          <w:r w:rsidR="00422D24" w:rsidRPr="008C1198">
                            <w:rPr>
                              <w:rStyle w:val="Hyperlink"/>
                            </w:rPr>
                            <w:t>ACGIH</w:t>
                          </w:r>
                        </w:hyperlink>
                      </w:p>
                    </w:tc>
                  </w:tr>
                  <w:tr w:rsidR="003E79D2" w14:paraId="415577D1" w14:textId="77777777" w:rsidTr="00F9136D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F9FD3CB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18CC985" w14:textId="77777777" w:rsidR="003E79D2" w:rsidRPr="00200543" w:rsidRDefault="00DA1EFB">
                        <w:pPr>
                          <w:rPr>
                            <w:highlight w:val="yellow"/>
                          </w:rPr>
                        </w:pPr>
                        <w:hyperlink r:id="rId21" w:history="1">
                          <w:r w:rsidR="004B71C1" w:rsidRPr="000F7236">
                            <w:rPr>
                              <w:rStyle w:val="Hyperlink"/>
                            </w:rPr>
                            <w:t>TC 2.1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11BC4B1" w14:textId="77777777" w:rsidR="003E79D2" w:rsidRDefault="00DA1EFB">
                        <w:hyperlink r:id="rId22" w:history="1">
                          <w:r w:rsidR="006016F2" w:rsidRPr="006016F2">
                            <w:rPr>
                              <w:rStyle w:val="Hyperlink"/>
                            </w:rPr>
                            <w:t xml:space="preserve">AIHA </w:t>
                          </w:r>
                        </w:hyperlink>
                      </w:p>
                    </w:tc>
                  </w:tr>
                  <w:tr w:rsidR="003E79D2" w14:paraId="12CEBA9C" w14:textId="77777777" w:rsidTr="00F9136D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6E26BA4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7481678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392D3A8" w14:textId="77777777" w:rsidR="003E79D2" w:rsidRDefault="003E79D2"/>
                    </w:tc>
                  </w:tr>
                  <w:tr w:rsidR="003E79D2" w14:paraId="1D33FFA3" w14:textId="77777777" w:rsidTr="00F9136D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FD9BFB3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F9C055F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1F871B6E" w14:textId="77777777" w:rsidR="003E79D2" w:rsidRDefault="003E79D2"/>
                    </w:tc>
                  </w:tr>
                  <w:tr w:rsidR="003E79D2" w14:paraId="53366DE9" w14:textId="77777777" w:rsidTr="00F9136D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EE2DE4A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076A111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320DB71C" w14:textId="77777777" w:rsidR="003E79D2" w:rsidRDefault="003E79D2"/>
                    </w:tc>
                  </w:tr>
                </w:tbl>
                <w:p w14:paraId="6A235B15" w14:textId="77777777" w:rsidR="003E79D2" w:rsidRDefault="003E79D2"/>
              </w:tc>
            </w:tr>
            <w:tr w:rsidR="003E79D2" w14:paraId="7D90E888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A5442BC" w14:textId="77777777" w:rsidR="003E79D2" w:rsidRDefault="003E79D2"/>
              </w:tc>
            </w:tr>
          </w:tbl>
          <w:p w14:paraId="3B359920" w14:textId="77777777" w:rsidR="003E79D2" w:rsidRDefault="003E79D2"/>
        </w:tc>
        <w:tc>
          <w:tcPr>
            <w:tcW w:w="0" w:type="auto"/>
            <w:vAlign w:val="center"/>
          </w:tcPr>
          <w:p w14:paraId="124033E0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1F00E8EE" w14:textId="77777777" w:rsidR="0073616E" w:rsidRPr="005E4570" w:rsidRDefault="0073616E" w:rsidP="00BC1E20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3C5F"/>
    <w:rsid w:val="00026B8D"/>
    <w:rsid w:val="000405EC"/>
    <w:rsid w:val="00043D6E"/>
    <w:rsid w:val="00053B42"/>
    <w:rsid w:val="0005555B"/>
    <w:rsid w:val="00063BCF"/>
    <w:rsid w:val="000966B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97B4B"/>
    <w:rsid w:val="001B008B"/>
    <w:rsid w:val="001B7130"/>
    <w:rsid w:val="001F0C26"/>
    <w:rsid w:val="00200543"/>
    <w:rsid w:val="002051F5"/>
    <w:rsid w:val="0020535B"/>
    <w:rsid w:val="0021043F"/>
    <w:rsid w:val="002173A6"/>
    <w:rsid w:val="00232AED"/>
    <w:rsid w:val="0023638D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79D2"/>
    <w:rsid w:val="0040222F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76EF1"/>
    <w:rsid w:val="004816F2"/>
    <w:rsid w:val="004A37B0"/>
    <w:rsid w:val="004A4C42"/>
    <w:rsid w:val="004B71C1"/>
    <w:rsid w:val="004F534E"/>
    <w:rsid w:val="00526CA2"/>
    <w:rsid w:val="005373C0"/>
    <w:rsid w:val="00544721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634EA"/>
    <w:rsid w:val="00664C59"/>
    <w:rsid w:val="006651CB"/>
    <w:rsid w:val="00680B5F"/>
    <w:rsid w:val="006A394D"/>
    <w:rsid w:val="006B4FBD"/>
    <w:rsid w:val="006B6767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9F747F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859D3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7846"/>
    <w:rsid w:val="00BC1E20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1649"/>
    <w:rsid w:val="00CA1881"/>
    <w:rsid w:val="00CB0012"/>
    <w:rsid w:val="00CE0D06"/>
    <w:rsid w:val="00CE7A37"/>
    <w:rsid w:val="00D1154F"/>
    <w:rsid w:val="00D30DFC"/>
    <w:rsid w:val="00D34EBB"/>
    <w:rsid w:val="00D35BE4"/>
    <w:rsid w:val="00D4058C"/>
    <w:rsid w:val="00D52DA1"/>
    <w:rsid w:val="00D64CE0"/>
    <w:rsid w:val="00D829FF"/>
    <w:rsid w:val="00DA1EFB"/>
    <w:rsid w:val="00DA2376"/>
    <w:rsid w:val="00DC66F0"/>
    <w:rsid w:val="00DC7123"/>
    <w:rsid w:val="00DD073D"/>
    <w:rsid w:val="00DE21F3"/>
    <w:rsid w:val="00DF0848"/>
    <w:rsid w:val="00E11623"/>
    <w:rsid w:val="00E16CD2"/>
    <w:rsid w:val="00E27DD7"/>
    <w:rsid w:val="00E33E07"/>
    <w:rsid w:val="00E36E9E"/>
    <w:rsid w:val="00E5165E"/>
    <w:rsid w:val="00E57ACB"/>
    <w:rsid w:val="00E62952"/>
    <w:rsid w:val="00E643BE"/>
    <w:rsid w:val="00E74BD2"/>
    <w:rsid w:val="00E83E50"/>
    <w:rsid w:val="00E86038"/>
    <w:rsid w:val="00E966E4"/>
    <w:rsid w:val="00EA3DD3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7B2D"/>
    <w:rsid w:val="00F9136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B34F9F8"/>
  <w15:chartTrackingRefBased/>
  <w15:docId w15:val="{6454704D-9DBE-4124-8786-4310B94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2023-ashrae-handbook-hvac-applications-i-p?product_id=2225673" TargetMode="External"/><Relationship Id="rId13" Type="http://schemas.openxmlformats.org/officeDocument/2006/relationships/hyperlink" Target="http://www.aiha.org" TargetMode="External"/><Relationship Id="rId18" Type="http://schemas.openxmlformats.org/officeDocument/2006/relationships/hyperlink" Target="https://www.techstreet.com/ashrae/standards/2023-ashrae-handbook-hvac-applications-i-p?product_id=22256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c0201.ashraetcs.org/" TargetMode="External"/><Relationship Id="rId7" Type="http://schemas.openxmlformats.org/officeDocument/2006/relationships/hyperlink" Target="http://www.ashrae.org/standards-research--technology/standards-addenda" TargetMode="External"/><Relationship Id="rId12" Type="http://schemas.openxmlformats.org/officeDocument/2006/relationships/hyperlink" Target="http://www.aiha.org" TargetMode="External"/><Relationship Id="rId17" Type="http://schemas.openxmlformats.org/officeDocument/2006/relationships/hyperlink" Target="http://www.ashrae.org/standards-research--technology/standards-adden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chstreet.com/ashrae/standards/ashrae-55-2020?product_id=2207271" TargetMode="External"/><Relationship Id="rId20" Type="http://schemas.openxmlformats.org/officeDocument/2006/relationships/hyperlink" Target="http://www.acgih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55-2020?product_id=2207271" TargetMode="External"/><Relationship Id="rId11" Type="http://schemas.openxmlformats.org/officeDocument/2006/relationships/hyperlink" Target="http://www.acgih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shrae.org/standards-research--technology/standards-addenda" TargetMode="External"/><Relationship Id="rId15" Type="http://schemas.openxmlformats.org/officeDocument/2006/relationships/hyperlink" Target="http://www.ashrae.org/standards-research--technology/standards-addend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cgih.org" TargetMode="External"/><Relationship Id="rId19" Type="http://schemas.openxmlformats.org/officeDocument/2006/relationships/hyperlink" Target="http://tc0403.ashraetcs.org/" TargetMode="External"/><Relationship Id="rId4" Type="http://schemas.openxmlformats.org/officeDocument/2006/relationships/hyperlink" Target="https://www.techstreet.com/ashrae/standards/ashrae-62-1-2022?product_id=2501063" TargetMode="External"/><Relationship Id="rId9" Type="http://schemas.openxmlformats.org/officeDocument/2006/relationships/hyperlink" Target="http://www.ashrae.org/" TargetMode="External"/><Relationship Id="rId14" Type="http://schemas.openxmlformats.org/officeDocument/2006/relationships/hyperlink" Target="https://www.techstreet.com/ashrae/standards/ashrae-62-1-2022?product_id=2501063" TargetMode="External"/><Relationship Id="rId22" Type="http://schemas.openxmlformats.org/officeDocument/2006/relationships/hyperlink" Target="http://www.ai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3501</CharactersWithSpaces>
  <SharedDoc>false</SharedDoc>
  <HLinks>
    <vt:vector size="114" baseType="variant">
      <vt:variant>
        <vt:i4>5308496</vt:i4>
      </vt:variant>
      <vt:variant>
        <vt:i4>54</vt:i4>
      </vt:variant>
      <vt:variant>
        <vt:i4>0</vt:i4>
      </vt:variant>
      <vt:variant>
        <vt:i4>5</vt:i4>
      </vt:variant>
      <vt:variant>
        <vt:lpwstr>http://www.aiha.org/</vt:lpwstr>
      </vt:variant>
      <vt:variant>
        <vt:lpwstr/>
      </vt:variant>
      <vt:variant>
        <vt:i4>3604540</vt:i4>
      </vt:variant>
      <vt:variant>
        <vt:i4>51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5046278</vt:i4>
      </vt:variant>
      <vt:variant>
        <vt:i4>48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3211326</vt:i4>
      </vt:variant>
      <vt:variant>
        <vt:i4>45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3014664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3932271</vt:i4>
      </vt:variant>
      <vt:variant>
        <vt:i4>39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36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3932271</vt:i4>
      </vt:variant>
      <vt:variant>
        <vt:i4>33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5308496</vt:i4>
      </vt:variant>
      <vt:variant>
        <vt:i4>27</vt:i4>
      </vt:variant>
      <vt:variant>
        <vt:i4>0</vt:i4>
      </vt:variant>
      <vt:variant>
        <vt:i4>5</vt:i4>
      </vt:variant>
      <vt:variant>
        <vt:lpwstr>http://www.aiha.org/</vt:lpwstr>
      </vt:variant>
      <vt:variant>
        <vt:lpwstr/>
      </vt:variant>
      <vt:variant>
        <vt:i4>5308496</vt:i4>
      </vt:variant>
      <vt:variant>
        <vt:i4>24</vt:i4>
      </vt:variant>
      <vt:variant>
        <vt:i4>0</vt:i4>
      </vt:variant>
      <vt:variant>
        <vt:i4>5</vt:i4>
      </vt:variant>
      <vt:variant>
        <vt:lpwstr>http://www.aiha.org/</vt:lpwstr>
      </vt:variant>
      <vt:variant>
        <vt:lpwstr/>
      </vt:variant>
      <vt:variant>
        <vt:i4>5046278</vt:i4>
      </vt:variant>
      <vt:variant>
        <vt:i4>21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5046278</vt:i4>
      </vt:variant>
      <vt:variant>
        <vt:i4>18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3014664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http://www.techstreet.com/cgi-bin/detail?product_id=1797866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http://www.techstreet.com/standards/ashrae/55_2010?product_id=1741646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6</cp:revision>
  <cp:lastPrinted>2005-12-21T15:18:00Z</cp:lastPrinted>
  <dcterms:created xsi:type="dcterms:W3CDTF">2014-05-27T20:24:00Z</dcterms:created>
  <dcterms:modified xsi:type="dcterms:W3CDTF">2023-10-21T15:31:00Z</dcterms:modified>
</cp:coreProperties>
</file>