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CB4" w14:textId="77777777" w:rsidR="00556E81" w:rsidRDefault="00556E81">
      <w:pPr>
        <w:rPr>
          <w:rFonts w:ascii="Arial" w:hAnsi="Arial" w:cs="Arial"/>
          <w:b/>
          <w:sz w:val="22"/>
          <w:szCs w:val="22"/>
        </w:rPr>
      </w:pPr>
    </w:p>
    <w:p w14:paraId="27B36A6E" w14:textId="77777777" w:rsidR="00C634AB" w:rsidRPr="00A35BBF" w:rsidRDefault="00C634AB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04F97783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906CD29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3B7321A7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218A1DD0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16A995B" w14:textId="77777777" w:rsidR="00556E81" w:rsidRDefault="00403E63">
                  <w:r>
                    <w:pict w14:anchorId="602CF532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4D5FE91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AA681D0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0CEECD0" w14:textId="77777777" w:rsidR="00556E81" w:rsidRDefault="00556E81">
                  <w:r>
                    <w:t>88</w:t>
                  </w:r>
                </w:p>
              </w:tc>
            </w:tr>
            <w:tr w:rsidR="00556E81" w14:paraId="646F8BA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37ED99F" w14:textId="77777777" w:rsidR="00556E81" w:rsidRPr="000659C1" w:rsidRDefault="00403E63">
                  <w:r>
                    <w:pict w14:anchorId="37C7586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5663012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64DEFF8" w14:textId="77777777" w:rsidR="00556E81" w:rsidRPr="000659C1" w:rsidRDefault="00556E81">
                  <w:r w:rsidRPr="000659C1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6FBD690" w14:textId="77777777" w:rsidR="00556E81" w:rsidRPr="000659C1" w:rsidRDefault="00556E81">
                  <w:r w:rsidRPr="000659C1">
                    <w:rPr>
                      <w:color w:val="000000"/>
                    </w:rPr>
                    <w:t>Which energy estimating software packages are recommended by ASHRAE?</w:t>
                  </w:r>
                </w:p>
              </w:tc>
            </w:tr>
            <w:tr w:rsidR="00556E81" w14:paraId="5382954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F2FB013" w14:textId="77777777" w:rsidR="00556E81" w:rsidRPr="000659C1" w:rsidRDefault="00403E63">
                  <w:r>
                    <w:pict w14:anchorId="75974E1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3FD074D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3A4BBF9" w14:textId="77777777" w:rsidR="00556E81" w:rsidRPr="000659C1" w:rsidRDefault="00556E81">
                  <w:r w:rsidRPr="000659C1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1CC25BB" w14:textId="1FF3984A" w:rsidR="00556E81" w:rsidRPr="006D1751" w:rsidRDefault="00556E81" w:rsidP="00C773F9">
                  <w:r w:rsidRPr="006D1751">
                    <w:rPr>
                      <w:color w:val="000000"/>
                    </w:rPr>
                    <w:t xml:space="preserve">It is not the role of ASHRAE to recommend one particular energy estimating software package over another. Instead, ASHRAE provides in </w:t>
                  </w:r>
                  <w:r w:rsidR="00EB4A62" w:rsidRPr="006D1751">
                    <w:rPr>
                      <w:color w:val="000000"/>
                    </w:rPr>
                    <w:t xml:space="preserve">Chapter </w:t>
                  </w:r>
                  <w:hyperlink r:id="rId5" w:history="1">
                    <w:r w:rsidR="00C773F9" w:rsidRPr="006D1751">
                      <w:rPr>
                        <w:rStyle w:val="Hyperlink"/>
                      </w:rPr>
                      <w:t>F19</w:t>
                    </w:r>
                  </w:hyperlink>
                  <w:r w:rsidRPr="006D1751">
                    <w:rPr>
                      <w:color w:val="000000"/>
                    </w:rPr>
                    <w:t xml:space="preserve"> (Energy Estimating and Modeling Methods) of the </w:t>
                  </w:r>
                  <w:hyperlink r:id="rId6" w:history="1">
                    <w:r w:rsidR="00A031C7" w:rsidRPr="006D1751">
                      <w:rPr>
                        <w:rStyle w:val="Hyperlink"/>
                      </w:rPr>
                      <w:t>20</w:t>
                    </w:r>
                    <w:r w:rsidR="00403E63">
                      <w:rPr>
                        <w:rStyle w:val="Hyperlink"/>
                      </w:rPr>
                      <w:t>21</w:t>
                    </w:r>
                    <w:r w:rsidR="00A031C7" w:rsidRPr="006D1751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A031C7" w:rsidRPr="006D1751">
                    <w:rPr>
                      <w:color w:val="000000"/>
                    </w:rPr>
                    <w:t xml:space="preserve"> </w:t>
                  </w:r>
                  <w:r w:rsidRPr="006D1751">
                    <w:rPr>
                      <w:color w:val="000000"/>
                    </w:rPr>
                    <w:t>a section entitled "Selecting Energy Analysis Computer Programs". This section discusses the major considerations in making a selection. They principally include:</w:t>
                  </w:r>
                  <w:r w:rsidRPr="006D1751">
                    <w:rPr>
                      <w:color w:val="000000"/>
                    </w:rPr>
                    <w:br/>
                  </w:r>
                  <w:r w:rsidRPr="006D1751">
                    <w:rPr>
                      <w:color w:val="000000"/>
                    </w:rPr>
                    <w:br/>
                    <w:t>* Complexity of input</w:t>
                  </w:r>
                  <w:r w:rsidRPr="006D1751">
                    <w:rPr>
                      <w:color w:val="000000"/>
                    </w:rPr>
                    <w:br/>
                    <w:t>* Quality of the output</w:t>
                  </w:r>
                  <w:r w:rsidRPr="006D1751">
                    <w:rPr>
                      <w:color w:val="000000"/>
                    </w:rPr>
                    <w:br/>
                    <w:t>* Availability of weather data</w:t>
                  </w:r>
                  <w:r w:rsidRPr="006D1751">
                    <w:rPr>
                      <w:color w:val="000000"/>
                    </w:rPr>
                    <w:br/>
                    <w:t>* Auxiliary capabilities</w:t>
                  </w:r>
                  <w:r w:rsidRPr="006D1751">
                    <w:rPr>
                      <w:color w:val="000000"/>
                    </w:rPr>
                    <w:br/>
                    <w:t>* Availability of good support to answer questions</w:t>
                  </w:r>
                  <w:r w:rsidRPr="006D1751">
                    <w:rPr>
                      <w:color w:val="000000"/>
                    </w:rPr>
                    <w:br/>
                  </w:r>
                  <w:r w:rsidRPr="006D1751">
                    <w:rPr>
                      <w:color w:val="000000"/>
                    </w:rPr>
                    <w:br/>
                  </w:r>
                  <w:r w:rsidR="00EB4A62" w:rsidRPr="006D1751">
                    <w:rPr>
                      <w:color w:val="000000"/>
                    </w:rPr>
                    <w:t xml:space="preserve">Chapter </w:t>
                  </w:r>
                  <w:hyperlink r:id="rId7" w:history="1">
                    <w:r w:rsidR="00EB4A62" w:rsidRPr="006D1751">
                      <w:rPr>
                        <w:rStyle w:val="Hyperlink"/>
                      </w:rPr>
                      <w:t>F19</w:t>
                    </w:r>
                  </w:hyperlink>
                  <w:r w:rsidRPr="006D1751">
                    <w:rPr>
                      <w:color w:val="000000"/>
                    </w:rPr>
                    <w:t xml:space="preserve"> also covers the broader issue of "Choosing an Analysis Method".</w:t>
                  </w:r>
                  <w:r w:rsidRPr="006D1751">
                    <w:rPr>
                      <w:color w:val="000000"/>
                    </w:rPr>
                    <w:br/>
                  </w:r>
                  <w:r w:rsidRPr="006D1751">
                    <w:rPr>
                      <w:color w:val="000000"/>
                    </w:rPr>
                    <w:br/>
                    <w:t>In regard to a listing of the available energy estimating programs, the U.S. Department of Energy (</w:t>
                  </w:r>
                  <w:hyperlink r:id="rId8" w:history="1">
                    <w:r w:rsidR="00EB0FEE" w:rsidRPr="006D1751">
                      <w:rPr>
                        <w:rStyle w:val="Hyperlink"/>
                      </w:rPr>
                      <w:t>US DOE</w:t>
                    </w:r>
                  </w:hyperlink>
                  <w:r w:rsidRPr="006D1751">
                    <w:rPr>
                      <w:color w:val="000000"/>
                    </w:rPr>
                    <w:t>) maintains an up-to-date listing of such programs. Available at no charge through their website (</w:t>
                  </w:r>
                  <w:hyperlink r:id="rId9" w:history="1">
                    <w:r w:rsidR="00403E63" w:rsidRPr="00E46CD0">
                      <w:rPr>
                        <w:rStyle w:val="Hyperlink"/>
                      </w:rPr>
                      <w:t>www.energy.gov/eere/buildings/listings/software-tools</w:t>
                    </w:r>
                  </w:hyperlink>
                  <w:r w:rsidR="00AC4ABE">
                    <w:rPr>
                      <w:color w:val="000000"/>
                    </w:rPr>
                    <w:t>)</w:t>
                  </w:r>
                  <w:r w:rsidR="00403E63">
                    <w:rPr>
                      <w:color w:val="000000"/>
                    </w:rPr>
                    <w:t xml:space="preserve">, </w:t>
                  </w:r>
                  <w:r w:rsidRPr="006D1751">
                    <w:rPr>
                      <w:color w:val="000000"/>
                    </w:rPr>
                    <w:t>it currently includes over 200 building energy software tools including whole building as well as component and special application programs. This website includes a summary of each software program's characteristics, strengths and limitations, plus hotlinks to other sites for specific cost and availability information.</w:t>
                  </w:r>
                  <w:r w:rsidRPr="006D1751">
                    <w:rPr>
                      <w:color w:val="000000"/>
                    </w:rPr>
                    <w:br/>
                  </w:r>
                  <w:r w:rsidRPr="006D1751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10" w:history="1">
                    <w:r w:rsidR="000E7628" w:rsidRPr="006D1751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6D1751">
                    <w:rPr>
                      <w:color w:val="000000"/>
                    </w:rPr>
                    <w:t xml:space="preserve"> </w:t>
                  </w:r>
                  <w:r w:rsidRPr="006D1751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6D1751">
                      <w:rPr>
                        <w:color w:val="000000"/>
                      </w:rPr>
                      <w:t>USA</w:t>
                    </w:r>
                  </w:smartTag>
                  <w:r w:rsidRPr="006D1751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6D1751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6D1751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556E81" w14:paraId="100D1BBF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B1E2F65" w14:textId="77777777" w:rsidR="00556E81" w:rsidRPr="006D1751" w:rsidRDefault="00403E63">
                  <w:r>
                    <w:pict w14:anchorId="489ADC89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213FDA4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1EE30FF" w14:textId="77777777" w:rsidR="00556E81" w:rsidRPr="000659C1" w:rsidRDefault="00556E81">
                  <w:r w:rsidRPr="000659C1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9DA92D6" w14:textId="162ECD8A" w:rsidR="00556E81" w:rsidRPr="006D1751" w:rsidRDefault="00403E63" w:rsidP="00C773F9">
                  <w:hyperlink r:id="rId11" w:history="1">
                    <w:r w:rsidRPr="006D1751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6D1751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556E81" w:rsidRPr="006D1751">
                    <w:rPr>
                      <w:color w:val="000000"/>
                    </w:rPr>
                    <w:t xml:space="preserve">, </w:t>
                  </w:r>
                  <w:r w:rsidR="00EB4A62" w:rsidRPr="006D1751">
                    <w:rPr>
                      <w:color w:val="000000"/>
                    </w:rPr>
                    <w:t xml:space="preserve">Chapter </w:t>
                  </w:r>
                  <w:hyperlink r:id="rId12" w:history="1">
                    <w:r w:rsidR="00C773F9" w:rsidRPr="006D1751">
                      <w:rPr>
                        <w:rStyle w:val="Hyperlink"/>
                      </w:rPr>
                      <w:t>F19</w:t>
                    </w:r>
                  </w:hyperlink>
                </w:p>
              </w:tc>
            </w:tr>
            <w:tr w:rsidR="00556E81" w14:paraId="0067CFA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9A6D5E1" w14:textId="77777777" w:rsidR="00556E81" w:rsidRPr="000659C1" w:rsidRDefault="00403E63">
                  <w:r>
                    <w:pict w14:anchorId="780B3F12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6CCAA863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99665B4" w14:textId="77777777" w:rsidR="00556E81" w:rsidRPr="000659C1" w:rsidRDefault="00556E81">
                  <w:r w:rsidRPr="000659C1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9C88608" w14:textId="77777777" w:rsidR="00556E81" w:rsidRPr="000659C1" w:rsidRDefault="00556E81">
                  <w:r w:rsidRPr="000659C1">
                    <w:rPr>
                      <w:color w:val="000000"/>
                    </w:rPr>
                    <w:t>energy estimating software</w:t>
                  </w:r>
                </w:p>
              </w:tc>
            </w:tr>
            <w:tr w:rsidR="00556E81" w14:paraId="72FDD8B3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5AAC2BF" w14:textId="77777777" w:rsidR="00556E81" w:rsidRDefault="00403E63">
                  <w:r>
                    <w:lastRenderedPageBreak/>
                    <w:pict w14:anchorId="627F846E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2A2F798F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785A666C" w14:textId="77777777" w:rsidTr="002533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F6F3787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38B1EA1E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C6F63F5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A031C7" w14:paraId="69ADE778" w14:textId="77777777" w:rsidTr="002533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F1834D2" w14:textId="77777777" w:rsidR="00A031C7" w:rsidRDefault="00A031C7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EAF323C" w14:textId="77777777" w:rsidR="00A031C7" w:rsidRPr="0029378E" w:rsidRDefault="00403E63" w:rsidP="00A031C7">
                        <w:hyperlink r:id="rId13" w:history="1">
                          <w:r w:rsidR="00A031C7" w:rsidRPr="0029378E">
                            <w:rPr>
                              <w:rStyle w:val="Hyperlink"/>
                            </w:rPr>
                            <w:t>TC 4.7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226E863" w14:textId="77777777" w:rsidR="00A031C7" w:rsidRDefault="00A031C7"/>
                    </w:tc>
                  </w:tr>
                  <w:tr w:rsidR="00A031C7" w14:paraId="71D8196F" w14:textId="77777777" w:rsidTr="002533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F95C7B3" w14:textId="77777777" w:rsidR="00A031C7" w:rsidRDefault="00A031C7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01B0774" w14:textId="77777777" w:rsidR="00A031C7" w:rsidRPr="0029378E" w:rsidRDefault="00A031C7" w:rsidP="00A031C7"/>
                    </w:tc>
                    <w:tc>
                      <w:tcPr>
                        <w:tcW w:w="2520" w:type="dxa"/>
                      </w:tcPr>
                      <w:p w14:paraId="67F9B66B" w14:textId="77777777" w:rsidR="00A031C7" w:rsidRDefault="00A031C7"/>
                    </w:tc>
                  </w:tr>
                  <w:tr w:rsidR="00556E81" w14:paraId="070BBD35" w14:textId="77777777" w:rsidTr="002533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A54AD1D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D81F9B0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E54D212" w14:textId="77777777" w:rsidR="00556E81" w:rsidRDefault="00556E81"/>
                    </w:tc>
                  </w:tr>
                  <w:tr w:rsidR="00556E81" w14:paraId="05C4AEE9" w14:textId="77777777" w:rsidTr="002533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866445D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65980C6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2ADEF5E" w14:textId="77777777" w:rsidR="00556E81" w:rsidRDefault="00556E81"/>
                    </w:tc>
                  </w:tr>
                  <w:tr w:rsidR="00556E81" w14:paraId="2629D35C" w14:textId="77777777" w:rsidTr="002533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576D83D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B5293D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49FDBC33" w14:textId="77777777" w:rsidR="00556E81" w:rsidRDefault="00556E81"/>
                    </w:tc>
                  </w:tr>
                </w:tbl>
                <w:p w14:paraId="2D9E3A4D" w14:textId="77777777" w:rsidR="00556E81" w:rsidRDefault="00556E81"/>
              </w:tc>
            </w:tr>
            <w:tr w:rsidR="00556E81" w14:paraId="7F034BB7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A5737C4" w14:textId="77777777" w:rsidR="00556E81" w:rsidRDefault="00556E81"/>
              </w:tc>
            </w:tr>
          </w:tbl>
          <w:p w14:paraId="3C7CB2E0" w14:textId="77777777" w:rsidR="00556E81" w:rsidRDefault="00556E81"/>
        </w:tc>
        <w:tc>
          <w:tcPr>
            <w:tcW w:w="0" w:type="auto"/>
            <w:vAlign w:val="center"/>
          </w:tcPr>
          <w:p w14:paraId="16E71DE9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4ADECB60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437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0"/>
    <w:rsid w:val="000142F9"/>
    <w:rsid w:val="00026B8D"/>
    <w:rsid w:val="000405EC"/>
    <w:rsid w:val="00043D6E"/>
    <w:rsid w:val="0005408B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3322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02558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03E63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356B2"/>
    <w:rsid w:val="00650ACA"/>
    <w:rsid w:val="006A394D"/>
    <w:rsid w:val="006B4FBD"/>
    <w:rsid w:val="006B6767"/>
    <w:rsid w:val="006C4140"/>
    <w:rsid w:val="006D1751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37218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31C7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816F9"/>
    <w:rsid w:val="00AC4ABE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34AB"/>
    <w:rsid w:val="00C659F8"/>
    <w:rsid w:val="00C7107C"/>
    <w:rsid w:val="00C773F9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4A62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4AC6D84F"/>
  <w15:chartTrackingRefBased/>
  <w15:docId w15:val="{FBCA2EBF-4C56-49C2-ABB0-DA98617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gov" TargetMode="External"/><Relationship Id="rId13" Type="http://schemas.openxmlformats.org/officeDocument/2006/relationships/hyperlink" Target="http://tc0407.ashraet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f19-energy-estimating-and-modeling-methods-i-p?product_id=1974789" TargetMode="External"/><Relationship Id="rId12" Type="http://schemas.openxmlformats.org/officeDocument/2006/relationships/hyperlink" Target="https://www.techstreet.com/ashrae/standards/f19-energy-estimating-and-modeling-methods-i-p?product_id=197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2021-ashrae-handbook-fundamentals-i-p?product_id=2224991" TargetMode="External"/><Relationship Id="rId11" Type="http://schemas.openxmlformats.org/officeDocument/2006/relationships/hyperlink" Target="https://www.techstreet.com/ashrae/standards/2021-ashrae-handbook-fundamentals-i-p?product_id=2224991" TargetMode="External"/><Relationship Id="rId5" Type="http://schemas.openxmlformats.org/officeDocument/2006/relationships/hyperlink" Target="https://www.techstreet.com/ashrae/standards/f19-energy-estimating-and-modeling-methods-i-p?product_id=19747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shra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.gov/eere/buildings/listings/software-too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2596</CharactersWithSpaces>
  <SharedDoc>false</SharedDoc>
  <HLinks>
    <vt:vector size="54" baseType="variant"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http://tc47.ashraetcs.org/</vt:lpwstr>
      </vt:variant>
      <vt:variant>
        <vt:lpwstr/>
      </vt:variant>
      <vt:variant>
        <vt:i4>1966137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http://www.techstreet.com/standards/ashrae/f19_2009_i_p_?product_id=1651439</vt:lpwstr>
      </vt:variant>
      <vt:variant>
        <vt:lpwstr/>
      </vt:variant>
      <vt:variant>
        <vt:i4>3014664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2031671</vt:i4>
      </vt:variant>
      <vt:variant>
        <vt:i4>12</vt:i4>
      </vt:variant>
      <vt:variant>
        <vt:i4>0</vt:i4>
      </vt:variant>
      <vt:variant>
        <vt:i4>5</vt:i4>
      </vt:variant>
      <vt:variant>
        <vt:lpwstr>http://www.eere.energy.gov/buildings/tools_directory</vt:lpwstr>
      </vt:variant>
      <vt:variant>
        <vt:lpwstr/>
      </vt:variant>
      <vt:variant>
        <vt:i4>3866750</vt:i4>
      </vt:variant>
      <vt:variant>
        <vt:i4>9</vt:i4>
      </vt:variant>
      <vt:variant>
        <vt:i4>0</vt:i4>
      </vt:variant>
      <vt:variant>
        <vt:i4>5</vt:i4>
      </vt:variant>
      <vt:variant>
        <vt:lpwstr>http://www.doe.gov/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http://www.techstreet.com/standards/ashrae/f19_2009_i_p_?product_id=1651439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http://www.techstreet.com/standards/ashrae/f19_2009_i_p_?product_id=1651439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3</cp:revision>
  <dcterms:created xsi:type="dcterms:W3CDTF">2023-10-22T18:56:00Z</dcterms:created>
  <dcterms:modified xsi:type="dcterms:W3CDTF">2023-10-22T18:58:00Z</dcterms:modified>
</cp:coreProperties>
</file>