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5781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15210207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43AF6F5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75D682F8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6E9A5058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E57851C" w14:textId="77777777" w:rsidR="00556E81" w:rsidRDefault="00CC2179">
                  <w:r>
                    <w:pict w14:anchorId="50B420C4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37F6524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109439E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B73E3C8" w14:textId="77777777" w:rsidR="00556E81" w:rsidRDefault="00556E81">
                  <w:r>
                    <w:t>56</w:t>
                  </w:r>
                </w:p>
              </w:tc>
            </w:tr>
            <w:tr w:rsidR="00556E81" w14:paraId="516669C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FBEAFAD" w14:textId="77777777" w:rsidR="00556E81" w:rsidRDefault="00CC2179">
                  <w:r>
                    <w:pict w14:anchorId="2959DEF7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30F2AB6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0F58AF4" w14:textId="77777777" w:rsidR="00556E81" w:rsidRPr="005A79E9" w:rsidRDefault="00556E81">
                  <w:r w:rsidRPr="005A79E9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6E0964C" w14:textId="77777777" w:rsidR="00556E81" w:rsidRPr="005A79E9" w:rsidRDefault="00556E81">
                  <w:r w:rsidRPr="005A79E9">
                    <w:rPr>
                      <w:color w:val="000000"/>
                    </w:rPr>
                    <w:t>Does ASHRAE have recommendations for equipment maintenance procedures and maintenance frequency?</w:t>
                  </w:r>
                </w:p>
              </w:tc>
            </w:tr>
            <w:tr w:rsidR="00556E81" w14:paraId="63BE1C9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8A6D81F" w14:textId="77777777" w:rsidR="00556E81" w:rsidRPr="005A79E9" w:rsidRDefault="00CC2179">
                  <w:r>
                    <w:pict w14:anchorId="77CB6273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056A047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F5AB175" w14:textId="77777777" w:rsidR="00556E81" w:rsidRPr="005A79E9" w:rsidRDefault="00556E81">
                  <w:r w:rsidRPr="005A79E9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556939F" w14:textId="4E53D78D" w:rsidR="00556E81" w:rsidRPr="005A79E9" w:rsidRDefault="00556E81" w:rsidP="002302CC">
                  <w:r w:rsidRPr="005A79E9">
                    <w:rPr>
                      <w:color w:val="000000"/>
                    </w:rPr>
                    <w:t xml:space="preserve">Yes. See the </w:t>
                  </w:r>
                  <w:hyperlink r:id="rId5" w:history="1">
                    <w:r w:rsidR="00901D53" w:rsidRPr="00901D53">
                      <w:rPr>
                        <w:rStyle w:val="Hyperlink"/>
                      </w:rPr>
                      <w:t>ASHRAE Standard 180-20</w:t>
                    </w:r>
                    <w:r w:rsidR="004644B1">
                      <w:rPr>
                        <w:rStyle w:val="Hyperlink"/>
                      </w:rPr>
                      <w:t>1</w:t>
                    </w:r>
                    <w:r w:rsidR="002302CC">
                      <w:rPr>
                        <w:rStyle w:val="Hyperlink"/>
                      </w:rPr>
                      <w:t>8</w:t>
                    </w:r>
                  </w:hyperlink>
                  <w:r w:rsidR="00901D53" w:rsidRPr="00901D53">
                    <w:rPr>
                      <w:color w:val="000000"/>
                    </w:rPr>
                    <w:t xml:space="preserve"> </w:t>
                  </w:r>
                  <w:r w:rsidR="003F0D57" w:rsidRPr="00901D53">
                    <w:rPr>
                      <w:color w:val="000000"/>
                    </w:rPr>
                    <w:t>–</w:t>
                  </w:r>
                  <w:r w:rsidR="008F677C" w:rsidRPr="00901D53">
                    <w:rPr>
                      <w:color w:val="000000"/>
                    </w:rPr>
                    <w:t xml:space="preserve"> </w:t>
                  </w:r>
                  <w:r w:rsidR="003F0D57" w:rsidRPr="00901D53">
                    <w:rPr>
                      <w:color w:val="000000"/>
                    </w:rPr>
                    <w:t>Standard Practice for Inspection and Maintenance of Commercial Building HVAC Systems</w:t>
                  </w:r>
                  <w:r w:rsidR="008F677C" w:rsidRPr="00901D53">
                    <w:rPr>
                      <w:color w:val="000000"/>
                    </w:rPr>
                    <w:t xml:space="preserve">, </w:t>
                  </w:r>
                  <w:hyperlink r:id="rId6" w:history="1">
                    <w:r w:rsidR="00E442AD">
                      <w:rPr>
                        <w:rStyle w:val="Hyperlink"/>
                      </w:rPr>
                      <w:t>20</w:t>
                    </w:r>
                    <w:r w:rsidR="00CC2179">
                      <w:rPr>
                        <w:rStyle w:val="Hyperlink"/>
                      </w:rPr>
                      <w:t>23</w:t>
                    </w:r>
                    <w:r w:rsidR="00E442AD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="00E442AD">
                    <w:rPr>
                      <w:color w:val="000000"/>
                    </w:rPr>
                    <w:t xml:space="preserve">, Chapter </w:t>
                  </w:r>
                  <w:hyperlink r:id="rId7" w:history="1">
                    <w:r w:rsidR="00CC2179" w:rsidRPr="008D12A8">
                      <w:rPr>
                        <w:rStyle w:val="Hyperlink"/>
                      </w:rPr>
                      <w:t>A</w:t>
                    </w:r>
                    <w:r w:rsidR="00CC2179">
                      <w:rPr>
                        <w:rStyle w:val="Hyperlink"/>
                      </w:rPr>
                      <w:t>40</w:t>
                    </w:r>
                  </w:hyperlink>
                  <w:r w:rsidR="00CC2179">
                    <w:rPr>
                      <w:rStyle w:val="Hyperlink"/>
                    </w:rPr>
                    <w:t xml:space="preserve"> </w:t>
                  </w:r>
                  <w:r w:rsidRPr="00901D53">
                    <w:rPr>
                      <w:color w:val="000000"/>
                    </w:rPr>
                    <w:t xml:space="preserve">and </w:t>
                  </w:r>
                  <w:hyperlink r:id="rId8" w:history="1">
                    <w:r w:rsidR="00901D53" w:rsidRPr="00901D53">
                      <w:rPr>
                        <w:rStyle w:val="Hyperlink"/>
                      </w:rPr>
                      <w:t>ASHRAE Guideline 4-20</w:t>
                    </w:r>
                    <w:r w:rsidR="00CC2179">
                      <w:rPr>
                        <w:rStyle w:val="Hyperlink"/>
                      </w:rPr>
                      <w:t>19</w:t>
                    </w:r>
                  </w:hyperlink>
                  <w:r w:rsidRPr="00901D53">
                    <w:rPr>
                      <w:color w:val="000000"/>
                    </w:rPr>
                    <w:t>, Preparation of Operating and Maintenance documentation for Building Systems.</w:t>
                  </w:r>
                  <w:r w:rsidR="003F0D57" w:rsidRPr="00901D53">
                    <w:rPr>
                      <w:color w:val="000000"/>
                    </w:rPr>
                    <w:t xml:space="preserve">  </w:t>
                  </w:r>
                  <w:hyperlink r:id="rId9" w:history="1">
                    <w:r w:rsidR="00901D53" w:rsidRPr="00901D53">
                      <w:rPr>
                        <w:rStyle w:val="Hyperlink"/>
                      </w:rPr>
                      <w:t>ASHRAE Standa</w:t>
                    </w:r>
                    <w:r w:rsidR="00901D53" w:rsidRPr="00901D53">
                      <w:rPr>
                        <w:rStyle w:val="Hyperlink"/>
                      </w:rPr>
                      <w:t>rd 62.1-20</w:t>
                    </w:r>
                    <w:r w:rsidR="00CC2179">
                      <w:rPr>
                        <w:rStyle w:val="Hyperlink"/>
                      </w:rPr>
                      <w:t>22</w:t>
                    </w:r>
                  </w:hyperlink>
                  <w:r w:rsidR="003F0D57" w:rsidRPr="00901D53">
                    <w:rPr>
                      <w:color w:val="000000"/>
                    </w:rPr>
                    <w:t xml:space="preserve">, Ventilation for Acceptable Indoor Air Quality, also includes a section on maintenance. </w:t>
                  </w:r>
                  <w:r w:rsidR="002302CC">
                    <w:rPr>
                      <w:color w:val="000000"/>
                    </w:rPr>
                    <w:t xml:space="preserve"> </w:t>
                  </w:r>
                  <w:hyperlink r:id="rId10" w:history="1">
                    <w:r w:rsidR="002302CC" w:rsidRPr="002302CC">
                      <w:rPr>
                        <w:rStyle w:val="Hyperlink"/>
                      </w:rPr>
                      <w:t xml:space="preserve">Guideline </w:t>
                    </w:r>
                    <w:r w:rsidR="002302CC" w:rsidRPr="002302CC">
                      <w:rPr>
                        <w:rStyle w:val="Hyperlink"/>
                      </w:rPr>
                      <w:t>32-2018</w:t>
                    </w:r>
                  </w:hyperlink>
                  <w:r w:rsidR="002302CC">
                    <w:rPr>
                      <w:color w:val="000000"/>
                    </w:rPr>
                    <w:t xml:space="preserve">, Management for Sustainable High-Performance Operations and Maintenance, focuses on high performing buildings. </w:t>
                  </w:r>
                  <w:r w:rsidRPr="00901D53">
                    <w:rPr>
                      <w:color w:val="000000"/>
                    </w:rPr>
                    <w:br/>
                  </w:r>
                  <w:r w:rsidRPr="00901D53">
                    <w:rPr>
                      <w:color w:val="000000"/>
                    </w:rPr>
                    <w:br/>
                    <w:t xml:space="preserve">The handbook and the other publications may be purchased and/or individual chapters of the handbook may be purchased and downloaded on-line at our website, </w:t>
                  </w:r>
                  <w:hyperlink r:id="rId11" w:history="1">
                    <w:r w:rsidR="000E7628" w:rsidRPr="00901D53">
                      <w:rPr>
                        <w:rStyle w:val="Hyperlink"/>
                      </w:rPr>
                      <w:t>www.ashrae.org</w:t>
                    </w:r>
                  </w:hyperlink>
                  <w:r w:rsidR="000E7628" w:rsidRPr="00901D53">
                    <w:rPr>
                      <w:color w:val="000000"/>
                    </w:rPr>
                    <w:t xml:space="preserve"> </w:t>
                  </w:r>
                  <w:r w:rsidRPr="00901D53">
                    <w:rPr>
                      <w:color w:val="000000"/>
                    </w:rPr>
                    <w:t>or by calling 1-800-527-4723 in the USA and Canada or 1-404-636-8400 worldwide.</w:t>
                  </w:r>
                  <w:r w:rsidRPr="00901D53">
                    <w:rPr>
                      <w:color w:val="000000"/>
                    </w:rPr>
                    <w:br/>
                  </w:r>
                  <w:r w:rsidRPr="00901D53">
                    <w:rPr>
                      <w:color w:val="000000"/>
                    </w:rPr>
                    <w:br/>
                  </w:r>
                  <w:hyperlink r:id="rId12" w:history="1">
                    <w:r w:rsidRPr="00901D53">
                      <w:rPr>
                        <w:rStyle w:val="Hyperlink"/>
                      </w:rPr>
                      <w:t xml:space="preserve">BOMA </w:t>
                    </w:r>
                  </w:hyperlink>
                  <w:r w:rsidRPr="00901D53">
                    <w:rPr>
                      <w:color w:val="000000"/>
                    </w:rPr>
                    <w:t>- Building Owners and Managers Association International, (</w:t>
                  </w:r>
                  <w:hyperlink r:id="rId13" w:history="1">
                    <w:r w:rsidR="00211082" w:rsidRPr="00901D53">
                      <w:rPr>
                        <w:rStyle w:val="Hyperlink"/>
                      </w:rPr>
                      <w:t>www.boma.org</w:t>
                    </w:r>
                  </w:hyperlink>
                  <w:r w:rsidRPr="00901D53">
                    <w:rPr>
                      <w:color w:val="000000"/>
                    </w:rPr>
                    <w:t>)</w:t>
                  </w:r>
                  <w:r w:rsidRPr="00901D53">
                    <w:rPr>
                      <w:color w:val="000000"/>
                    </w:rPr>
                    <w:br/>
                  </w:r>
                  <w:r w:rsidRPr="00901D53">
                    <w:rPr>
                      <w:color w:val="000000"/>
                    </w:rPr>
                    <w:br/>
                  </w:r>
                  <w:hyperlink r:id="rId14" w:history="1">
                    <w:r w:rsidRPr="00901D53">
                      <w:rPr>
                        <w:rStyle w:val="Hyperlink"/>
                      </w:rPr>
                      <w:t xml:space="preserve">IFMA </w:t>
                    </w:r>
                  </w:hyperlink>
                  <w:r w:rsidRPr="00901D53">
                    <w:rPr>
                      <w:color w:val="000000"/>
                    </w:rPr>
                    <w:t>- International Facility Management Association, (</w:t>
                  </w:r>
                  <w:hyperlink r:id="rId15" w:history="1">
                    <w:r w:rsidR="00211082" w:rsidRPr="00901D53">
                      <w:rPr>
                        <w:rStyle w:val="Hyperlink"/>
                      </w:rPr>
                      <w:t>www.ifma.org</w:t>
                    </w:r>
                  </w:hyperlink>
                  <w:r w:rsidR="00211082" w:rsidRPr="00901D53">
                    <w:rPr>
                      <w:color w:val="000000"/>
                    </w:rPr>
                    <w:t xml:space="preserve"> </w:t>
                  </w:r>
                  <w:r w:rsidRPr="00901D53">
                    <w:rPr>
                      <w:color w:val="000000"/>
                    </w:rPr>
                    <w:t xml:space="preserve">and </w:t>
                  </w:r>
                  <w:hyperlink r:id="rId16" w:history="1">
                    <w:r w:rsidR="00211082" w:rsidRPr="00901D53">
                      <w:rPr>
                        <w:rStyle w:val="Hyperlink"/>
                      </w:rPr>
                      <w:t>www.worldworkplace.org</w:t>
                    </w:r>
                  </w:hyperlink>
                  <w:r w:rsidRPr="00901D53">
                    <w:rPr>
                      <w:color w:val="000000"/>
                    </w:rPr>
                    <w:t>)</w:t>
                  </w:r>
                </w:p>
              </w:tc>
            </w:tr>
            <w:tr w:rsidR="00556E81" w14:paraId="2B177D4C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F3B256C" w14:textId="77777777" w:rsidR="00556E81" w:rsidRPr="005A79E9" w:rsidRDefault="00CC2179">
                  <w:r>
                    <w:pict w14:anchorId="508CC2DF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6F3823D7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F2E9703" w14:textId="77777777" w:rsidR="00556E81" w:rsidRPr="005A79E9" w:rsidRDefault="00556E81">
                  <w:r w:rsidRPr="005A79E9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9643616" w14:textId="77777777" w:rsidR="008F677C" w:rsidRDefault="008F677C">
                  <w:pPr>
                    <w:rPr>
                      <w:color w:val="000000"/>
                    </w:rPr>
                  </w:pPr>
                </w:p>
                <w:p w14:paraId="147BEEB1" w14:textId="1B367791" w:rsidR="008F677C" w:rsidRPr="00901D53" w:rsidRDefault="00CC2179">
                  <w:pPr>
                    <w:rPr>
                      <w:color w:val="000000"/>
                    </w:rPr>
                  </w:pPr>
                  <w:hyperlink r:id="rId17" w:history="1">
                    <w:r w:rsidRPr="00901D53">
                      <w:rPr>
                        <w:rStyle w:val="Hyperlink"/>
                      </w:rPr>
                      <w:t>ASHRAE Standard 180-20</w:t>
                    </w:r>
                    <w:r>
                      <w:rPr>
                        <w:rStyle w:val="Hyperlink"/>
                      </w:rPr>
                      <w:t>18</w:t>
                    </w:r>
                  </w:hyperlink>
                  <w:r w:rsidR="003F0D57" w:rsidRPr="00901D53">
                    <w:rPr>
                      <w:color w:val="000000"/>
                    </w:rPr>
                    <w:t xml:space="preserve"> – Standard Practice for Inspection and Maintenance of Commercial Building HVAC Systems</w:t>
                  </w:r>
                </w:p>
                <w:p w14:paraId="7180CA26" w14:textId="77777777" w:rsidR="003F0D57" w:rsidRPr="00901D53" w:rsidRDefault="003F0D57">
                  <w:pPr>
                    <w:rPr>
                      <w:color w:val="000000"/>
                    </w:rPr>
                  </w:pPr>
                </w:p>
                <w:p w14:paraId="74D80970" w14:textId="6316B085" w:rsidR="008F677C" w:rsidRPr="00901D53" w:rsidRDefault="00CC2179">
                  <w:pPr>
                    <w:rPr>
                      <w:color w:val="000000"/>
                    </w:rPr>
                  </w:pPr>
                  <w:hyperlink r:id="rId18" w:history="1">
                    <w:r w:rsidR="00E442AD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="00E442AD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="00E442AD">
                    <w:rPr>
                      <w:color w:val="000000"/>
                    </w:rPr>
                    <w:t xml:space="preserve">, Chapter </w:t>
                  </w:r>
                  <w:hyperlink r:id="rId19" w:history="1">
                    <w:r w:rsidRPr="008D12A8">
                      <w:rPr>
                        <w:rStyle w:val="Hyperlink"/>
                      </w:rPr>
                      <w:t>A</w:t>
                    </w:r>
                    <w:r>
                      <w:rPr>
                        <w:rStyle w:val="Hyperlink"/>
                      </w:rPr>
                      <w:t>40</w:t>
                    </w:r>
                  </w:hyperlink>
                  <w:r w:rsidR="008F677C" w:rsidRPr="00901D53">
                    <w:rPr>
                      <w:color w:val="000000"/>
                    </w:rPr>
                    <w:t>– Operation and Maintenance Management</w:t>
                  </w:r>
                </w:p>
                <w:p w14:paraId="1EEF14C9" w14:textId="79E22681" w:rsidR="00556E81" w:rsidRDefault="00556E81">
                  <w:pPr>
                    <w:rPr>
                      <w:color w:val="000000"/>
                    </w:rPr>
                  </w:pPr>
                  <w:r w:rsidRPr="00901D53">
                    <w:rPr>
                      <w:color w:val="000000"/>
                    </w:rPr>
                    <w:br/>
                  </w:r>
                  <w:hyperlink r:id="rId20" w:history="1">
                    <w:r w:rsidR="00CC2179" w:rsidRPr="00901D53">
                      <w:rPr>
                        <w:rStyle w:val="Hyperlink"/>
                      </w:rPr>
                      <w:t>ASHRAE Guideline 4-20</w:t>
                    </w:r>
                    <w:r w:rsidR="00CC2179">
                      <w:rPr>
                        <w:rStyle w:val="Hyperlink"/>
                      </w:rPr>
                      <w:t>19</w:t>
                    </w:r>
                  </w:hyperlink>
                  <w:hyperlink r:id="rId21" w:history="1"/>
                  <w:r w:rsidRPr="00901D53">
                    <w:rPr>
                      <w:color w:val="000000"/>
                    </w:rPr>
                    <w:t>, Preparation of Operating and Maintenance documentation for Building Systems.</w:t>
                  </w:r>
                </w:p>
                <w:p w14:paraId="54FD29AD" w14:textId="77777777" w:rsidR="002302CC" w:rsidRDefault="002302CC">
                  <w:pPr>
                    <w:rPr>
                      <w:color w:val="000000"/>
                    </w:rPr>
                  </w:pPr>
                </w:p>
                <w:p w14:paraId="0F34B6B4" w14:textId="77777777" w:rsidR="002302CC" w:rsidRPr="00901D53" w:rsidRDefault="00CC2179">
                  <w:pPr>
                    <w:rPr>
                      <w:color w:val="000000"/>
                    </w:rPr>
                  </w:pPr>
                  <w:hyperlink r:id="rId22" w:history="1">
                    <w:r w:rsidR="002302CC" w:rsidRPr="002302CC">
                      <w:rPr>
                        <w:rStyle w:val="Hyperlink"/>
                      </w:rPr>
                      <w:t>Guideline 32-2018</w:t>
                    </w:r>
                  </w:hyperlink>
                  <w:r w:rsidR="002302CC">
                    <w:rPr>
                      <w:color w:val="000000"/>
                    </w:rPr>
                    <w:t>, Management for Sustainable High-Performance Operations and Maintenance</w:t>
                  </w:r>
                </w:p>
                <w:p w14:paraId="7451DD98" w14:textId="77777777" w:rsidR="003F0D57" w:rsidRPr="00901D53" w:rsidRDefault="003F0D57">
                  <w:pPr>
                    <w:rPr>
                      <w:color w:val="000000"/>
                    </w:rPr>
                  </w:pPr>
                </w:p>
                <w:p w14:paraId="03AF17FE" w14:textId="3F3836BD" w:rsidR="003F0D57" w:rsidRPr="005A79E9" w:rsidRDefault="00CC2179" w:rsidP="0044281B">
                  <w:hyperlink r:id="rId23" w:history="1">
                    <w:hyperlink r:id="rId24" w:history="1">
                      <w:r w:rsidRPr="00901D53">
                        <w:rPr>
                          <w:rStyle w:val="Hyperlink"/>
                        </w:rPr>
                        <w:t>ASHRAE Standard 62.1-20</w:t>
                      </w:r>
                      <w:r>
                        <w:rPr>
                          <w:rStyle w:val="Hyperlink"/>
                        </w:rPr>
                        <w:t>22</w:t>
                      </w:r>
                    </w:hyperlink>
                  </w:hyperlink>
                  <w:r w:rsidR="004644B1" w:rsidRPr="00901D53">
                    <w:rPr>
                      <w:color w:val="000000"/>
                    </w:rPr>
                    <w:t>,</w:t>
                  </w:r>
                  <w:r w:rsidR="003F0D57" w:rsidRPr="00901D53">
                    <w:rPr>
                      <w:color w:val="000000"/>
                    </w:rPr>
                    <w:t xml:space="preserve"> </w:t>
                  </w:r>
                  <w:r w:rsidR="00901D53" w:rsidRPr="00901D53">
                    <w:t xml:space="preserve">plus </w:t>
                  </w:r>
                  <w:hyperlink r:id="rId25" w:history="1">
                    <w:r w:rsidR="00901D53" w:rsidRPr="00901D53">
                      <w:rPr>
                        <w:rStyle w:val="Hyperlink"/>
                      </w:rPr>
                      <w:t>BOD approved addenda</w:t>
                    </w:r>
                  </w:hyperlink>
                </w:p>
              </w:tc>
            </w:tr>
            <w:tr w:rsidR="00556E81" w14:paraId="138C9258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7C3F4A0" w14:textId="77777777" w:rsidR="00556E81" w:rsidRPr="005A79E9" w:rsidRDefault="00CC2179">
                  <w:r>
                    <w:pict w14:anchorId="431CD0D5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7327D2CC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2D6E2E2" w14:textId="77777777" w:rsidR="00556E81" w:rsidRPr="005A79E9" w:rsidRDefault="00556E81">
                  <w:r w:rsidRPr="005A79E9">
                    <w:lastRenderedPageBreak/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8CAB252" w14:textId="77777777" w:rsidR="00556E81" w:rsidRPr="005A79E9" w:rsidRDefault="00556E81">
                  <w:r w:rsidRPr="005A79E9">
                    <w:rPr>
                      <w:color w:val="000000"/>
                    </w:rPr>
                    <w:t>maintenance</w:t>
                  </w:r>
                </w:p>
              </w:tc>
            </w:tr>
            <w:tr w:rsidR="00556E81" w14:paraId="6BFE67D0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9CEC23C" w14:textId="77777777" w:rsidR="00556E81" w:rsidRDefault="00CC2179">
                  <w:r>
                    <w:pict w14:anchorId="438463D4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5266834C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723362EC" w14:textId="77777777" w:rsidTr="00CB4DD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9E1859C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7BCF6CA3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F87A78B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17EA5AED" w14:textId="77777777" w:rsidTr="00CB4DD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866F95C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179218D" w14:textId="77777777" w:rsidR="00556E81" w:rsidRDefault="00CC2179">
                        <w:hyperlink r:id="rId26" w:history="1">
                          <w:r w:rsidR="002302CC" w:rsidRPr="00EF3C24">
                            <w:rPr>
                              <w:rStyle w:val="Hyperlink"/>
                            </w:rPr>
                            <w:t>TC 7.</w:t>
                          </w:r>
                          <w:r w:rsidR="002302CC">
                            <w:rPr>
                              <w:rStyle w:val="Hyperlink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F0903F9" w14:textId="77777777" w:rsidR="00556E81" w:rsidRDefault="00CC2179">
                        <w:hyperlink r:id="rId27" w:history="1">
                          <w:r w:rsidR="00211082" w:rsidRPr="00211082">
                            <w:rPr>
                              <w:rStyle w:val="Hyperlink"/>
                            </w:rPr>
                            <w:t xml:space="preserve">BOMA </w:t>
                          </w:r>
                        </w:hyperlink>
                      </w:p>
                    </w:tc>
                  </w:tr>
                  <w:tr w:rsidR="00556E81" w14:paraId="34853A25" w14:textId="77777777" w:rsidTr="00CB4DD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4AEE621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4BF4407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08A17153" w14:textId="77777777" w:rsidR="00556E81" w:rsidRDefault="00CC2179">
                        <w:hyperlink r:id="rId28" w:history="1">
                          <w:r w:rsidR="00211082" w:rsidRPr="00211082">
                            <w:rPr>
                              <w:rStyle w:val="Hyperlink"/>
                            </w:rPr>
                            <w:t xml:space="preserve">IFMA </w:t>
                          </w:r>
                        </w:hyperlink>
                      </w:p>
                    </w:tc>
                  </w:tr>
                  <w:tr w:rsidR="00556E81" w14:paraId="5E0CA100" w14:textId="77777777" w:rsidTr="00CB4DD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61471BC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95C2067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2E53C07F" w14:textId="77777777" w:rsidR="00556E81" w:rsidRDefault="00556E81"/>
                    </w:tc>
                  </w:tr>
                  <w:tr w:rsidR="00556E81" w14:paraId="53E53200" w14:textId="77777777" w:rsidTr="00CB4DD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589672D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347EB96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1925A2DA" w14:textId="77777777" w:rsidR="00556E81" w:rsidRDefault="00556E81"/>
                    </w:tc>
                  </w:tr>
                  <w:tr w:rsidR="00556E81" w14:paraId="15D9E748" w14:textId="77777777" w:rsidTr="00CB4DD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ABC1BAB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D7E37A7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2E29D4EA" w14:textId="77777777" w:rsidR="00556E81" w:rsidRDefault="00556E81"/>
                    </w:tc>
                  </w:tr>
                </w:tbl>
                <w:p w14:paraId="638A7990" w14:textId="77777777" w:rsidR="00556E81" w:rsidRDefault="00556E81"/>
              </w:tc>
            </w:tr>
            <w:tr w:rsidR="00556E81" w14:paraId="2884A497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1C7C95C" w14:textId="77777777" w:rsidR="00556E81" w:rsidRDefault="00556E81"/>
              </w:tc>
            </w:tr>
          </w:tbl>
          <w:p w14:paraId="03AB0A5A" w14:textId="77777777" w:rsidR="00556E81" w:rsidRDefault="00556E81"/>
        </w:tc>
        <w:tc>
          <w:tcPr>
            <w:tcW w:w="0" w:type="auto"/>
            <w:vAlign w:val="center"/>
          </w:tcPr>
          <w:p w14:paraId="53B8DBD6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416B6951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4830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231AA"/>
    <w:rsid w:val="002302CC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44E8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0D57"/>
    <w:rsid w:val="003F4FA8"/>
    <w:rsid w:val="0040222F"/>
    <w:rsid w:val="004138CF"/>
    <w:rsid w:val="004265F2"/>
    <w:rsid w:val="004275F8"/>
    <w:rsid w:val="00437DC1"/>
    <w:rsid w:val="004424C2"/>
    <w:rsid w:val="0044281B"/>
    <w:rsid w:val="004466ED"/>
    <w:rsid w:val="0044728F"/>
    <w:rsid w:val="004543E1"/>
    <w:rsid w:val="00454431"/>
    <w:rsid w:val="00460FE3"/>
    <w:rsid w:val="004644B1"/>
    <w:rsid w:val="0047321C"/>
    <w:rsid w:val="004816F2"/>
    <w:rsid w:val="004A37B0"/>
    <w:rsid w:val="004A4C42"/>
    <w:rsid w:val="004F4E62"/>
    <w:rsid w:val="004F534E"/>
    <w:rsid w:val="00526CA2"/>
    <w:rsid w:val="005373C0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34806"/>
    <w:rsid w:val="00650ACA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8F677C"/>
    <w:rsid w:val="00901D53"/>
    <w:rsid w:val="00905825"/>
    <w:rsid w:val="009245A4"/>
    <w:rsid w:val="00931EEA"/>
    <w:rsid w:val="00946D49"/>
    <w:rsid w:val="009515BA"/>
    <w:rsid w:val="00954341"/>
    <w:rsid w:val="00961F04"/>
    <w:rsid w:val="0098599B"/>
    <w:rsid w:val="009A0BC4"/>
    <w:rsid w:val="009A6B30"/>
    <w:rsid w:val="009B3062"/>
    <w:rsid w:val="009B6C9C"/>
    <w:rsid w:val="009C1218"/>
    <w:rsid w:val="009D09C4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359C"/>
    <w:rsid w:val="00C24D36"/>
    <w:rsid w:val="00C41BCD"/>
    <w:rsid w:val="00C659F8"/>
    <w:rsid w:val="00C7107C"/>
    <w:rsid w:val="00CB0012"/>
    <w:rsid w:val="00CB4DDE"/>
    <w:rsid w:val="00CC2179"/>
    <w:rsid w:val="00CE0D06"/>
    <w:rsid w:val="00D1154F"/>
    <w:rsid w:val="00D17B5D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442AD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469C2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8107686"/>
  <w15:chartTrackingRefBased/>
  <w15:docId w15:val="{1126ABD8-DE6B-4321-935B-FEA0EA39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guideline-4-2019-preparation-of-operations-and-maintenance-documentation-for-hvac-r-systems?product_id=2033699" TargetMode="External"/><Relationship Id="rId13" Type="http://schemas.openxmlformats.org/officeDocument/2006/relationships/hyperlink" Target="http://www.boma.org" TargetMode="External"/><Relationship Id="rId18" Type="http://schemas.openxmlformats.org/officeDocument/2006/relationships/hyperlink" Target="https://www.techstreet.com/ashrae/standards/2023-ashrae-handbook-hvac-applications-i-p?product_id=2225673" TargetMode="External"/><Relationship Id="rId26" Type="http://schemas.openxmlformats.org/officeDocument/2006/relationships/hyperlink" Target="https://tc0703.ashraetc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chstreet.com/ashrae/products/1852923" TargetMode="External"/><Relationship Id="rId7" Type="http://schemas.openxmlformats.org/officeDocument/2006/relationships/hyperlink" Target="https://www.techstreet.com/ashrae/standards/a40-operation-and-maintenance-management-i-p?product_id=2573532" TargetMode="External"/><Relationship Id="rId12" Type="http://schemas.openxmlformats.org/officeDocument/2006/relationships/hyperlink" Target="http://www.boma.org" TargetMode="External"/><Relationship Id="rId17" Type="http://schemas.openxmlformats.org/officeDocument/2006/relationships/hyperlink" Target="https://www.techstreet.com/ashrae/standards/ashrae-180-2018?product_id=2016639" TargetMode="External"/><Relationship Id="rId25" Type="http://schemas.openxmlformats.org/officeDocument/2006/relationships/hyperlink" Target="http://www.ashrae.org/standards-research--technology/standards-addend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workplace.org" TargetMode="External"/><Relationship Id="rId20" Type="http://schemas.openxmlformats.org/officeDocument/2006/relationships/hyperlink" Target="https://www.techstreet.com/ashrae/standards/guideline-4-2019-preparation-of-operations-and-maintenance-documentation-for-hvac-r-systems?product_id=203369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2023-ashrae-handbook-hvac-applications-i-p?product_id=2225673" TargetMode="External"/><Relationship Id="rId11" Type="http://schemas.openxmlformats.org/officeDocument/2006/relationships/hyperlink" Target="http://www.ashrae.org" TargetMode="External"/><Relationship Id="rId24" Type="http://schemas.openxmlformats.org/officeDocument/2006/relationships/hyperlink" Target="https://www.techstreet.com/ashrae/standards/ashrae-62-1-2022?product_id=2501063" TargetMode="External"/><Relationship Id="rId5" Type="http://schemas.openxmlformats.org/officeDocument/2006/relationships/hyperlink" Target="https://www.techstreet.com/ashrae/standards/ashrae-180-2018?product_id=2016639" TargetMode="External"/><Relationship Id="rId15" Type="http://schemas.openxmlformats.org/officeDocument/2006/relationships/hyperlink" Target="http://www.ifma.org" TargetMode="External"/><Relationship Id="rId23" Type="http://schemas.openxmlformats.org/officeDocument/2006/relationships/hyperlink" Target="http://www.techstreet.com/ashrae/standards/ashrae-62-1-2016?product_id=1912838" TargetMode="External"/><Relationship Id="rId28" Type="http://schemas.openxmlformats.org/officeDocument/2006/relationships/hyperlink" Target="http://www.ifma.org" TargetMode="External"/><Relationship Id="rId10" Type="http://schemas.openxmlformats.org/officeDocument/2006/relationships/hyperlink" Target="https://www.techstreet.com/ashrae/standards/guideline-32-2018-management-for-sustainable-high-performance-operations-and-maintenance?product_id=2021318" TargetMode="External"/><Relationship Id="rId19" Type="http://schemas.openxmlformats.org/officeDocument/2006/relationships/hyperlink" Target="https://www.techstreet.com/ashrae/standards/a40-operation-and-maintenance-management-i-p?product_id=2573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ashrae-62-1-2022?product_id=2501063" TargetMode="External"/><Relationship Id="rId14" Type="http://schemas.openxmlformats.org/officeDocument/2006/relationships/hyperlink" Target="http://www.ifma.org" TargetMode="External"/><Relationship Id="rId22" Type="http://schemas.openxmlformats.org/officeDocument/2006/relationships/hyperlink" Target="https://www.techstreet.com/ashrae/standards/guideline-32-2018-management-for-sustainable-high-performance-operations-and-maintenance?product_id=2021318" TargetMode="External"/><Relationship Id="rId27" Type="http://schemas.openxmlformats.org/officeDocument/2006/relationships/hyperlink" Target="http://www.boma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3841</CharactersWithSpaces>
  <SharedDoc>false</SharedDoc>
  <HLinks>
    <vt:vector size="120" baseType="variant">
      <vt:variant>
        <vt:i4>6029407</vt:i4>
      </vt:variant>
      <vt:variant>
        <vt:i4>57</vt:i4>
      </vt:variant>
      <vt:variant>
        <vt:i4>0</vt:i4>
      </vt:variant>
      <vt:variant>
        <vt:i4>5</vt:i4>
      </vt:variant>
      <vt:variant>
        <vt:lpwstr>http://www.ifma.org/</vt:lpwstr>
      </vt:variant>
      <vt:variant>
        <vt:lpwstr/>
      </vt:variant>
      <vt:variant>
        <vt:i4>5701718</vt:i4>
      </vt:variant>
      <vt:variant>
        <vt:i4>54</vt:i4>
      </vt:variant>
      <vt:variant>
        <vt:i4>0</vt:i4>
      </vt:variant>
      <vt:variant>
        <vt:i4>5</vt:i4>
      </vt:variant>
      <vt:variant>
        <vt:lpwstr>http://www.boma.org/</vt:lpwstr>
      </vt:variant>
      <vt:variant>
        <vt:lpwstr/>
      </vt:variant>
      <vt:variant>
        <vt:i4>1245268</vt:i4>
      </vt:variant>
      <vt:variant>
        <vt:i4>51</vt:i4>
      </vt:variant>
      <vt:variant>
        <vt:i4>0</vt:i4>
      </vt:variant>
      <vt:variant>
        <vt:i4>5</vt:i4>
      </vt:variant>
      <vt:variant>
        <vt:lpwstr>http://www.ashrae.org/standards-research--technology/technical-committees/section-7-0-building-performance/tc-7-3-operation-and-maintenance-management-orig--1-7</vt:lpwstr>
      </vt:variant>
      <vt:variant>
        <vt:lpwstr/>
      </vt:variant>
      <vt:variant>
        <vt:i4>3932271</vt:i4>
      </vt:variant>
      <vt:variant>
        <vt:i4>48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45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3014669</vt:i4>
      </vt:variant>
      <vt:variant>
        <vt:i4>42</vt:i4>
      </vt:variant>
      <vt:variant>
        <vt:i4>0</vt:i4>
      </vt:variant>
      <vt:variant>
        <vt:i4>5</vt:i4>
      </vt:variant>
      <vt:variant>
        <vt:lpwstr>http://www.techstreet.com/cgi-bin/detail?product_id=1573307</vt:lpwstr>
      </vt:variant>
      <vt:variant>
        <vt:lpwstr/>
      </vt:variant>
      <vt:variant>
        <vt:i4>2359309</vt:i4>
      </vt:variant>
      <vt:variant>
        <vt:i4>39</vt:i4>
      </vt:variant>
      <vt:variant>
        <vt:i4>0</vt:i4>
      </vt:variant>
      <vt:variant>
        <vt:i4>5</vt:i4>
      </vt:variant>
      <vt:variant>
        <vt:lpwstr>http://www.techstreet.com/cgi-bin/detail?product_id=1801459</vt:lpwstr>
      </vt:variant>
      <vt:variant>
        <vt:lpwstr/>
      </vt:variant>
      <vt:variant>
        <vt:i4>3014664</vt:i4>
      </vt:variant>
      <vt:variant>
        <vt:i4>36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1572894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http://www.techstreet.com/standards/ashrae/180_2008?product_id=1590686</vt:lpwstr>
      </vt:variant>
      <vt:variant>
        <vt:lpwstr/>
      </vt:variant>
      <vt:variant>
        <vt:i4>3276842</vt:i4>
      </vt:variant>
      <vt:variant>
        <vt:i4>30</vt:i4>
      </vt:variant>
      <vt:variant>
        <vt:i4>0</vt:i4>
      </vt:variant>
      <vt:variant>
        <vt:i4>5</vt:i4>
      </vt:variant>
      <vt:variant>
        <vt:lpwstr>http://www.worldworkplace.org/</vt:lpwstr>
      </vt:variant>
      <vt:variant>
        <vt:lpwstr/>
      </vt:variant>
      <vt:variant>
        <vt:i4>6029407</vt:i4>
      </vt:variant>
      <vt:variant>
        <vt:i4>27</vt:i4>
      </vt:variant>
      <vt:variant>
        <vt:i4>0</vt:i4>
      </vt:variant>
      <vt:variant>
        <vt:i4>5</vt:i4>
      </vt:variant>
      <vt:variant>
        <vt:lpwstr>http://www.ifma.org/</vt:lpwstr>
      </vt:variant>
      <vt:variant>
        <vt:lpwstr/>
      </vt:variant>
      <vt:variant>
        <vt:i4>6029407</vt:i4>
      </vt:variant>
      <vt:variant>
        <vt:i4>24</vt:i4>
      </vt:variant>
      <vt:variant>
        <vt:i4>0</vt:i4>
      </vt:variant>
      <vt:variant>
        <vt:i4>5</vt:i4>
      </vt:variant>
      <vt:variant>
        <vt:lpwstr>http://www.ifma.org/</vt:lpwstr>
      </vt:variant>
      <vt:variant>
        <vt:lpwstr/>
      </vt:variant>
      <vt:variant>
        <vt:i4>5701718</vt:i4>
      </vt:variant>
      <vt:variant>
        <vt:i4>21</vt:i4>
      </vt:variant>
      <vt:variant>
        <vt:i4>0</vt:i4>
      </vt:variant>
      <vt:variant>
        <vt:i4>5</vt:i4>
      </vt:variant>
      <vt:variant>
        <vt:lpwstr>http://www.boma.org/</vt:lpwstr>
      </vt:variant>
      <vt:variant>
        <vt:lpwstr/>
      </vt:variant>
      <vt:variant>
        <vt:i4>5701718</vt:i4>
      </vt:variant>
      <vt:variant>
        <vt:i4>18</vt:i4>
      </vt:variant>
      <vt:variant>
        <vt:i4>0</vt:i4>
      </vt:variant>
      <vt:variant>
        <vt:i4>5</vt:i4>
      </vt:variant>
      <vt:variant>
        <vt:lpwstr>http://www.boma.org/</vt:lpwstr>
      </vt:variant>
      <vt:variant>
        <vt:lpwstr/>
      </vt:variant>
      <vt:variant>
        <vt:i4>3145788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2162765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http://www.techstreet.com/cgi-bin/detail?product_id=1573307</vt:lpwstr>
      </vt:variant>
      <vt:variant>
        <vt:lpwstr/>
      </vt:variant>
      <vt:variant>
        <vt:i4>2359309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http://www.techstreet.com/cgi-bin/detail?product_id=1801459</vt:lpwstr>
      </vt:variant>
      <vt:variant>
        <vt:lpwstr/>
      </vt:variant>
      <vt:variant>
        <vt:i4>3014664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http://www.techstreet.com/standards/ashrae/180_2008?product_id=1590686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6</cp:revision>
  <cp:lastPrinted>2014-05-27T19:43:00Z</cp:lastPrinted>
  <dcterms:created xsi:type="dcterms:W3CDTF">2014-05-27T19:43:00Z</dcterms:created>
  <dcterms:modified xsi:type="dcterms:W3CDTF">2023-10-22T18:18:00Z</dcterms:modified>
</cp:coreProperties>
</file>